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92" w:rsidRPr="00A40A29" w:rsidRDefault="00E3593D">
      <w:pPr>
        <w:pStyle w:val="Title"/>
        <w:tabs>
          <w:tab w:val="lef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Annex II</w:t>
      </w:r>
    </w:p>
    <w:p w:rsidR="00330592" w:rsidRPr="00A40A29" w:rsidRDefault="00330592">
      <w:pPr>
        <w:tabs>
          <w:tab w:val="left" w:leader="dot" w:pos="9360"/>
        </w:tabs>
        <w:jc w:val="center"/>
        <w:rPr>
          <w:rFonts w:ascii="Times New Roman" w:hAnsi="Times New Roman"/>
          <w:b/>
          <w:lang w:val="en-GB"/>
        </w:rPr>
      </w:pPr>
    </w:p>
    <w:p w:rsidR="00330592" w:rsidRPr="00A40A29" w:rsidRDefault="00330592">
      <w:pPr>
        <w:tabs>
          <w:tab w:val="left" w:leader="dot" w:pos="9360"/>
        </w:tabs>
        <w:jc w:val="center"/>
        <w:rPr>
          <w:rFonts w:ascii="Times New Roman" w:hAnsi="Times New Roman"/>
          <w:b/>
          <w:lang w:val="en-GB"/>
        </w:rPr>
      </w:pPr>
    </w:p>
    <w:p w:rsidR="00330592" w:rsidRPr="00A40A29" w:rsidRDefault="00330592">
      <w:pPr>
        <w:tabs>
          <w:tab w:val="left" w:leader="dot" w:pos="9360"/>
        </w:tabs>
        <w:ind w:right="720"/>
        <w:jc w:val="center"/>
        <w:rPr>
          <w:rFonts w:ascii="Times New Roman" w:hAnsi="Times New Roman"/>
          <w:lang w:val="en-GB"/>
        </w:rPr>
      </w:pPr>
      <w:r w:rsidRPr="00A40A29">
        <w:rPr>
          <w:rFonts w:ascii="Times New Roman" w:hAnsi="Times New Roman"/>
          <w:lang w:val="en-GB"/>
        </w:rPr>
        <w:t>Biographical data form of candidates to human rights treaty bodies</w:t>
      </w:r>
    </w:p>
    <w:p w:rsidR="00330592" w:rsidRPr="00A40A29" w:rsidRDefault="009434BA">
      <w:pPr>
        <w:tabs>
          <w:tab w:val="left" w:leader="dot" w:pos="9360"/>
        </w:tabs>
        <w:ind w:right="540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Pr="003609D0">
        <w:rPr>
          <w:rFonts w:ascii="Times New Roman" w:hAnsi="Times New Roman"/>
          <w:b/>
          <w:lang w:val="en-GB"/>
        </w:rPr>
        <w:t>P</w:t>
      </w:r>
      <w:r w:rsidR="00330592" w:rsidRPr="003609D0">
        <w:rPr>
          <w:rFonts w:ascii="Times New Roman" w:hAnsi="Times New Roman"/>
          <w:b/>
          <w:lang w:val="en-GB"/>
        </w:rPr>
        <w:t>lease respect the specified amount of lines when filling out this form</w:t>
      </w:r>
      <w:r w:rsidRPr="003609D0">
        <w:rPr>
          <w:rFonts w:ascii="Times New Roman" w:hAnsi="Times New Roman"/>
          <w:b/>
          <w:lang w:val="en-GB"/>
        </w:rPr>
        <w:t xml:space="preserve"> and</w:t>
      </w:r>
      <w:r w:rsidRPr="003609D0">
        <w:rPr>
          <w:rFonts w:ascii="Times New Roman" w:hAnsi="Times New Roman"/>
          <w:b/>
          <w:lang w:val="en-GB"/>
        </w:rPr>
        <w:br/>
        <w:t>return it electronically in word format</w:t>
      </w:r>
      <w:r w:rsidR="00330592" w:rsidRPr="00A40A29">
        <w:rPr>
          <w:rFonts w:ascii="Times New Roman" w:hAnsi="Times New Roman"/>
          <w:lang w:val="en-GB"/>
        </w:rPr>
        <w:t>)</w:t>
      </w:r>
    </w:p>
    <w:p w:rsidR="00330592" w:rsidRPr="00A40A29" w:rsidRDefault="00330592">
      <w:pPr>
        <w:tabs>
          <w:tab w:val="left" w:leader="dot" w:pos="9360"/>
        </w:tabs>
        <w:jc w:val="center"/>
        <w:rPr>
          <w:rFonts w:ascii="Times New Roman" w:hAnsi="Times New Roman"/>
          <w:lang w:val="en-GB"/>
        </w:rPr>
      </w:pPr>
    </w:p>
    <w:p w:rsidR="00330592" w:rsidRPr="00A40A29" w:rsidRDefault="00330592">
      <w:pPr>
        <w:tabs>
          <w:tab w:val="left" w:leader="dot" w:pos="9360"/>
        </w:tabs>
        <w:jc w:val="center"/>
        <w:rPr>
          <w:rFonts w:ascii="Times New Roman" w:hAnsi="Times New Roman"/>
          <w:lang w:val="en-GB"/>
        </w:rPr>
      </w:pPr>
    </w:p>
    <w:p w:rsidR="00330592" w:rsidRPr="00A40A29" w:rsidRDefault="00330592">
      <w:pPr>
        <w:tabs>
          <w:tab w:val="left" w:leader="dot" w:pos="9360"/>
        </w:tabs>
        <w:ind w:right="810"/>
        <w:rPr>
          <w:rFonts w:ascii="Times New Roman" w:hAnsi="Times New Roman"/>
          <w:lang w:val="en-GB" w:eastAsia="ja-JP"/>
        </w:rPr>
      </w:pPr>
      <w:r w:rsidRPr="00A40A29">
        <w:rPr>
          <w:rFonts w:ascii="Times New Roman" w:hAnsi="Times New Roman"/>
          <w:lang w:val="en-GB"/>
        </w:rPr>
        <w:t>Name and first name:</w:t>
      </w:r>
      <w:r w:rsidR="0041483C">
        <w:rPr>
          <w:rFonts w:ascii="Times New Roman" w:hAnsi="Times New Roman" w:hint="eastAsia"/>
          <w:lang w:val="en-GB" w:eastAsia="ja-JP"/>
        </w:rPr>
        <w:t xml:space="preserve">　</w:t>
      </w:r>
      <w:r w:rsidR="0041483C" w:rsidRPr="0041483C"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 </w:t>
      </w:r>
      <w:r w:rsidR="0041483C"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   </w:t>
      </w:r>
      <w:r w:rsidR="0041483C" w:rsidRPr="0041483C">
        <w:rPr>
          <w:rFonts w:ascii="Times New Roman" w:hAnsi="Times New Roman" w:hint="eastAsia"/>
          <w:lang w:eastAsia="ja-JP"/>
        </w:rPr>
        <w:t>Ms</w:t>
      </w:r>
      <w:r w:rsidR="0041483C" w:rsidRPr="0041483C">
        <w:rPr>
          <w:rFonts w:ascii="Times New Roman" w:hAnsi="Times New Roman"/>
          <w:lang w:eastAsia="ja-JP"/>
        </w:rPr>
        <w:t xml:space="preserve">. </w:t>
      </w:r>
      <w:r w:rsidR="0041483C" w:rsidRPr="0041483C">
        <w:rPr>
          <w:rFonts w:ascii="Times New Roman" w:hAnsi="Times New Roman" w:hint="eastAsia"/>
          <w:lang w:eastAsia="ja-JP"/>
        </w:rPr>
        <w:t>OTANI</w:t>
      </w:r>
      <w:r w:rsidR="0041483C" w:rsidRPr="0041483C">
        <w:rPr>
          <w:rFonts w:ascii="Times New Roman" w:hAnsi="Times New Roman"/>
          <w:lang w:eastAsia="ja-JP"/>
        </w:rPr>
        <w:t xml:space="preserve"> </w:t>
      </w:r>
      <w:r w:rsidR="0041483C" w:rsidRPr="0041483C">
        <w:rPr>
          <w:rFonts w:ascii="Times New Roman" w:hAnsi="Times New Roman" w:hint="eastAsia"/>
          <w:lang w:eastAsia="ja-JP"/>
        </w:rPr>
        <w:t>Mikiko</w:t>
      </w:r>
    </w:p>
    <w:p w:rsidR="00330592" w:rsidRPr="00A40A29" w:rsidRDefault="00330592">
      <w:pPr>
        <w:tabs>
          <w:tab w:val="left" w:leader="dot" w:pos="8640"/>
          <w:tab w:val="left" w:leader="dot" w:pos="9360"/>
        </w:tabs>
        <w:rPr>
          <w:rFonts w:ascii="Times New Roman" w:hAnsi="Times New Roman"/>
          <w:lang w:val="en-GB"/>
        </w:rPr>
      </w:pP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  <w:r w:rsidRPr="00A40A29">
        <w:rPr>
          <w:rFonts w:ascii="Times New Roman" w:hAnsi="Times New Roman"/>
          <w:lang w:val="en-GB"/>
        </w:rPr>
        <w:t>Date and place of birth:</w:t>
      </w:r>
      <w:r w:rsidR="0041483C">
        <w:rPr>
          <w:rFonts w:ascii="Times New Roman" w:hAnsi="Times New Roman" w:hint="eastAsia"/>
          <w:lang w:val="en-GB" w:eastAsia="ja-JP"/>
        </w:rPr>
        <w:t xml:space="preserve">　</w:t>
      </w:r>
      <w:r w:rsidR="0041483C" w:rsidRPr="0041483C"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 </w:t>
      </w:r>
      <w:r w:rsidR="0041483C" w:rsidRPr="0041483C">
        <w:rPr>
          <w:rFonts w:ascii="Times New Roman" w:hAnsi="Times New Roman" w:hint="eastAsia"/>
          <w:lang w:eastAsia="ja-JP"/>
        </w:rPr>
        <w:t>1</w:t>
      </w:r>
      <w:r w:rsidR="0041483C" w:rsidRPr="0041483C">
        <w:rPr>
          <w:rFonts w:ascii="Times New Roman" w:hAnsi="Times New Roman"/>
          <w:lang w:eastAsia="ja-JP"/>
        </w:rPr>
        <w:t xml:space="preserve">8 </w:t>
      </w:r>
      <w:r w:rsidR="0041483C" w:rsidRPr="0041483C">
        <w:rPr>
          <w:rFonts w:ascii="Times New Roman" w:hAnsi="Times New Roman" w:hint="eastAsia"/>
          <w:lang w:eastAsia="ja-JP"/>
        </w:rPr>
        <w:t>November</w:t>
      </w:r>
      <w:r w:rsidR="0041483C" w:rsidRPr="0041483C">
        <w:rPr>
          <w:rFonts w:ascii="Times New Roman" w:hAnsi="Times New Roman"/>
          <w:lang w:eastAsia="ja-JP"/>
        </w:rPr>
        <w:t xml:space="preserve"> 19</w:t>
      </w:r>
      <w:r w:rsidR="0041483C" w:rsidRPr="0041483C">
        <w:rPr>
          <w:rFonts w:ascii="Times New Roman" w:hAnsi="Times New Roman" w:hint="eastAsia"/>
          <w:lang w:eastAsia="ja-JP"/>
        </w:rPr>
        <w:t>64</w:t>
      </w:r>
      <w:r w:rsidR="0041483C" w:rsidRPr="0041483C">
        <w:rPr>
          <w:rFonts w:ascii="Times New Roman" w:hAnsi="Times New Roman"/>
          <w:lang w:eastAsia="ja-JP"/>
        </w:rPr>
        <w:t xml:space="preserve">; </w:t>
      </w:r>
      <w:r w:rsidR="0041483C" w:rsidRPr="0041483C">
        <w:rPr>
          <w:rFonts w:ascii="Times New Roman" w:hAnsi="Times New Roman" w:hint="eastAsia"/>
          <w:lang w:eastAsia="ja-JP"/>
        </w:rPr>
        <w:t>Osaka</w:t>
      </w:r>
      <w:r w:rsidR="0041483C" w:rsidRPr="0041483C">
        <w:rPr>
          <w:rFonts w:ascii="Times New Roman" w:hAnsi="Times New Roman"/>
          <w:lang w:eastAsia="ja-JP"/>
        </w:rPr>
        <w:t>, Japan</w:t>
      </w: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  <w:r w:rsidRPr="00A40A29">
        <w:rPr>
          <w:rFonts w:ascii="Times New Roman" w:hAnsi="Times New Roman"/>
          <w:lang w:val="en-GB"/>
        </w:rPr>
        <w:t>Working languages:</w:t>
      </w:r>
      <w:r w:rsidR="0041483C">
        <w:rPr>
          <w:rFonts w:ascii="Times New Roman" w:hAnsi="Times New Roman" w:hint="eastAsia"/>
          <w:lang w:val="en-GB" w:eastAsia="ja-JP"/>
        </w:rPr>
        <w:t xml:space="preserve">　</w:t>
      </w:r>
      <w:r w:rsidR="0041483C">
        <w:rPr>
          <w:rFonts w:ascii="Times New Roman" w:hAnsi="Times New Roman" w:hint="eastAsia"/>
          <w:lang w:val="en-GB" w:eastAsia="ja-JP"/>
        </w:rPr>
        <w:t xml:space="preserve">      </w:t>
      </w:r>
      <w:r w:rsidR="0041483C" w:rsidRPr="0041483C"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 </w:t>
      </w:r>
      <w:r w:rsidR="0041483C" w:rsidRPr="0041483C">
        <w:rPr>
          <w:rFonts w:ascii="Times New Roman" w:hAnsi="Times New Roman" w:hint="eastAsia"/>
          <w:lang w:eastAsia="ja-JP"/>
        </w:rPr>
        <w:t>English and Japanese</w:t>
      </w: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  <w:r w:rsidRPr="00A40A29">
        <w:rPr>
          <w:rFonts w:ascii="Times New Roman" w:hAnsi="Times New Roman"/>
          <w:lang w:val="en-GB"/>
        </w:rPr>
        <w:t>Current position/function:</w:t>
      </w:r>
    </w:p>
    <w:p w:rsidR="0041483C" w:rsidRDefault="00330592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  <w:r w:rsidRPr="00A40A29">
        <w:rPr>
          <w:rFonts w:ascii="Times New Roman" w:hAnsi="Times New Roman"/>
          <w:lang w:val="en-GB"/>
        </w:rPr>
        <w:t>(5 lines maximum)</w:t>
      </w:r>
    </w:p>
    <w:p w:rsidR="0041483C" w:rsidRPr="00A40A29" w:rsidRDefault="0041483C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</w:p>
    <w:p w:rsidR="0041483C" w:rsidRPr="0041483C" w:rsidRDefault="0041483C" w:rsidP="0041483C">
      <w:pPr>
        <w:pStyle w:val="ListParagraph"/>
        <w:numPr>
          <w:ilvl w:val="0"/>
          <w:numId w:val="1"/>
        </w:numPr>
        <w:tabs>
          <w:tab w:val="left" w:leader="dot" w:pos="9360"/>
        </w:tabs>
        <w:ind w:leftChars="0"/>
        <w:rPr>
          <w:rFonts w:ascii="Times New Roman" w:hAnsi="Times New Roman"/>
          <w:i/>
          <w:lang w:val="en-GB"/>
        </w:rPr>
      </w:pPr>
      <w:r w:rsidRPr="0041483C">
        <w:rPr>
          <w:rFonts w:ascii="Times New Roman" w:hAnsi="Times New Roman"/>
          <w:i/>
          <w:lang w:val="en-GB"/>
        </w:rPr>
        <w:t>Partner lawyer</w:t>
      </w:r>
      <w:r w:rsidRPr="0041483C">
        <w:rPr>
          <w:rFonts w:ascii="Times New Roman" w:hAnsi="Times New Roman" w:hint="eastAsia"/>
          <w:i/>
          <w:lang w:val="en-GB"/>
        </w:rPr>
        <w:t xml:space="preserve">, </w:t>
      </w:r>
      <w:proofErr w:type="spellStart"/>
      <w:r w:rsidRPr="0041483C">
        <w:rPr>
          <w:rFonts w:ascii="Times New Roman" w:hAnsi="Times New Roman" w:hint="eastAsia"/>
          <w:i/>
          <w:lang w:val="en-GB"/>
        </w:rPr>
        <w:t>T</w:t>
      </w:r>
      <w:r w:rsidRPr="0041483C">
        <w:rPr>
          <w:rFonts w:ascii="Times New Roman" w:hAnsi="Times New Roman"/>
          <w:i/>
          <w:lang w:val="en-GB"/>
        </w:rPr>
        <w:t>ora</w:t>
      </w:r>
      <w:r w:rsidR="00023268">
        <w:rPr>
          <w:rFonts w:ascii="Times New Roman" w:hAnsi="Times New Roman"/>
          <w:i/>
          <w:lang w:val="en-GB"/>
        </w:rPr>
        <w:t>nomon</w:t>
      </w:r>
      <w:proofErr w:type="spellEnd"/>
      <w:r w:rsidR="00023268">
        <w:rPr>
          <w:rFonts w:ascii="Times New Roman" w:hAnsi="Times New Roman"/>
          <w:i/>
          <w:lang w:val="en-GB"/>
        </w:rPr>
        <w:t xml:space="preserve"> Law and Economic Offices;</w:t>
      </w:r>
      <w:r w:rsidRPr="0041483C">
        <w:rPr>
          <w:rFonts w:ascii="Times New Roman" w:hAnsi="Times New Roman"/>
          <w:i/>
          <w:lang w:val="en-GB"/>
        </w:rPr>
        <w:t xml:space="preserve"> Lecturer </w:t>
      </w:r>
      <w:r w:rsidR="00023268">
        <w:rPr>
          <w:rFonts w:ascii="Times New Roman" w:hAnsi="Times New Roman"/>
          <w:i/>
          <w:lang w:val="en-GB"/>
        </w:rPr>
        <w:t>(</w:t>
      </w:r>
      <w:r w:rsidRPr="0041483C">
        <w:rPr>
          <w:rFonts w:ascii="Times New Roman" w:hAnsi="Times New Roman"/>
          <w:i/>
          <w:lang w:val="en-GB"/>
        </w:rPr>
        <w:t>part-time</w:t>
      </w:r>
      <w:r w:rsidR="00023268">
        <w:rPr>
          <w:rFonts w:ascii="Times New Roman" w:hAnsi="Times New Roman"/>
          <w:i/>
          <w:lang w:val="en-GB"/>
        </w:rPr>
        <w:t>)</w:t>
      </w:r>
      <w:r w:rsidRPr="0041483C">
        <w:rPr>
          <w:rFonts w:ascii="Times New Roman" w:hAnsi="Times New Roman"/>
          <w:i/>
          <w:lang w:val="en-GB"/>
        </w:rPr>
        <w:t xml:space="preserve">, </w:t>
      </w:r>
      <w:proofErr w:type="spellStart"/>
      <w:r w:rsidR="00023268" w:rsidRPr="0041483C">
        <w:rPr>
          <w:rFonts w:ascii="Times New Roman" w:hAnsi="Times New Roman"/>
          <w:i/>
          <w:lang w:val="en-GB"/>
        </w:rPr>
        <w:t>Soka</w:t>
      </w:r>
      <w:proofErr w:type="spellEnd"/>
      <w:r w:rsidR="00023268" w:rsidRPr="0041483C">
        <w:rPr>
          <w:rFonts w:ascii="Times New Roman" w:hAnsi="Times New Roman"/>
          <w:i/>
          <w:lang w:val="en-GB"/>
        </w:rPr>
        <w:t xml:space="preserve"> University </w:t>
      </w:r>
      <w:r w:rsidRPr="0041483C">
        <w:rPr>
          <w:rFonts w:ascii="Times New Roman" w:hAnsi="Times New Roman"/>
          <w:i/>
          <w:lang w:val="en-GB"/>
        </w:rPr>
        <w:t>Graduate School of Law</w:t>
      </w:r>
    </w:p>
    <w:p w:rsidR="0041483C" w:rsidRPr="00BD70C0" w:rsidRDefault="0041483C" w:rsidP="0041483C">
      <w:pPr>
        <w:pStyle w:val="ListParagraph"/>
        <w:numPr>
          <w:ilvl w:val="0"/>
          <w:numId w:val="1"/>
        </w:numPr>
        <w:tabs>
          <w:tab w:val="left" w:leader="dot" w:pos="9360"/>
        </w:tabs>
        <w:ind w:leftChars="0"/>
        <w:rPr>
          <w:rFonts w:ascii="Times New Roman" w:hAnsi="Times New Roman"/>
          <w:i/>
          <w:lang w:val="en-GB"/>
        </w:rPr>
      </w:pPr>
      <w:r w:rsidRPr="0041483C">
        <w:rPr>
          <w:rFonts w:ascii="Times New Roman" w:hAnsi="Times New Roman"/>
          <w:i/>
          <w:lang w:val="en-GB"/>
        </w:rPr>
        <w:t xml:space="preserve">Chair, </w:t>
      </w:r>
      <w:r w:rsidRPr="00BD70C0">
        <w:rPr>
          <w:rFonts w:ascii="Times New Roman" w:hAnsi="Times New Roman"/>
          <w:i/>
          <w:lang w:val="en-GB"/>
        </w:rPr>
        <w:t>Japan Federation of Bar Association</w:t>
      </w:r>
      <w:r w:rsidR="009C120F" w:rsidRPr="00BD70C0">
        <w:rPr>
          <w:rFonts w:ascii="Times New Roman" w:hAnsi="Times New Roman"/>
          <w:i/>
          <w:lang w:val="en-GB"/>
        </w:rPr>
        <w:t>s</w:t>
      </w:r>
      <w:r w:rsidR="00023268" w:rsidRPr="00BD70C0">
        <w:rPr>
          <w:rFonts w:ascii="Times New Roman" w:hAnsi="Times New Roman"/>
          <w:i/>
          <w:lang w:val="en-GB"/>
        </w:rPr>
        <w:t xml:space="preserve"> Committee on International Human Rights</w:t>
      </w:r>
    </w:p>
    <w:p w:rsidR="0041483C" w:rsidRPr="0041483C" w:rsidRDefault="0041483C" w:rsidP="0041483C">
      <w:pPr>
        <w:pStyle w:val="ListParagraph"/>
        <w:numPr>
          <w:ilvl w:val="0"/>
          <w:numId w:val="1"/>
        </w:numPr>
        <w:tabs>
          <w:tab w:val="left" w:leader="dot" w:pos="9360"/>
        </w:tabs>
        <w:ind w:leftChars="0"/>
        <w:rPr>
          <w:rFonts w:ascii="Times New Roman" w:hAnsi="Times New Roman"/>
          <w:i/>
          <w:lang w:val="en-GB"/>
        </w:rPr>
      </w:pPr>
      <w:r w:rsidRPr="0041483C">
        <w:rPr>
          <w:rFonts w:ascii="Times New Roman" w:hAnsi="Times New Roman"/>
          <w:i/>
          <w:lang w:val="en-GB"/>
        </w:rPr>
        <w:t>Co-representative, Japan NGO Network for CEDAW;</w:t>
      </w:r>
    </w:p>
    <w:p w:rsidR="0041483C" w:rsidRPr="0041483C" w:rsidRDefault="0041483C" w:rsidP="0041483C">
      <w:pPr>
        <w:pStyle w:val="ListParagraph"/>
        <w:numPr>
          <w:ilvl w:val="0"/>
          <w:numId w:val="1"/>
        </w:numPr>
        <w:tabs>
          <w:tab w:val="left" w:leader="dot" w:pos="9360"/>
        </w:tabs>
        <w:ind w:leftChars="0"/>
        <w:rPr>
          <w:rFonts w:ascii="Times New Roman" w:hAnsi="Times New Roman"/>
          <w:i/>
          <w:lang w:val="en-GB"/>
        </w:rPr>
      </w:pPr>
      <w:r w:rsidRPr="0041483C">
        <w:rPr>
          <w:rFonts w:ascii="Times New Roman" w:hAnsi="Times New Roman"/>
          <w:i/>
          <w:lang w:val="en-GB"/>
        </w:rPr>
        <w:t>Country representative of Japan, Family Law &amp; Family Rights Section of LAWASIA (The Law Association for Asia and</w:t>
      </w:r>
      <w:r w:rsidR="00023268">
        <w:rPr>
          <w:rFonts w:ascii="Times New Roman" w:hAnsi="Times New Roman"/>
          <w:i/>
          <w:lang w:val="en-GB"/>
        </w:rPr>
        <w:t xml:space="preserve"> the</w:t>
      </w:r>
      <w:r w:rsidRPr="0041483C">
        <w:rPr>
          <w:rFonts w:ascii="Times New Roman" w:hAnsi="Times New Roman"/>
          <w:i/>
          <w:lang w:val="en-GB"/>
        </w:rPr>
        <w:t xml:space="preserve"> Pacific)</w:t>
      </w:r>
    </w:p>
    <w:p w:rsidR="0041483C" w:rsidRDefault="0041483C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</w:p>
    <w:p w:rsidR="0041483C" w:rsidRPr="00A40A29" w:rsidRDefault="0041483C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  <w:r w:rsidRPr="00A40A29">
        <w:rPr>
          <w:rFonts w:ascii="Times New Roman" w:hAnsi="Times New Roman"/>
          <w:lang w:val="en-GB"/>
        </w:rPr>
        <w:t>Main professional activities:</w:t>
      </w:r>
      <w:r w:rsidR="00006F0C">
        <w:rPr>
          <w:rStyle w:val="FootnoteReference"/>
          <w:rFonts w:ascii="Times New Roman" w:hAnsi="Times New Roman"/>
          <w:lang w:val="en-GB"/>
        </w:rPr>
        <w:footnoteReference w:id="1"/>
      </w: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</w:p>
    <w:p w:rsidR="0041483C" w:rsidRPr="0041483C" w:rsidRDefault="0041483C" w:rsidP="0041483C">
      <w:pPr>
        <w:tabs>
          <w:tab w:val="left" w:leader="dot" w:pos="9360"/>
        </w:tabs>
        <w:ind w:firstLineChars="150" w:firstLine="300"/>
        <w:rPr>
          <w:rFonts w:ascii="Times New Roman" w:hAnsi="Times New Roman"/>
          <w:lang w:eastAsia="ja-JP"/>
        </w:rPr>
      </w:pPr>
      <w:r w:rsidRPr="0041483C">
        <w:rPr>
          <w:rFonts w:ascii="Times New Roman" w:hAnsi="Times New Roman"/>
          <w:lang w:eastAsia="ja-JP"/>
        </w:rPr>
        <w:t>Ms. Mikiko OTANI is a practicing lawyer</w:t>
      </w:r>
      <w:r w:rsidR="00023268">
        <w:rPr>
          <w:rFonts w:ascii="Times New Roman" w:hAnsi="Times New Roman"/>
          <w:lang w:eastAsia="ja-JP"/>
        </w:rPr>
        <w:t xml:space="preserve"> who specializes</w:t>
      </w:r>
      <w:r w:rsidRPr="0041483C">
        <w:rPr>
          <w:rFonts w:ascii="Times New Roman" w:hAnsi="Times New Roman"/>
          <w:lang w:eastAsia="ja-JP"/>
        </w:rPr>
        <w:t xml:space="preserve"> in family law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with an advanced academic background and extensive experience of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NGO activities in international human rights law.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Her focus areas include migrant women and children, human trafficking, international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child abduction, remedies for victims of human rights violations, access to justice and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human rights education. Ms. Otani played an instrumental role in Japan’s contracting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the Hague Convention on the Civil Aspects of International Child Abduction in 2014.</w:t>
      </w:r>
    </w:p>
    <w:p w:rsidR="0041483C" w:rsidRPr="0041483C" w:rsidRDefault="0041483C" w:rsidP="0041483C">
      <w:pPr>
        <w:tabs>
          <w:tab w:val="left" w:leader="dot" w:pos="9360"/>
        </w:tabs>
        <w:rPr>
          <w:rFonts w:ascii="Times New Roman" w:hAnsi="Times New Roman"/>
          <w:lang w:eastAsia="ja-JP"/>
        </w:rPr>
      </w:pPr>
    </w:p>
    <w:p w:rsidR="0041483C" w:rsidRDefault="0041483C" w:rsidP="0041483C">
      <w:pPr>
        <w:tabs>
          <w:tab w:val="left" w:leader="dot" w:pos="9360"/>
        </w:tabs>
        <w:ind w:firstLineChars="150" w:firstLine="300"/>
        <w:rPr>
          <w:rFonts w:ascii="Times New Roman" w:hAnsi="Times New Roman"/>
          <w:lang w:val="en-GB" w:eastAsia="ja-JP"/>
        </w:rPr>
      </w:pPr>
      <w:r w:rsidRPr="0041483C">
        <w:rPr>
          <w:rFonts w:ascii="Times New Roman" w:hAnsi="Times New Roman"/>
          <w:lang w:eastAsia="ja-JP"/>
        </w:rPr>
        <w:t xml:space="preserve">As a </w:t>
      </w:r>
      <w:r w:rsidR="00095A1B">
        <w:rPr>
          <w:rFonts w:ascii="Times New Roman" w:hAnsi="Times New Roman"/>
          <w:lang w:eastAsia="ja-JP"/>
        </w:rPr>
        <w:t xml:space="preserve">female </w:t>
      </w:r>
      <w:r w:rsidRPr="0041483C">
        <w:rPr>
          <w:rFonts w:ascii="Times New Roman" w:hAnsi="Times New Roman"/>
          <w:lang w:eastAsia="ja-JP"/>
        </w:rPr>
        <w:t>leader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 xml:space="preserve">representing civil society in Japan, </w:t>
      </w:r>
      <w:r w:rsidRPr="0041483C">
        <w:rPr>
          <w:rFonts w:ascii="Times New Roman" w:hAnsi="Times New Roman" w:hint="eastAsia"/>
          <w:lang w:eastAsia="ja-JP"/>
        </w:rPr>
        <w:t>Ms. Otani</w:t>
      </w:r>
      <w:r w:rsidRPr="0041483C">
        <w:rPr>
          <w:rFonts w:ascii="Times New Roman" w:hAnsi="Times New Roman"/>
          <w:lang w:eastAsia="ja-JP"/>
        </w:rPr>
        <w:t xml:space="preserve"> was </w:t>
      </w:r>
      <w:r w:rsidR="006F721A">
        <w:rPr>
          <w:rFonts w:ascii="Times New Roman" w:hAnsi="Times New Roman"/>
          <w:lang w:eastAsia="ja-JP"/>
        </w:rPr>
        <w:t xml:space="preserve">an Alternate </w:t>
      </w:r>
      <w:r w:rsidRPr="0041483C">
        <w:rPr>
          <w:rFonts w:ascii="Times New Roman" w:hAnsi="Times New Roman"/>
          <w:lang w:eastAsia="ja-JP"/>
        </w:rPr>
        <w:t>Representative of the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Delegation of Japan to the 60th and the 61st UN General Assembly (Third Committee)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(2005-2006) and</w:t>
      </w:r>
      <w:r w:rsidR="00095A1B">
        <w:rPr>
          <w:rFonts w:ascii="Times New Roman" w:hAnsi="Times New Roman"/>
          <w:lang w:eastAsia="ja-JP"/>
        </w:rPr>
        <w:t xml:space="preserve"> an</w:t>
      </w:r>
      <w:r w:rsidRPr="0041483C">
        <w:rPr>
          <w:rFonts w:ascii="Times New Roman" w:hAnsi="Times New Roman"/>
          <w:lang w:eastAsia="ja-JP"/>
        </w:rPr>
        <w:t xml:space="preserve"> Advisor (NGO Representative) of the Delegation of Japan to the 53</w:t>
      </w:r>
      <w:r w:rsidR="00FE1F11">
        <w:rPr>
          <w:rFonts w:ascii="Times New Roman" w:hAnsi="Times New Roman"/>
          <w:lang w:eastAsia="ja-JP"/>
        </w:rPr>
        <w:t>rd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UN Commission on the Status of Women (2009). Ms. Otani has been actively involved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with NGOs and professional organizations at the regional and the international levels,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having served as a Regional Council member of the Asia-Pacific Forum on Women,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 xml:space="preserve">Law and Development (2005-2014) and </w:t>
      </w:r>
      <w:r w:rsidR="00095A1B">
        <w:rPr>
          <w:rFonts w:ascii="Times New Roman" w:hAnsi="Times New Roman"/>
          <w:lang w:eastAsia="ja-JP"/>
        </w:rPr>
        <w:t xml:space="preserve">as </w:t>
      </w:r>
      <w:r w:rsidRPr="0041483C">
        <w:rPr>
          <w:rFonts w:ascii="Times New Roman" w:hAnsi="Times New Roman"/>
          <w:lang w:eastAsia="ja-JP"/>
        </w:rPr>
        <w:t>Co-Chair of the Women Lawyers’ Interest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Group of the International Bar Association (2013-2014).</w:t>
      </w:r>
    </w:p>
    <w:p w:rsidR="0041483C" w:rsidRDefault="0041483C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</w:p>
    <w:p w:rsidR="0041483C" w:rsidRDefault="0041483C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  <w:r w:rsidRPr="00A40A29">
        <w:rPr>
          <w:rFonts w:ascii="Times New Roman" w:hAnsi="Times New Roman"/>
          <w:lang w:val="en-GB"/>
        </w:rPr>
        <w:t>Educational background:</w:t>
      </w:r>
    </w:p>
    <w:p w:rsidR="0041483C" w:rsidRPr="00122766" w:rsidRDefault="0041483C" w:rsidP="0041483C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</w:p>
    <w:p w:rsidR="0041483C" w:rsidRPr="0041483C" w:rsidRDefault="0041483C" w:rsidP="0041483C">
      <w:pPr>
        <w:tabs>
          <w:tab w:val="left" w:leader="dot" w:pos="9360"/>
        </w:tabs>
        <w:rPr>
          <w:rFonts w:ascii="Times New Roman" w:hAnsi="Times New Roman"/>
        </w:rPr>
      </w:pPr>
      <w:r w:rsidRPr="0041483C">
        <w:rPr>
          <w:rFonts w:ascii="Times New Roman" w:hAnsi="Times New Roman"/>
        </w:rPr>
        <w:t>1987</w:t>
      </w:r>
      <w:r w:rsidRPr="0041483C">
        <w:rPr>
          <w:rFonts w:ascii="Times New Roman" w:hAnsi="Times New Roman" w:hint="eastAsia"/>
        </w:rPr>
        <w:t xml:space="preserve">　</w:t>
      </w:r>
      <w:r w:rsidRPr="0041483C">
        <w:rPr>
          <w:rFonts w:ascii="Times New Roman" w:hAnsi="Times New Roman"/>
        </w:rPr>
        <w:t>LL.B., Sophia University, Faculty of Law</w:t>
      </w:r>
    </w:p>
    <w:p w:rsidR="0041483C" w:rsidRPr="0041483C" w:rsidRDefault="0041483C" w:rsidP="0041483C">
      <w:pPr>
        <w:tabs>
          <w:tab w:val="left" w:leader="dot" w:pos="9360"/>
        </w:tabs>
        <w:rPr>
          <w:rFonts w:ascii="Times New Roman" w:hAnsi="Times New Roman"/>
        </w:rPr>
      </w:pPr>
      <w:r w:rsidRPr="0041483C">
        <w:rPr>
          <w:rFonts w:ascii="Times New Roman" w:hAnsi="Times New Roman"/>
        </w:rPr>
        <w:t>1990</w:t>
      </w:r>
      <w:r w:rsidRPr="0041483C">
        <w:rPr>
          <w:rFonts w:ascii="Times New Roman" w:hAnsi="Times New Roman" w:hint="eastAsia"/>
        </w:rPr>
        <w:t xml:space="preserve">　</w:t>
      </w:r>
      <w:r w:rsidRPr="0041483C">
        <w:rPr>
          <w:rFonts w:ascii="Times New Roman" w:hAnsi="Times New Roman"/>
        </w:rPr>
        <w:t xml:space="preserve">Diploma, Legal Training and Research Institute of </w:t>
      </w:r>
      <w:r w:rsidR="00095A1B">
        <w:rPr>
          <w:rFonts w:ascii="Times New Roman" w:hAnsi="Times New Roman"/>
        </w:rPr>
        <w:t xml:space="preserve">the </w:t>
      </w:r>
      <w:r w:rsidRPr="0041483C">
        <w:rPr>
          <w:rFonts w:ascii="Times New Roman" w:hAnsi="Times New Roman"/>
        </w:rPr>
        <w:t>Supreme Court of Japan</w:t>
      </w:r>
    </w:p>
    <w:p w:rsidR="0041483C" w:rsidRPr="0041483C" w:rsidRDefault="0041483C" w:rsidP="0041483C">
      <w:pPr>
        <w:tabs>
          <w:tab w:val="left" w:leader="dot" w:pos="9360"/>
        </w:tabs>
        <w:rPr>
          <w:rFonts w:ascii="Times New Roman" w:hAnsi="Times New Roman"/>
        </w:rPr>
      </w:pPr>
      <w:r w:rsidRPr="0041483C">
        <w:rPr>
          <w:rFonts w:ascii="Times New Roman" w:hAnsi="Times New Roman"/>
        </w:rPr>
        <w:t>1999</w:t>
      </w:r>
      <w:r w:rsidRPr="0041483C">
        <w:rPr>
          <w:rFonts w:ascii="Times New Roman" w:hAnsi="Times New Roman" w:hint="eastAsia"/>
        </w:rPr>
        <w:t xml:space="preserve">　</w:t>
      </w:r>
      <w:r w:rsidR="00095A1B">
        <w:rPr>
          <w:rFonts w:ascii="Times New Roman" w:hAnsi="Times New Roman"/>
        </w:rPr>
        <w:t>MIA</w:t>
      </w:r>
      <w:r w:rsidRPr="0041483C">
        <w:rPr>
          <w:rFonts w:ascii="Times New Roman" w:hAnsi="Times New Roman"/>
        </w:rPr>
        <w:t>, Columbia University, School of International and Public Affairs</w:t>
      </w:r>
    </w:p>
    <w:p w:rsidR="0041483C" w:rsidRDefault="0041483C" w:rsidP="0041483C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  <w:r w:rsidRPr="0041483C">
        <w:rPr>
          <w:rFonts w:ascii="Times New Roman" w:hAnsi="Times New Roman"/>
        </w:rPr>
        <w:t>2003</w:t>
      </w:r>
      <w:r w:rsidRPr="0041483C">
        <w:rPr>
          <w:rFonts w:ascii="Times New Roman" w:hAnsi="Times New Roman" w:hint="eastAsia"/>
        </w:rPr>
        <w:t xml:space="preserve">　</w:t>
      </w:r>
      <w:r w:rsidRPr="0041483C">
        <w:rPr>
          <w:rFonts w:ascii="Times New Roman" w:hAnsi="Times New Roman"/>
        </w:rPr>
        <w:t>LL.M., University of Tokyo, Graduate School of Law and Politics</w:t>
      </w:r>
    </w:p>
    <w:p w:rsidR="0041483C" w:rsidRDefault="0041483C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  <w:r w:rsidRPr="00A40A29">
        <w:rPr>
          <w:rFonts w:ascii="Times New Roman" w:hAnsi="Times New Roman"/>
          <w:lang w:val="en-GB"/>
        </w:rPr>
        <w:lastRenderedPageBreak/>
        <w:t>Other main activities in the field relevant to the mandate of the treaty body concerned:</w:t>
      </w: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</w:p>
    <w:p w:rsidR="0041483C" w:rsidRPr="0041483C" w:rsidRDefault="0041483C" w:rsidP="0041483C">
      <w:pPr>
        <w:tabs>
          <w:tab w:val="left" w:leader="dot" w:pos="9360"/>
        </w:tabs>
        <w:ind w:firstLineChars="150" w:firstLine="300"/>
        <w:rPr>
          <w:rFonts w:ascii="Times New Roman" w:hAnsi="Times New Roman"/>
          <w:lang w:eastAsia="ja-JP"/>
        </w:rPr>
      </w:pPr>
      <w:r w:rsidRPr="0041483C">
        <w:rPr>
          <w:rFonts w:ascii="Times New Roman" w:hAnsi="Times New Roman"/>
          <w:lang w:eastAsia="ja-JP"/>
        </w:rPr>
        <w:t>Ms. Otani has been actively involved in the reporting process for Japan under the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Convention on the Rights of the Child and the Convention on the Elimination of All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 xml:space="preserve">Forms of Discrimination against Women representing NGOs. </w:t>
      </w:r>
    </w:p>
    <w:p w:rsidR="0041483C" w:rsidRPr="0041483C" w:rsidRDefault="0041483C" w:rsidP="0041483C">
      <w:pPr>
        <w:tabs>
          <w:tab w:val="left" w:leader="dot" w:pos="9360"/>
        </w:tabs>
        <w:rPr>
          <w:rFonts w:ascii="Times New Roman" w:hAnsi="Times New Roman"/>
          <w:lang w:eastAsia="ja-JP"/>
        </w:rPr>
      </w:pPr>
    </w:p>
    <w:p w:rsidR="0041483C" w:rsidRDefault="0041483C" w:rsidP="0041483C">
      <w:pPr>
        <w:tabs>
          <w:tab w:val="left" w:leader="dot" w:pos="9360"/>
        </w:tabs>
        <w:ind w:firstLineChars="150" w:firstLine="300"/>
        <w:rPr>
          <w:rFonts w:ascii="Times New Roman" w:hAnsi="Times New Roman"/>
          <w:lang w:val="en-GB" w:eastAsia="ja-JP"/>
        </w:rPr>
      </w:pPr>
      <w:r w:rsidRPr="0041483C">
        <w:rPr>
          <w:rFonts w:ascii="Times New Roman" w:hAnsi="Times New Roman"/>
          <w:lang w:eastAsia="ja-JP"/>
        </w:rPr>
        <w:t xml:space="preserve">Ms. Otani has </w:t>
      </w:r>
      <w:r w:rsidR="009B6730">
        <w:rPr>
          <w:rFonts w:ascii="Times New Roman" w:hAnsi="Times New Roman"/>
          <w:lang w:eastAsia="ja-JP"/>
        </w:rPr>
        <w:t xml:space="preserve">frequently </w:t>
      </w:r>
      <w:r w:rsidRPr="0041483C">
        <w:rPr>
          <w:rFonts w:ascii="Times New Roman" w:hAnsi="Times New Roman"/>
          <w:lang w:eastAsia="ja-JP"/>
        </w:rPr>
        <w:t>been invited to speak on child</w:t>
      </w:r>
      <w:r w:rsidR="009B6730">
        <w:rPr>
          <w:rFonts w:ascii="Times New Roman" w:hAnsi="Times New Roman"/>
          <w:lang w:eastAsia="ja-JP"/>
        </w:rPr>
        <w:t>ren’s</w:t>
      </w:r>
      <w:r w:rsidRPr="0041483C">
        <w:rPr>
          <w:rFonts w:ascii="Times New Roman" w:hAnsi="Times New Roman"/>
          <w:lang w:eastAsia="ja-JP"/>
        </w:rPr>
        <w:t xml:space="preserve"> rights issues at regional and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 xml:space="preserve">international conferences and </w:t>
      </w:r>
      <w:r w:rsidR="009B6730">
        <w:rPr>
          <w:rFonts w:ascii="Times New Roman" w:hAnsi="Times New Roman"/>
          <w:lang w:eastAsia="ja-JP"/>
        </w:rPr>
        <w:t xml:space="preserve">to </w:t>
      </w:r>
      <w:r w:rsidR="009B6730" w:rsidRPr="00BD70C0">
        <w:rPr>
          <w:rFonts w:ascii="Times New Roman" w:hAnsi="Times New Roman"/>
          <w:lang w:eastAsia="ja-JP"/>
        </w:rPr>
        <w:t>provide</w:t>
      </w:r>
      <w:r w:rsidRPr="0041483C">
        <w:rPr>
          <w:rFonts w:ascii="Times New Roman" w:hAnsi="Times New Roman"/>
          <w:lang w:eastAsia="ja-JP"/>
        </w:rPr>
        <w:t xml:space="preserve"> training on international human rights law,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in particular, women’s rights and children’s rights</w:t>
      </w:r>
      <w:r w:rsidR="009B6730">
        <w:rPr>
          <w:rFonts w:ascii="Times New Roman" w:hAnsi="Times New Roman"/>
          <w:lang w:eastAsia="ja-JP"/>
        </w:rPr>
        <w:t>, at</w:t>
      </w:r>
      <w:r w:rsidRPr="0041483C">
        <w:rPr>
          <w:rFonts w:ascii="Times New Roman" w:hAnsi="Times New Roman"/>
          <w:lang w:eastAsia="ja-JP"/>
        </w:rPr>
        <w:t xml:space="preserve"> professional training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seminars for lawyers in various countries. She has also been invited to teach</w:t>
      </w:r>
      <w:r w:rsidRPr="0041483C">
        <w:rPr>
          <w:rFonts w:ascii="Times New Roman" w:hAnsi="Times New Roman" w:hint="eastAsia"/>
          <w:lang w:eastAsia="ja-JP"/>
        </w:rPr>
        <w:t xml:space="preserve"> </w:t>
      </w:r>
      <w:r w:rsidRPr="0041483C">
        <w:rPr>
          <w:rFonts w:ascii="Times New Roman" w:hAnsi="Times New Roman"/>
          <w:lang w:eastAsia="ja-JP"/>
        </w:rPr>
        <w:t>international human rights law at law schools in Japan and the USA.</w:t>
      </w:r>
    </w:p>
    <w:p w:rsidR="0041483C" w:rsidRDefault="0041483C">
      <w:pPr>
        <w:tabs>
          <w:tab w:val="left" w:leader="dot" w:pos="9360"/>
        </w:tabs>
        <w:rPr>
          <w:rFonts w:ascii="Times New Roman" w:hAnsi="Times New Roman"/>
          <w:lang w:val="en-GB" w:eastAsia="ja-JP"/>
        </w:rPr>
      </w:pP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  <w:r w:rsidRPr="00A40A29">
        <w:rPr>
          <w:rFonts w:ascii="Times New Roman" w:hAnsi="Times New Roman"/>
          <w:lang w:val="en-GB"/>
        </w:rPr>
        <w:t>List of most recent publications in the field:</w:t>
      </w:r>
    </w:p>
    <w:p w:rsidR="00330592" w:rsidRPr="00A40A29" w:rsidRDefault="00330592">
      <w:pPr>
        <w:tabs>
          <w:tab w:val="left" w:leader="dot" w:pos="9360"/>
        </w:tabs>
        <w:rPr>
          <w:rFonts w:ascii="Times New Roman" w:hAnsi="Times New Roman"/>
          <w:lang w:val="en-GB"/>
        </w:rPr>
      </w:pPr>
      <w:bookmarkStart w:id="0" w:name="_GoBack"/>
      <w:bookmarkEnd w:id="0"/>
    </w:p>
    <w:p w:rsidR="00EF3F76" w:rsidRPr="00EF3F76" w:rsidRDefault="00EF3F76" w:rsidP="00EF3F76">
      <w:pPr>
        <w:numPr>
          <w:ilvl w:val="0"/>
          <w:numId w:val="2"/>
        </w:numPr>
        <w:tabs>
          <w:tab w:val="left" w:leader="dot" w:pos="9360"/>
        </w:tabs>
        <w:rPr>
          <w:rFonts w:ascii="Times New Roman" w:hAnsi="Times New Roman"/>
          <w:lang w:eastAsia="ja-JP"/>
        </w:rPr>
      </w:pPr>
      <w:r w:rsidRPr="00EF3F76">
        <w:rPr>
          <w:rFonts w:ascii="Times New Roman" w:hAnsi="Times New Roman"/>
          <w:i/>
          <w:iCs/>
          <w:lang w:eastAsia="ja-JP"/>
        </w:rPr>
        <w:t>Family Law: Jurisdictional Comparisons</w:t>
      </w:r>
      <w:r w:rsidRPr="00EF3F76">
        <w:rPr>
          <w:rFonts w:ascii="Times New Roman" w:hAnsi="Times New Roman" w:hint="eastAsia"/>
          <w:iCs/>
          <w:lang w:eastAsia="ja-JP"/>
        </w:rPr>
        <w:t>, James Stewart (ed.)</w:t>
      </w:r>
      <w:r w:rsidRPr="00EF3F76">
        <w:rPr>
          <w:rFonts w:ascii="Times New Roman" w:hAnsi="Times New Roman"/>
          <w:iCs/>
          <w:lang w:eastAsia="ja-JP"/>
        </w:rPr>
        <w:t xml:space="preserve"> (European Lawyer Reference) </w:t>
      </w:r>
      <w:r w:rsidRPr="00EF3F76">
        <w:rPr>
          <w:rFonts w:ascii="Times New Roman" w:hAnsi="Times New Roman"/>
          <w:lang w:eastAsia="ja-JP"/>
        </w:rPr>
        <w:t xml:space="preserve">(author for Chapter on Japan) (2013) </w:t>
      </w:r>
    </w:p>
    <w:p w:rsidR="00EF3F76" w:rsidRPr="00EF3F76" w:rsidRDefault="00EF3F76" w:rsidP="00EF3F76">
      <w:pPr>
        <w:numPr>
          <w:ilvl w:val="0"/>
          <w:numId w:val="2"/>
        </w:numPr>
        <w:tabs>
          <w:tab w:val="left" w:leader="dot" w:pos="9360"/>
        </w:tabs>
        <w:rPr>
          <w:rFonts w:ascii="Times New Roman" w:hAnsi="Times New Roman"/>
          <w:lang w:eastAsia="ja-JP"/>
        </w:rPr>
      </w:pPr>
      <w:r w:rsidRPr="00EF3F76">
        <w:rPr>
          <w:rFonts w:ascii="Times New Roman" w:hAnsi="Times New Roman"/>
          <w:i/>
          <w:iCs/>
          <w:lang w:eastAsia="ja-JP"/>
        </w:rPr>
        <w:t xml:space="preserve">Practice of International Divorce </w:t>
      </w:r>
      <w:r w:rsidRPr="00EF3F76">
        <w:rPr>
          <w:rFonts w:ascii="Times New Roman" w:hAnsi="Times New Roman"/>
          <w:lang w:eastAsia="ja-JP"/>
        </w:rPr>
        <w:t>(co-author) (2012)</w:t>
      </w:r>
    </w:p>
    <w:p w:rsidR="00EF3F76" w:rsidRPr="00EF3F76" w:rsidRDefault="00EF3F76" w:rsidP="00EF3F76">
      <w:pPr>
        <w:numPr>
          <w:ilvl w:val="0"/>
          <w:numId w:val="2"/>
        </w:numPr>
        <w:tabs>
          <w:tab w:val="left" w:leader="dot" w:pos="9360"/>
        </w:tabs>
        <w:rPr>
          <w:rFonts w:ascii="Times New Roman" w:hAnsi="Times New Roman"/>
          <w:lang w:eastAsia="ja-JP"/>
        </w:rPr>
      </w:pPr>
      <w:r w:rsidRPr="00EF3F76">
        <w:rPr>
          <w:rFonts w:ascii="Times New Roman" w:hAnsi="Times New Roman"/>
          <w:iCs/>
          <w:lang w:eastAsia="ja-JP"/>
        </w:rPr>
        <w:t>“International Issues on Child Custody: Internationalization of Families and Need of International</w:t>
      </w:r>
      <w:r w:rsidR="00FE1F11">
        <w:rPr>
          <w:rFonts w:ascii="Times New Roman" w:hAnsi="Times New Roman"/>
          <w:iCs/>
          <w:lang w:eastAsia="ja-JP"/>
        </w:rPr>
        <w:t xml:space="preserve"> Response</w:t>
      </w:r>
      <w:r w:rsidRPr="00EF3F76">
        <w:rPr>
          <w:rFonts w:ascii="Times New Roman" w:hAnsi="Times New Roman"/>
          <w:iCs/>
          <w:lang w:eastAsia="ja-JP"/>
        </w:rPr>
        <w:t>”,</w:t>
      </w:r>
      <w:r w:rsidRPr="00EF3F76">
        <w:rPr>
          <w:rFonts w:ascii="Times New Roman" w:hAnsi="Times New Roman"/>
          <w:i/>
          <w:iCs/>
          <w:lang w:eastAsia="ja-JP"/>
        </w:rPr>
        <w:t xml:space="preserve"> </w:t>
      </w:r>
      <w:r w:rsidRPr="00EF3F76">
        <w:rPr>
          <w:rFonts w:ascii="Times New Roman" w:hAnsi="Times New Roman"/>
          <w:i/>
          <w:lang w:eastAsia="ja-JP"/>
        </w:rPr>
        <w:t>International Affairs, No. 607</w:t>
      </w:r>
      <w:r w:rsidRPr="00EF3F76">
        <w:rPr>
          <w:rFonts w:ascii="Times New Roman" w:hAnsi="Times New Roman"/>
          <w:lang w:eastAsia="ja-JP"/>
        </w:rPr>
        <w:t xml:space="preserve"> (2011)</w:t>
      </w:r>
    </w:p>
    <w:p w:rsidR="00EF3F76" w:rsidRPr="00EF3F76" w:rsidRDefault="00EF3F76" w:rsidP="00EF3F76">
      <w:pPr>
        <w:numPr>
          <w:ilvl w:val="0"/>
          <w:numId w:val="2"/>
        </w:numPr>
        <w:tabs>
          <w:tab w:val="left" w:leader="dot" w:pos="9360"/>
        </w:tabs>
        <w:rPr>
          <w:rFonts w:ascii="Times New Roman" w:hAnsi="Times New Roman"/>
          <w:lang w:eastAsia="ja-JP"/>
        </w:rPr>
      </w:pPr>
      <w:r w:rsidRPr="00EF3F76">
        <w:rPr>
          <w:rFonts w:ascii="Times New Roman" w:hAnsi="Times New Roman"/>
          <w:iCs/>
          <w:lang w:eastAsia="ja-JP"/>
        </w:rPr>
        <w:t>“The Hague Convention on Child Abduction”,</w:t>
      </w:r>
      <w:r w:rsidRPr="00EF3F76">
        <w:rPr>
          <w:rFonts w:ascii="Times New Roman" w:hAnsi="Times New Roman"/>
          <w:i/>
          <w:iCs/>
          <w:lang w:eastAsia="ja-JP"/>
        </w:rPr>
        <w:t xml:space="preserve"> </w:t>
      </w:r>
      <w:proofErr w:type="spellStart"/>
      <w:r w:rsidRPr="00EF3F76">
        <w:rPr>
          <w:rFonts w:ascii="Times New Roman" w:hAnsi="Times New Roman"/>
          <w:i/>
          <w:lang w:eastAsia="ja-JP"/>
        </w:rPr>
        <w:t>Horitsu</w:t>
      </w:r>
      <w:proofErr w:type="spellEnd"/>
      <w:r w:rsidRPr="00EF3F76">
        <w:rPr>
          <w:rFonts w:ascii="Times New Roman" w:hAnsi="Times New Roman"/>
          <w:i/>
          <w:lang w:eastAsia="ja-JP"/>
        </w:rPr>
        <w:t xml:space="preserve"> </w:t>
      </w:r>
      <w:proofErr w:type="spellStart"/>
      <w:r w:rsidRPr="00EF3F76">
        <w:rPr>
          <w:rFonts w:ascii="Times New Roman" w:hAnsi="Times New Roman"/>
          <w:i/>
          <w:lang w:eastAsia="ja-JP"/>
        </w:rPr>
        <w:t>Jiho</w:t>
      </w:r>
      <w:proofErr w:type="spellEnd"/>
      <w:r w:rsidRPr="00EF3F76">
        <w:rPr>
          <w:rFonts w:ascii="Times New Roman" w:hAnsi="Times New Roman"/>
          <w:i/>
          <w:lang w:eastAsia="ja-JP"/>
        </w:rPr>
        <w:t>, No. 1040</w:t>
      </w:r>
      <w:r w:rsidRPr="00EF3F76">
        <w:rPr>
          <w:rFonts w:ascii="Times New Roman" w:hAnsi="Times New Roman"/>
          <w:lang w:eastAsia="ja-JP"/>
        </w:rPr>
        <w:t xml:space="preserve"> (2011)</w:t>
      </w:r>
    </w:p>
    <w:p w:rsidR="00EF3F76" w:rsidRPr="00EF3F76" w:rsidRDefault="00EF3F76" w:rsidP="00EF3F76">
      <w:pPr>
        <w:numPr>
          <w:ilvl w:val="0"/>
          <w:numId w:val="2"/>
        </w:numPr>
        <w:tabs>
          <w:tab w:val="left" w:leader="dot" w:pos="9360"/>
        </w:tabs>
        <w:rPr>
          <w:rFonts w:ascii="Times New Roman" w:hAnsi="Times New Roman"/>
          <w:lang w:eastAsia="ja-JP"/>
        </w:rPr>
      </w:pPr>
      <w:r w:rsidRPr="00EF3F76">
        <w:rPr>
          <w:rFonts w:ascii="Times New Roman" w:hAnsi="Times New Roman"/>
          <w:lang w:eastAsia="ja-JP"/>
        </w:rPr>
        <w:t>“</w:t>
      </w:r>
      <w:r w:rsidRPr="00EF3F76">
        <w:rPr>
          <w:rFonts w:ascii="Times New Roman" w:hAnsi="Times New Roman"/>
          <w:bCs/>
          <w:lang w:eastAsia="ja-JP"/>
        </w:rPr>
        <w:t>Committee on the Rights of the Child</w:t>
      </w:r>
      <w:r w:rsidRPr="00EF3F76">
        <w:rPr>
          <w:rFonts w:ascii="Times New Roman" w:hAnsi="Times New Roman"/>
          <w:lang w:eastAsia="ja-JP"/>
        </w:rPr>
        <w:t>”</w:t>
      </w:r>
      <w:r w:rsidRPr="00EF3F76">
        <w:rPr>
          <w:rFonts w:ascii="Times New Roman" w:hAnsi="Times New Roman"/>
          <w:bCs/>
          <w:lang w:eastAsia="ja-JP"/>
        </w:rPr>
        <w:t xml:space="preserve">, </w:t>
      </w:r>
      <w:proofErr w:type="spellStart"/>
      <w:r w:rsidRPr="00EF3F76">
        <w:rPr>
          <w:rFonts w:ascii="Times New Roman" w:hAnsi="Times New Roman"/>
          <w:bCs/>
          <w:lang w:eastAsia="ja-JP"/>
        </w:rPr>
        <w:t>Kentaro</w:t>
      </w:r>
      <w:proofErr w:type="spellEnd"/>
      <w:r w:rsidRPr="00EF3F76">
        <w:rPr>
          <w:rFonts w:ascii="Times New Roman" w:hAnsi="Times New Roman"/>
          <w:bCs/>
          <w:lang w:eastAsia="ja-JP"/>
        </w:rPr>
        <w:t xml:space="preserve"> </w:t>
      </w:r>
      <w:proofErr w:type="spellStart"/>
      <w:r w:rsidRPr="00EF3F76">
        <w:rPr>
          <w:rFonts w:ascii="Times New Roman" w:hAnsi="Times New Roman"/>
          <w:bCs/>
          <w:lang w:eastAsia="ja-JP"/>
        </w:rPr>
        <w:t>Serita</w:t>
      </w:r>
      <w:proofErr w:type="spellEnd"/>
      <w:r w:rsidRPr="00EF3F76">
        <w:rPr>
          <w:rFonts w:ascii="Times New Roman" w:hAnsi="Times New Roman"/>
          <w:bCs/>
          <w:lang w:eastAsia="ja-JP"/>
        </w:rPr>
        <w:t xml:space="preserve"> et al. (ed.), </w:t>
      </w:r>
      <w:r w:rsidRPr="00EF3F76">
        <w:rPr>
          <w:rFonts w:ascii="Times New Roman" w:hAnsi="Times New Roman"/>
          <w:bCs/>
          <w:i/>
          <w:lang w:eastAsia="ja-JP"/>
        </w:rPr>
        <w:t>International Implementation of International Human Rights Law, Lecture on International Human Rights Law, vol.4</w:t>
      </w:r>
      <w:r w:rsidRPr="00EF3F76">
        <w:rPr>
          <w:rFonts w:ascii="Times New Roman" w:hAnsi="Times New Roman"/>
          <w:bCs/>
          <w:lang w:eastAsia="ja-JP"/>
        </w:rPr>
        <w:t xml:space="preserve"> (2011)</w:t>
      </w:r>
    </w:p>
    <w:p w:rsidR="00EF3F76" w:rsidRPr="00EF3F76" w:rsidRDefault="00EF3F76" w:rsidP="00EF3F76">
      <w:pPr>
        <w:tabs>
          <w:tab w:val="left" w:leader="dot" w:pos="9360"/>
        </w:tabs>
        <w:rPr>
          <w:rFonts w:ascii="Times New Roman" w:hAnsi="Times New Roman"/>
          <w:lang w:eastAsia="ja-JP"/>
        </w:rPr>
      </w:pPr>
    </w:p>
    <w:p w:rsidR="00EF3F76" w:rsidRDefault="00EF3F76" w:rsidP="00EF3F76">
      <w:pPr>
        <w:tabs>
          <w:tab w:val="left" w:leader="dot" w:pos="9360"/>
        </w:tabs>
        <w:jc w:val="center"/>
        <w:rPr>
          <w:rFonts w:ascii="Times New Roman" w:hAnsi="Times New Roman"/>
          <w:lang w:eastAsia="ja-JP"/>
        </w:rPr>
      </w:pPr>
    </w:p>
    <w:p w:rsidR="00EF3F76" w:rsidRDefault="00EF3F76" w:rsidP="00EF3F76">
      <w:pPr>
        <w:tabs>
          <w:tab w:val="left" w:leader="dot" w:pos="9360"/>
        </w:tabs>
        <w:jc w:val="center"/>
        <w:rPr>
          <w:rFonts w:ascii="Times New Roman" w:hAnsi="Times New Roman"/>
          <w:lang w:eastAsia="ja-JP"/>
        </w:rPr>
      </w:pPr>
    </w:p>
    <w:p w:rsidR="00EF3F76" w:rsidRPr="00EF3F76" w:rsidRDefault="00EF3F76" w:rsidP="00EF3F76">
      <w:pPr>
        <w:tabs>
          <w:tab w:val="left" w:leader="dot" w:pos="9360"/>
        </w:tabs>
        <w:jc w:val="center"/>
        <w:rPr>
          <w:rFonts w:ascii="Times New Roman" w:hAnsi="Times New Roman"/>
          <w:lang w:eastAsia="ja-JP"/>
        </w:rPr>
      </w:pPr>
    </w:p>
    <w:p w:rsidR="00EF3F76" w:rsidRPr="00EF3F76" w:rsidRDefault="00EF3F76" w:rsidP="00EF3F76">
      <w:pPr>
        <w:tabs>
          <w:tab w:val="left" w:leader="dot" w:pos="9360"/>
        </w:tabs>
        <w:jc w:val="center"/>
        <w:rPr>
          <w:rFonts w:ascii="Times New Roman" w:hAnsi="Times New Roman"/>
          <w:b/>
          <w:bCs/>
          <w:lang w:eastAsia="ja-JP"/>
        </w:rPr>
      </w:pPr>
      <w:r w:rsidRPr="00EF3F76">
        <w:rPr>
          <w:rFonts w:ascii="Times New Roman" w:hAnsi="Times New Roman"/>
          <w:b/>
          <w:bCs/>
          <w:lang w:eastAsia="ja-JP"/>
        </w:rPr>
        <w:t>-----</w:t>
      </w:r>
    </w:p>
    <w:p w:rsidR="00EF3F76" w:rsidRPr="00EF3F76" w:rsidRDefault="00EF3F76" w:rsidP="00EF3F76">
      <w:pPr>
        <w:tabs>
          <w:tab w:val="left" w:leader="dot" w:pos="9360"/>
        </w:tabs>
        <w:jc w:val="center"/>
        <w:rPr>
          <w:rFonts w:ascii="Times New Roman" w:hAnsi="Times New Roman"/>
          <w:lang w:eastAsia="ja-JP"/>
        </w:rPr>
      </w:pPr>
    </w:p>
    <w:p w:rsidR="00EF3F76" w:rsidRPr="00EF3F76" w:rsidRDefault="00EF3F76" w:rsidP="00EF3F76">
      <w:pPr>
        <w:tabs>
          <w:tab w:val="left" w:leader="dot" w:pos="9360"/>
        </w:tabs>
        <w:jc w:val="center"/>
        <w:rPr>
          <w:rFonts w:ascii="Times New Roman" w:hAnsi="Times New Roman"/>
          <w:lang w:eastAsia="ja-JP"/>
        </w:rPr>
      </w:pPr>
    </w:p>
    <w:p w:rsidR="00EF3F76" w:rsidRPr="00EF3F76" w:rsidRDefault="00EF3F76" w:rsidP="00EF3F76">
      <w:pPr>
        <w:tabs>
          <w:tab w:val="left" w:leader="dot" w:pos="9360"/>
        </w:tabs>
        <w:jc w:val="center"/>
        <w:rPr>
          <w:rFonts w:ascii="Times New Roman" w:hAnsi="Times New Roman"/>
          <w:lang w:eastAsia="ja-JP"/>
        </w:rPr>
      </w:pPr>
    </w:p>
    <w:p w:rsidR="00330592" w:rsidRPr="00EF3F76" w:rsidRDefault="00330592" w:rsidP="00EF3F76">
      <w:pPr>
        <w:tabs>
          <w:tab w:val="left" w:leader="dot" w:pos="9360"/>
        </w:tabs>
        <w:jc w:val="center"/>
        <w:rPr>
          <w:rFonts w:ascii="Times New Roman" w:hAnsi="Times New Roman"/>
          <w:lang w:eastAsia="ja-JP"/>
        </w:rPr>
      </w:pPr>
    </w:p>
    <w:p w:rsidR="0041483C" w:rsidRDefault="0041483C">
      <w:pPr>
        <w:tabs>
          <w:tab w:val="left" w:leader="dot" w:pos="9360"/>
        </w:tabs>
        <w:rPr>
          <w:lang w:val="en-GB" w:eastAsia="ja-JP"/>
        </w:rPr>
      </w:pPr>
    </w:p>
    <w:sectPr w:rsidR="0041483C">
      <w:pgSz w:w="11906" w:h="16838" w:code="9"/>
      <w:pgMar w:top="1440" w:right="746" w:bottom="108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D8" w:rsidRDefault="00FB5DD8">
      <w:r>
        <w:separator/>
      </w:r>
    </w:p>
  </w:endnote>
  <w:endnote w:type="continuationSeparator" w:id="0">
    <w:p w:rsidR="00FB5DD8" w:rsidRDefault="00FB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D8" w:rsidRDefault="00FB5DD8">
      <w:r>
        <w:separator/>
      </w:r>
    </w:p>
  </w:footnote>
  <w:footnote w:type="continuationSeparator" w:id="0">
    <w:p w:rsidR="00FB5DD8" w:rsidRDefault="00FB5DD8">
      <w:r>
        <w:continuationSeparator/>
      </w:r>
    </w:p>
  </w:footnote>
  <w:footnote w:id="1">
    <w:p w:rsidR="00DF265B" w:rsidRPr="00DF265B" w:rsidRDefault="00006F0C" w:rsidP="00DF265B">
      <w:pPr>
        <w:tabs>
          <w:tab w:val="left" w:pos="1276"/>
        </w:tabs>
        <w:spacing w:after="240"/>
        <w:jc w:val="both"/>
        <w:rPr>
          <w:rFonts w:ascii="Times New Roman" w:hAnsi="Times New Roman"/>
        </w:rPr>
      </w:pPr>
      <w:r w:rsidRPr="00DF265B">
        <w:rPr>
          <w:rStyle w:val="FootnoteReference"/>
          <w:rFonts w:ascii="Times New Roman" w:hAnsi="Times New Roman"/>
        </w:rPr>
        <w:footnoteRef/>
      </w:r>
      <w:r w:rsidRPr="00DF265B">
        <w:rPr>
          <w:rFonts w:ascii="Times New Roman" w:hAnsi="Times New Roman"/>
        </w:rPr>
        <w:t xml:space="preserve"> </w:t>
      </w:r>
      <w:r w:rsidR="00DF265B" w:rsidRPr="00DF265B">
        <w:rPr>
          <w:rFonts w:ascii="Times New Roman" w:hAnsi="Times New Roman"/>
        </w:rPr>
        <w:t>It should be noted that membership in the Committee on the Rights of the Child requires participation in three (</w:t>
      </w:r>
      <w:r w:rsidR="00DF265B">
        <w:rPr>
          <w:rFonts w:ascii="Times New Roman" w:hAnsi="Times New Roman"/>
        </w:rPr>
        <w:t>January/February</w:t>
      </w:r>
      <w:r w:rsidR="00DF265B" w:rsidRPr="00DF265B">
        <w:rPr>
          <w:rFonts w:ascii="Times New Roman" w:hAnsi="Times New Roman"/>
        </w:rPr>
        <w:t xml:space="preserve">, </w:t>
      </w:r>
      <w:r w:rsidR="00DF265B">
        <w:rPr>
          <w:rFonts w:ascii="Times New Roman" w:hAnsi="Times New Roman"/>
        </w:rPr>
        <w:t>May/June</w:t>
      </w:r>
      <w:r w:rsidR="00DF265B" w:rsidRPr="00DF265B">
        <w:rPr>
          <w:rFonts w:ascii="Times New Roman" w:hAnsi="Times New Roman"/>
        </w:rPr>
        <w:t xml:space="preserve"> and </w:t>
      </w:r>
      <w:r w:rsidR="00DF265B">
        <w:rPr>
          <w:rFonts w:ascii="Times New Roman" w:hAnsi="Times New Roman"/>
        </w:rPr>
        <w:t>September /October</w:t>
      </w:r>
      <w:r w:rsidR="00DF265B" w:rsidRPr="00DF265B">
        <w:rPr>
          <w:rFonts w:ascii="Times New Roman" w:hAnsi="Times New Roman"/>
        </w:rPr>
        <w:t xml:space="preserve">) sessions </w:t>
      </w:r>
      <w:r w:rsidR="00095A1B">
        <w:rPr>
          <w:rFonts w:ascii="Times New Roman" w:hAnsi="Times New Roman"/>
        </w:rPr>
        <w:t xml:space="preserve">per </w:t>
      </w:r>
      <w:proofErr w:type="gramStart"/>
      <w:r w:rsidR="00095A1B">
        <w:rPr>
          <w:rFonts w:ascii="Times New Roman" w:hAnsi="Times New Roman"/>
        </w:rPr>
        <w:t xml:space="preserve">year </w:t>
      </w:r>
      <w:r w:rsidR="00DF265B" w:rsidRPr="00DF265B">
        <w:rPr>
          <w:rFonts w:ascii="Times New Roman" w:hAnsi="Times New Roman"/>
        </w:rPr>
        <w:t>,</w:t>
      </w:r>
      <w:proofErr w:type="gramEnd"/>
      <w:r w:rsidR="009B6730">
        <w:rPr>
          <w:rFonts w:ascii="Times New Roman" w:hAnsi="Times New Roman"/>
        </w:rPr>
        <w:t xml:space="preserve"> </w:t>
      </w:r>
      <w:r w:rsidR="00DF265B" w:rsidRPr="00DF265B">
        <w:rPr>
          <w:rFonts w:ascii="Times New Roman" w:hAnsi="Times New Roman"/>
        </w:rPr>
        <w:t xml:space="preserve"> pre-sessional working groups are held immediately after</w:t>
      </w:r>
      <w:r w:rsidR="00F2740B">
        <w:rPr>
          <w:rFonts w:ascii="Times New Roman" w:hAnsi="Times New Roman" w:hint="eastAsia"/>
          <w:lang w:eastAsia="ja-JP"/>
        </w:rPr>
        <w:t xml:space="preserve"> </w:t>
      </w:r>
      <w:r w:rsidR="00DF265B" w:rsidRPr="00DF265B">
        <w:rPr>
          <w:rFonts w:ascii="Times New Roman" w:hAnsi="Times New Roman"/>
        </w:rPr>
        <w:t>each session</w:t>
      </w:r>
      <w:r w:rsidR="00DF265B" w:rsidRPr="009B6730">
        <w:rPr>
          <w:rFonts w:ascii="Times New Roman" w:hAnsi="Times New Roman"/>
          <w:color w:val="FF0000"/>
        </w:rPr>
        <w:t xml:space="preserve"> </w:t>
      </w:r>
      <w:r w:rsidR="00DF265B" w:rsidRPr="00DF265B">
        <w:rPr>
          <w:rFonts w:ascii="Times New Roman" w:hAnsi="Times New Roman"/>
        </w:rPr>
        <w:t>in order to prepare the following session. The total number of weeks during which the Committee meets in Geneva therefore amounts to 12 weeks per year.</w:t>
      </w:r>
    </w:p>
    <w:p w:rsidR="00006F0C" w:rsidRPr="005B1E55" w:rsidRDefault="00006F0C" w:rsidP="00006F0C"/>
    <w:p w:rsidR="00006F0C" w:rsidRPr="00006F0C" w:rsidRDefault="00006F0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2D3B"/>
    <w:multiLevelType w:val="hybridMultilevel"/>
    <w:tmpl w:val="BE0437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3E219A"/>
    <w:multiLevelType w:val="hybridMultilevel"/>
    <w:tmpl w:val="859AD7F0"/>
    <w:lvl w:ilvl="0" w:tplc="078AA7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C0"/>
    <w:rsid w:val="00006F0C"/>
    <w:rsid w:val="00023268"/>
    <w:rsid w:val="00095A1B"/>
    <w:rsid w:val="00122766"/>
    <w:rsid w:val="001D59BD"/>
    <w:rsid w:val="00265467"/>
    <w:rsid w:val="002679A0"/>
    <w:rsid w:val="00330592"/>
    <w:rsid w:val="00333CA9"/>
    <w:rsid w:val="003609D0"/>
    <w:rsid w:val="003F171C"/>
    <w:rsid w:val="004106C0"/>
    <w:rsid w:val="0041483C"/>
    <w:rsid w:val="00421DCB"/>
    <w:rsid w:val="00441EE0"/>
    <w:rsid w:val="004824D4"/>
    <w:rsid w:val="004B5588"/>
    <w:rsid w:val="00560494"/>
    <w:rsid w:val="00580A1A"/>
    <w:rsid w:val="00580D8B"/>
    <w:rsid w:val="005945FC"/>
    <w:rsid w:val="006F721A"/>
    <w:rsid w:val="0088660C"/>
    <w:rsid w:val="009434BA"/>
    <w:rsid w:val="009B6730"/>
    <w:rsid w:val="009C120F"/>
    <w:rsid w:val="009F4B29"/>
    <w:rsid w:val="00A40A29"/>
    <w:rsid w:val="00AB770A"/>
    <w:rsid w:val="00B10CFE"/>
    <w:rsid w:val="00B17722"/>
    <w:rsid w:val="00BD618B"/>
    <w:rsid w:val="00BD70C0"/>
    <w:rsid w:val="00C24E0D"/>
    <w:rsid w:val="00CA1CA2"/>
    <w:rsid w:val="00DB691A"/>
    <w:rsid w:val="00DF265B"/>
    <w:rsid w:val="00DF297B"/>
    <w:rsid w:val="00E3593D"/>
    <w:rsid w:val="00E404BF"/>
    <w:rsid w:val="00E57566"/>
    <w:rsid w:val="00EA07E9"/>
    <w:rsid w:val="00EF3F76"/>
    <w:rsid w:val="00EF66F3"/>
    <w:rsid w:val="00F2740B"/>
    <w:rsid w:val="00F74ED3"/>
    <w:rsid w:val="00FA4702"/>
    <w:rsid w:val="00FB5DD8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24C303"/>
  <w15:docId w15:val="{A91F9601-9C77-4045-BDCF-742C1B80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FootnoteText">
    <w:name w:val="footnote text"/>
    <w:basedOn w:val="Normal"/>
    <w:semiHidden/>
    <w:rsid w:val="00006F0C"/>
  </w:style>
  <w:style w:type="character" w:styleId="FootnoteReference">
    <w:name w:val="footnote reference"/>
    <w:semiHidden/>
    <w:rsid w:val="00006F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483C"/>
    <w:pPr>
      <w:ind w:leftChars="400" w:left="840"/>
    </w:pPr>
  </w:style>
  <w:style w:type="paragraph" w:styleId="Revision">
    <w:name w:val="Revision"/>
    <w:hidden/>
    <w:uiPriority w:val="99"/>
    <w:semiHidden/>
    <w:rsid w:val="009C120F"/>
    <w:rPr>
      <w:rFonts w:ascii="Courier New" w:hAnsi="Courier New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9C1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120F"/>
    <w:rPr>
      <w:rFonts w:asciiTheme="majorHAnsi" w:eastAsiaTheme="majorEastAsia" w:hAnsiTheme="majorHAnsi" w:cstheme="majorBid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nhideWhenUsed/>
    <w:rsid w:val="00F2740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F2740B"/>
    <w:rPr>
      <w:rFonts w:ascii="Courier New" w:hAnsi="Courier New"/>
      <w:lang w:val="en-US" w:eastAsia="en-US"/>
    </w:rPr>
  </w:style>
  <w:style w:type="paragraph" w:styleId="Footer">
    <w:name w:val="footer"/>
    <w:basedOn w:val="Normal"/>
    <w:link w:val="FooterChar"/>
    <w:unhideWhenUsed/>
    <w:rsid w:val="00F2740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F2740B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4C4C9-36B9-46BC-92A0-43F41BB06442}">
  <ds:schemaRefs>
    <ds:schemaRef ds:uri="http://www.w3.org/XML/1998/namespace"/>
    <ds:schemaRef ds:uri="http://schemas.microsoft.com/office/2006/documentManagement/types"/>
    <ds:schemaRef ds:uri="b4e33e86-409b-44c1-8485-331954efb210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AC8AE3-CD8B-4221-AE85-EC17EB728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75741-AAD1-4367-B818-F6F1BE96B8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97D14F-FEB0-4305-B592-6FE6EDB78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3070</Characters>
  <Application>Microsoft Office Word</Application>
  <DocSecurity>0</DocSecurity>
  <Lines>99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</dc:creator>
  <cp:lastModifiedBy>BOIT James</cp:lastModifiedBy>
  <cp:revision>6</cp:revision>
  <dcterms:created xsi:type="dcterms:W3CDTF">2016-04-07T08:35:00Z</dcterms:created>
  <dcterms:modified xsi:type="dcterms:W3CDTF">2020-01-14T14:48:00Z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0x0101008822B9E06671B54FA89F14538B9B0FEA</vt:lpwstr>
  </property>
</Properties>
</file>