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28853" w14:textId="689F7EE1" w:rsidR="00A800AE" w:rsidRPr="00501383" w:rsidRDefault="00AB2C67">
      <w:pPr>
        <w:rPr>
          <w:lang w:val="en-GB"/>
        </w:rPr>
      </w:pPr>
      <w:r>
        <w:rPr>
          <w:noProof/>
          <w:lang w:eastAsia="sv-SE"/>
        </w:rPr>
        <w:drawing>
          <wp:inline distT="0" distB="0" distL="0" distR="0" wp14:anchorId="224E1CB4" wp14:editId="29AFF0FF">
            <wp:extent cx="1095579" cy="357809"/>
            <wp:effectExtent l="0" t="0" r="0" b="4445"/>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is_CMYK.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7109" cy="371373"/>
                    </a:xfrm>
                    <a:prstGeom prst="rect">
                      <a:avLst/>
                    </a:prstGeom>
                  </pic:spPr>
                </pic:pic>
              </a:graphicData>
            </a:graphic>
          </wp:inline>
        </w:drawing>
      </w:r>
      <w:r w:rsidR="00E71CC6" w:rsidRPr="00501383">
        <w:rPr>
          <w:lang w:val="en-GB"/>
        </w:rPr>
        <w:tab/>
      </w:r>
      <w:r w:rsidR="00E71CC6" w:rsidRPr="00501383">
        <w:rPr>
          <w:lang w:val="en-GB"/>
        </w:rPr>
        <w:tab/>
      </w:r>
      <w:r w:rsidR="00E71CC6" w:rsidRPr="00501383">
        <w:rPr>
          <w:lang w:val="en-GB"/>
        </w:rPr>
        <w:tab/>
      </w:r>
      <w:r w:rsidR="00E71CC6" w:rsidRPr="00501383">
        <w:rPr>
          <w:lang w:val="en-GB"/>
        </w:rPr>
        <w:tab/>
      </w:r>
      <w:r w:rsidR="00A53153">
        <w:rPr>
          <w:lang w:val="en-GB"/>
        </w:rPr>
        <w:t>1</w:t>
      </w:r>
      <w:r w:rsidR="00240A0F">
        <w:rPr>
          <w:lang w:val="en-GB"/>
        </w:rPr>
        <w:t>5</w:t>
      </w:r>
      <w:r w:rsidR="00A53153" w:rsidRPr="00A53153">
        <w:rPr>
          <w:vertAlign w:val="superscript"/>
          <w:lang w:val="en-GB"/>
        </w:rPr>
        <w:t>th</w:t>
      </w:r>
      <w:r w:rsidR="00A53153">
        <w:rPr>
          <w:lang w:val="en-GB"/>
        </w:rPr>
        <w:t xml:space="preserve"> </w:t>
      </w:r>
      <w:r w:rsidR="00E71CC6" w:rsidRPr="00501383">
        <w:rPr>
          <w:lang w:val="en-GB"/>
        </w:rPr>
        <w:t>November 2020</w:t>
      </w:r>
    </w:p>
    <w:p w14:paraId="6E955A18" w14:textId="32E56813" w:rsidR="00E71CC6" w:rsidRDefault="001D5DAC">
      <w:pPr>
        <w:rPr>
          <w:lang w:val="en-GB"/>
        </w:rPr>
      </w:pPr>
      <w:r>
        <w:rPr>
          <w:lang w:val="en-GB"/>
        </w:rPr>
        <w:t>Children’s Rights in Society - Sweden</w:t>
      </w:r>
    </w:p>
    <w:p w14:paraId="50DF7C8B" w14:textId="28B9C919" w:rsidR="00E71CC6" w:rsidRDefault="00E71CC6">
      <w:pPr>
        <w:rPr>
          <w:lang w:val="en-GB"/>
        </w:rPr>
      </w:pPr>
    </w:p>
    <w:p w14:paraId="7A648D6F" w14:textId="45EA9251" w:rsidR="00E71CC6" w:rsidRPr="00E71CC6" w:rsidRDefault="00E71CC6">
      <w:pPr>
        <w:rPr>
          <w:sz w:val="20"/>
          <w:szCs w:val="20"/>
          <w:lang w:val="en-GB"/>
        </w:rPr>
      </w:pPr>
      <w:r w:rsidRPr="00E71CC6">
        <w:rPr>
          <w:sz w:val="20"/>
          <w:szCs w:val="20"/>
          <w:lang w:val="en-GB"/>
        </w:rPr>
        <w:t xml:space="preserve">Anna Dorrian Werner, Legal </w:t>
      </w:r>
      <w:r w:rsidR="005D79B0">
        <w:rPr>
          <w:sz w:val="20"/>
          <w:szCs w:val="20"/>
          <w:lang w:val="en-GB"/>
        </w:rPr>
        <w:t>O</w:t>
      </w:r>
      <w:r>
        <w:rPr>
          <w:sz w:val="20"/>
          <w:szCs w:val="20"/>
          <w:lang w:val="en-GB"/>
        </w:rPr>
        <w:t>fficer, anna.werner@bris.se</w:t>
      </w:r>
    </w:p>
    <w:p w14:paraId="7CC4000E" w14:textId="0958271F" w:rsidR="00E71CC6" w:rsidRPr="00E71CC6" w:rsidRDefault="00E71CC6">
      <w:pPr>
        <w:rPr>
          <w:sz w:val="20"/>
          <w:szCs w:val="20"/>
          <w:lang w:val="en-GB"/>
        </w:rPr>
      </w:pPr>
      <w:r w:rsidRPr="00E71CC6">
        <w:rPr>
          <w:sz w:val="20"/>
          <w:szCs w:val="20"/>
          <w:lang w:val="en-GB"/>
        </w:rPr>
        <w:t>Emma Bennwik</w:t>
      </w:r>
      <w:r>
        <w:rPr>
          <w:sz w:val="20"/>
          <w:szCs w:val="20"/>
          <w:lang w:val="en-GB"/>
        </w:rPr>
        <w:t>, Political Advisor, emma.bennwik@bris.se</w:t>
      </w:r>
    </w:p>
    <w:p w14:paraId="00549C91" w14:textId="77777777" w:rsidR="00436E11" w:rsidRPr="00E71CC6" w:rsidRDefault="00436E11">
      <w:pPr>
        <w:rPr>
          <w:lang w:val="en-GB"/>
        </w:rPr>
      </w:pPr>
    </w:p>
    <w:p w14:paraId="490713EF" w14:textId="2AD4C02F" w:rsidR="00436E11" w:rsidRPr="00E71CC6" w:rsidRDefault="00E71CC6">
      <w:pPr>
        <w:rPr>
          <w:rFonts w:ascii="Bris gobold" w:hAnsi="Bris gobold"/>
          <w:sz w:val="28"/>
          <w:szCs w:val="28"/>
          <w:lang w:val="en-GB"/>
        </w:rPr>
      </w:pPr>
      <w:r>
        <w:rPr>
          <w:rFonts w:ascii="Bris gobold" w:hAnsi="Bris gobold"/>
          <w:sz w:val="28"/>
          <w:szCs w:val="28"/>
          <w:lang w:val="en-GB"/>
        </w:rPr>
        <w:t>Comment</w:t>
      </w:r>
      <w:r w:rsidR="005D79B0">
        <w:rPr>
          <w:rFonts w:ascii="Bris gobold" w:hAnsi="Bris gobold"/>
          <w:sz w:val="28"/>
          <w:szCs w:val="28"/>
          <w:lang w:val="en-GB"/>
        </w:rPr>
        <w:t>s</w:t>
      </w:r>
      <w:r>
        <w:rPr>
          <w:rFonts w:ascii="Bris gobold" w:hAnsi="Bris gobold"/>
          <w:sz w:val="28"/>
          <w:szCs w:val="28"/>
          <w:lang w:val="en-GB"/>
        </w:rPr>
        <w:t xml:space="preserve"> on the draft </w:t>
      </w:r>
      <w:r w:rsidR="00433A91">
        <w:rPr>
          <w:rFonts w:ascii="Bris gobold" w:hAnsi="Bris gobold"/>
          <w:sz w:val="28"/>
          <w:szCs w:val="28"/>
          <w:lang w:val="en-GB"/>
        </w:rPr>
        <w:t>G</w:t>
      </w:r>
      <w:r>
        <w:rPr>
          <w:rFonts w:ascii="Bris gobold" w:hAnsi="Bris gobold"/>
          <w:sz w:val="28"/>
          <w:szCs w:val="28"/>
          <w:lang w:val="en-GB"/>
        </w:rPr>
        <w:t xml:space="preserve">eneral </w:t>
      </w:r>
      <w:r w:rsidR="00433A91">
        <w:rPr>
          <w:rFonts w:ascii="Bris gobold" w:hAnsi="Bris gobold"/>
          <w:sz w:val="28"/>
          <w:szCs w:val="28"/>
          <w:lang w:val="en-GB"/>
        </w:rPr>
        <w:t>C</w:t>
      </w:r>
      <w:r>
        <w:rPr>
          <w:rFonts w:ascii="Bris gobold" w:hAnsi="Bris gobold"/>
          <w:sz w:val="28"/>
          <w:szCs w:val="28"/>
          <w:lang w:val="en-GB"/>
        </w:rPr>
        <w:t xml:space="preserve">omment on </w:t>
      </w:r>
      <w:r w:rsidR="00433A91">
        <w:rPr>
          <w:rFonts w:ascii="Bris gobold" w:hAnsi="Bris gobold"/>
          <w:sz w:val="28"/>
          <w:szCs w:val="28"/>
          <w:lang w:val="en-GB"/>
        </w:rPr>
        <w:t>C</w:t>
      </w:r>
      <w:r>
        <w:rPr>
          <w:rFonts w:ascii="Bris gobold" w:hAnsi="Bris gobold"/>
          <w:sz w:val="28"/>
          <w:szCs w:val="28"/>
          <w:lang w:val="en-GB"/>
        </w:rPr>
        <w:t xml:space="preserve">hildren’s </w:t>
      </w:r>
      <w:r w:rsidR="00433A91">
        <w:rPr>
          <w:rFonts w:ascii="Bris gobold" w:hAnsi="Bris gobold"/>
          <w:sz w:val="28"/>
          <w:szCs w:val="28"/>
          <w:lang w:val="en-GB"/>
        </w:rPr>
        <w:t>R</w:t>
      </w:r>
      <w:r>
        <w:rPr>
          <w:rFonts w:ascii="Bris gobold" w:hAnsi="Bris gobold"/>
          <w:sz w:val="28"/>
          <w:szCs w:val="28"/>
          <w:lang w:val="en-GB"/>
        </w:rPr>
        <w:t xml:space="preserve">ights in </w:t>
      </w:r>
      <w:r w:rsidR="00433A91">
        <w:rPr>
          <w:rFonts w:ascii="Bris gobold" w:hAnsi="Bris gobold"/>
          <w:sz w:val="28"/>
          <w:szCs w:val="28"/>
          <w:lang w:val="en-GB"/>
        </w:rPr>
        <w:t>R</w:t>
      </w:r>
      <w:r>
        <w:rPr>
          <w:rFonts w:ascii="Bris gobold" w:hAnsi="Bris gobold"/>
          <w:sz w:val="28"/>
          <w:szCs w:val="28"/>
          <w:lang w:val="en-GB"/>
        </w:rPr>
        <w:t xml:space="preserve">elation to the </w:t>
      </w:r>
      <w:r w:rsidR="00433A91">
        <w:rPr>
          <w:rFonts w:ascii="Bris gobold" w:hAnsi="Bris gobold"/>
          <w:sz w:val="28"/>
          <w:szCs w:val="28"/>
          <w:lang w:val="en-GB"/>
        </w:rPr>
        <w:t>D</w:t>
      </w:r>
      <w:r>
        <w:rPr>
          <w:rFonts w:ascii="Bris gobold" w:hAnsi="Bris gobold"/>
          <w:sz w:val="28"/>
          <w:szCs w:val="28"/>
          <w:lang w:val="en-GB"/>
        </w:rPr>
        <w:t xml:space="preserve">igital </w:t>
      </w:r>
      <w:r w:rsidR="00433A91">
        <w:rPr>
          <w:rFonts w:ascii="Bris gobold" w:hAnsi="Bris gobold"/>
          <w:sz w:val="28"/>
          <w:szCs w:val="28"/>
          <w:lang w:val="en-GB"/>
        </w:rPr>
        <w:t>E</w:t>
      </w:r>
      <w:r>
        <w:rPr>
          <w:rFonts w:ascii="Bris gobold" w:hAnsi="Bris gobold"/>
          <w:sz w:val="28"/>
          <w:szCs w:val="28"/>
          <w:lang w:val="en-GB"/>
        </w:rPr>
        <w:t>nvironment</w:t>
      </w:r>
    </w:p>
    <w:p w14:paraId="3D6EAEAE" w14:textId="52FB476A" w:rsidR="00E71CC6" w:rsidRPr="00E71CC6" w:rsidRDefault="00E71CC6" w:rsidP="00E71CC6">
      <w:pPr>
        <w:rPr>
          <w:rFonts w:cstheme="minorHAnsi"/>
          <w:lang w:val="en-GB"/>
        </w:rPr>
      </w:pPr>
      <w:r w:rsidRPr="00E71CC6">
        <w:rPr>
          <w:rFonts w:cstheme="minorHAnsi"/>
          <w:lang w:val="en-GB"/>
        </w:rPr>
        <w:t>Bris</w:t>
      </w:r>
      <w:r w:rsidR="005670CC">
        <w:rPr>
          <w:rFonts w:cstheme="minorHAnsi"/>
          <w:lang w:val="en-GB"/>
        </w:rPr>
        <w:t xml:space="preserve"> </w:t>
      </w:r>
      <w:r w:rsidRPr="00E71CC6">
        <w:rPr>
          <w:rFonts w:cstheme="minorHAnsi"/>
          <w:lang w:val="en-GB"/>
        </w:rPr>
        <w:t xml:space="preserve">would like to thank the Committee on the Rights of the Child for the opportunity to comment </w:t>
      </w:r>
      <w:r w:rsidR="005D79B0">
        <w:rPr>
          <w:rFonts w:cstheme="minorHAnsi"/>
          <w:lang w:val="en-GB"/>
        </w:rPr>
        <w:t xml:space="preserve">on </w:t>
      </w:r>
      <w:r w:rsidRPr="00E71CC6">
        <w:rPr>
          <w:rFonts w:cstheme="minorHAnsi"/>
          <w:lang w:val="en-GB"/>
        </w:rPr>
        <w:t xml:space="preserve">the draft General Comment on </w:t>
      </w:r>
      <w:r w:rsidR="00433A91">
        <w:rPr>
          <w:rFonts w:cstheme="minorHAnsi"/>
          <w:lang w:val="en-GB"/>
        </w:rPr>
        <w:t>C</w:t>
      </w:r>
      <w:r w:rsidRPr="00E71CC6">
        <w:rPr>
          <w:rFonts w:cstheme="minorHAnsi"/>
          <w:lang w:val="en-GB"/>
        </w:rPr>
        <w:t xml:space="preserve">hildren’s </w:t>
      </w:r>
      <w:r w:rsidR="00433A91">
        <w:rPr>
          <w:rFonts w:cstheme="minorHAnsi"/>
          <w:lang w:val="en-GB"/>
        </w:rPr>
        <w:t>R</w:t>
      </w:r>
      <w:r w:rsidRPr="00E71CC6">
        <w:rPr>
          <w:rFonts w:cstheme="minorHAnsi"/>
          <w:lang w:val="en-GB"/>
        </w:rPr>
        <w:t xml:space="preserve">ights in </w:t>
      </w:r>
      <w:r w:rsidR="00433A91">
        <w:rPr>
          <w:rFonts w:cstheme="minorHAnsi"/>
          <w:lang w:val="en-GB"/>
        </w:rPr>
        <w:t>R</w:t>
      </w:r>
      <w:r w:rsidRPr="00E71CC6">
        <w:rPr>
          <w:rFonts w:cstheme="minorHAnsi"/>
          <w:lang w:val="en-GB"/>
        </w:rPr>
        <w:t xml:space="preserve">elation to the </w:t>
      </w:r>
      <w:r w:rsidR="00433A91">
        <w:rPr>
          <w:rFonts w:cstheme="minorHAnsi"/>
          <w:lang w:val="en-GB"/>
        </w:rPr>
        <w:t>D</w:t>
      </w:r>
      <w:r w:rsidRPr="00E71CC6">
        <w:rPr>
          <w:rFonts w:cstheme="minorHAnsi"/>
          <w:lang w:val="en-GB"/>
        </w:rPr>
        <w:t xml:space="preserve">igital </w:t>
      </w:r>
      <w:r w:rsidR="00433A91">
        <w:rPr>
          <w:rFonts w:cstheme="minorHAnsi"/>
          <w:lang w:val="en-GB"/>
        </w:rPr>
        <w:t>E</w:t>
      </w:r>
      <w:r w:rsidRPr="00E71CC6">
        <w:rPr>
          <w:rFonts w:cstheme="minorHAnsi"/>
          <w:lang w:val="en-GB"/>
        </w:rPr>
        <w:t xml:space="preserve">nvironment. </w:t>
      </w:r>
      <w:r w:rsidR="00031CEF">
        <w:rPr>
          <w:rFonts w:cstheme="minorHAnsi"/>
          <w:lang w:val="en-GB"/>
        </w:rPr>
        <w:t>In our comment</w:t>
      </w:r>
      <w:r w:rsidR="005D79B0">
        <w:rPr>
          <w:rFonts w:cstheme="minorHAnsi"/>
          <w:lang w:val="en-GB"/>
        </w:rPr>
        <w:t>s</w:t>
      </w:r>
      <w:r w:rsidR="00031CEF">
        <w:rPr>
          <w:rFonts w:cstheme="minorHAnsi"/>
          <w:lang w:val="en-GB"/>
        </w:rPr>
        <w:t xml:space="preserve"> below we have chosen to include some general observations. We also have some suggestions or additions to the paragraphs set out in the draft, which are included in </w:t>
      </w:r>
      <w:r w:rsidR="005D79B0">
        <w:rPr>
          <w:rFonts w:cstheme="minorHAnsi"/>
          <w:lang w:val="en-GB"/>
        </w:rPr>
        <w:t>red</w:t>
      </w:r>
      <w:r w:rsidR="00031CEF">
        <w:rPr>
          <w:rFonts w:cstheme="minorHAnsi"/>
          <w:lang w:val="en-GB"/>
        </w:rPr>
        <w:t>. Our comment</w:t>
      </w:r>
      <w:r w:rsidR="005D79B0">
        <w:rPr>
          <w:rFonts w:cstheme="minorHAnsi"/>
          <w:lang w:val="en-GB"/>
        </w:rPr>
        <w:t>s are</w:t>
      </w:r>
      <w:r w:rsidR="00031CEF">
        <w:rPr>
          <w:rFonts w:cstheme="minorHAnsi"/>
          <w:lang w:val="en-GB"/>
        </w:rPr>
        <w:t xml:space="preserve"> based on answers from children in a survey carried out by Bris in </w:t>
      </w:r>
      <w:r w:rsidR="005D79B0">
        <w:rPr>
          <w:rFonts w:cstheme="minorHAnsi"/>
          <w:lang w:val="en-GB"/>
        </w:rPr>
        <w:t>connection with preparing these comments.</w:t>
      </w:r>
    </w:p>
    <w:p w14:paraId="5A301317" w14:textId="48FDB96D" w:rsidR="00E71CC6" w:rsidRPr="008B7B52" w:rsidRDefault="00E71CC6" w:rsidP="008B7B52">
      <w:pPr>
        <w:pStyle w:val="Liststycke"/>
        <w:numPr>
          <w:ilvl w:val="0"/>
          <w:numId w:val="3"/>
        </w:numPr>
        <w:rPr>
          <w:rFonts w:asciiTheme="majorHAnsi" w:hAnsiTheme="majorHAnsi" w:cstheme="majorHAnsi"/>
          <w:lang w:val="en-GB"/>
        </w:rPr>
      </w:pPr>
      <w:r w:rsidRPr="008B7B52">
        <w:rPr>
          <w:rFonts w:asciiTheme="majorHAnsi" w:hAnsiTheme="majorHAnsi" w:cstheme="majorHAnsi"/>
          <w:b/>
          <w:bCs/>
          <w:sz w:val="24"/>
          <w:szCs w:val="24"/>
          <w:lang w:val="en-GB"/>
        </w:rPr>
        <w:t>About Bris</w:t>
      </w:r>
    </w:p>
    <w:p w14:paraId="015936F2" w14:textId="585D8B1B" w:rsidR="00E71CC6" w:rsidRPr="008B7B52" w:rsidRDefault="00E71CC6" w:rsidP="00E71CC6">
      <w:pPr>
        <w:pStyle w:val="Normalwebb"/>
        <w:rPr>
          <w:rFonts w:asciiTheme="minorHAnsi" w:hAnsiTheme="minorHAnsi" w:cstheme="minorHAnsi"/>
          <w:lang w:val="en-GB"/>
        </w:rPr>
      </w:pPr>
      <w:r w:rsidRPr="008B7B52">
        <w:rPr>
          <w:rFonts w:asciiTheme="minorHAnsi" w:hAnsiTheme="minorHAnsi" w:cstheme="minorHAnsi"/>
          <w:color w:val="auto"/>
          <w:sz w:val="22"/>
          <w:szCs w:val="22"/>
          <w:lang w:val="en-US"/>
        </w:rPr>
        <w:t xml:space="preserve">Children´s Rights in Society (Bris) is a politically and religiously independent children's helpline in Sweden. Every day, 365 days a year, we listen to and support children </w:t>
      </w:r>
      <w:r w:rsidR="005D79B0">
        <w:rPr>
          <w:rFonts w:asciiTheme="minorHAnsi" w:hAnsiTheme="minorHAnsi" w:cstheme="minorHAnsi"/>
          <w:color w:val="auto"/>
          <w:sz w:val="22"/>
          <w:szCs w:val="22"/>
          <w:lang w:val="en-US"/>
        </w:rPr>
        <w:t xml:space="preserve">who </w:t>
      </w:r>
      <w:r w:rsidR="00433A91">
        <w:rPr>
          <w:rFonts w:asciiTheme="minorHAnsi" w:hAnsiTheme="minorHAnsi" w:cstheme="minorHAnsi"/>
          <w:color w:val="auto"/>
          <w:sz w:val="22"/>
          <w:szCs w:val="22"/>
          <w:lang w:val="en-US"/>
        </w:rPr>
        <w:t>contact Bris with various problems and challenges.</w:t>
      </w:r>
      <w:r w:rsidRPr="008B7B52">
        <w:rPr>
          <w:rFonts w:asciiTheme="minorHAnsi" w:hAnsiTheme="minorHAnsi" w:cstheme="minorHAnsi"/>
          <w:color w:val="auto"/>
          <w:sz w:val="22"/>
          <w:szCs w:val="22"/>
          <w:lang w:val="en-US"/>
        </w:rPr>
        <w:t xml:space="preserve"> </w:t>
      </w:r>
      <w:r w:rsidR="00433A91">
        <w:rPr>
          <w:rFonts w:asciiTheme="minorHAnsi" w:hAnsiTheme="minorHAnsi" w:cstheme="minorHAnsi"/>
          <w:color w:val="auto"/>
          <w:sz w:val="22"/>
          <w:szCs w:val="22"/>
          <w:lang w:val="en-US"/>
        </w:rPr>
        <w:t>Bris</w:t>
      </w:r>
      <w:r w:rsidRPr="008B7B52">
        <w:rPr>
          <w:rFonts w:asciiTheme="minorHAnsi" w:hAnsiTheme="minorHAnsi" w:cstheme="minorHAnsi"/>
          <w:color w:val="auto"/>
          <w:sz w:val="22"/>
          <w:szCs w:val="22"/>
          <w:lang w:val="en-US"/>
        </w:rPr>
        <w:t xml:space="preserve"> also work</w:t>
      </w:r>
      <w:r w:rsidR="00433A91">
        <w:rPr>
          <w:rFonts w:asciiTheme="minorHAnsi" w:hAnsiTheme="minorHAnsi" w:cstheme="minorHAnsi"/>
          <w:color w:val="auto"/>
          <w:sz w:val="22"/>
          <w:szCs w:val="22"/>
          <w:lang w:val="en-US"/>
        </w:rPr>
        <w:t>s</w:t>
      </w:r>
      <w:r w:rsidRPr="008B7B52">
        <w:rPr>
          <w:rFonts w:asciiTheme="minorHAnsi" w:hAnsiTheme="minorHAnsi" w:cstheme="minorHAnsi"/>
          <w:color w:val="auto"/>
          <w:sz w:val="22"/>
          <w:szCs w:val="22"/>
          <w:lang w:val="en-US"/>
        </w:rPr>
        <w:t xml:space="preserve"> to </w:t>
      </w:r>
      <w:r w:rsidR="005D79B0">
        <w:rPr>
          <w:rFonts w:asciiTheme="minorHAnsi" w:hAnsiTheme="minorHAnsi" w:cstheme="minorHAnsi"/>
          <w:color w:val="auto"/>
          <w:sz w:val="22"/>
          <w:szCs w:val="22"/>
          <w:lang w:val="en-US"/>
        </w:rPr>
        <w:t>enhance</w:t>
      </w:r>
      <w:r w:rsidR="005D79B0" w:rsidRPr="008B7B52">
        <w:rPr>
          <w:rFonts w:asciiTheme="minorHAnsi" w:hAnsiTheme="minorHAnsi" w:cstheme="minorHAnsi"/>
          <w:color w:val="auto"/>
          <w:sz w:val="22"/>
          <w:szCs w:val="22"/>
          <w:lang w:val="en-US"/>
        </w:rPr>
        <w:t xml:space="preserve"> </w:t>
      </w:r>
      <w:r w:rsidRPr="008B7B52">
        <w:rPr>
          <w:rFonts w:asciiTheme="minorHAnsi" w:hAnsiTheme="minorHAnsi" w:cstheme="minorHAnsi"/>
          <w:color w:val="auto"/>
          <w:sz w:val="22"/>
          <w:szCs w:val="22"/>
          <w:lang w:val="en-US"/>
        </w:rPr>
        <w:t>the rights of children through local activities</w:t>
      </w:r>
      <w:r w:rsidR="00433A91">
        <w:rPr>
          <w:rFonts w:asciiTheme="minorHAnsi" w:hAnsiTheme="minorHAnsi" w:cstheme="minorHAnsi"/>
          <w:color w:val="auto"/>
          <w:sz w:val="22"/>
          <w:szCs w:val="22"/>
          <w:lang w:val="en-US"/>
        </w:rPr>
        <w:t xml:space="preserve">, </w:t>
      </w:r>
      <w:r w:rsidR="00433A91" w:rsidRPr="008B7B52">
        <w:rPr>
          <w:rFonts w:asciiTheme="minorHAnsi" w:hAnsiTheme="minorHAnsi" w:cstheme="minorHAnsi"/>
          <w:color w:val="auto"/>
          <w:sz w:val="22"/>
          <w:szCs w:val="22"/>
          <w:lang w:val="en-US"/>
        </w:rPr>
        <w:t>group counseling via chat and web-based forums</w:t>
      </w:r>
      <w:r w:rsidR="008B7B52">
        <w:rPr>
          <w:rFonts w:asciiTheme="minorHAnsi" w:hAnsiTheme="minorHAnsi" w:cstheme="minorHAnsi"/>
          <w:color w:val="auto"/>
          <w:sz w:val="22"/>
          <w:szCs w:val="22"/>
          <w:lang w:val="en-US"/>
        </w:rPr>
        <w:t xml:space="preserve"> </w:t>
      </w:r>
      <w:r w:rsidRPr="008B7B52">
        <w:rPr>
          <w:rFonts w:asciiTheme="minorHAnsi" w:hAnsiTheme="minorHAnsi" w:cstheme="minorHAnsi"/>
          <w:color w:val="auto"/>
          <w:sz w:val="22"/>
          <w:szCs w:val="22"/>
          <w:lang w:val="en-US"/>
        </w:rPr>
        <w:t>and political advocacy.</w:t>
      </w:r>
      <w:r w:rsidR="00433A91" w:rsidRPr="00433A91">
        <w:rPr>
          <w:rFonts w:asciiTheme="minorHAnsi" w:hAnsiTheme="minorHAnsi" w:cstheme="minorHAnsi"/>
          <w:color w:val="auto"/>
          <w:sz w:val="22"/>
          <w:szCs w:val="22"/>
          <w:lang w:val="en-US"/>
        </w:rPr>
        <w:t xml:space="preserve"> </w:t>
      </w:r>
      <w:r w:rsidR="008B7B52">
        <w:rPr>
          <w:rFonts w:asciiTheme="minorHAnsi" w:hAnsiTheme="minorHAnsi" w:cstheme="minorHAnsi"/>
          <w:color w:val="auto"/>
          <w:sz w:val="22"/>
          <w:szCs w:val="22"/>
          <w:lang w:val="en-US"/>
        </w:rPr>
        <w:t xml:space="preserve">Bris is </w:t>
      </w:r>
      <w:r w:rsidRPr="008B7B52">
        <w:rPr>
          <w:rFonts w:asciiTheme="minorHAnsi" w:hAnsiTheme="minorHAnsi" w:cstheme="minorHAnsi"/>
          <w:color w:val="auto"/>
          <w:sz w:val="22"/>
          <w:szCs w:val="22"/>
          <w:lang w:val="en-US"/>
        </w:rPr>
        <w:t xml:space="preserve">one of the </w:t>
      </w:r>
      <w:r w:rsidR="005D79B0">
        <w:rPr>
          <w:rFonts w:asciiTheme="minorHAnsi" w:hAnsiTheme="minorHAnsi" w:cstheme="minorHAnsi"/>
          <w:color w:val="auto"/>
          <w:sz w:val="22"/>
          <w:szCs w:val="22"/>
          <w:lang w:val="en-US"/>
        </w:rPr>
        <w:t xml:space="preserve">best </w:t>
      </w:r>
      <w:r w:rsidRPr="008B7B52">
        <w:rPr>
          <w:rFonts w:asciiTheme="minorHAnsi" w:hAnsiTheme="minorHAnsi" w:cstheme="minorHAnsi"/>
          <w:color w:val="auto"/>
          <w:sz w:val="22"/>
          <w:szCs w:val="22"/>
          <w:lang w:val="en-US"/>
        </w:rPr>
        <w:t>known and</w:t>
      </w:r>
      <w:r w:rsidR="005D79B0">
        <w:rPr>
          <w:rFonts w:asciiTheme="minorHAnsi" w:hAnsiTheme="minorHAnsi" w:cstheme="minorHAnsi"/>
          <w:color w:val="auto"/>
          <w:sz w:val="22"/>
          <w:szCs w:val="22"/>
          <w:lang w:val="en-US"/>
        </w:rPr>
        <w:t xml:space="preserve"> most</w:t>
      </w:r>
      <w:r w:rsidRPr="008B7B52">
        <w:rPr>
          <w:rFonts w:asciiTheme="minorHAnsi" w:hAnsiTheme="minorHAnsi" w:cstheme="minorHAnsi"/>
          <w:color w:val="auto"/>
          <w:sz w:val="22"/>
          <w:szCs w:val="22"/>
          <w:lang w:val="en-US"/>
        </w:rPr>
        <w:t xml:space="preserve"> trusted children’s rights </w:t>
      </w:r>
      <w:proofErr w:type="spellStart"/>
      <w:r w:rsidRPr="008B7B52">
        <w:rPr>
          <w:rFonts w:asciiTheme="minorHAnsi" w:hAnsiTheme="minorHAnsi" w:cstheme="minorHAnsi"/>
          <w:color w:val="auto"/>
          <w:sz w:val="22"/>
          <w:szCs w:val="22"/>
          <w:lang w:val="en-US"/>
        </w:rPr>
        <w:t>organi</w:t>
      </w:r>
      <w:r w:rsidR="00DC758D">
        <w:rPr>
          <w:rFonts w:asciiTheme="minorHAnsi" w:hAnsiTheme="minorHAnsi" w:cstheme="minorHAnsi"/>
          <w:color w:val="auto"/>
          <w:sz w:val="22"/>
          <w:szCs w:val="22"/>
          <w:lang w:val="en-US"/>
        </w:rPr>
        <w:t>s</w:t>
      </w:r>
      <w:r w:rsidRPr="008B7B52">
        <w:rPr>
          <w:rFonts w:asciiTheme="minorHAnsi" w:hAnsiTheme="minorHAnsi" w:cstheme="minorHAnsi"/>
          <w:color w:val="auto"/>
          <w:sz w:val="22"/>
          <w:szCs w:val="22"/>
          <w:lang w:val="en-US"/>
        </w:rPr>
        <w:t>ations</w:t>
      </w:r>
      <w:proofErr w:type="spellEnd"/>
      <w:r w:rsidRPr="008B7B52">
        <w:rPr>
          <w:rFonts w:asciiTheme="minorHAnsi" w:hAnsiTheme="minorHAnsi" w:cstheme="minorHAnsi"/>
          <w:color w:val="auto"/>
          <w:sz w:val="22"/>
          <w:szCs w:val="22"/>
          <w:lang w:val="en-US"/>
        </w:rPr>
        <w:t xml:space="preserve"> in Sweden</w:t>
      </w:r>
      <w:r w:rsidR="005D79B0">
        <w:rPr>
          <w:rFonts w:asciiTheme="minorHAnsi" w:hAnsiTheme="minorHAnsi" w:cstheme="minorHAnsi"/>
          <w:color w:val="auto"/>
          <w:sz w:val="22"/>
          <w:szCs w:val="22"/>
          <w:lang w:val="en-US"/>
        </w:rPr>
        <w:t>,</w:t>
      </w:r>
      <w:r w:rsidR="008B7B52">
        <w:rPr>
          <w:rFonts w:asciiTheme="minorHAnsi" w:hAnsiTheme="minorHAnsi" w:cstheme="minorHAnsi"/>
          <w:color w:val="auto"/>
          <w:sz w:val="22"/>
          <w:szCs w:val="22"/>
          <w:lang w:val="en-US"/>
        </w:rPr>
        <w:t xml:space="preserve"> and i</w:t>
      </w:r>
      <w:r w:rsidR="008B7B52" w:rsidRPr="008B7B52">
        <w:rPr>
          <w:rFonts w:asciiTheme="minorHAnsi" w:hAnsiTheme="minorHAnsi" w:cstheme="minorHAnsi"/>
          <w:color w:val="auto"/>
          <w:sz w:val="22"/>
          <w:szCs w:val="22"/>
          <w:lang w:val="en-US"/>
        </w:rPr>
        <w:t xml:space="preserve">n 2021 Bris </w:t>
      </w:r>
      <w:r w:rsidR="005D79B0">
        <w:rPr>
          <w:rFonts w:asciiTheme="minorHAnsi" w:hAnsiTheme="minorHAnsi" w:cstheme="minorHAnsi"/>
          <w:color w:val="auto"/>
          <w:sz w:val="22"/>
          <w:szCs w:val="22"/>
          <w:lang w:val="en-US"/>
        </w:rPr>
        <w:t xml:space="preserve">will </w:t>
      </w:r>
      <w:r w:rsidR="008B7B52" w:rsidRPr="008B7B52">
        <w:rPr>
          <w:rFonts w:asciiTheme="minorHAnsi" w:hAnsiTheme="minorHAnsi" w:cstheme="minorHAnsi"/>
          <w:color w:val="auto"/>
          <w:sz w:val="22"/>
          <w:szCs w:val="22"/>
          <w:lang w:val="en-US"/>
        </w:rPr>
        <w:t>celebrate</w:t>
      </w:r>
      <w:r w:rsidR="005D79B0">
        <w:rPr>
          <w:rFonts w:asciiTheme="minorHAnsi" w:hAnsiTheme="minorHAnsi" w:cstheme="minorHAnsi"/>
          <w:color w:val="auto"/>
          <w:sz w:val="22"/>
          <w:szCs w:val="22"/>
          <w:lang w:val="en-US"/>
        </w:rPr>
        <w:t xml:space="preserve"> its</w:t>
      </w:r>
      <w:r w:rsidR="008B7B52" w:rsidRPr="008B7B52">
        <w:rPr>
          <w:rFonts w:asciiTheme="minorHAnsi" w:hAnsiTheme="minorHAnsi" w:cstheme="minorHAnsi"/>
          <w:color w:val="auto"/>
          <w:sz w:val="22"/>
          <w:szCs w:val="22"/>
          <w:lang w:val="en-US"/>
        </w:rPr>
        <w:t xml:space="preserve"> 50</w:t>
      </w:r>
      <w:r w:rsidR="005D79B0" w:rsidRPr="00435203">
        <w:rPr>
          <w:rFonts w:asciiTheme="minorHAnsi" w:hAnsiTheme="minorHAnsi" w:cstheme="minorHAnsi"/>
          <w:color w:val="auto"/>
          <w:sz w:val="22"/>
          <w:szCs w:val="22"/>
          <w:vertAlign w:val="superscript"/>
          <w:lang w:val="en-US"/>
        </w:rPr>
        <w:t>th</w:t>
      </w:r>
      <w:r w:rsidR="005D79B0">
        <w:rPr>
          <w:rFonts w:asciiTheme="minorHAnsi" w:hAnsiTheme="minorHAnsi" w:cstheme="minorHAnsi"/>
          <w:color w:val="auto"/>
          <w:sz w:val="22"/>
          <w:szCs w:val="22"/>
          <w:lang w:val="en-US"/>
        </w:rPr>
        <w:t xml:space="preserve"> anniversary</w:t>
      </w:r>
      <w:r w:rsidRPr="008B7B52">
        <w:rPr>
          <w:rFonts w:asciiTheme="minorHAnsi" w:hAnsiTheme="minorHAnsi" w:cstheme="minorHAnsi"/>
          <w:color w:val="auto"/>
          <w:sz w:val="22"/>
          <w:szCs w:val="22"/>
          <w:lang w:val="en-US"/>
        </w:rPr>
        <w:t>. The Bris helpline is staffed by professional counselors, who ha</w:t>
      </w:r>
      <w:r w:rsidR="00433A91">
        <w:rPr>
          <w:rFonts w:asciiTheme="minorHAnsi" w:hAnsiTheme="minorHAnsi" w:cstheme="minorHAnsi"/>
          <w:color w:val="auto"/>
          <w:sz w:val="22"/>
          <w:szCs w:val="22"/>
          <w:lang w:val="en-US"/>
        </w:rPr>
        <w:t>ve</w:t>
      </w:r>
      <w:r w:rsidRPr="008B7B52">
        <w:rPr>
          <w:rFonts w:asciiTheme="minorHAnsi" w:hAnsiTheme="minorHAnsi" w:cstheme="minorHAnsi"/>
          <w:color w:val="auto"/>
          <w:sz w:val="22"/>
          <w:szCs w:val="22"/>
          <w:lang w:val="en-US"/>
        </w:rPr>
        <w:t xml:space="preserve"> approximately </w:t>
      </w:r>
      <w:r w:rsidRPr="008B7B52">
        <w:rPr>
          <w:rFonts w:asciiTheme="minorHAnsi" w:hAnsiTheme="minorHAnsi" w:cstheme="minorHAnsi"/>
          <w:color w:val="auto"/>
          <w:sz w:val="22"/>
          <w:szCs w:val="22"/>
          <w:lang w:val="en-GB"/>
        </w:rPr>
        <w:t>30</w:t>
      </w:r>
      <w:r w:rsidR="005D79B0">
        <w:rPr>
          <w:rFonts w:asciiTheme="minorHAnsi" w:hAnsiTheme="minorHAnsi" w:cstheme="minorHAnsi"/>
          <w:color w:val="auto"/>
          <w:sz w:val="22"/>
          <w:szCs w:val="22"/>
          <w:lang w:val="en-GB"/>
        </w:rPr>
        <w:t>,</w:t>
      </w:r>
      <w:r w:rsidRPr="008B7B52">
        <w:rPr>
          <w:rFonts w:asciiTheme="minorHAnsi" w:hAnsiTheme="minorHAnsi" w:cstheme="minorHAnsi"/>
          <w:color w:val="auto"/>
          <w:sz w:val="22"/>
          <w:szCs w:val="22"/>
          <w:lang w:val="en-GB"/>
        </w:rPr>
        <w:t>000 contacts with children every year</w:t>
      </w:r>
      <w:r w:rsidRPr="008B7B52">
        <w:rPr>
          <w:rFonts w:asciiTheme="minorHAnsi" w:hAnsiTheme="minorHAnsi" w:cstheme="minorHAnsi"/>
          <w:color w:val="auto"/>
          <w:sz w:val="22"/>
          <w:szCs w:val="22"/>
          <w:lang w:val="en-US"/>
        </w:rPr>
        <w:t>.</w:t>
      </w:r>
    </w:p>
    <w:p w14:paraId="569D905E" w14:textId="42949F1E" w:rsidR="00E71CC6" w:rsidRPr="008B7B52" w:rsidRDefault="008B7B52" w:rsidP="00E71CC6">
      <w:pPr>
        <w:pStyle w:val="Normalwebb"/>
        <w:rPr>
          <w:rFonts w:asciiTheme="minorHAnsi" w:hAnsiTheme="minorHAnsi" w:cstheme="minorHAnsi"/>
          <w:color w:val="auto"/>
          <w:sz w:val="22"/>
          <w:szCs w:val="22"/>
          <w:lang w:val="en-US"/>
        </w:rPr>
      </w:pPr>
      <w:r>
        <w:rPr>
          <w:rFonts w:asciiTheme="minorHAnsi" w:hAnsiTheme="minorHAnsi" w:cstheme="minorHAnsi"/>
          <w:color w:val="auto"/>
          <w:sz w:val="22"/>
          <w:szCs w:val="22"/>
          <w:lang w:val="en-US"/>
        </w:rPr>
        <w:t xml:space="preserve">The right for children to live free from </w:t>
      </w:r>
      <w:r w:rsidRPr="008B7B52">
        <w:rPr>
          <w:rFonts w:asciiTheme="minorHAnsi" w:hAnsiTheme="minorHAnsi" w:cstheme="minorHAnsi"/>
          <w:color w:val="auto"/>
          <w:sz w:val="22"/>
          <w:szCs w:val="22"/>
          <w:lang w:val="en-US"/>
        </w:rPr>
        <w:t xml:space="preserve">physical abuse has been a </w:t>
      </w:r>
      <w:r w:rsidR="005D79B0">
        <w:rPr>
          <w:rFonts w:asciiTheme="minorHAnsi" w:hAnsiTheme="minorHAnsi" w:cstheme="minorHAnsi"/>
          <w:color w:val="auto"/>
          <w:sz w:val="22"/>
          <w:szCs w:val="22"/>
          <w:lang w:val="en-US"/>
        </w:rPr>
        <w:t>corner</w:t>
      </w:r>
      <w:r>
        <w:rPr>
          <w:rFonts w:asciiTheme="minorHAnsi" w:hAnsiTheme="minorHAnsi" w:cstheme="minorHAnsi"/>
          <w:color w:val="auto"/>
          <w:sz w:val="22"/>
          <w:szCs w:val="22"/>
          <w:lang w:val="en-US"/>
        </w:rPr>
        <w:t>stone for</w:t>
      </w:r>
      <w:r w:rsidRPr="008B7B52">
        <w:rPr>
          <w:rFonts w:asciiTheme="minorHAnsi" w:hAnsiTheme="minorHAnsi" w:cstheme="minorHAnsi"/>
          <w:color w:val="auto"/>
          <w:sz w:val="22"/>
          <w:szCs w:val="22"/>
          <w:lang w:val="en-US"/>
        </w:rPr>
        <w:t xml:space="preserve"> the </w:t>
      </w:r>
      <w:proofErr w:type="spellStart"/>
      <w:r w:rsidRPr="008B7B52">
        <w:rPr>
          <w:rFonts w:asciiTheme="minorHAnsi" w:hAnsiTheme="minorHAnsi" w:cstheme="minorHAnsi"/>
          <w:color w:val="auto"/>
          <w:sz w:val="22"/>
          <w:szCs w:val="22"/>
          <w:lang w:val="en-US"/>
        </w:rPr>
        <w:t>organi</w:t>
      </w:r>
      <w:r w:rsidR="00DC758D">
        <w:rPr>
          <w:rFonts w:asciiTheme="minorHAnsi" w:hAnsiTheme="minorHAnsi" w:cstheme="minorHAnsi"/>
          <w:color w:val="auto"/>
          <w:sz w:val="22"/>
          <w:szCs w:val="22"/>
          <w:lang w:val="en-US"/>
        </w:rPr>
        <w:t>s</w:t>
      </w:r>
      <w:r w:rsidRPr="008B7B52">
        <w:rPr>
          <w:rFonts w:asciiTheme="minorHAnsi" w:hAnsiTheme="minorHAnsi" w:cstheme="minorHAnsi"/>
          <w:color w:val="auto"/>
          <w:sz w:val="22"/>
          <w:szCs w:val="22"/>
          <w:lang w:val="en-US"/>
        </w:rPr>
        <w:t>ation</w:t>
      </w:r>
      <w:proofErr w:type="spellEnd"/>
      <w:r>
        <w:rPr>
          <w:rFonts w:asciiTheme="minorHAnsi" w:hAnsiTheme="minorHAnsi" w:cstheme="minorHAnsi"/>
          <w:color w:val="auto"/>
          <w:sz w:val="22"/>
          <w:szCs w:val="22"/>
          <w:lang w:val="en-US"/>
        </w:rPr>
        <w:t xml:space="preserve"> since </w:t>
      </w:r>
      <w:r w:rsidR="005D79B0">
        <w:rPr>
          <w:rFonts w:asciiTheme="minorHAnsi" w:hAnsiTheme="minorHAnsi" w:cstheme="minorHAnsi"/>
          <w:color w:val="auto"/>
          <w:sz w:val="22"/>
          <w:szCs w:val="22"/>
          <w:lang w:val="en-US"/>
        </w:rPr>
        <w:t>its inception</w:t>
      </w:r>
      <w:r>
        <w:rPr>
          <w:rFonts w:asciiTheme="minorHAnsi" w:hAnsiTheme="minorHAnsi" w:cstheme="minorHAnsi"/>
          <w:color w:val="auto"/>
          <w:sz w:val="22"/>
          <w:szCs w:val="22"/>
          <w:lang w:val="en-US"/>
        </w:rPr>
        <w:t xml:space="preserve">. </w:t>
      </w:r>
      <w:r w:rsidR="00E71CC6" w:rsidRPr="008B7B52">
        <w:rPr>
          <w:rFonts w:asciiTheme="minorHAnsi" w:hAnsiTheme="minorHAnsi" w:cstheme="minorHAnsi"/>
          <w:color w:val="auto"/>
          <w:sz w:val="22"/>
          <w:szCs w:val="22"/>
          <w:lang w:val="en-US"/>
        </w:rPr>
        <w:t xml:space="preserve">Bris national helpline offers a highly digital, anonymous and free way to email, chat, or call a counselor. Anyone under the age of 18 is welcome to contact Bris. Today, the most common reason children seek support from Bris </w:t>
      </w:r>
      <w:r w:rsidR="00A32D2C">
        <w:rPr>
          <w:rFonts w:asciiTheme="minorHAnsi" w:hAnsiTheme="minorHAnsi" w:cstheme="minorHAnsi"/>
          <w:color w:val="auto"/>
          <w:sz w:val="22"/>
          <w:szCs w:val="22"/>
          <w:lang w:val="en-US"/>
        </w:rPr>
        <w:t>is</w:t>
      </w:r>
      <w:r w:rsidR="00E71CC6" w:rsidRPr="008B7B52">
        <w:rPr>
          <w:rFonts w:asciiTheme="minorHAnsi" w:hAnsiTheme="minorHAnsi" w:cstheme="minorHAnsi"/>
          <w:color w:val="auto"/>
          <w:sz w:val="22"/>
          <w:szCs w:val="22"/>
          <w:lang w:val="en-US"/>
        </w:rPr>
        <w:t xml:space="preserve"> mental health issues.</w:t>
      </w:r>
      <w:r w:rsidR="00433A91">
        <w:rPr>
          <w:rFonts w:asciiTheme="minorHAnsi" w:hAnsiTheme="minorHAnsi" w:cstheme="minorHAnsi"/>
          <w:color w:val="auto"/>
          <w:sz w:val="22"/>
          <w:szCs w:val="22"/>
          <w:lang w:val="en-US"/>
        </w:rPr>
        <w:t xml:space="preserve"> I</w:t>
      </w:r>
      <w:r w:rsidR="00E71CC6" w:rsidRPr="008B7B52">
        <w:rPr>
          <w:rFonts w:asciiTheme="minorHAnsi" w:hAnsiTheme="minorHAnsi" w:cstheme="minorHAnsi"/>
          <w:color w:val="auto"/>
          <w:sz w:val="22"/>
          <w:szCs w:val="22"/>
          <w:lang w:val="en-US"/>
        </w:rPr>
        <w:t xml:space="preserve">ssues of violence and abuse against children is the third most common reason as to why children seek support from Bris. </w:t>
      </w:r>
      <w:r>
        <w:rPr>
          <w:rFonts w:asciiTheme="minorHAnsi" w:hAnsiTheme="minorHAnsi" w:cstheme="minorHAnsi"/>
          <w:color w:val="auto"/>
          <w:sz w:val="22"/>
          <w:szCs w:val="22"/>
          <w:lang w:val="en-US"/>
        </w:rPr>
        <w:t>A</w:t>
      </w:r>
      <w:r w:rsidR="00E71CC6" w:rsidRPr="008B7B52">
        <w:rPr>
          <w:rFonts w:asciiTheme="minorHAnsi" w:hAnsiTheme="minorHAnsi" w:cstheme="minorHAnsi"/>
          <w:color w:val="auto"/>
          <w:sz w:val="22"/>
          <w:szCs w:val="22"/>
          <w:lang w:val="en-US"/>
        </w:rPr>
        <w:t xml:space="preserve"> growing number of contact</w:t>
      </w:r>
      <w:r>
        <w:rPr>
          <w:rFonts w:asciiTheme="minorHAnsi" w:hAnsiTheme="minorHAnsi" w:cstheme="minorHAnsi"/>
          <w:color w:val="auto"/>
          <w:sz w:val="22"/>
          <w:szCs w:val="22"/>
          <w:lang w:val="en-US"/>
        </w:rPr>
        <w:t>s</w:t>
      </w:r>
      <w:r w:rsidR="00E71CC6" w:rsidRPr="008B7B52">
        <w:rPr>
          <w:rFonts w:asciiTheme="minorHAnsi" w:hAnsiTheme="minorHAnsi" w:cstheme="minorHAnsi"/>
          <w:color w:val="auto"/>
          <w:sz w:val="22"/>
          <w:szCs w:val="22"/>
          <w:lang w:val="en-US"/>
        </w:rPr>
        <w:t xml:space="preserve"> from children centers around violence and </w:t>
      </w:r>
      <w:r>
        <w:rPr>
          <w:rFonts w:asciiTheme="minorHAnsi" w:hAnsiTheme="minorHAnsi" w:cstheme="minorHAnsi"/>
          <w:color w:val="auto"/>
          <w:sz w:val="22"/>
          <w:szCs w:val="22"/>
          <w:lang w:val="en-US"/>
        </w:rPr>
        <w:t>online-</w:t>
      </w:r>
      <w:r w:rsidR="00E71CC6" w:rsidRPr="008B7B52">
        <w:rPr>
          <w:rFonts w:asciiTheme="minorHAnsi" w:hAnsiTheme="minorHAnsi" w:cstheme="minorHAnsi"/>
          <w:color w:val="auto"/>
          <w:sz w:val="22"/>
          <w:szCs w:val="22"/>
          <w:lang w:val="en-US"/>
        </w:rPr>
        <w:t>abuse</w:t>
      </w:r>
      <w:r>
        <w:rPr>
          <w:rFonts w:asciiTheme="minorHAnsi" w:hAnsiTheme="minorHAnsi" w:cstheme="minorHAnsi"/>
          <w:color w:val="auto"/>
          <w:sz w:val="22"/>
          <w:szCs w:val="22"/>
          <w:lang w:val="en-US"/>
        </w:rPr>
        <w:t>.</w:t>
      </w:r>
    </w:p>
    <w:p w14:paraId="75B857AA" w14:textId="7A8010E6" w:rsidR="00E71CC6" w:rsidRPr="008B7B52" w:rsidRDefault="00E71CC6" w:rsidP="00E71CC6">
      <w:pPr>
        <w:pStyle w:val="Normalwebb"/>
        <w:rPr>
          <w:rFonts w:asciiTheme="minorHAnsi" w:hAnsiTheme="minorHAnsi" w:cstheme="minorHAnsi"/>
          <w:color w:val="auto"/>
          <w:sz w:val="22"/>
          <w:szCs w:val="22"/>
          <w:lang w:val="en-US"/>
        </w:rPr>
      </w:pPr>
      <w:r w:rsidRPr="008B7B52">
        <w:rPr>
          <w:rFonts w:asciiTheme="minorHAnsi" w:hAnsiTheme="minorHAnsi" w:cstheme="minorHAnsi"/>
          <w:color w:val="auto"/>
          <w:sz w:val="22"/>
          <w:szCs w:val="22"/>
          <w:lang w:val="en-US"/>
        </w:rPr>
        <w:t xml:space="preserve">In addition to </w:t>
      </w:r>
      <w:r w:rsidR="00A32D2C">
        <w:rPr>
          <w:rFonts w:asciiTheme="minorHAnsi" w:hAnsiTheme="minorHAnsi" w:cstheme="minorHAnsi"/>
          <w:color w:val="auto"/>
          <w:sz w:val="22"/>
          <w:szCs w:val="22"/>
          <w:lang w:val="en-US"/>
        </w:rPr>
        <w:t>being a</w:t>
      </w:r>
      <w:r w:rsidRPr="008B7B52">
        <w:rPr>
          <w:rFonts w:asciiTheme="minorHAnsi" w:hAnsiTheme="minorHAnsi" w:cstheme="minorHAnsi"/>
          <w:color w:val="auto"/>
          <w:sz w:val="22"/>
          <w:szCs w:val="22"/>
          <w:lang w:val="en-US"/>
        </w:rPr>
        <w:t xml:space="preserve"> national helpline, Bris is also </w:t>
      </w:r>
      <w:r w:rsidR="004B2160">
        <w:rPr>
          <w:rFonts w:asciiTheme="minorHAnsi" w:hAnsiTheme="minorHAnsi" w:cstheme="minorHAnsi"/>
          <w:color w:val="auto"/>
          <w:sz w:val="22"/>
          <w:szCs w:val="22"/>
          <w:lang w:val="en-US"/>
        </w:rPr>
        <w:t>Sweden’s</w:t>
      </w:r>
      <w:r w:rsidRPr="008B7B52">
        <w:rPr>
          <w:rFonts w:asciiTheme="minorHAnsi" w:hAnsiTheme="minorHAnsi" w:cstheme="minorHAnsi"/>
          <w:color w:val="auto"/>
          <w:sz w:val="22"/>
          <w:szCs w:val="22"/>
          <w:lang w:val="en-US"/>
        </w:rPr>
        <w:t xml:space="preserve"> representative member of CHI (Child Helpline International). CHI is a global network </w:t>
      </w:r>
      <w:r w:rsidR="00A32D2C">
        <w:rPr>
          <w:rFonts w:asciiTheme="minorHAnsi" w:hAnsiTheme="minorHAnsi" w:cstheme="minorHAnsi"/>
          <w:color w:val="auto"/>
          <w:sz w:val="22"/>
          <w:szCs w:val="22"/>
          <w:lang w:val="en-US"/>
        </w:rPr>
        <w:t>of</w:t>
      </w:r>
      <w:r w:rsidR="00A32D2C" w:rsidRPr="008B7B52">
        <w:rPr>
          <w:rFonts w:asciiTheme="minorHAnsi" w:hAnsiTheme="minorHAnsi" w:cstheme="minorHAnsi"/>
          <w:color w:val="auto"/>
          <w:sz w:val="22"/>
          <w:szCs w:val="22"/>
          <w:lang w:val="en-US"/>
        </w:rPr>
        <w:t xml:space="preserve"> </w:t>
      </w:r>
      <w:r w:rsidRPr="008B7B52">
        <w:rPr>
          <w:rFonts w:asciiTheme="minorHAnsi" w:hAnsiTheme="minorHAnsi" w:cstheme="minorHAnsi"/>
          <w:color w:val="auto"/>
          <w:sz w:val="22"/>
          <w:szCs w:val="22"/>
          <w:lang w:val="en-US"/>
        </w:rPr>
        <w:t>approximately 190 helplines for children in 145 countries. Together, the network</w:t>
      </w:r>
      <w:r w:rsidR="00A32D2C">
        <w:rPr>
          <w:rFonts w:asciiTheme="minorHAnsi" w:hAnsiTheme="minorHAnsi" w:cstheme="minorHAnsi"/>
          <w:color w:val="auto"/>
          <w:sz w:val="22"/>
          <w:szCs w:val="22"/>
          <w:lang w:val="en-US"/>
        </w:rPr>
        <w:t>’s</w:t>
      </w:r>
      <w:r w:rsidRPr="008B7B52">
        <w:rPr>
          <w:rFonts w:asciiTheme="minorHAnsi" w:hAnsiTheme="minorHAnsi" w:cstheme="minorHAnsi"/>
          <w:color w:val="auto"/>
          <w:sz w:val="22"/>
          <w:szCs w:val="22"/>
          <w:lang w:val="en-US"/>
        </w:rPr>
        <w:t xml:space="preserve"> helplines receive more than 14 million contacts per year from children and young adults who </w:t>
      </w:r>
      <w:proofErr w:type="gramStart"/>
      <w:r w:rsidRPr="008B7B52">
        <w:rPr>
          <w:rFonts w:asciiTheme="minorHAnsi" w:hAnsiTheme="minorHAnsi" w:cstheme="minorHAnsi"/>
          <w:color w:val="auto"/>
          <w:sz w:val="22"/>
          <w:szCs w:val="22"/>
          <w:lang w:val="en-US"/>
        </w:rPr>
        <w:t>are in need of</w:t>
      </w:r>
      <w:proofErr w:type="gramEnd"/>
      <w:r w:rsidRPr="008B7B52">
        <w:rPr>
          <w:rFonts w:asciiTheme="minorHAnsi" w:hAnsiTheme="minorHAnsi" w:cstheme="minorHAnsi"/>
          <w:color w:val="auto"/>
          <w:sz w:val="22"/>
          <w:szCs w:val="22"/>
          <w:lang w:val="en-US"/>
        </w:rPr>
        <w:t xml:space="preserve"> support and protection. The helpline number to Bris is 116 111, which </w:t>
      </w:r>
      <w:r w:rsidR="008B7B52">
        <w:rPr>
          <w:rFonts w:asciiTheme="minorHAnsi" w:hAnsiTheme="minorHAnsi" w:cstheme="minorHAnsi"/>
          <w:color w:val="auto"/>
          <w:sz w:val="22"/>
          <w:szCs w:val="22"/>
          <w:lang w:val="en-US"/>
        </w:rPr>
        <w:t xml:space="preserve">is </w:t>
      </w:r>
      <w:r w:rsidRPr="008B7B52">
        <w:rPr>
          <w:rFonts w:asciiTheme="minorHAnsi" w:hAnsiTheme="minorHAnsi" w:cstheme="minorHAnsi"/>
          <w:color w:val="auto"/>
          <w:sz w:val="22"/>
          <w:szCs w:val="22"/>
          <w:lang w:val="en-US"/>
        </w:rPr>
        <w:t xml:space="preserve">a </w:t>
      </w:r>
      <w:r w:rsidR="00A32D2C">
        <w:rPr>
          <w:rFonts w:asciiTheme="minorHAnsi" w:hAnsiTheme="minorHAnsi" w:cstheme="minorHAnsi"/>
          <w:color w:val="auto"/>
          <w:sz w:val="22"/>
          <w:szCs w:val="22"/>
          <w:lang w:val="en-US"/>
        </w:rPr>
        <w:t>uniform</w:t>
      </w:r>
      <w:r w:rsidR="00A32D2C" w:rsidRPr="008B7B52">
        <w:rPr>
          <w:rFonts w:asciiTheme="minorHAnsi" w:hAnsiTheme="minorHAnsi" w:cstheme="minorHAnsi"/>
          <w:color w:val="auto"/>
          <w:sz w:val="22"/>
          <w:szCs w:val="22"/>
          <w:lang w:val="en-US"/>
        </w:rPr>
        <w:t xml:space="preserve"> </w:t>
      </w:r>
      <w:r w:rsidRPr="008B7B52">
        <w:rPr>
          <w:rFonts w:asciiTheme="minorHAnsi" w:hAnsiTheme="minorHAnsi" w:cstheme="minorHAnsi"/>
          <w:color w:val="auto"/>
          <w:sz w:val="22"/>
          <w:szCs w:val="22"/>
          <w:lang w:val="en-US"/>
        </w:rPr>
        <w:t xml:space="preserve">European helpline number for children. The European Commission reserves this number for professional children’s rights helplines who provide children with professional support across the European continent. </w:t>
      </w:r>
    </w:p>
    <w:p w14:paraId="3C08012E" w14:textId="62F12E30" w:rsidR="00E71CC6" w:rsidRPr="008B7B52" w:rsidRDefault="00E71CC6" w:rsidP="008B7B52">
      <w:pPr>
        <w:pStyle w:val="Liststycke"/>
        <w:numPr>
          <w:ilvl w:val="0"/>
          <w:numId w:val="3"/>
        </w:numPr>
        <w:rPr>
          <w:rFonts w:asciiTheme="majorHAnsi" w:hAnsiTheme="majorHAnsi" w:cstheme="majorHAnsi"/>
        </w:rPr>
      </w:pPr>
      <w:r w:rsidRPr="008B7B52">
        <w:rPr>
          <w:rFonts w:asciiTheme="majorHAnsi" w:hAnsiTheme="majorHAnsi" w:cstheme="majorHAnsi"/>
          <w:b/>
          <w:bCs/>
          <w:sz w:val="24"/>
          <w:szCs w:val="24"/>
        </w:rPr>
        <w:t>Child participation</w:t>
      </w:r>
    </w:p>
    <w:p w14:paraId="29D37CDE" w14:textId="000469DA" w:rsidR="00E71CC6" w:rsidRPr="008B7B52" w:rsidRDefault="00E71CC6" w:rsidP="00E71CC6">
      <w:pPr>
        <w:rPr>
          <w:rFonts w:cstheme="minorHAnsi"/>
          <w:lang w:val="en-GB"/>
        </w:rPr>
      </w:pPr>
      <w:r w:rsidRPr="008B7B52">
        <w:rPr>
          <w:rFonts w:cstheme="minorHAnsi"/>
          <w:lang w:val="en-GB"/>
        </w:rPr>
        <w:t xml:space="preserve">We are glad to read that 709 children have participated in the </w:t>
      </w:r>
      <w:r w:rsidR="008404C9">
        <w:rPr>
          <w:rFonts w:cstheme="minorHAnsi"/>
          <w:lang w:val="en-GB"/>
        </w:rPr>
        <w:t>C</w:t>
      </w:r>
      <w:r w:rsidRPr="008B7B52">
        <w:rPr>
          <w:rFonts w:cstheme="minorHAnsi"/>
          <w:lang w:val="en-GB"/>
        </w:rPr>
        <w:t>ommittee</w:t>
      </w:r>
      <w:r w:rsidR="00A32D2C">
        <w:rPr>
          <w:rFonts w:cstheme="minorHAnsi"/>
          <w:lang w:val="en-GB"/>
        </w:rPr>
        <w:t>’</w:t>
      </w:r>
      <w:r w:rsidRPr="008B7B52">
        <w:rPr>
          <w:rFonts w:cstheme="minorHAnsi"/>
          <w:lang w:val="en-GB"/>
        </w:rPr>
        <w:t xml:space="preserve">s process of drafting </w:t>
      </w:r>
      <w:r w:rsidR="008404C9">
        <w:rPr>
          <w:rFonts w:cstheme="minorHAnsi"/>
          <w:lang w:val="en-GB"/>
        </w:rPr>
        <w:t>the G</w:t>
      </w:r>
      <w:r w:rsidRPr="008B7B52">
        <w:rPr>
          <w:rFonts w:cstheme="minorHAnsi"/>
          <w:lang w:val="en-GB"/>
        </w:rPr>
        <w:t xml:space="preserve">eneral </w:t>
      </w:r>
      <w:r w:rsidR="008404C9">
        <w:rPr>
          <w:rFonts w:cstheme="minorHAnsi"/>
          <w:lang w:val="en-GB"/>
        </w:rPr>
        <w:t>C</w:t>
      </w:r>
      <w:r w:rsidRPr="008B7B52">
        <w:rPr>
          <w:rFonts w:cstheme="minorHAnsi"/>
          <w:lang w:val="en-GB"/>
        </w:rPr>
        <w:t>omment</w:t>
      </w:r>
      <w:r w:rsidR="00E313C1">
        <w:rPr>
          <w:rFonts w:cstheme="minorHAnsi"/>
          <w:lang w:val="en-GB"/>
        </w:rPr>
        <w:t>,</w:t>
      </w:r>
      <w:r w:rsidR="00433A91">
        <w:rPr>
          <w:rFonts w:cstheme="minorHAnsi"/>
          <w:lang w:val="en-GB"/>
        </w:rPr>
        <w:t xml:space="preserve"> as children’s rights to express their views is a central right </w:t>
      </w:r>
      <w:proofErr w:type="gramStart"/>
      <w:r w:rsidR="00E313C1">
        <w:rPr>
          <w:rFonts w:cstheme="minorHAnsi"/>
          <w:lang w:val="en-GB"/>
        </w:rPr>
        <w:t>and also</w:t>
      </w:r>
      <w:proofErr w:type="gramEnd"/>
      <w:r w:rsidR="00E313C1">
        <w:rPr>
          <w:rFonts w:cstheme="minorHAnsi"/>
          <w:lang w:val="en-GB"/>
        </w:rPr>
        <w:t xml:space="preserve"> central to our work. </w:t>
      </w:r>
    </w:p>
    <w:p w14:paraId="2BEA5A1E" w14:textId="796DBD85" w:rsidR="00E055F2" w:rsidRDefault="00852104" w:rsidP="00E71CC6">
      <w:pPr>
        <w:rPr>
          <w:rFonts w:cstheme="minorHAnsi"/>
          <w:lang w:val="en-GB"/>
        </w:rPr>
      </w:pPr>
      <w:r>
        <w:rPr>
          <w:rFonts w:cstheme="minorHAnsi"/>
          <w:lang w:val="en-GB"/>
        </w:rPr>
        <w:lastRenderedPageBreak/>
        <w:t xml:space="preserve">In </w:t>
      </w:r>
      <w:r w:rsidR="00031CEF">
        <w:rPr>
          <w:rFonts w:cstheme="minorHAnsi"/>
          <w:lang w:val="en-GB"/>
        </w:rPr>
        <w:t>the</w:t>
      </w:r>
      <w:r>
        <w:rPr>
          <w:rFonts w:cstheme="minorHAnsi"/>
          <w:lang w:val="en-GB"/>
        </w:rPr>
        <w:t xml:space="preserve"> survey </w:t>
      </w:r>
      <w:r w:rsidR="00031CEF">
        <w:rPr>
          <w:rFonts w:cstheme="minorHAnsi"/>
          <w:lang w:val="en-GB"/>
        </w:rPr>
        <w:t>Bris</w:t>
      </w:r>
      <w:r w:rsidR="00E71CC6" w:rsidRPr="008404C9">
        <w:rPr>
          <w:rFonts w:cstheme="minorHAnsi"/>
          <w:lang w:val="en-GB"/>
        </w:rPr>
        <w:t xml:space="preserve"> </w:t>
      </w:r>
      <w:r w:rsidR="00031CEF">
        <w:rPr>
          <w:rFonts w:cstheme="minorHAnsi"/>
          <w:lang w:val="en-GB"/>
        </w:rPr>
        <w:t xml:space="preserve">carried out we </w:t>
      </w:r>
      <w:r w:rsidR="00E71CC6" w:rsidRPr="008404C9">
        <w:rPr>
          <w:rFonts w:cstheme="minorHAnsi"/>
          <w:lang w:val="en-GB"/>
        </w:rPr>
        <w:t>asked four questions</w:t>
      </w:r>
      <w:r w:rsidR="008404C9">
        <w:rPr>
          <w:rFonts w:cstheme="minorHAnsi"/>
          <w:lang w:val="en-GB"/>
        </w:rPr>
        <w:t xml:space="preserve"> with open answers.</w:t>
      </w:r>
      <w:r w:rsidR="00E71CC6" w:rsidRPr="008404C9">
        <w:rPr>
          <w:rFonts w:cstheme="minorHAnsi"/>
          <w:lang w:val="en-GB"/>
        </w:rPr>
        <w:t xml:space="preserve"> </w:t>
      </w:r>
      <w:r w:rsidR="008404C9">
        <w:rPr>
          <w:rFonts w:cstheme="minorHAnsi"/>
          <w:lang w:val="en-GB"/>
        </w:rPr>
        <w:t>T</w:t>
      </w:r>
      <w:r w:rsidR="00E71CC6" w:rsidRPr="008404C9">
        <w:rPr>
          <w:rFonts w:cstheme="minorHAnsi"/>
          <w:lang w:val="en-GB"/>
        </w:rPr>
        <w:t xml:space="preserve">he questions were </w:t>
      </w:r>
      <w:r w:rsidR="008404C9">
        <w:rPr>
          <w:rFonts w:cstheme="minorHAnsi"/>
          <w:lang w:val="en-GB"/>
        </w:rPr>
        <w:t xml:space="preserve">1. </w:t>
      </w:r>
      <w:r w:rsidR="00E71CC6" w:rsidRPr="008404C9">
        <w:rPr>
          <w:rFonts w:cstheme="minorHAnsi"/>
          <w:lang w:val="en-GB"/>
        </w:rPr>
        <w:t xml:space="preserve">“What is good </w:t>
      </w:r>
      <w:r w:rsidR="00A32D2C">
        <w:rPr>
          <w:rFonts w:cstheme="minorHAnsi"/>
          <w:lang w:val="en-GB"/>
        </w:rPr>
        <w:t>about</w:t>
      </w:r>
      <w:r w:rsidR="00A32D2C" w:rsidRPr="008404C9">
        <w:rPr>
          <w:rFonts w:cstheme="minorHAnsi"/>
          <w:lang w:val="en-GB"/>
        </w:rPr>
        <w:t xml:space="preserve"> </w:t>
      </w:r>
      <w:r w:rsidR="00E71CC6" w:rsidRPr="008404C9">
        <w:rPr>
          <w:rFonts w:cstheme="minorHAnsi"/>
          <w:lang w:val="en-GB"/>
        </w:rPr>
        <w:t xml:space="preserve">the internet?” </w:t>
      </w:r>
      <w:proofErr w:type="gramStart"/>
      <w:r w:rsidR="008404C9">
        <w:rPr>
          <w:rFonts w:cstheme="minorHAnsi"/>
          <w:lang w:val="en-GB"/>
        </w:rPr>
        <w:t>2.</w:t>
      </w:r>
      <w:r w:rsidR="00E71CC6" w:rsidRPr="008404C9">
        <w:rPr>
          <w:rFonts w:cstheme="minorHAnsi"/>
          <w:lang w:val="en-GB"/>
        </w:rPr>
        <w:t>“</w:t>
      </w:r>
      <w:proofErr w:type="gramEnd"/>
      <w:r w:rsidR="00E71CC6" w:rsidRPr="008404C9">
        <w:rPr>
          <w:rFonts w:cstheme="minorHAnsi"/>
          <w:lang w:val="en-GB"/>
        </w:rPr>
        <w:t xml:space="preserve">Are there any problems with the internet?” </w:t>
      </w:r>
      <w:r w:rsidR="008404C9">
        <w:rPr>
          <w:rFonts w:cstheme="minorHAnsi"/>
          <w:lang w:val="en-GB"/>
        </w:rPr>
        <w:t>3.</w:t>
      </w:r>
      <w:r w:rsidR="00E71CC6" w:rsidRPr="008404C9">
        <w:rPr>
          <w:rFonts w:cstheme="minorHAnsi"/>
          <w:lang w:val="en-GB"/>
        </w:rPr>
        <w:t xml:space="preserve">“When </w:t>
      </w:r>
      <w:r w:rsidR="00A32D2C">
        <w:rPr>
          <w:rFonts w:cstheme="minorHAnsi"/>
          <w:lang w:val="en-GB"/>
        </w:rPr>
        <w:t xml:space="preserve">might </w:t>
      </w:r>
      <w:r w:rsidR="008404C9">
        <w:rPr>
          <w:rFonts w:cstheme="minorHAnsi"/>
          <w:lang w:val="en-GB"/>
        </w:rPr>
        <w:t xml:space="preserve">children </w:t>
      </w:r>
      <w:r w:rsidR="00E71CC6" w:rsidRPr="008404C9">
        <w:rPr>
          <w:rFonts w:cstheme="minorHAnsi"/>
          <w:lang w:val="en-GB"/>
        </w:rPr>
        <w:t xml:space="preserve">need support </w:t>
      </w:r>
      <w:r w:rsidR="008404C9">
        <w:rPr>
          <w:rFonts w:cstheme="minorHAnsi"/>
          <w:lang w:val="en-GB"/>
        </w:rPr>
        <w:t>from adults? 4.</w:t>
      </w:r>
      <w:r w:rsidR="00E71CC6" w:rsidRPr="008404C9">
        <w:rPr>
          <w:rFonts w:cstheme="minorHAnsi"/>
          <w:lang w:val="en-GB"/>
        </w:rPr>
        <w:t>” How can adults best give support and advice?”. Bris received 38 answers from children</w:t>
      </w:r>
      <w:r w:rsidR="004B2160">
        <w:rPr>
          <w:rFonts w:cstheme="minorHAnsi"/>
          <w:lang w:val="en-GB"/>
        </w:rPr>
        <w:t xml:space="preserve"> seeking support from our helpline, </w:t>
      </w:r>
      <w:r w:rsidR="004B2160" w:rsidRPr="008404C9">
        <w:rPr>
          <w:rFonts w:cstheme="minorHAnsi"/>
          <w:lang w:val="en-GB"/>
        </w:rPr>
        <w:t>quot</w:t>
      </w:r>
      <w:r w:rsidR="00A32D2C">
        <w:rPr>
          <w:rFonts w:cstheme="minorHAnsi"/>
          <w:lang w:val="en-GB"/>
        </w:rPr>
        <w:t>e</w:t>
      </w:r>
      <w:r w:rsidR="004B2160" w:rsidRPr="008404C9">
        <w:rPr>
          <w:rFonts w:cstheme="minorHAnsi"/>
          <w:lang w:val="en-GB"/>
        </w:rPr>
        <w:t>s</w:t>
      </w:r>
      <w:r w:rsidR="00E71CC6" w:rsidRPr="008404C9">
        <w:rPr>
          <w:rFonts w:cstheme="minorHAnsi"/>
          <w:lang w:val="en-GB"/>
        </w:rPr>
        <w:t xml:space="preserve"> from them are integrated in our response. </w:t>
      </w:r>
      <w:r w:rsidR="00E313C1">
        <w:rPr>
          <w:rFonts w:cstheme="minorHAnsi"/>
          <w:lang w:val="en-GB"/>
        </w:rPr>
        <w:t xml:space="preserve">Most </w:t>
      </w:r>
      <w:r w:rsidR="00E055F2">
        <w:rPr>
          <w:rFonts w:cstheme="minorHAnsi"/>
          <w:lang w:val="en-GB"/>
        </w:rPr>
        <w:t xml:space="preserve">children </w:t>
      </w:r>
      <w:r w:rsidR="0086633C">
        <w:rPr>
          <w:rFonts w:cstheme="minorHAnsi"/>
          <w:lang w:val="en-GB"/>
        </w:rPr>
        <w:t>responded</w:t>
      </w:r>
      <w:r w:rsidR="00E055F2" w:rsidRPr="008404C9">
        <w:rPr>
          <w:rFonts w:cstheme="minorHAnsi"/>
          <w:lang w:val="en-GB"/>
        </w:rPr>
        <w:t xml:space="preserve"> that the </w:t>
      </w:r>
      <w:r w:rsidR="00E055F2">
        <w:rPr>
          <w:rFonts w:cstheme="minorHAnsi"/>
          <w:lang w:val="en-GB"/>
        </w:rPr>
        <w:t xml:space="preserve">predominant </w:t>
      </w:r>
      <w:r w:rsidR="00E055F2" w:rsidRPr="008404C9">
        <w:rPr>
          <w:rFonts w:cstheme="minorHAnsi"/>
          <w:lang w:val="en-GB"/>
        </w:rPr>
        <w:t xml:space="preserve">positive aspect of </w:t>
      </w:r>
      <w:r w:rsidR="00A32D2C">
        <w:rPr>
          <w:rFonts w:cstheme="minorHAnsi"/>
          <w:lang w:val="en-GB"/>
        </w:rPr>
        <w:t xml:space="preserve">the </w:t>
      </w:r>
      <w:r w:rsidR="00E055F2" w:rsidRPr="008404C9">
        <w:rPr>
          <w:rFonts w:cstheme="minorHAnsi"/>
          <w:lang w:val="en-GB"/>
        </w:rPr>
        <w:t xml:space="preserve">internet is </w:t>
      </w:r>
      <w:r w:rsidR="00E055F2">
        <w:rPr>
          <w:rFonts w:cstheme="minorHAnsi"/>
          <w:lang w:val="en-GB"/>
        </w:rPr>
        <w:t>friendships. In a digital environment</w:t>
      </w:r>
      <w:r w:rsidR="00E055F2" w:rsidRPr="008404C9">
        <w:rPr>
          <w:rFonts w:cstheme="minorHAnsi"/>
          <w:lang w:val="en-GB"/>
        </w:rPr>
        <w:t xml:space="preserve"> you can </w:t>
      </w:r>
      <w:r w:rsidR="00E313C1">
        <w:rPr>
          <w:rFonts w:cstheme="minorHAnsi"/>
          <w:lang w:val="en-GB"/>
        </w:rPr>
        <w:t>be</w:t>
      </w:r>
      <w:r w:rsidR="00E055F2">
        <w:rPr>
          <w:rFonts w:cstheme="minorHAnsi"/>
          <w:lang w:val="en-GB"/>
        </w:rPr>
        <w:t xml:space="preserve"> less lonely, you can </w:t>
      </w:r>
      <w:r w:rsidR="00E055F2" w:rsidRPr="008404C9">
        <w:rPr>
          <w:rFonts w:cstheme="minorHAnsi"/>
          <w:lang w:val="en-GB"/>
        </w:rPr>
        <w:t>be who you</w:t>
      </w:r>
      <w:r w:rsidR="00E055F2">
        <w:rPr>
          <w:rFonts w:cstheme="minorHAnsi"/>
          <w:lang w:val="en-GB"/>
        </w:rPr>
        <w:t xml:space="preserve"> really</w:t>
      </w:r>
      <w:r w:rsidR="00E055F2" w:rsidRPr="008404C9">
        <w:rPr>
          <w:rFonts w:cstheme="minorHAnsi"/>
          <w:lang w:val="en-GB"/>
        </w:rPr>
        <w:t xml:space="preserve"> </w:t>
      </w:r>
      <w:proofErr w:type="gramStart"/>
      <w:r w:rsidR="00E055F2" w:rsidRPr="008404C9">
        <w:rPr>
          <w:rFonts w:cstheme="minorHAnsi"/>
          <w:lang w:val="en-GB"/>
        </w:rPr>
        <w:t>are</w:t>
      </w:r>
      <w:proofErr w:type="gramEnd"/>
      <w:r w:rsidR="00E055F2">
        <w:rPr>
          <w:rFonts w:cstheme="minorHAnsi"/>
          <w:lang w:val="en-GB"/>
        </w:rPr>
        <w:t xml:space="preserve"> and </w:t>
      </w:r>
      <w:r w:rsidR="00E055F2" w:rsidRPr="008404C9">
        <w:rPr>
          <w:rFonts w:cstheme="minorHAnsi"/>
          <w:lang w:val="en-GB"/>
        </w:rPr>
        <w:t xml:space="preserve">you can find new friends. </w:t>
      </w:r>
    </w:p>
    <w:p w14:paraId="588FF289" w14:textId="520BF786" w:rsidR="00E055F2" w:rsidRPr="00114CA2" w:rsidRDefault="006D39A4" w:rsidP="00E055F2">
      <w:pPr>
        <w:pStyle w:val="Citat"/>
        <w:rPr>
          <w:lang w:val="en-GB"/>
        </w:rPr>
      </w:pPr>
      <w:proofErr w:type="gramStart"/>
      <w:r w:rsidRPr="00114CA2">
        <w:rPr>
          <w:color w:val="auto"/>
          <w:lang w:val="en-GB"/>
        </w:rPr>
        <w:t>”</w:t>
      </w:r>
      <w:r>
        <w:rPr>
          <w:color w:val="auto"/>
          <w:lang w:val="en-GB"/>
        </w:rPr>
        <w:t>…</w:t>
      </w:r>
      <w:proofErr w:type="gramEnd"/>
      <w:r w:rsidRPr="00114CA2">
        <w:rPr>
          <w:color w:val="auto"/>
          <w:lang w:val="en-GB"/>
        </w:rPr>
        <w:t xml:space="preserve">My closest IRL-friends are not as close in </w:t>
      </w:r>
      <w:r>
        <w:rPr>
          <w:color w:val="auto"/>
          <w:lang w:val="en-GB"/>
        </w:rPr>
        <w:t>areas</w:t>
      </w:r>
      <w:r w:rsidRPr="00114CA2">
        <w:rPr>
          <w:color w:val="auto"/>
          <w:lang w:val="en-GB"/>
        </w:rPr>
        <w:t xml:space="preserve"> where it matters. They don’t dare to talk about certain things, they are cowardly and afraid in a way that you ar</w:t>
      </w:r>
      <w:r>
        <w:rPr>
          <w:color w:val="auto"/>
          <w:lang w:val="en-GB"/>
        </w:rPr>
        <w:t>e</w:t>
      </w:r>
      <w:r w:rsidRPr="00114CA2">
        <w:rPr>
          <w:color w:val="auto"/>
          <w:lang w:val="en-GB"/>
        </w:rPr>
        <w:t xml:space="preserve">n’t </w:t>
      </w:r>
      <w:r>
        <w:rPr>
          <w:color w:val="auto"/>
          <w:lang w:val="en-GB"/>
        </w:rPr>
        <w:t xml:space="preserve">with </w:t>
      </w:r>
      <w:r w:rsidRPr="00114CA2">
        <w:rPr>
          <w:color w:val="auto"/>
          <w:lang w:val="en-GB"/>
        </w:rPr>
        <w:t xml:space="preserve">friends </w:t>
      </w:r>
      <w:r>
        <w:rPr>
          <w:color w:val="auto"/>
          <w:lang w:val="en-GB"/>
        </w:rPr>
        <w:t>you trust online</w:t>
      </w:r>
      <w:r w:rsidR="00E055F2" w:rsidRPr="00114CA2">
        <w:rPr>
          <w:color w:val="auto"/>
          <w:lang w:val="en-GB"/>
        </w:rPr>
        <w:t>”</w:t>
      </w:r>
      <w:r w:rsidR="00E055F2">
        <w:rPr>
          <w:rStyle w:val="Fotnotsreferens"/>
          <w:color w:val="auto"/>
        </w:rPr>
        <w:footnoteReference w:id="1"/>
      </w:r>
    </w:p>
    <w:p w14:paraId="5D38AD67" w14:textId="583EB747" w:rsidR="00E71CC6" w:rsidRPr="008404C9" w:rsidRDefault="00A32D2C" w:rsidP="00E71CC6">
      <w:pPr>
        <w:rPr>
          <w:rFonts w:cstheme="minorHAnsi"/>
          <w:lang w:val="en-GB"/>
        </w:rPr>
      </w:pPr>
      <w:r>
        <w:rPr>
          <w:rFonts w:cstheme="minorHAnsi"/>
          <w:lang w:val="en-GB"/>
        </w:rPr>
        <w:t xml:space="preserve">To the question of </w:t>
      </w:r>
      <w:r w:rsidR="004D26EC">
        <w:rPr>
          <w:rFonts w:cstheme="minorHAnsi"/>
          <w:lang w:val="en-GB"/>
        </w:rPr>
        <w:t>problems with</w:t>
      </w:r>
      <w:r>
        <w:rPr>
          <w:rFonts w:cstheme="minorHAnsi"/>
          <w:lang w:val="en-GB"/>
        </w:rPr>
        <w:t xml:space="preserve"> the</w:t>
      </w:r>
      <w:r w:rsidRPr="008404C9">
        <w:rPr>
          <w:rFonts w:cstheme="minorHAnsi"/>
          <w:lang w:val="en-GB"/>
        </w:rPr>
        <w:t xml:space="preserve"> </w:t>
      </w:r>
      <w:r w:rsidR="00E71CC6" w:rsidRPr="008404C9">
        <w:rPr>
          <w:rFonts w:cstheme="minorHAnsi"/>
          <w:lang w:val="en-GB"/>
        </w:rPr>
        <w:t>internet</w:t>
      </w:r>
      <w:r w:rsidR="00E313C1">
        <w:rPr>
          <w:rFonts w:cstheme="minorHAnsi"/>
          <w:lang w:val="en-GB"/>
        </w:rPr>
        <w:t>,</w:t>
      </w:r>
      <w:r w:rsidR="00E71CC6" w:rsidRPr="008404C9">
        <w:rPr>
          <w:rFonts w:cstheme="minorHAnsi"/>
          <w:lang w:val="en-GB"/>
        </w:rPr>
        <w:t xml:space="preserve"> </w:t>
      </w:r>
      <w:r w:rsidR="00E313C1">
        <w:rPr>
          <w:rFonts w:cstheme="minorHAnsi"/>
          <w:lang w:val="en-GB"/>
        </w:rPr>
        <w:t>most children</w:t>
      </w:r>
      <w:r w:rsidR="00E71CC6" w:rsidRPr="008404C9">
        <w:rPr>
          <w:rFonts w:cstheme="minorHAnsi"/>
          <w:lang w:val="en-GB"/>
        </w:rPr>
        <w:t xml:space="preserve"> answered that it is easy to harass others and </w:t>
      </w:r>
      <w:r>
        <w:rPr>
          <w:rFonts w:cstheme="minorHAnsi"/>
          <w:lang w:val="en-GB"/>
        </w:rPr>
        <w:t>to be</w:t>
      </w:r>
      <w:r w:rsidRPr="008404C9">
        <w:rPr>
          <w:rFonts w:cstheme="minorHAnsi"/>
          <w:lang w:val="en-GB"/>
        </w:rPr>
        <w:t xml:space="preserve"> </w:t>
      </w:r>
      <w:r w:rsidR="00E71CC6" w:rsidRPr="008404C9">
        <w:rPr>
          <w:rFonts w:cstheme="minorHAnsi"/>
          <w:lang w:val="en-GB"/>
        </w:rPr>
        <w:t xml:space="preserve">harassed because you are anonymous and there is harmful content such as violence. </w:t>
      </w:r>
      <w:r w:rsidR="00A800AE">
        <w:rPr>
          <w:rFonts w:cstheme="minorHAnsi"/>
          <w:lang w:val="en-GB"/>
        </w:rPr>
        <w:t>C</w:t>
      </w:r>
      <w:r w:rsidR="00E71CC6" w:rsidRPr="008404C9">
        <w:rPr>
          <w:rFonts w:cstheme="minorHAnsi"/>
          <w:lang w:val="en-GB"/>
        </w:rPr>
        <w:t xml:space="preserve">hildren also </w:t>
      </w:r>
      <w:r>
        <w:rPr>
          <w:rFonts w:cstheme="minorHAnsi"/>
          <w:lang w:val="en-GB"/>
        </w:rPr>
        <w:t>testify</w:t>
      </w:r>
      <w:r w:rsidRPr="008404C9">
        <w:rPr>
          <w:rFonts w:cstheme="minorHAnsi"/>
          <w:lang w:val="en-GB"/>
        </w:rPr>
        <w:t xml:space="preserve"> </w:t>
      </w:r>
      <w:r w:rsidR="00E71CC6" w:rsidRPr="008404C9">
        <w:rPr>
          <w:rFonts w:cstheme="minorHAnsi"/>
          <w:lang w:val="en-GB"/>
        </w:rPr>
        <w:t>that</w:t>
      </w:r>
      <w:r>
        <w:rPr>
          <w:rFonts w:cstheme="minorHAnsi"/>
          <w:lang w:val="en-GB"/>
        </w:rPr>
        <w:t xml:space="preserve"> the</w:t>
      </w:r>
      <w:r w:rsidR="00E71CC6" w:rsidRPr="008404C9">
        <w:rPr>
          <w:rFonts w:cstheme="minorHAnsi"/>
          <w:lang w:val="en-GB"/>
        </w:rPr>
        <w:t xml:space="preserve"> internet creates a fear of missing out and</w:t>
      </w:r>
      <w:r w:rsidR="00433A91">
        <w:rPr>
          <w:rFonts w:cstheme="minorHAnsi"/>
          <w:lang w:val="en-GB"/>
        </w:rPr>
        <w:t xml:space="preserve"> </w:t>
      </w:r>
      <w:r w:rsidR="00E313C1">
        <w:rPr>
          <w:rFonts w:cstheme="minorHAnsi"/>
          <w:lang w:val="en-GB"/>
        </w:rPr>
        <w:t>that</w:t>
      </w:r>
      <w:r>
        <w:rPr>
          <w:rFonts w:cstheme="minorHAnsi"/>
          <w:lang w:val="en-GB"/>
        </w:rPr>
        <w:t xml:space="preserve"> the</w:t>
      </w:r>
      <w:r w:rsidR="00E313C1">
        <w:rPr>
          <w:rFonts w:cstheme="minorHAnsi"/>
          <w:lang w:val="en-GB"/>
        </w:rPr>
        <w:t xml:space="preserve"> internet </w:t>
      </w:r>
      <w:r w:rsidR="00433A91">
        <w:rPr>
          <w:rFonts w:cstheme="minorHAnsi"/>
          <w:lang w:val="en-GB"/>
        </w:rPr>
        <w:t>can</w:t>
      </w:r>
      <w:r w:rsidR="00E71CC6" w:rsidRPr="008404C9">
        <w:rPr>
          <w:rFonts w:cstheme="minorHAnsi"/>
          <w:lang w:val="en-GB"/>
        </w:rPr>
        <w:t xml:space="preserve"> </w:t>
      </w:r>
      <w:r w:rsidR="00E055F2">
        <w:rPr>
          <w:rFonts w:cstheme="minorHAnsi"/>
          <w:lang w:val="en-GB"/>
        </w:rPr>
        <w:t>contribute to</w:t>
      </w:r>
      <w:r w:rsidR="00E313C1">
        <w:rPr>
          <w:rFonts w:cstheme="minorHAnsi"/>
          <w:lang w:val="en-GB"/>
        </w:rPr>
        <w:t xml:space="preserve"> </w:t>
      </w:r>
      <w:r w:rsidR="00E71CC6" w:rsidRPr="008404C9">
        <w:rPr>
          <w:rFonts w:cstheme="minorHAnsi"/>
          <w:lang w:val="en-GB"/>
        </w:rPr>
        <w:t xml:space="preserve">low </w:t>
      </w:r>
      <w:r w:rsidR="00E055F2" w:rsidRPr="008404C9">
        <w:rPr>
          <w:rFonts w:cstheme="minorHAnsi"/>
          <w:lang w:val="en-GB"/>
        </w:rPr>
        <w:t>self-esteem</w:t>
      </w:r>
      <w:r w:rsidR="00E71CC6" w:rsidRPr="008404C9">
        <w:rPr>
          <w:rFonts w:cstheme="minorHAnsi"/>
          <w:lang w:val="en-GB"/>
        </w:rPr>
        <w:t xml:space="preserve">. </w:t>
      </w:r>
    </w:p>
    <w:p w14:paraId="62613BCE" w14:textId="5876E911" w:rsidR="00E71CC6" w:rsidRPr="00114CA2" w:rsidRDefault="006D39A4" w:rsidP="00E71CC6">
      <w:pPr>
        <w:pStyle w:val="Citat"/>
        <w:rPr>
          <w:lang w:val="en-GB"/>
        </w:rPr>
      </w:pPr>
      <w:r w:rsidRPr="00114CA2">
        <w:rPr>
          <w:color w:val="auto"/>
          <w:lang w:val="en-GB"/>
        </w:rPr>
        <w:t>”</w:t>
      </w:r>
      <w:r w:rsidR="00C444A0">
        <w:rPr>
          <w:color w:val="auto"/>
          <w:lang w:val="en-GB"/>
        </w:rPr>
        <w:t>C</w:t>
      </w:r>
      <w:r w:rsidRPr="00114CA2">
        <w:rPr>
          <w:color w:val="auto"/>
          <w:lang w:val="en-GB"/>
        </w:rPr>
        <w:t>yb</w:t>
      </w:r>
      <w:r>
        <w:rPr>
          <w:color w:val="auto"/>
          <w:lang w:val="en-GB"/>
        </w:rPr>
        <w:t>er</w:t>
      </w:r>
      <w:r w:rsidRPr="00114CA2">
        <w:rPr>
          <w:color w:val="auto"/>
          <w:lang w:val="en-GB"/>
        </w:rPr>
        <w:t xml:space="preserve">bullying, exclusion, you are online instead of hanging out with friends, you </w:t>
      </w:r>
      <w:r w:rsidR="00A32D2C">
        <w:rPr>
          <w:color w:val="auto"/>
          <w:lang w:val="en-GB"/>
        </w:rPr>
        <w:t>might</w:t>
      </w:r>
      <w:r w:rsidR="00A32D2C" w:rsidRPr="00114CA2">
        <w:rPr>
          <w:color w:val="auto"/>
          <w:lang w:val="en-GB"/>
        </w:rPr>
        <w:t xml:space="preserve"> </w:t>
      </w:r>
      <w:r w:rsidRPr="00114CA2">
        <w:rPr>
          <w:color w:val="auto"/>
          <w:lang w:val="en-GB"/>
        </w:rPr>
        <w:t xml:space="preserve">end up connecting </w:t>
      </w:r>
      <w:r w:rsidR="00A32D2C">
        <w:rPr>
          <w:color w:val="auto"/>
          <w:lang w:val="en-GB"/>
        </w:rPr>
        <w:t>with</w:t>
      </w:r>
      <w:r w:rsidR="00A32D2C" w:rsidRPr="00114CA2">
        <w:rPr>
          <w:color w:val="auto"/>
          <w:lang w:val="en-GB"/>
        </w:rPr>
        <w:t xml:space="preserve"> </w:t>
      </w:r>
      <w:r w:rsidRPr="00114CA2">
        <w:rPr>
          <w:color w:val="auto"/>
          <w:lang w:val="en-GB"/>
        </w:rPr>
        <w:t xml:space="preserve">people you shouldn’t be with, you </w:t>
      </w:r>
      <w:r w:rsidR="00A32D2C">
        <w:rPr>
          <w:color w:val="auto"/>
          <w:lang w:val="en-GB"/>
        </w:rPr>
        <w:t>might</w:t>
      </w:r>
      <w:r w:rsidR="00A32D2C" w:rsidRPr="00114CA2">
        <w:rPr>
          <w:color w:val="auto"/>
          <w:lang w:val="en-GB"/>
        </w:rPr>
        <w:t xml:space="preserve"> </w:t>
      </w:r>
      <w:r w:rsidRPr="00114CA2">
        <w:rPr>
          <w:color w:val="auto"/>
          <w:lang w:val="en-GB"/>
        </w:rPr>
        <w:t>find photos and videos of naked people and porn that you don’t want to see</w:t>
      </w:r>
      <w:r>
        <w:rPr>
          <w:color w:val="auto"/>
          <w:lang w:val="en-GB"/>
        </w:rPr>
        <w:t>.</w:t>
      </w:r>
      <w:r w:rsidRPr="00114CA2">
        <w:rPr>
          <w:color w:val="auto"/>
          <w:lang w:val="en-GB"/>
        </w:rPr>
        <w:t>”</w:t>
      </w:r>
      <w:r w:rsidR="00E71CC6">
        <w:rPr>
          <w:rStyle w:val="Fotnotsreferens"/>
          <w:color w:val="auto"/>
        </w:rPr>
        <w:footnoteReference w:id="2"/>
      </w:r>
    </w:p>
    <w:p w14:paraId="4740438C" w14:textId="11D1EB94" w:rsidR="00E71CC6" w:rsidRPr="00E055F2" w:rsidRDefault="00A32D2C" w:rsidP="00E71CC6">
      <w:pPr>
        <w:rPr>
          <w:rFonts w:cstheme="minorHAnsi"/>
          <w:lang w:val="en-GB"/>
        </w:rPr>
      </w:pPr>
      <w:r>
        <w:rPr>
          <w:rFonts w:cstheme="minorHAnsi"/>
          <w:lang w:val="en-GB"/>
        </w:rPr>
        <w:t xml:space="preserve">To the question of </w:t>
      </w:r>
      <w:r w:rsidR="00E71CC6" w:rsidRPr="00E055F2">
        <w:rPr>
          <w:rFonts w:cstheme="minorHAnsi"/>
          <w:lang w:val="en-GB"/>
        </w:rPr>
        <w:t xml:space="preserve">how adults can support children </w:t>
      </w:r>
      <w:r w:rsidR="00E055F2">
        <w:rPr>
          <w:rFonts w:cstheme="minorHAnsi"/>
          <w:lang w:val="en-GB"/>
        </w:rPr>
        <w:t>in a digital environment</w:t>
      </w:r>
      <w:r w:rsidR="00E313C1">
        <w:rPr>
          <w:rFonts w:cstheme="minorHAnsi"/>
          <w:lang w:val="en-GB"/>
        </w:rPr>
        <w:t xml:space="preserve">, most children </w:t>
      </w:r>
      <w:r w:rsidR="00852104">
        <w:rPr>
          <w:rFonts w:cstheme="minorHAnsi"/>
          <w:lang w:val="en-GB"/>
        </w:rPr>
        <w:t>answered</w:t>
      </w:r>
      <w:r w:rsidR="00E313C1">
        <w:rPr>
          <w:rFonts w:cstheme="minorHAnsi"/>
          <w:lang w:val="en-GB"/>
        </w:rPr>
        <w:t xml:space="preserve"> that</w:t>
      </w:r>
      <w:r w:rsidR="00E71CC6" w:rsidRPr="00E055F2">
        <w:rPr>
          <w:rFonts w:cstheme="minorHAnsi"/>
          <w:lang w:val="en-GB"/>
        </w:rPr>
        <w:t xml:space="preserve"> </w:t>
      </w:r>
      <w:r w:rsidR="00E055F2">
        <w:rPr>
          <w:rFonts w:cstheme="minorHAnsi"/>
          <w:lang w:val="en-GB"/>
        </w:rPr>
        <w:t>adult</w:t>
      </w:r>
      <w:r w:rsidR="00433A91">
        <w:rPr>
          <w:rFonts w:cstheme="minorHAnsi"/>
          <w:lang w:val="en-GB"/>
        </w:rPr>
        <w:t xml:space="preserve"> presence</w:t>
      </w:r>
      <w:r w:rsidR="00E313C1">
        <w:rPr>
          <w:rFonts w:cstheme="minorHAnsi"/>
          <w:lang w:val="en-GB"/>
        </w:rPr>
        <w:t xml:space="preserve"> is important</w:t>
      </w:r>
      <w:r w:rsidR="00E71CC6" w:rsidRPr="00E055F2">
        <w:rPr>
          <w:rFonts w:cstheme="minorHAnsi"/>
          <w:lang w:val="en-GB"/>
        </w:rPr>
        <w:t xml:space="preserve">. Several children </w:t>
      </w:r>
      <w:r w:rsidR="00E313C1">
        <w:rPr>
          <w:rFonts w:cstheme="minorHAnsi"/>
          <w:lang w:val="en-GB"/>
        </w:rPr>
        <w:t>said</w:t>
      </w:r>
      <w:r w:rsidR="00E71CC6" w:rsidRPr="00E055F2">
        <w:rPr>
          <w:rFonts w:cstheme="minorHAnsi"/>
          <w:lang w:val="en-GB"/>
        </w:rPr>
        <w:t xml:space="preserve"> that it is important that adults are not judgemental, that they do</w:t>
      </w:r>
      <w:r>
        <w:rPr>
          <w:rFonts w:cstheme="minorHAnsi"/>
          <w:lang w:val="en-GB"/>
        </w:rPr>
        <w:t xml:space="preserve"> no</w:t>
      </w:r>
      <w:r w:rsidR="00E71CC6" w:rsidRPr="00E055F2">
        <w:rPr>
          <w:rFonts w:cstheme="minorHAnsi"/>
          <w:lang w:val="en-GB"/>
        </w:rPr>
        <w:t>t lash out against their children</w:t>
      </w:r>
      <w:r w:rsidR="00E055F2">
        <w:rPr>
          <w:rFonts w:cstheme="minorHAnsi"/>
          <w:lang w:val="en-GB"/>
        </w:rPr>
        <w:t xml:space="preserve"> because of things that have gotten out of hand on</w:t>
      </w:r>
      <w:r>
        <w:rPr>
          <w:rFonts w:cstheme="minorHAnsi"/>
          <w:lang w:val="en-GB"/>
        </w:rPr>
        <w:t xml:space="preserve"> the</w:t>
      </w:r>
      <w:r w:rsidR="00E055F2">
        <w:rPr>
          <w:rFonts w:cstheme="minorHAnsi"/>
          <w:lang w:val="en-GB"/>
        </w:rPr>
        <w:t xml:space="preserve"> internet</w:t>
      </w:r>
      <w:r w:rsidR="00E71CC6" w:rsidRPr="00E055F2">
        <w:rPr>
          <w:rFonts w:cstheme="minorHAnsi"/>
          <w:lang w:val="en-GB"/>
        </w:rPr>
        <w:t>. Instead they sa</w:t>
      </w:r>
      <w:r>
        <w:rPr>
          <w:rFonts w:cstheme="minorHAnsi"/>
          <w:lang w:val="en-GB"/>
        </w:rPr>
        <w:t>y it</w:t>
      </w:r>
      <w:r w:rsidR="00E71CC6" w:rsidRPr="00E055F2">
        <w:rPr>
          <w:rFonts w:cstheme="minorHAnsi"/>
          <w:lang w:val="en-GB"/>
        </w:rPr>
        <w:t xml:space="preserve"> is important that adults show that they care and that they try to be active in their children’s lives on the internet.</w:t>
      </w:r>
    </w:p>
    <w:p w14:paraId="076C396A" w14:textId="11473277" w:rsidR="00E71CC6" w:rsidRPr="00114CA2" w:rsidRDefault="006D39A4" w:rsidP="00E71CC6">
      <w:pPr>
        <w:pStyle w:val="Citat"/>
        <w:rPr>
          <w:lang w:val="en-GB"/>
        </w:rPr>
      </w:pPr>
      <w:proofErr w:type="gramStart"/>
      <w:r w:rsidRPr="00114CA2">
        <w:rPr>
          <w:color w:val="auto"/>
          <w:lang w:val="en-GB"/>
        </w:rPr>
        <w:t>”Adults</w:t>
      </w:r>
      <w:proofErr w:type="gramEnd"/>
      <w:r w:rsidRPr="00114CA2">
        <w:rPr>
          <w:color w:val="auto"/>
          <w:lang w:val="en-GB"/>
        </w:rPr>
        <w:t xml:space="preserve"> should give support and protection by trying </w:t>
      </w:r>
      <w:r w:rsidR="00A32D2C">
        <w:rPr>
          <w:color w:val="auto"/>
          <w:lang w:val="en-GB"/>
        </w:rPr>
        <w:t xml:space="preserve">to </w:t>
      </w:r>
      <w:r w:rsidRPr="00114CA2">
        <w:rPr>
          <w:color w:val="auto"/>
          <w:lang w:val="en-GB"/>
        </w:rPr>
        <w:t xml:space="preserve">talk </w:t>
      </w:r>
      <w:r w:rsidR="00A32D2C">
        <w:rPr>
          <w:color w:val="auto"/>
          <w:lang w:val="en-GB"/>
        </w:rPr>
        <w:t>with</w:t>
      </w:r>
      <w:r w:rsidRPr="00114CA2">
        <w:rPr>
          <w:color w:val="auto"/>
          <w:lang w:val="en-GB"/>
        </w:rPr>
        <w:t xml:space="preserve"> children and try</w:t>
      </w:r>
      <w:r w:rsidR="004F1E97">
        <w:rPr>
          <w:color w:val="auto"/>
          <w:lang w:val="en-GB"/>
        </w:rPr>
        <w:t>ing</w:t>
      </w:r>
      <w:r w:rsidRPr="00114CA2">
        <w:rPr>
          <w:color w:val="auto"/>
          <w:lang w:val="en-GB"/>
        </w:rPr>
        <w:t xml:space="preserve"> to understand and identify themselves with children’s lives online. To care and</w:t>
      </w:r>
      <w:r w:rsidR="00A32D2C">
        <w:rPr>
          <w:color w:val="auto"/>
          <w:lang w:val="en-GB"/>
        </w:rPr>
        <w:t xml:space="preserve"> to</w:t>
      </w:r>
      <w:r w:rsidRPr="00114CA2">
        <w:rPr>
          <w:color w:val="auto"/>
          <w:lang w:val="en-GB"/>
        </w:rPr>
        <w:t xml:space="preserve"> be </w:t>
      </w:r>
      <w:r w:rsidR="004F1E97" w:rsidRPr="00114CA2">
        <w:rPr>
          <w:color w:val="auto"/>
          <w:lang w:val="en-GB"/>
        </w:rPr>
        <w:t>active in children’s lives is a great advantage. A lot of things happen online,</w:t>
      </w:r>
      <w:r w:rsidR="00A32D2C">
        <w:rPr>
          <w:color w:val="auto"/>
          <w:lang w:val="en-GB"/>
        </w:rPr>
        <w:t xml:space="preserve"> so </w:t>
      </w:r>
      <w:r w:rsidR="004F1E97" w:rsidRPr="00114CA2">
        <w:rPr>
          <w:color w:val="auto"/>
          <w:lang w:val="en-GB"/>
        </w:rPr>
        <w:t xml:space="preserve">it is good to have someone to talk </w:t>
      </w:r>
      <w:r w:rsidR="00A32D2C">
        <w:rPr>
          <w:color w:val="auto"/>
          <w:lang w:val="en-GB"/>
        </w:rPr>
        <w:t xml:space="preserve">with </w:t>
      </w:r>
      <w:r w:rsidR="004F1E97" w:rsidRPr="00114CA2">
        <w:rPr>
          <w:color w:val="auto"/>
          <w:lang w:val="en-GB"/>
        </w:rPr>
        <w:t xml:space="preserve">about </w:t>
      </w:r>
      <w:r w:rsidR="004F1E97">
        <w:rPr>
          <w:color w:val="auto"/>
          <w:lang w:val="en-GB"/>
        </w:rPr>
        <w:t>them</w:t>
      </w:r>
      <w:r w:rsidR="004F1E97" w:rsidRPr="00114CA2">
        <w:rPr>
          <w:color w:val="auto"/>
          <w:lang w:val="en-GB"/>
        </w:rPr>
        <w:t>”</w:t>
      </w:r>
      <w:r w:rsidR="00E71CC6">
        <w:rPr>
          <w:rStyle w:val="Fotnotsreferens"/>
          <w:color w:val="auto"/>
        </w:rPr>
        <w:footnoteReference w:id="3"/>
      </w:r>
    </w:p>
    <w:p w14:paraId="5DE34C08" w14:textId="5908D1C8" w:rsidR="00E71CC6" w:rsidRPr="00513EE3" w:rsidRDefault="00E71CC6" w:rsidP="00513EE3">
      <w:pPr>
        <w:pStyle w:val="Liststycke"/>
        <w:numPr>
          <w:ilvl w:val="0"/>
          <w:numId w:val="3"/>
        </w:numPr>
        <w:rPr>
          <w:rFonts w:asciiTheme="majorHAnsi" w:hAnsiTheme="majorHAnsi" w:cstheme="majorHAnsi"/>
          <w:lang w:val="en-GB"/>
        </w:rPr>
      </w:pPr>
      <w:r w:rsidRPr="00513EE3">
        <w:rPr>
          <w:rFonts w:asciiTheme="majorHAnsi" w:hAnsiTheme="majorHAnsi" w:cstheme="majorHAnsi"/>
          <w:b/>
          <w:bCs/>
          <w:sz w:val="24"/>
          <w:szCs w:val="24"/>
          <w:lang w:val="en-GB"/>
        </w:rPr>
        <w:t>The importance o</w:t>
      </w:r>
      <w:r w:rsidR="005670CC">
        <w:rPr>
          <w:rFonts w:asciiTheme="majorHAnsi" w:hAnsiTheme="majorHAnsi" w:cstheme="majorHAnsi"/>
          <w:b/>
          <w:bCs/>
          <w:sz w:val="24"/>
          <w:szCs w:val="24"/>
          <w:lang w:val="en-GB"/>
        </w:rPr>
        <w:t>f</w:t>
      </w:r>
      <w:r w:rsidRPr="00513EE3">
        <w:rPr>
          <w:rFonts w:asciiTheme="majorHAnsi" w:hAnsiTheme="majorHAnsi" w:cstheme="majorHAnsi"/>
          <w:b/>
          <w:bCs/>
          <w:sz w:val="24"/>
          <w:szCs w:val="24"/>
          <w:lang w:val="en-GB"/>
        </w:rPr>
        <w:t xml:space="preserve"> anonymity</w:t>
      </w:r>
      <w:r w:rsidR="005414B7">
        <w:rPr>
          <w:rFonts w:asciiTheme="majorHAnsi" w:hAnsiTheme="majorHAnsi" w:cstheme="majorHAnsi"/>
          <w:b/>
          <w:bCs/>
          <w:sz w:val="24"/>
          <w:szCs w:val="24"/>
          <w:lang w:val="en-GB"/>
        </w:rPr>
        <w:t xml:space="preserve"> in helplines for children</w:t>
      </w:r>
    </w:p>
    <w:p w14:paraId="6D26DDC7" w14:textId="17AE6493" w:rsidR="001923DE" w:rsidRDefault="001923DE" w:rsidP="00E71CC6">
      <w:pPr>
        <w:rPr>
          <w:rFonts w:cstheme="minorHAnsi"/>
          <w:lang w:val="en-GB"/>
        </w:rPr>
      </w:pPr>
      <w:r w:rsidRPr="001923DE">
        <w:rPr>
          <w:rFonts w:cstheme="minorHAnsi"/>
          <w:lang w:val="en-GB"/>
        </w:rPr>
        <w:t xml:space="preserve">When a child is given the opportunity to protect their </w:t>
      </w:r>
      <w:r w:rsidR="00A32D2C">
        <w:rPr>
          <w:rFonts w:cstheme="minorHAnsi"/>
          <w:lang w:val="en-GB"/>
        </w:rPr>
        <w:t>privacy</w:t>
      </w:r>
      <w:r w:rsidRPr="001923DE">
        <w:rPr>
          <w:rFonts w:cstheme="minorHAnsi"/>
          <w:lang w:val="en-GB"/>
        </w:rPr>
        <w:t xml:space="preserve"> in </w:t>
      </w:r>
      <w:r w:rsidR="00A32D2C">
        <w:rPr>
          <w:rFonts w:cstheme="minorHAnsi"/>
          <w:lang w:val="en-GB"/>
        </w:rPr>
        <w:t xml:space="preserve">the </w:t>
      </w:r>
      <w:r w:rsidRPr="001923DE">
        <w:rPr>
          <w:rFonts w:cstheme="minorHAnsi"/>
          <w:lang w:val="en-GB"/>
        </w:rPr>
        <w:t xml:space="preserve">digital sphere, </w:t>
      </w:r>
      <w:r>
        <w:rPr>
          <w:rFonts w:cstheme="minorHAnsi"/>
          <w:lang w:val="en-GB"/>
        </w:rPr>
        <w:t xml:space="preserve">it </w:t>
      </w:r>
      <w:r w:rsidRPr="001923DE">
        <w:rPr>
          <w:rFonts w:cstheme="minorHAnsi"/>
          <w:lang w:val="en-GB"/>
        </w:rPr>
        <w:t xml:space="preserve">enables the child to make decisions that keeps their rights intact. This balance of support and </w:t>
      </w:r>
      <w:r w:rsidR="00A32D2C">
        <w:rPr>
          <w:rFonts w:cstheme="minorHAnsi"/>
          <w:lang w:val="en-GB"/>
        </w:rPr>
        <w:t>privac</w:t>
      </w:r>
      <w:r w:rsidR="00A32D2C" w:rsidRPr="001923DE">
        <w:rPr>
          <w:rFonts w:cstheme="minorHAnsi"/>
          <w:lang w:val="en-GB"/>
        </w:rPr>
        <w:t xml:space="preserve">y </w:t>
      </w:r>
      <w:r w:rsidRPr="001923DE">
        <w:rPr>
          <w:rFonts w:cstheme="minorHAnsi"/>
          <w:lang w:val="en-GB"/>
        </w:rPr>
        <w:t>is important to recogni</w:t>
      </w:r>
      <w:r w:rsidR="00DC758D">
        <w:rPr>
          <w:rFonts w:cstheme="minorHAnsi"/>
          <w:lang w:val="en-GB"/>
        </w:rPr>
        <w:t>s</w:t>
      </w:r>
      <w:r w:rsidRPr="001923DE">
        <w:rPr>
          <w:rFonts w:cstheme="minorHAnsi"/>
          <w:lang w:val="en-GB"/>
        </w:rPr>
        <w:t>e in all aspects of vulnerable and private digital support contact</w:t>
      </w:r>
      <w:r w:rsidR="00A32D2C">
        <w:rPr>
          <w:rFonts w:cstheme="minorHAnsi"/>
          <w:lang w:val="en-GB"/>
        </w:rPr>
        <w:t>s</w:t>
      </w:r>
      <w:r w:rsidRPr="001923DE">
        <w:rPr>
          <w:rFonts w:cstheme="minorHAnsi"/>
          <w:lang w:val="en-GB"/>
        </w:rPr>
        <w:t xml:space="preserve"> between adults and children. </w:t>
      </w:r>
    </w:p>
    <w:p w14:paraId="73E8B568" w14:textId="1312D3DF" w:rsidR="00E71CC6" w:rsidRDefault="00A32D2C" w:rsidP="00E71CC6">
      <w:pPr>
        <w:rPr>
          <w:rFonts w:cstheme="minorHAnsi"/>
          <w:lang w:val="en-GB"/>
        </w:rPr>
      </w:pPr>
      <w:r>
        <w:rPr>
          <w:rFonts w:cstheme="minorHAnsi"/>
          <w:bCs/>
          <w:lang w:val="en-US"/>
        </w:rPr>
        <w:t>When c</w:t>
      </w:r>
      <w:r w:rsidR="001923DE">
        <w:rPr>
          <w:rFonts w:cstheme="minorHAnsi"/>
          <w:bCs/>
          <w:lang w:val="en-US"/>
        </w:rPr>
        <w:t>ontacting</w:t>
      </w:r>
      <w:r>
        <w:rPr>
          <w:rFonts w:cstheme="minorHAnsi"/>
          <w:bCs/>
          <w:lang w:val="en-US"/>
        </w:rPr>
        <w:t xml:space="preserve"> the</w:t>
      </w:r>
      <w:r w:rsidR="001923DE">
        <w:rPr>
          <w:rFonts w:cstheme="minorHAnsi"/>
          <w:bCs/>
          <w:lang w:val="en-US"/>
        </w:rPr>
        <w:t xml:space="preserve"> Bris helpline</w:t>
      </w:r>
      <w:r>
        <w:rPr>
          <w:rFonts w:cstheme="minorHAnsi"/>
          <w:bCs/>
          <w:lang w:val="en-US"/>
        </w:rPr>
        <w:t>,</w:t>
      </w:r>
      <w:r w:rsidR="001923DE">
        <w:rPr>
          <w:rFonts w:cstheme="minorHAnsi"/>
          <w:bCs/>
          <w:lang w:val="en-US"/>
        </w:rPr>
        <w:t xml:space="preserve"> every child</w:t>
      </w:r>
      <w:r w:rsidR="001923DE" w:rsidRPr="00513EE3">
        <w:rPr>
          <w:rFonts w:cstheme="minorHAnsi"/>
          <w:bCs/>
          <w:lang w:val="en-US"/>
        </w:rPr>
        <w:t xml:space="preserve"> can be anonymous. </w:t>
      </w:r>
      <w:r w:rsidR="001923DE">
        <w:rPr>
          <w:rFonts w:cstheme="minorHAnsi"/>
          <w:bCs/>
          <w:lang w:val="en-US"/>
        </w:rPr>
        <w:t xml:space="preserve">Bris </w:t>
      </w:r>
      <w:r w:rsidR="001923DE" w:rsidRPr="00513EE3">
        <w:rPr>
          <w:rFonts w:cstheme="minorHAnsi"/>
          <w:bCs/>
          <w:lang w:val="en-US"/>
        </w:rPr>
        <w:t>does</w:t>
      </w:r>
      <w:r>
        <w:rPr>
          <w:rFonts w:cstheme="minorHAnsi"/>
          <w:bCs/>
          <w:lang w:val="en-US"/>
        </w:rPr>
        <w:t xml:space="preserve"> </w:t>
      </w:r>
      <w:r w:rsidR="001923DE" w:rsidRPr="00513EE3">
        <w:rPr>
          <w:rFonts w:cstheme="minorHAnsi"/>
          <w:bCs/>
          <w:lang w:val="en-US"/>
        </w:rPr>
        <w:t>n</w:t>
      </w:r>
      <w:r>
        <w:rPr>
          <w:rFonts w:cstheme="minorHAnsi"/>
          <w:bCs/>
          <w:lang w:val="en-US"/>
        </w:rPr>
        <w:t>o</w:t>
      </w:r>
      <w:r w:rsidR="001923DE" w:rsidRPr="00513EE3">
        <w:rPr>
          <w:rFonts w:cstheme="minorHAnsi"/>
          <w:bCs/>
          <w:lang w:val="en-US"/>
        </w:rPr>
        <w:t>t know the child’s number; the number is free an</w:t>
      </w:r>
      <w:r w:rsidR="004D26EC">
        <w:rPr>
          <w:rFonts w:cstheme="minorHAnsi"/>
          <w:bCs/>
          <w:lang w:val="en-US"/>
        </w:rPr>
        <w:t>d</w:t>
      </w:r>
      <w:r w:rsidR="001923DE" w:rsidRPr="00513EE3">
        <w:rPr>
          <w:rFonts w:cstheme="minorHAnsi"/>
          <w:bCs/>
          <w:lang w:val="en-US"/>
        </w:rPr>
        <w:t xml:space="preserve"> invisible on </w:t>
      </w:r>
      <w:r w:rsidR="004D26EC">
        <w:rPr>
          <w:rFonts w:cstheme="minorHAnsi"/>
          <w:bCs/>
          <w:lang w:val="en-US"/>
        </w:rPr>
        <w:t>the</w:t>
      </w:r>
      <w:r w:rsidR="001923DE" w:rsidRPr="00513EE3">
        <w:rPr>
          <w:rFonts w:cstheme="minorHAnsi"/>
          <w:bCs/>
          <w:lang w:val="en-US"/>
        </w:rPr>
        <w:t xml:space="preserve"> telephone invoice. From the perspective of the child, this anonymity is often the very reason why the child has summed up the courage to </w:t>
      </w:r>
      <w:r w:rsidR="001923DE">
        <w:rPr>
          <w:rFonts w:cstheme="minorHAnsi"/>
          <w:bCs/>
          <w:lang w:val="en-US"/>
        </w:rPr>
        <w:t>contact Bris</w:t>
      </w:r>
      <w:r w:rsidR="001923DE" w:rsidRPr="00513EE3">
        <w:rPr>
          <w:rFonts w:cstheme="minorHAnsi"/>
          <w:bCs/>
          <w:lang w:val="en-US"/>
        </w:rPr>
        <w:t xml:space="preserve">.  Bris </w:t>
      </w:r>
      <w:r w:rsidR="001923DE">
        <w:rPr>
          <w:rFonts w:cstheme="minorHAnsi"/>
          <w:bCs/>
          <w:lang w:val="en-US"/>
        </w:rPr>
        <w:t xml:space="preserve">therefore </w:t>
      </w:r>
      <w:r w:rsidR="001923DE" w:rsidRPr="00513EE3">
        <w:rPr>
          <w:rFonts w:cstheme="minorHAnsi"/>
          <w:bCs/>
          <w:lang w:val="en-US"/>
        </w:rPr>
        <w:t>welcome</w:t>
      </w:r>
      <w:r w:rsidR="001923DE">
        <w:rPr>
          <w:rFonts w:cstheme="minorHAnsi"/>
          <w:bCs/>
          <w:lang w:val="en-US"/>
        </w:rPr>
        <w:t>s that the draft</w:t>
      </w:r>
      <w:r w:rsidR="001923DE" w:rsidRPr="00513EE3">
        <w:rPr>
          <w:rFonts w:cstheme="minorHAnsi"/>
          <w:lang w:val="en-GB"/>
        </w:rPr>
        <w:t xml:space="preserve"> specifically addresses the importance of </w:t>
      </w:r>
      <w:r w:rsidR="004D26EC">
        <w:rPr>
          <w:rFonts w:cstheme="minorHAnsi"/>
          <w:lang w:val="en-GB"/>
        </w:rPr>
        <w:t>privacy</w:t>
      </w:r>
      <w:r w:rsidR="004D26EC" w:rsidRPr="00513EE3">
        <w:rPr>
          <w:rFonts w:cstheme="minorHAnsi"/>
          <w:lang w:val="en-GB"/>
        </w:rPr>
        <w:t xml:space="preserve"> </w:t>
      </w:r>
      <w:r w:rsidR="001923DE">
        <w:rPr>
          <w:rFonts w:cstheme="minorHAnsi"/>
          <w:lang w:val="en-GB"/>
        </w:rPr>
        <w:t xml:space="preserve">(paragraph 77) </w:t>
      </w:r>
      <w:r w:rsidR="001923DE" w:rsidRPr="00513EE3">
        <w:rPr>
          <w:rFonts w:cstheme="minorHAnsi"/>
          <w:lang w:val="en-GB"/>
        </w:rPr>
        <w:t>when children</w:t>
      </w:r>
      <w:r w:rsidR="004D26EC">
        <w:rPr>
          <w:rFonts w:cstheme="minorHAnsi"/>
          <w:lang w:val="en-GB"/>
        </w:rPr>
        <w:t xml:space="preserve"> </w:t>
      </w:r>
      <w:r w:rsidR="001923DE" w:rsidRPr="00513EE3">
        <w:rPr>
          <w:rFonts w:cstheme="minorHAnsi"/>
          <w:lang w:val="en-GB"/>
        </w:rPr>
        <w:t>access helplines in a digital environment.</w:t>
      </w:r>
      <w:r w:rsidR="001923DE">
        <w:rPr>
          <w:rFonts w:cstheme="minorHAnsi"/>
          <w:lang w:val="en-GB"/>
        </w:rPr>
        <w:t xml:space="preserve"> </w:t>
      </w:r>
    </w:p>
    <w:p w14:paraId="5456DA9E" w14:textId="230DB99D" w:rsidR="009D40C5" w:rsidRDefault="009D40C5" w:rsidP="00E71CC6">
      <w:pPr>
        <w:rPr>
          <w:rFonts w:cstheme="minorHAnsi"/>
          <w:lang w:val="en-GB"/>
        </w:rPr>
      </w:pPr>
    </w:p>
    <w:p w14:paraId="60968A2F" w14:textId="77777777" w:rsidR="009D40C5" w:rsidRPr="001923DE" w:rsidRDefault="009D40C5" w:rsidP="00E71CC6">
      <w:pPr>
        <w:rPr>
          <w:rFonts w:cstheme="minorHAnsi"/>
          <w:lang w:val="en-GB"/>
        </w:rPr>
      </w:pPr>
    </w:p>
    <w:p w14:paraId="0A12F570" w14:textId="1EB9B19C" w:rsidR="00E71CC6" w:rsidRPr="001923DE" w:rsidRDefault="001923DE" w:rsidP="00FD6692">
      <w:pPr>
        <w:pStyle w:val="Liststycke"/>
        <w:numPr>
          <w:ilvl w:val="0"/>
          <w:numId w:val="3"/>
        </w:numPr>
        <w:rPr>
          <w:rFonts w:asciiTheme="majorHAnsi" w:hAnsiTheme="majorHAnsi" w:cstheme="majorHAnsi"/>
          <w:lang w:val="en-GB"/>
        </w:rPr>
      </w:pPr>
      <w:r>
        <w:rPr>
          <w:rFonts w:asciiTheme="majorHAnsi" w:hAnsiTheme="majorHAnsi" w:cstheme="majorHAnsi"/>
          <w:b/>
          <w:bCs/>
          <w:sz w:val="24"/>
          <w:szCs w:val="24"/>
          <w:lang w:val="en-GB"/>
        </w:rPr>
        <w:lastRenderedPageBreak/>
        <w:t>Balancing risks and opportunities in a digital environment</w:t>
      </w:r>
    </w:p>
    <w:p w14:paraId="54DF7501" w14:textId="28D12F6C" w:rsidR="001923DE" w:rsidRPr="001923DE" w:rsidRDefault="001923DE" w:rsidP="001923DE">
      <w:pPr>
        <w:ind w:left="360"/>
        <w:rPr>
          <w:rFonts w:asciiTheme="majorHAnsi" w:hAnsiTheme="majorHAnsi" w:cstheme="majorHAnsi"/>
          <w:b/>
          <w:bCs/>
          <w:lang w:val="en-GB"/>
        </w:rPr>
      </w:pPr>
      <w:r w:rsidRPr="001923DE">
        <w:rPr>
          <w:rFonts w:cstheme="minorHAnsi"/>
          <w:b/>
          <w:bCs/>
          <w:lang w:val="en-GB"/>
        </w:rPr>
        <w:t>Recommendations on positive action regarding children’s opportunities in the digital environment</w:t>
      </w:r>
    </w:p>
    <w:p w14:paraId="145E9179" w14:textId="19F6ED60" w:rsidR="00E71CC6" w:rsidRPr="00114CA2" w:rsidRDefault="004F1E97" w:rsidP="00E71CC6">
      <w:pPr>
        <w:pStyle w:val="Citat"/>
        <w:rPr>
          <w:lang w:val="en-GB"/>
        </w:rPr>
      </w:pPr>
      <w:proofErr w:type="gramStart"/>
      <w:r w:rsidRPr="00114CA2">
        <w:rPr>
          <w:color w:val="auto"/>
          <w:lang w:val="en-GB"/>
        </w:rPr>
        <w:t>”</w:t>
      </w:r>
      <w:r w:rsidR="0056790B">
        <w:rPr>
          <w:color w:val="auto"/>
          <w:lang w:val="en-GB"/>
        </w:rPr>
        <w:t>Y</w:t>
      </w:r>
      <w:r w:rsidRPr="00114CA2">
        <w:rPr>
          <w:color w:val="auto"/>
          <w:lang w:val="en-GB"/>
        </w:rPr>
        <w:t>es</w:t>
      </w:r>
      <w:proofErr w:type="gramEnd"/>
      <w:r w:rsidRPr="00114CA2">
        <w:rPr>
          <w:color w:val="auto"/>
          <w:lang w:val="en-GB"/>
        </w:rPr>
        <w:t xml:space="preserve">, </w:t>
      </w:r>
      <w:r w:rsidR="004D26EC">
        <w:rPr>
          <w:color w:val="auto"/>
          <w:lang w:val="en-GB"/>
        </w:rPr>
        <w:t xml:space="preserve">the </w:t>
      </w:r>
      <w:r w:rsidRPr="00114CA2">
        <w:rPr>
          <w:color w:val="auto"/>
          <w:lang w:val="en-GB"/>
        </w:rPr>
        <w:t>internet is</w:t>
      </w:r>
      <w:r>
        <w:rPr>
          <w:color w:val="auto"/>
          <w:lang w:val="en-GB"/>
        </w:rPr>
        <w:t xml:space="preserve"> a</w:t>
      </w:r>
      <w:r w:rsidRPr="00114CA2">
        <w:rPr>
          <w:color w:val="auto"/>
          <w:lang w:val="en-GB"/>
        </w:rPr>
        <w:t xml:space="preserve"> really good </w:t>
      </w:r>
      <w:r>
        <w:rPr>
          <w:color w:val="auto"/>
          <w:lang w:val="en-GB"/>
        </w:rPr>
        <w:t xml:space="preserve">way </w:t>
      </w:r>
      <w:r w:rsidRPr="00114CA2">
        <w:rPr>
          <w:color w:val="auto"/>
          <w:lang w:val="en-GB"/>
        </w:rPr>
        <w:t xml:space="preserve">to get friends around the world and you can look up anything (but you have to be critical of </w:t>
      </w:r>
      <w:r w:rsidR="004D26EC">
        <w:rPr>
          <w:color w:val="auto"/>
          <w:lang w:val="en-GB"/>
        </w:rPr>
        <w:t>the</w:t>
      </w:r>
      <w:r w:rsidR="004D26EC" w:rsidRPr="00114CA2">
        <w:rPr>
          <w:color w:val="auto"/>
          <w:lang w:val="en-GB"/>
        </w:rPr>
        <w:t xml:space="preserve"> </w:t>
      </w:r>
      <w:r w:rsidRPr="00114CA2">
        <w:rPr>
          <w:color w:val="auto"/>
          <w:lang w:val="en-GB"/>
        </w:rPr>
        <w:t>sources</w:t>
      </w:r>
      <w:r>
        <w:rPr>
          <w:color w:val="auto"/>
          <w:lang w:val="en-GB"/>
        </w:rPr>
        <w:t>)</w:t>
      </w:r>
      <w:r w:rsidRPr="00114CA2">
        <w:rPr>
          <w:color w:val="auto"/>
          <w:lang w:val="en-GB"/>
        </w:rPr>
        <w:t>”.</w:t>
      </w:r>
      <w:r w:rsidR="00E71CC6">
        <w:rPr>
          <w:rStyle w:val="Fotnotsreferens"/>
          <w:rFonts w:ascii="Times New Roman" w:hAnsi="Times New Roman"/>
          <w:b/>
          <w:bCs/>
          <w:color w:val="auto"/>
          <w:sz w:val="24"/>
          <w:szCs w:val="24"/>
        </w:rPr>
        <w:footnoteReference w:id="4"/>
      </w:r>
    </w:p>
    <w:p w14:paraId="62196BB6" w14:textId="6C829CDE" w:rsidR="001923DE" w:rsidRDefault="004D26EC" w:rsidP="005414B7">
      <w:pPr>
        <w:rPr>
          <w:rFonts w:cstheme="minorHAnsi"/>
          <w:lang w:val="en-GB"/>
        </w:rPr>
      </w:pPr>
      <w:r>
        <w:rPr>
          <w:rFonts w:cstheme="minorHAnsi"/>
          <w:lang w:val="en-GB"/>
        </w:rPr>
        <w:t xml:space="preserve">It is challenging to balance </w:t>
      </w:r>
      <w:r w:rsidR="00E71CC6" w:rsidRPr="00FD6692">
        <w:rPr>
          <w:rFonts w:cstheme="minorHAnsi"/>
          <w:lang w:val="en-GB"/>
        </w:rPr>
        <w:t>children’s opportunities and the risks that can arise for children in a digital environment. Children</w:t>
      </w:r>
      <w:r w:rsidR="00FD6692">
        <w:rPr>
          <w:rFonts w:cstheme="minorHAnsi"/>
          <w:lang w:val="en-GB"/>
        </w:rPr>
        <w:t>’</w:t>
      </w:r>
      <w:r w:rsidR="00E71CC6" w:rsidRPr="00FD6692">
        <w:rPr>
          <w:rFonts w:cstheme="minorHAnsi"/>
          <w:lang w:val="en-GB"/>
        </w:rPr>
        <w:t xml:space="preserve">s lives </w:t>
      </w:r>
      <w:r w:rsidR="001923DE">
        <w:rPr>
          <w:rFonts w:cstheme="minorHAnsi"/>
          <w:lang w:val="en-GB"/>
        </w:rPr>
        <w:t>i</w:t>
      </w:r>
      <w:r w:rsidR="00E71CC6" w:rsidRPr="00FD6692">
        <w:rPr>
          <w:rFonts w:cstheme="minorHAnsi"/>
          <w:lang w:val="en-GB"/>
        </w:rPr>
        <w:t>n and outside the internet are connected and it is important to understand that children’s lives on</w:t>
      </w:r>
      <w:r>
        <w:rPr>
          <w:rFonts w:cstheme="minorHAnsi"/>
          <w:lang w:val="en-GB"/>
        </w:rPr>
        <w:t xml:space="preserve"> the</w:t>
      </w:r>
      <w:r w:rsidR="00E71CC6" w:rsidRPr="00FD6692">
        <w:rPr>
          <w:rFonts w:cstheme="minorHAnsi"/>
          <w:lang w:val="en-GB"/>
        </w:rPr>
        <w:t xml:space="preserve"> internet </w:t>
      </w:r>
      <w:r w:rsidR="00FD6692">
        <w:rPr>
          <w:rFonts w:cstheme="minorHAnsi"/>
          <w:lang w:val="en-GB"/>
        </w:rPr>
        <w:t>are not</w:t>
      </w:r>
      <w:r w:rsidR="00E71CC6" w:rsidRPr="00FD6692">
        <w:rPr>
          <w:rFonts w:cstheme="minorHAnsi"/>
          <w:lang w:val="en-GB"/>
        </w:rPr>
        <w:t xml:space="preserve"> isolated from </w:t>
      </w:r>
      <w:r w:rsidR="00FD6692">
        <w:rPr>
          <w:rFonts w:cstheme="minorHAnsi"/>
          <w:lang w:val="en-GB"/>
        </w:rPr>
        <w:t>the rest of what is happening in a</w:t>
      </w:r>
      <w:r w:rsidR="00E71CC6" w:rsidRPr="00FD6692">
        <w:rPr>
          <w:rFonts w:cstheme="minorHAnsi"/>
          <w:lang w:val="en-GB"/>
        </w:rPr>
        <w:t xml:space="preserve"> </w:t>
      </w:r>
      <w:r>
        <w:rPr>
          <w:rFonts w:cstheme="minorHAnsi"/>
          <w:lang w:val="en-GB"/>
        </w:rPr>
        <w:t>child’s</w:t>
      </w:r>
      <w:r w:rsidRPr="00FD6692">
        <w:rPr>
          <w:rFonts w:cstheme="minorHAnsi"/>
          <w:lang w:val="en-GB"/>
        </w:rPr>
        <w:t xml:space="preserve"> </w:t>
      </w:r>
      <w:r w:rsidR="00E71CC6" w:rsidRPr="00FD6692">
        <w:rPr>
          <w:rFonts w:cstheme="minorHAnsi"/>
          <w:lang w:val="en-GB"/>
        </w:rPr>
        <w:t>li</w:t>
      </w:r>
      <w:r w:rsidR="001923DE">
        <w:rPr>
          <w:rFonts w:cstheme="minorHAnsi"/>
          <w:lang w:val="en-GB"/>
        </w:rPr>
        <w:t>fe</w:t>
      </w:r>
      <w:r w:rsidR="00E71CC6" w:rsidRPr="00FD6692">
        <w:rPr>
          <w:rFonts w:cstheme="minorHAnsi"/>
          <w:lang w:val="en-GB"/>
        </w:rPr>
        <w:t xml:space="preserve">. Many children find it difficult to talk to adults about </w:t>
      </w:r>
      <w:r w:rsidR="00FD6692">
        <w:rPr>
          <w:rFonts w:cstheme="minorHAnsi"/>
          <w:lang w:val="en-GB"/>
        </w:rPr>
        <w:t>challenges the</w:t>
      </w:r>
      <w:r w:rsidR="00184C6D">
        <w:rPr>
          <w:rFonts w:cstheme="minorHAnsi"/>
          <w:lang w:val="en-GB"/>
        </w:rPr>
        <w:t xml:space="preserve">y </w:t>
      </w:r>
      <w:r w:rsidR="00FD6692">
        <w:rPr>
          <w:rFonts w:cstheme="minorHAnsi"/>
          <w:lang w:val="en-GB"/>
        </w:rPr>
        <w:t xml:space="preserve">face in </w:t>
      </w:r>
      <w:r>
        <w:rPr>
          <w:rFonts w:cstheme="minorHAnsi"/>
          <w:lang w:val="en-GB"/>
        </w:rPr>
        <w:t>the</w:t>
      </w:r>
      <w:r w:rsidR="00FD6692">
        <w:rPr>
          <w:rFonts w:cstheme="minorHAnsi"/>
          <w:lang w:val="en-GB"/>
        </w:rPr>
        <w:t xml:space="preserve"> digital environment</w:t>
      </w:r>
      <w:r w:rsidR="005414B7">
        <w:rPr>
          <w:rFonts w:cstheme="minorHAnsi"/>
          <w:lang w:val="en-GB"/>
        </w:rPr>
        <w:t>.</w:t>
      </w:r>
      <w:r w:rsidR="00FD6692">
        <w:rPr>
          <w:rFonts w:cstheme="minorHAnsi"/>
          <w:lang w:val="en-GB"/>
        </w:rPr>
        <w:t xml:space="preserve"> </w:t>
      </w:r>
    </w:p>
    <w:p w14:paraId="11566AD6" w14:textId="4D8CCBD9" w:rsidR="005414B7" w:rsidRDefault="005414B7" w:rsidP="005414B7">
      <w:pPr>
        <w:rPr>
          <w:rFonts w:cstheme="minorHAnsi"/>
          <w:lang w:val="en-GB"/>
        </w:rPr>
      </w:pPr>
      <w:r w:rsidRPr="00184C6D">
        <w:rPr>
          <w:rFonts w:cstheme="minorHAnsi"/>
          <w:lang w:val="en-GB"/>
        </w:rPr>
        <w:t>T</w:t>
      </w:r>
      <w:r>
        <w:rPr>
          <w:rFonts w:cstheme="minorHAnsi"/>
          <w:lang w:val="en-GB"/>
        </w:rPr>
        <w:t xml:space="preserve">he </w:t>
      </w:r>
      <w:r w:rsidR="004D26EC">
        <w:rPr>
          <w:rFonts w:cstheme="minorHAnsi"/>
          <w:lang w:val="en-GB"/>
        </w:rPr>
        <w:t>references</w:t>
      </w:r>
      <w:r w:rsidR="004D26EC" w:rsidRPr="00FD6692">
        <w:rPr>
          <w:rFonts w:cstheme="minorHAnsi"/>
          <w:lang w:val="en-GB"/>
        </w:rPr>
        <w:t xml:space="preserve"> </w:t>
      </w:r>
      <w:r>
        <w:rPr>
          <w:rFonts w:cstheme="minorHAnsi"/>
          <w:lang w:val="en-GB"/>
        </w:rPr>
        <w:t xml:space="preserve">in the draft </w:t>
      </w:r>
      <w:r w:rsidRPr="00FD6692">
        <w:rPr>
          <w:rFonts w:cstheme="minorHAnsi"/>
          <w:lang w:val="en-GB"/>
        </w:rPr>
        <w:t xml:space="preserve">to the importance of </w:t>
      </w:r>
      <w:r w:rsidR="004D26EC">
        <w:rPr>
          <w:rFonts w:cstheme="minorHAnsi"/>
          <w:lang w:val="en-GB"/>
        </w:rPr>
        <w:t>awareness</w:t>
      </w:r>
      <w:r w:rsidR="004D26EC" w:rsidRPr="00FD6692">
        <w:rPr>
          <w:rFonts w:cstheme="minorHAnsi"/>
          <w:lang w:val="en-GB"/>
        </w:rPr>
        <w:t xml:space="preserve"> </w:t>
      </w:r>
      <w:r w:rsidRPr="00FD6692">
        <w:rPr>
          <w:rFonts w:cstheme="minorHAnsi"/>
          <w:lang w:val="en-GB"/>
        </w:rPr>
        <w:t>of the risks for children in</w:t>
      </w:r>
      <w:r>
        <w:rPr>
          <w:rFonts w:cstheme="minorHAnsi"/>
          <w:lang w:val="en-GB"/>
        </w:rPr>
        <w:t xml:space="preserve"> </w:t>
      </w:r>
      <w:r w:rsidRPr="00FD6692">
        <w:rPr>
          <w:rFonts w:cstheme="minorHAnsi"/>
          <w:lang w:val="en-GB"/>
        </w:rPr>
        <w:t>digital environments are necessary (among others paragraph</w:t>
      </w:r>
      <w:r w:rsidR="00852104">
        <w:rPr>
          <w:rFonts w:cstheme="minorHAnsi"/>
          <w:lang w:val="en-GB"/>
        </w:rPr>
        <w:t>s</w:t>
      </w:r>
      <w:r w:rsidRPr="00FD6692">
        <w:rPr>
          <w:rFonts w:cstheme="minorHAnsi"/>
          <w:lang w:val="en-GB"/>
        </w:rPr>
        <w:t xml:space="preserve"> 14, 16, 91 and 100). They also include many important suggestions and recommendations on what states should </w:t>
      </w:r>
      <w:r w:rsidR="004D26EC">
        <w:rPr>
          <w:rFonts w:cstheme="minorHAnsi"/>
          <w:lang w:val="en-GB"/>
        </w:rPr>
        <w:t>do</w:t>
      </w:r>
      <w:r w:rsidRPr="00FD6692">
        <w:rPr>
          <w:rFonts w:cstheme="minorHAnsi"/>
          <w:lang w:val="en-GB"/>
        </w:rPr>
        <w:t xml:space="preserve"> to </w:t>
      </w:r>
      <w:r w:rsidR="004D26EC">
        <w:rPr>
          <w:rFonts w:cstheme="minorHAnsi"/>
          <w:lang w:val="en-GB"/>
        </w:rPr>
        <w:t>prevent</w:t>
      </w:r>
      <w:r w:rsidR="004D26EC" w:rsidRPr="00FD6692">
        <w:rPr>
          <w:rFonts w:cstheme="minorHAnsi"/>
          <w:lang w:val="en-GB"/>
        </w:rPr>
        <w:t xml:space="preserve"> </w:t>
      </w:r>
      <w:r w:rsidRPr="00FD6692">
        <w:rPr>
          <w:rFonts w:cstheme="minorHAnsi"/>
          <w:lang w:val="en-GB"/>
        </w:rPr>
        <w:t xml:space="preserve">children from </w:t>
      </w:r>
      <w:r w:rsidR="004D26EC">
        <w:rPr>
          <w:rFonts w:cstheme="minorHAnsi"/>
          <w:lang w:val="en-GB"/>
        </w:rPr>
        <w:t xml:space="preserve">being </w:t>
      </w:r>
      <w:r w:rsidRPr="00FD6692">
        <w:rPr>
          <w:rFonts w:cstheme="minorHAnsi"/>
          <w:lang w:val="en-GB"/>
        </w:rPr>
        <w:t>harm</w:t>
      </w:r>
      <w:r w:rsidR="004D26EC">
        <w:rPr>
          <w:rFonts w:cstheme="minorHAnsi"/>
          <w:lang w:val="en-GB"/>
        </w:rPr>
        <w:t>ed</w:t>
      </w:r>
      <w:r w:rsidRPr="00FD6692">
        <w:rPr>
          <w:rFonts w:cstheme="minorHAnsi"/>
          <w:lang w:val="en-GB"/>
        </w:rPr>
        <w:t xml:space="preserve"> in </w:t>
      </w:r>
      <w:r w:rsidR="004D26EC">
        <w:rPr>
          <w:rFonts w:cstheme="minorHAnsi"/>
          <w:lang w:val="en-GB"/>
        </w:rPr>
        <w:t>the</w:t>
      </w:r>
      <w:r w:rsidRPr="00FD6692">
        <w:rPr>
          <w:rFonts w:cstheme="minorHAnsi"/>
          <w:lang w:val="en-GB"/>
        </w:rPr>
        <w:t xml:space="preserve"> digital environment. </w:t>
      </w:r>
      <w:r>
        <w:rPr>
          <w:rFonts w:cstheme="minorHAnsi"/>
          <w:lang w:val="en-GB"/>
        </w:rPr>
        <w:t xml:space="preserve">However, Bris considers there is a lack </w:t>
      </w:r>
      <w:r w:rsidRPr="00FD6692">
        <w:rPr>
          <w:rFonts w:cstheme="minorHAnsi"/>
          <w:lang w:val="en-GB"/>
        </w:rPr>
        <w:t xml:space="preserve">of </w:t>
      </w:r>
      <w:r>
        <w:rPr>
          <w:rFonts w:cstheme="minorHAnsi"/>
          <w:lang w:val="en-GB"/>
        </w:rPr>
        <w:t xml:space="preserve">recommendations on positive </w:t>
      </w:r>
      <w:r w:rsidRPr="00FD6692">
        <w:rPr>
          <w:rFonts w:cstheme="minorHAnsi"/>
          <w:lang w:val="en-GB"/>
        </w:rPr>
        <w:t xml:space="preserve">action regarding </w:t>
      </w:r>
      <w:r w:rsidR="004D26EC">
        <w:rPr>
          <w:rFonts w:cstheme="minorHAnsi"/>
          <w:lang w:val="en-GB"/>
        </w:rPr>
        <w:t xml:space="preserve">the </w:t>
      </w:r>
      <w:r w:rsidRPr="00FD6692">
        <w:rPr>
          <w:rFonts w:cstheme="minorHAnsi"/>
          <w:lang w:val="en-GB"/>
        </w:rPr>
        <w:t xml:space="preserve">opportunities in </w:t>
      </w:r>
      <w:r w:rsidR="004D26EC">
        <w:rPr>
          <w:rFonts w:cstheme="minorHAnsi"/>
          <w:lang w:val="en-GB"/>
        </w:rPr>
        <w:t>the</w:t>
      </w:r>
      <w:r w:rsidRPr="00FD6692">
        <w:rPr>
          <w:rFonts w:cstheme="minorHAnsi"/>
          <w:lang w:val="en-GB"/>
        </w:rPr>
        <w:t xml:space="preserve"> digital environment. Bris would want to see </w:t>
      </w:r>
      <w:r w:rsidR="0004699A">
        <w:rPr>
          <w:rFonts w:cstheme="minorHAnsi"/>
          <w:lang w:val="en-GB"/>
        </w:rPr>
        <w:t xml:space="preserve">more </w:t>
      </w:r>
      <w:r w:rsidRPr="00FD6692">
        <w:rPr>
          <w:rFonts w:cstheme="minorHAnsi"/>
          <w:lang w:val="en-GB"/>
        </w:rPr>
        <w:t>recommendations on positive action regarding children’s opportunities in the digital environment such as in paragraph 15. This paragraph could</w:t>
      </w:r>
      <w:r>
        <w:rPr>
          <w:rFonts w:cstheme="minorHAnsi"/>
          <w:lang w:val="en-GB"/>
        </w:rPr>
        <w:t xml:space="preserve"> </w:t>
      </w:r>
      <w:r w:rsidRPr="00FD6692">
        <w:rPr>
          <w:rFonts w:cstheme="minorHAnsi"/>
          <w:lang w:val="en-GB"/>
        </w:rPr>
        <w:t xml:space="preserve">also </w:t>
      </w:r>
      <w:r>
        <w:rPr>
          <w:rFonts w:cstheme="minorHAnsi"/>
          <w:lang w:val="en-GB"/>
        </w:rPr>
        <w:t>include</w:t>
      </w:r>
      <w:r w:rsidRPr="00FD6692">
        <w:rPr>
          <w:rFonts w:cstheme="minorHAnsi"/>
          <w:lang w:val="en-GB"/>
        </w:rPr>
        <w:t xml:space="preserve"> that children are entitled to receive support and guidance in their discovery and use of the digital environment.   </w:t>
      </w:r>
    </w:p>
    <w:p w14:paraId="0234964E" w14:textId="0AB74ADC" w:rsidR="00AC6497" w:rsidRDefault="00852104" w:rsidP="005414B7">
      <w:pPr>
        <w:rPr>
          <w:rFonts w:cstheme="minorHAnsi"/>
          <w:u w:val="single"/>
          <w:lang w:val="en-GB"/>
        </w:rPr>
      </w:pPr>
      <w:r>
        <w:rPr>
          <w:rFonts w:cstheme="minorHAnsi"/>
          <w:u w:val="single"/>
          <w:lang w:val="en-GB"/>
        </w:rPr>
        <w:t xml:space="preserve">C. </w:t>
      </w:r>
      <w:r w:rsidR="00AC6497" w:rsidRPr="00AC6497">
        <w:rPr>
          <w:rFonts w:cstheme="minorHAnsi"/>
          <w:u w:val="single"/>
          <w:lang w:val="en-GB"/>
        </w:rPr>
        <w:t>Right to life, survival and development (art. 6)</w:t>
      </w:r>
    </w:p>
    <w:p w14:paraId="1BE4E5FE" w14:textId="2D7533C7" w:rsidR="00AC6497" w:rsidRPr="00AC6497" w:rsidRDefault="00AC6497" w:rsidP="00AC6497">
      <w:pPr>
        <w:pStyle w:val="SingleTxtG"/>
        <w:ind w:left="0"/>
        <w:rPr>
          <w:rFonts w:asciiTheme="minorHAnsi" w:eastAsiaTheme="minorHAnsi" w:hAnsiTheme="minorHAnsi" w:cstheme="minorHAnsi"/>
          <w:sz w:val="22"/>
          <w:szCs w:val="22"/>
          <w:u w:val="single"/>
        </w:rPr>
      </w:pPr>
      <w:r w:rsidRPr="00AC6497">
        <w:rPr>
          <w:rFonts w:asciiTheme="minorHAnsi" w:hAnsiTheme="minorHAnsi" w:cstheme="minorHAnsi"/>
          <w:color w:val="000000"/>
          <w:sz w:val="22"/>
          <w:szCs w:val="22"/>
        </w:rPr>
        <w:t>Par</w:t>
      </w:r>
      <w:r w:rsidR="009D40C5">
        <w:rPr>
          <w:rFonts w:asciiTheme="minorHAnsi" w:hAnsiTheme="minorHAnsi" w:cstheme="minorHAnsi"/>
          <w:color w:val="000000"/>
          <w:sz w:val="22"/>
          <w:szCs w:val="22"/>
        </w:rPr>
        <w:t>a</w:t>
      </w:r>
      <w:r w:rsidRPr="00AC6497">
        <w:rPr>
          <w:rFonts w:asciiTheme="minorHAnsi" w:hAnsiTheme="minorHAnsi" w:cstheme="minorHAnsi"/>
          <w:color w:val="000000"/>
          <w:sz w:val="22"/>
          <w:szCs w:val="22"/>
        </w:rPr>
        <w:t>. 15</w:t>
      </w:r>
      <w:r w:rsidR="0004699A">
        <w:rPr>
          <w:rFonts w:asciiTheme="minorHAnsi" w:hAnsiTheme="minorHAnsi" w:cstheme="minorHAnsi"/>
          <w:color w:val="000000"/>
          <w:sz w:val="22"/>
          <w:szCs w:val="22"/>
        </w:rPr>
        <w:t>.</w:t>
      </w:r>
      <w:r w:rsidRPr="00AC6497">
        <w:rPr>
          <w:rFonts w:asciiTheme="minorHAnsi" w:hAnsiTheme="minorHAnsi" w:cstheme="minorHAnsi"/>
          <w:color w:val="000000"/>
          <w:sz w:val="22"/>
          <w:szCs w:val="22"/>
        </w:rPr>
        <w:t xml:space="preserve"> Online experiences and opportunities provided by the digital environment are of crucial importance for children’s development, and may be vital for children’s </w:t>
      </w:r>
      <w:r w:rsidR="004D26EC">
        <w:rPr>
          <w:rFonts w:asciiTheme="minorHAnsi" w:hAnsiTheme="minorHAnsi" w:cstheme="minorHAnsi"/>
          <w:color w:val="000000"/>
          <w:sz w:val="22"/>
          <w:szCs w:val="22"/>
        </w:rPr>
        <w:t>lives</w:t>
      </w:r>
      <w:r w:rsidR="004D26EC" w:rsidRPr="00AC6497">
        <w:rPr>
          <w:rFonts w:asciiTheme="minorHAnsi" w:hAnsiTheme="minorHAnsi" w:cstheme="minorHAnsi"/>
          <w:color w:val="000000"/>
          <w:sz w:val="22"/>
          <w:szCs w:val="22"/>
        </w:rPr>
        <w:t xml:space="preserve"> </w:t>
      </w:r>
      <w:r w:rsidRPr="00AC6497">
        <w:rPr>
          <w:rFonts w:asciiTheme="minorHAnsi" w:hAnsiTheme="minorHAnsi" w:cstheme="minorHAnsi"/>
          <w:color w:val="000000"/>
          <w:sz w:val="22"/>
          <w:szCs w:val="22"/>
        </w:rPr>
        <w:t xml:space="preserve">and survival, especially in situations of emergency. </w:t>
      </w:r>
      <w:r w:rsidRPr="00AC6497">
        <w:rPr>
          <w:rFonts w:asciiTheme="minorHAnsi" w:hAnsiTheme="minorHAnsi" w:cstheme="minorHAnsi"/>
          <w:color w:val="FF0000"/>
          <w:sz w:val="22"/>
          <w:szCs w:val="22"/>
        </w:rPr>
        <w:t>Children are entitled to receive support and guidance in their discovery of and use of digital environments.</w:t>
      </w:r>
      <w:r w:rsidRPr="00AC6497">
        <w:rPr>
          <w:rFonts w:asciiTheme="minorHAnsi" w:eastAsiaTheme="minorHAnsi" w:hAnsiTheme="minorHAnsi" w:cstheme="minorHAnsi"/>
          <w:sz w:val="22"/>
          <w:szCs w:val="22"/>
          <w:u w:val="single"/>
        </w:rPr>
        <w:t xml:space="preserve"> </w:t>
      </w:r>
    </w:p>
    <w:p w14:paraId="4CA72754" w14:textId="6B3DB6F2" w:rsidR="001923DE" w:rsidRPr="001923DE" w:rsidRDefault="001923DE" w:rsidP="005414B7">
      <w:pPr>
        <w:rPr>
          <w:rFonts w:cstheme="minorHAnsi"/>
          <w:b/>
          <w:bCs/>
          <w:lang w:val="en-GB"/>
        </w:rPr>
      </w:pPr>
      <w:r w:rsidRPr="001923DE">
        <w:rPr>
          <w:rFonts w:cstheme="minorHAnsi"/>
          <w:b/>
          <w:bCs/>
          <w:lang w:val="en-GB"/>
        </w:rPr>
        <w:t>How can adults be supportive?</w:t>
      </w:r>
    </w:p>
    <w:p w14:paraId="645A198F" w14:textId="389AB7CD" w:rsidR="006B2A0F" w:rsidRPr="00114CA2" w:rsidRDefault="004F1E97" w:rsidP="006B2A0F">
      <w:pPr>
        <w:pStyle w:val="Citat"/>
        <w:rPr>
          <w:lang w:val="en-GB"/>
        </w:rPr>
      </w:pPr>
      <w:proofErr w:type="gramStart"/>
      <w:r w:rsidRPr="00114CA2">
        <w:rPr>
          <w:color w:val="auto"/>
          <w:lang w:val="en-GB"/>
        </w:rPr>
        <w:t>”I</w:t>
      </w:r>
      <w:proofErr w:type="gramEnd"/>
      <w:r w:rsidRPr="00114CA2">
        <w:rPr>
          <w:color w:val="auto"/>
          <w:lang w:val="en-GB"/>
        </w:rPr>
        <w:t xml:space="preserve"> think the best way to be supportive is to show that you are there no matter what, that you don’t judge and</w:t>
      </w:r>
      <w:r w:rsidR="00114CA2">
        <w:rPr>
          <w:color w:val="auto"/>
          <w:lang w:val="en-GB"/>
        </w:rPr>
        <w:t xml:space="preserve"> that you</w:t>
      </w:r>
      <w:r w:rsidRPr="00114CA2">
        <w:rPr>
          <w:color w:val="auto"/>
          <w:lang w:val="en-GB"/>
        </w:rPr>
        <w:t xml:space="preserve"> show that you trust </w:t>
      </w:r>
      <w:r>
        <w:rPr>
          <w:color w:val="auto"/>
          <w:lang w:val="en-GB"/>
        </w:rPr>
        <w:t xml:space="preserve">the child. </w:t>
      </w:r>
      <w:r w:rsidRPr="005670CC">
        <w:rPr>
          <w:color w:val="auto"/>
          <w:lang w:val="en-GB"/>
        </w:rPr>
        <w:t xml:space="preserve">I think it would be good if you spoke to your child at least once a week about how they are and if anything has happened. </w:t>
      </w:r>
      <w:r w:rsidRPr="00114CA2">
        <w:rPr>
          <w:color w:val="auto"/>
          <w:lang w:val="en-GB"/>
        </w:rPr>
        <w:t>To be honest, I think those mo</w:t>
      </w:r>
      <w:r w:rsidR="00114CA2">
        <w:rPr>
          <w:color w:val="auto"/>
          <w:lang w:val="en-GB"/>
        </w:rPr>
        <w:t>m</w:t>
      </w:r>
      <w:r w:rsidRPr="00114CA2">
        <w:rPr>
          <w:color w:val="auto"/>
          <w:lang w:val="en-GB"/>
        </w:rPr>
        <w:t>e</w:t>
      </w:r>
      <w:r w:rsidR="00114CA2">
        <w:rPr>
          <w:color w:val="auto"/>
          <w:lang w:val="en-GB"/>
        </w:rPr>
        <w:t>n</w:t>
      </w:r>
      <w:r w:rsidRPr="00114CA2">
        <w:rPr>
          <w:color w:val="auto"/>
          <w:lang w:val="en-GB"/>
        </w:rPr>
        <w:t>ts can be crucial</w:t>
      </w:r>
      <w:r w:rsidR="00114CA2">
        <w:rPr>
          <w:color w:val="auto"/>
          <w:lang w:val="en-GB"/>
        </w:rPr>
        <w:t>.”</w:t>
      </w:r>
      <w:r w:rsidR="006B2A0F">
        <w:rPr>
          <w:rStyle w:val="Fotnotsreferens"/>
          <w:color w:val="auto"/>
        </w:rPr>
        <w:footnoteReference w:id="5"/>
      </w:r>
    </w:p>
    <w:p w14:paraId="0AFF82E3" w14:textId="440D6F9E" w:rsidR="00E71CC6" w:rsidRDefault="00FD6692" w:rsidP="00E71CC6">
      <w:pPr>
        <w:rPr>
          <w:rFonts w:cstheme="minorHAnsi"/>
          <w:lang w:val="en-GB"/>
        </w:rPr>
      </w:pPr>
      <w:r>
        <w:rPr>
          <w:rFonts w:cstheme="minorHAnsi"/>
          <w:lang w:val="en-GB"/>
        </w:rPr>
        <w:t xml:space="preserve">Answering what adults can do to support </w:t>
      </w:r>
      <w:r w:rsidR="005414B7">
        <w:rPr>
          <w:rFonts w:cstheme="minorHAnsi"/>
          <w:lang w:val="en-GB"/>
        </w:rPr>
        <w:t xml:space="preserve">children, </w:t>
      </w:r>
      <w:r w:rsidR="0009030A">
        <w:rPr>
          <w:rFonts w:cstheme="minorHAnsi"/>
          <w:lang w:val="en-GB"/>
        </w:rPr>
        <w:t xml:space="preserve">most children said </w:t>
      </w:r>
      <w:r w:rsidR="00E71CC6" w:rsidRPr="00FD6692">
        <w:rPr>
          <w:rFonts w:cstheme="minorHAnsi"/>
          <w:lang w:val="en-GB"/>
        </w:rPr>
        <w:t>that adults should be curious, not judgemental, tak</w:t>
      </w:r>
      <w:r>
        <w:rPr>
          <w:rFonts w:cstheme="minorHAnsi"/>
          <w:lang w:val="en-GB"/>
        </w:rPr>
        <w:t>e</w:t>
      </w:r>
      <w:r w:rsidR="00E71CC6" w:rsidRPr="00FD6692">
        <w:rPr>
          <w:rFonts w:cstheme="minorHAnsi"/>
          <w:lang w:val="en-GB"/>
        </w:rPr>
        <w:t xml:space="preserve"> time with children and be interested in what children are doing on internet. </w:t>
      </w:r>
      <w:r w:rsidR="00B770E9" w:rsidRPr="00184C6D">
        <w:rPr>
          <w:rFonts w:cstheme="minorHAnsi"/>
          <w:lang w:val="en-GB"/>
        </w:rPr>
        <w:t xml:space="preserve">Paragraph 92 </w:t>
      </w:r>
      <w:r w:rsidR="00B770E9">
        <w:rPr>
          <w:rFonts w:cstheme="minorHAnsi"/>
          <w:lang w:val="en-GB"/>
        </w:rPr>
        <w:t xml:space="preserve">in the draft </w:t>
      </w:r>
      <w:r w:rsidR="00B770E9" w:rsidRPr="00184C6D">
        <w:rPr>
          <w:rFonts w:cstheme="minorHAnsi"/>
          <w:lang w:val="en-GB"/>
        </w:rPr>
        <w:t xml:space="preserve">highlights the importance of positive parenting over prohibition and control. </w:t>
      </w:r>
      <w:r w:rsidR="004D26EC">
        <w:rPr>
          <w:rFonts w:cstheme="minorHAnsi"/>
          <w:lang w:val="en-GB"/>
        </w:rPr>
        <w:t>Based on</w:t>
      </w:r>
      <w:r w:rsidR="004D26EC" w:rsidRPr="00184C6D">
        <w:rPr>
          <w:rFonts w:cstheme="minorHAnsi"/>
          <w:lang w:val="en-GB"/>
        </w:rPr>
        <w:t xml:space="preserve"> </w:t>
      </w:r>
      <w:r w:rsidR="004D26EC">
        <w:rPr>
          <w:rFonts w:cstheme="minorHAnsi"/>
          <w:lang w:val="en-GB"/>
        </w:rPr>
        <w:t>the support and advice t</w:t>
      </w:r>
      <w:r w:rsidR="00B770E9" w:rsidRPr="00184C6D">
        <w:rPr>
          <w:rFonts w:cstheme="minorHAnsi"/>
          <w:lang w:val="en-GB"/>
        </w:rPr>
        <w:t xml:space="preserve">hat children </w:t>
      </w:r>
      <w:r w:rsidR="004D26EC">
        <w:rPr>
          <w:rFonts w:cstheme="minorHAnsi"/>
          <w:lang w:val="en-GB"/>
        </w:rPr>
        <w:t>seek</w:t>
      </w:r>
      <w:r w:rsidR="00B770E9" w:rsidRPr="00184C6D">
        <w:rPr>
          <w:rFonts w:cstheme="minorHAnsi"/>
          <w:lang w:val="en-GB"/>
        </w:rPr>
        <w:t xml:space="preserve"> </w:t>
      </w:r>
      <w:r w:rsidR="004D26EC">
        <w:rPr>
          <w:rFonts w:cstheme="minorHAnsi"/>
          <w:lang w:val="en-GB"/>
        </w:rPr>
        <w:t>i</w:t>
      </w:r>
      <w:r w:rsidR="00B770E9" w:rsidRPr="00184C6D">
        <w:rPr>
          <w:rFonts w:cstheme="minorHAnsi"/>
          <w:lang w:val="en-GB"/>
        </w:rPr>
        <w:t>n</w:t>
      </w:r>
      <w:r w:rsidR="004D26EC">
        <w:rPr>
          <w:rFonts w:cstheme="minorHAnsi"/>
          <w:lang w:val="en-GB"/>
        </w:rPr>
        <w:t xml:space="preserve"> relation to</w:t>
      </w:r>
      <w:r w:rsidR="00B770E9" w:rsidRPr="00184C6D">
        <w:rPr>
          <w:rFonts w:cstheme="minorHAnsi"/>
          <w:lang w:val="en-GB"/>
        </w:rPr>
        <w:t xml:space="preserve"> the internet</w:t>
      </w:r>
      <w:r w:rsidR="004D26EC">
        <w:rPr>
          <w:rFonts w:cstheme="minorHAnsi"/>
          <w:lang w:val="en-GB"/>
        </w:rPr>
        <w:t>,</w:t>
      </w:r>
      <w:r w:rsidR="00B770E9" w:rsidRPr="00184C6D">
        <w:rPr>
          <w:rFonts w:cstheme="minorHAnsi"/>
          <w:lang w:val="en-GB"/>
        </w:rPr>
        <w:t xml:space="preserve"> it is quite apparent that children need supportive adults. We would th</w:t>
      </w:r>
      <w:r w:rsidR="00B770E9">
        <w:rPr>
          <w:rFonts w:cstheme="minorHAnsi"/>
          <w:lang w:val="en-GB"/>
        </w:rPr>
        <w:t>erefore</w:t>
      </w:r>
      <w:r w:rsidR="00B770E9" w:rsidRPr="00184C6D">
        <w:rPr>
          <w:rFonts w:cstheme="minorHAnsi"/>
          <w:lang w:val="en-GB"/>
        </w:rPr>
        <w:t xml:space="preserve"> like to see that a supportive relationship between adults and children </w:t>
      </w:r>
      <w:r w:rsidR="004D26EC">
        <w:rPr>
          <w:rFonts w:cstheme="minorHAnsi"/>
          <w:lang w:val="en-GB"/>
        </w:rPr>
        <w:t xml:space="preserve">be identified as </w:t>
      </w:r>
      <w:r w:rsidR="00B770E9" w:rsidRPr="00184C6D">
        <w:rPr>
          <w:rFonts w:cstheme="minorHAnsi"/>
          <w:lang w:val="en-GB"/>
        </w:rPr>
        <w:t>one of the central principles in the beginning of the draft.</w:t>
      </w:r>
    </w:p>
    <w:p w14:paraId="2539C198" w14:textId="6FA92882" w:rsidR="00852104" w:rsidRPr="00852104" w:rsidRDefault="00852104" w:rsidP="00852104">
      <w:pPr>
        <w:rPr>
          <w:rFonts w:cstheme="minorHAnsi"/>
          <w:u w:val="single"/>
          <w:lang w:val="en-GB"/>
        </w:rPr>
      </w:pPr>
      <w:r>
        <w:rPr>
          <w:rFonts w:cstheme="minorHAnsi"/>
          <w:u w:val="single"/>
          <w:lang w:val="en-GB"/>
        </w:rPr>
        <w:t xml:space="preserve">I. </w:t>
      </w:r>
      <w:r w:rsidRPr="00852104">
        <w:rPr>
          <w:rFonts w:cstheme="minorHAnsi"/>
          <w:u w:val="single"/>
          <w:lang w:val="en-GB"/>
        </w:rPr>
        <w:t>Introduction</w:t>
      </w:r>
    </w:p>
    <w:p w14:paraId="0D964F1A" w14:textId="2AB9E9FA" w:rsidR="00852104" w:rsidRPr="00852104" w:rsidRDefault="00852104" w:rsidP="00852104">
      <w:pPr>
        <w:rPr>
          <w:rFonts w:cstheme="minorHAnsi"/>
          <w:lang w:val="en-GB"/>
        </w:rPr>
      </w:pPr>
      <w:r>
        <w:rPr>
          <w:rFonts w:cstheme="minorHAnsi"/>
          <w:lang w:val="en-GB"/>
        </w:rPr>
        <w:t>Par</w:t>
      </w:r>
      <w:r w:rsidR="009D40C5">
        <w:rPr>
          <w:rFonts w:cstheme="minorHAnsi"/>
          <w:lang w:val="en-GB"/>
        </w:rPr>
        <w:t>a</w:t>
      </w:r>
      <w:r>
        <w:rPr>
          <w:rFonts w:cstheme="minorHAnsi"/>
          <w:lang w:val="en-GB"/>
        </w:rPr>
        <w:t xml:space="preserve">. 3. </w:t>
      </w:r>
      <w:r w:rsidRPr="00852104">
        <w:rPr>
          <w:lang w:val="en-GB"/>
        </w:rPr>
        <w:t xml:space="preserve">Children’s rights </w:t>
      </w:r>
      <w:r w:rsidR="004D26EC">
        <w:rPr>
          <w:lang w:val="en-GB"/>
        </w:rPr>
        <w:t>must</w:t>
      </w:r>
      <w:r w:rsidR="004D26EC" w:rsidRPr="00852104">
        <w:rPr>
          <w:lang w:val="en-GB"/>
        </w:rPr>
        <w:t xml:space="preserve"> </w:t>
      </w:r>
      <w:r w:rsidRPr="00852104">
        <w:rPr>
          <w:lang w:val="en-GB"/>
        </w:rPr>
        <w:t>be respected, protected and fulfilled in the digital environment</w:t>
      </w:r>
      <w:r w:rsidR="0004699A">
        <w:rPr>
          <w:lang w:val="en-GB"/>
        </w:rPr>
        <w:t xml:space="preserve">. </w:t>
      </w:r>
      <w:r w:rsidRPr="00852104">
        <w:rPr>
          <w:color w:val="FF0000"/>
          <w:lang w:val="en-GB"/>
        </w:rPr>
        <w:t xml:space="preserve">States should </w:t>
      </w:r>
      <w:proofErr w:type="gramStart"/>
      <w:r w:rsidRPr="00852104">
        <w:rPr>
          <w:color w:val="FF0000"/>
          <w:lang w:val="en-GB"/>
        </w:rPr>
        <w:t>take into account</w:t>
      </w:r>
      <w:proofErr w:type="gramEnd"/>
      <w:r w:rsidRPr="00852104">
        <w:rPr>
          <w:color w:val="FF0000"/>
          <w:lang w:val="en-GB"/>
        </w:rPr>
        <w:t xml:space="preserve"> that support and guidance provided to parents and caregivers should be </w:t>
      </w:r>
      <w:r w:rsidRPr="00852104">
        <w:rPr>
          <w:color w:val="FF0000"/>
          <w:lang w:val="en-GB"/>
        </w:rPr>
        <w:lastRenderedPageBreak/>
        <w:t>based on an understanding of the specificity and uniqueness of</w:t>
      </w:r>
      <w:r w:rsidR="004D26EC">
        <w:rPr>
          <w:color w:val="FF0000"/>
          <w:lang w:val="en-GB"/>
        </w:rPr>
        <w:t xml:space="preserve"> the</w:t>
      </w:r>
      <w:r w:rsidRPr="00852104">
        <w:rPr>
          <w:color w:val="FF0000"/>
          <w:lang w:val="en-GB"/>
        </w:rPr>
        <w:t xml:space="preserve"> parent-child relations</w:t>
      </w:r>
      <w:r w:rsidR="004D26EC">
        <w:rPr>
          <w:color w:val="FF0000"/>
          <w:lang w:val="en-GB"/>
        </w:rPr>
        <w:t>hip</w:t>
      </w:r>
      <w:r>
        <w:rPr>
          <w:color w:val="FF0000"/>
          <w:lang w:val="en-GB"/>
        </w:rPr>
        <w:t xml:space="preserve"> (from para</w:t>
      </w:r>
      <w:r w:rsidR="009D40C5">
        <w:rPr>
          <w:color w:val="FF0000"/>
          <w:lang w:val="en-GB"/>
        </w:rPr>
        <w:t>.</w:t>
      </w:r>
      <w:r>
        <w:rPr>
          <w:color w:val="FF0000"/>
          <w:lang w:val="en-GB"/>
        </w:rPr>
        <w:t xml:space="preserve"> 92)</w:t>
      </w:r>
      <w:r w:rsidRPr="00852104">
        <w:rPr>
          <w:lang w:val="en-GB"/>
        </w:rPr>
        <w:t>….</w:t>
      </w:r>
    </w:p>
    <w:p w14:paraId="57851A5E" w14:textId="20B22465" w:rsidR="001923DE" w:rsidRPr="00F56373" w:rsidRDefault="00C43EA2" w:rsidP="00E71CC6">
      <w:pPr>
        <w:rPr>
          <w:rFonts w:cstheme="minorHAnsi"/>
          <w:b/>
          <w:bCs/>
          <w:lang w:val="en-GB"/>
        </w:rPr>
      </w:pPr>
      <w:r>
        <w:rPr>
          <w:rFonts w:cstheme="minorHAnsi"/>
          <w:b/>
          <w:bCs/>
          <w:lang w:val="en-GB"/>
        </w:rPr>
        <w:t>Regarding</w:t>
      </w:r>
      <w:r w:rsidR="005670CC">
        <w:rPr>
          <w:rFonts w:cstheme="minorHAnsi"/>
          <w:b/>
          <w:bCs/>
          <w:lang w:val="en-GB"/>
        </w:rPr>
        <w:t xml:space="preserve"> </w:t>
      </w:r>
      <w:r w:rsidR="0009030A" w:rsidRPr="00F56373">
        <w:rPr>
          <w:rFonts w:cstheme="minorHAnsi"/>
          <w:b/>
          <w:bCs/>
          <w:lang w:val="en-GB"/>
        </w:rPr>
        <w:t>prohibitions and filters</w:t>
      </w:r>
    </w:p>
    <w:p w14:paraId="070AAE24" w14:textId="75A770A1" w:rsidR="00184C6D" w:rsidRPr="00114CA2" w:rsidRDefault="00114CA2" w:rsidP="00184C6D">
      <w:pPr>
        <w:jc w:val="center"/>
        <w:rPr>
          <w:rFonts w:cstheme="minorHAnsi"/>
          <w:i/>
          <w:iCs/>
          <w:lang w:val="en-GB"/>
        </w:rPr>
      </w:pPr>
      <w:proofErr w:type="gramStart"/>
      <w:r w:rsidRPr="00114CA2">
        <w:rPr>
          <w:rFonts w:cstheme="minorHAnsi"/>
          <w:i/>
          <w:iCs/>
          <w:lang w:val="en-GB"/>
        </w:rPr>
        <w:t>”Be</w:t>
      </w:r>
      <w:proofErr w:type="gramEnd"/>
      <w:r w:rsidRPr="00114CA2">
        <w:rPr>
          <w:rFonts w:cstheme="minorHAnsi"/>
          <w:i/>
          <w:iCs/>
          <w:lang w:val="en-GB"/>
        </w:rPr>
        <w:t xml:space="preserve"> there and</w:t>
      </w:r>
      <w:r w:rsidR="00F56373">
        <w:rPr>
          <w:rFonts w:cstheme="minorHAnsi"/>
          <w:i/>
          <w:iCs/>
          <w:lang w:val="en-GB"/>
        </w:rPr>
        <w:t>,</w:t>
      </w:r>
      <w:r w:rsidRPr="00114CA2">
        <w:rPr>
          <w:rFonts w:cstheme="minorHAnsi"/>
          <w:i/>
          <w:iCs/>
          <w:lang w:val="en-GB"/>
        </w:rPr>
        <w:t xml:space="preserve"> like, don’t judge”</w:t>
      </w:r>
      <w:r w:rsidR="00184C6D" w:rsidRPr="00184C6D">
        <w:rPr>
          <w:rStyle w:val="Fotnotsreferens"/>
          <w:rFonts w:cstheme="minorHAnsi"/>
          <w:i/>
          <w:iCs/>
        </w:rPr>
        <w:footnoteReference w:id="6"/>
      </w:r>
    </w:p>
    <w:p w14:paraId="2A229749" w14:textId="026C1CF3" w:rsidR="00183A1C" w:rsidRPr="00114CA2" w:rsidRDefault="00114CA2" w:rsidP="00183A1C">
      <w:pPr>
        <w:pStyle w:val="Citat"/>
        <w:rPr>
          <w:lang w:val="en-GB"/>
        </w:rPr>
      </w:pPr>
      <w:proofErr w:type="gramStart"/>
      <w:r w:rsidRPr="00114CA2">
        <w:rPr>
          <w:color w:val="auto"/>
          <w:lang w:val="en-GB"/>
        </w:rPr>
        <w:t>”Know</w:t>
      </w:r>
      <w:proofErr w:type="gramEnd"/>
      <w:r w:rsidRPr="00114CA2">
        <w:rPr>
          <w:color w:val="auto"/>
          <w:lang w:val="en-GB"/>
        </w:rPr>
        <w:t xml:space="preserve"> </w:t>
      </w:r>
      <w:r>
        <w:rPr>
          <w:color w:val="auto"/>
          <w:lang w:val="en-GB"/>
        </w:rPr>
        <w:t xml:space="preserve">more about </w:t>
      </w:r>
      <w:r w:rsidRPr="00114CA2">
        <w:rPr>
          <w:color w:val="auto"/>
          <w:lang w:val="en-GB"/>
        </w:rPr>
        <w:t>what children do online, try to gain trust so that children have faith to talk about th</w:t>
      </w:r>
      <w:r>
        <w:rPr>
          <w:color w:val="auto"/>
          <w:lang w:val="en-GB"/>
        </w:rPr>
        <w:t>ings.”</w:t>
      </w:r>
      <w:r w:rsidR="00183A1C">
        <w:rPr>
          <w:rStyle w:val="Fotnotsreferens"/>
          <w:rFonts w:ascii="Times New Roman" w:hAnsi="Times New Roman"/>
          <w:color w:val="auto"/>
          <w:sz w:val="24"/>
          <w:szCs w:val="24"/>
        </w:rPr>
        <w:footnoteReference w:id="7"/>
      </w:r>
    </w:p>
    <w:p w14:paraId="4B7235DD" w14:textId="00825EBE" w:rsidR="005414B7" w:rsidRPr="006B2A0F" w:rsidRDefault="005414B7" w:rsidP="00184C6D">
      <w:pPr>
        <w:rPr>
          <w:rFonts w:ascii="Times New Roman" w:hAnsi="Times New Roman"/>
          <w:sz w:val="24"/>
          <w:szCs w:val="24"/>
          <w:lang w:val="en-GB"/>
        </w:rPr>
      </w:pPr>
      <w:r w:rsidRPr="00184C6D">
        <w:rPr>
          <w:rFonts w:cstheme="minorHAnsi"/>
          <w:lang w:val="en-GB"/>
        </w:rPr>
        <w:t xml:space="preserve">We are </w:t>
      </w:r>
      <w:r w:rsidR="00B770E9">
        <w:rPr>
          <w:rFonts w:cstheme="minorHAnsi"/>
          <w:lang w:val="en-GB"/>
        </w:rPr>
        <w:t xml:space="preserve">also </w:t>
      </w:r>
      <w:r w:rsidRPr="00184C6D">
        <w:rPr>
          <w:rFonts w:cstheme="minorHAnsi"/>
          <w:lang w:val="en-GB"/>
        </w:rPr>
        <w:t>concerned that this new trend of prohibiting information with filters might cause public institutions, such as schools, but also at home, to prohibit the use of certain social media</w:t>
      </w:r>
      <w:r w:rsidR="00C43EA2">
        <w:rPr>
          <w:rFonts w:cstheme="minorHAnsi"/>
          <w:lang w:val="en-GB"/>
        </w:rPr>
        <w:t xml:space="preserve"> or online information</w:t>
      </w:r>
      <w:r w:rsidRPr="00184C6D">
        <w:rPr>
          <w:rFonts w:cstheme="minorHAnsi"/>
          <w:lang w:val="en-GB"/>
        </w:rPr>
        <w:t xml:space="preserve"> instead of discussing this topic</w:t>
      </w:r>
      <w:r w:rsidR="0009030A">
        <w:rPr>
          <w:rFonts w:cstheme="minorHAnsi"/>
          <w:lang w:val="en-GB"/>
        </w:rPr>
        <w:t xml:space="preserve"> and </w:t>
      </w:r>
      <w:r w:rsidRPr="00184C6D">
        <w:rPr>
          <w:rFonts w:cstheme="minorHAnsi"/>
          <w:lang w:val="en-GB"/>
        </w:rPr>
        <w:t>having a constructive dialog</w:t>
      </w:r>
      <w:r w:rsidR="004D26EC">
        <w:rPr>
          <w:rFonts w:cstheme="minorHAnsi"/>
          <w:lang w:val="en-GB"/>
        </w:rPr>
        <w:t>ue,</w:t>
      </w:r>
      <w:r w:rsidRPr="00184C6D">
        <w:rPr>
          <w:rFonts w:cstheme="minorHAnsi"/>
          <w:lang w:val="en-GB"/>
        </w:rPr>
        <w:t xml:space="preserve"> supporting the child. </w:t>
      </w:r>
      <w:r w:rsidR="00CB52EA">
        <w:rPr>
          <w:rFonts w:cstheme="minorHAnsi"/>
          <w:lang w:val="en-GB"/>
        </w:rPr>
        <w:t xml:space="preserve">Filters or certain prohibitions are not necessarily </w:t>
      </w:r>
      <w:r w:rsidR="00031CEF">
        <w:rPr>
          <w:rFonts w:cstheme="minorHAnsi"/>
          <w:lang w:val="en-GB"/>
        </w:rPr>
        <w:t>wrong,</w:t>
      </w:r>
      <w:r w:rsidR="00CB52EA">
        <w:rPr>
          <w:rFonts w:cstheme="minorHAnsi"/>
          <w:lang w:val="en-GB"/>
        </w:rPr>
        <w:t xml:space="preserve"> but Bris</w:t>
      </w:r>
      <w:r w:rsidRPr="00184C6D">
        <w:rPr>
          <w:rFonts w:cstheme="minorHAnsi"/>
          <w:lang w:val="en-GB"/>
        </w:rPr>
        <w:t xml:space="preserve"> want</w:t>
      </w:r>
      <w:r w:rsidR="00CB52EA">
        <w:rPr>
          <w:rFonts w:cstheme="minorHAnsi"/>
          <w:lang w:val="en-GB"/>
        </w:rPr>
        <w:t>s</w:t>
      </w:r>
      <w:r w:rsidRPr="00184C6D">
        <w:rPr>
          <w:rFonts w:cstheme="minorHAnsi"/>
          <w:lang w:val="en-GB"/>
        </w:rPr>
        <w:t xml:space="preserve"> to underline the importance of supporting children while exploring their rights in </w:t>
      </w:r>
      <w:r w:rsidR="004D26EC">
        <w:rPr>
          <w:rFonts w:cstheme="minorHAnsi"/>
          <w:lang w:val="en-GB"/>
        </w:rPr>
        <w:t>the</w:t>
      </w:r>
      <w:r w:rsidRPr="00184C6D">
        <w:rPr>
          <w:rFonts w:cstheme="minorHAnsi"/>
          <w:lang w:val="en-GB"/>
        </w:rPr>
        <w:t xml:space="preserve"> digital environment rather than protectin</w:t>
      </w:r>
      <w:r w:rsidR="004D26EC">
        <w:rPr>
          <w:rFonts w:cstheme="minorHAnsi"/>
          <w:lang w:val="en-GB"/>
        </w:rPr>
        <w:t>g</w:t>
      </w:r>
      <w:r w:rsidRPr="00184C6D">
        <w:rPr>
          <w:rFonts w:cstheme="minorHAnsi"/>
          <w:lang w:val="en-GB"/>
        </w:rPr>
        <w:t xml:space="preserve"> them from exploring their rights.</w:t>
      </w:r>
      <w:r>
        <w:rPr>
          <w:rFonts w:ascii="Times New Roman" w:hAnsi="Times New Roman"/>
          <w:sz w:val="24"/>
          <w:szCs w:val="24"/>
          <w:lang w:val="en-GB"/>
        </w:rPr>
        <w:t xml:space="preserve"> </w:t>
      </w:r>
    </w:p>
    <w:p w14:paraId="3C20911D" w14:textId="77777777" w:rsidR="00E71CC6" w:rsidRPr="00183A1C" w:rsidRDefault="00E71CC6" w:rsidP="00183A1C">
      <w:pPr>
        <w:rPr>
          <w:lang w:val="en-GB"/>
        </w:rPr>
      </w:pPr>
    </w:p>
    <w:p w14:paraId="2A594CD9" w14:textId="05B5A0B6" w:rsidR="005C2C72" w:rsidRPr="0009030A" w:rsidRDefault="0009030A" w:rsidP="00E71CC6">
      <w:pPr>
        <w:pStyle w:val="Liststycke"/>
        <w:numPr>
          <w:ilvl w:val="0"/>
          <w:numId w:val="3"/>
        </w:numPr>
        <w:rPr>
          <w:rFonts w:asciiTheme="majorHAnsi" w:hAnsiTheme="majorHAnsi" w:cstheme="majorHAnsi"/>
          <w:lang w:val="en-GB"/>
        </w:rPr>
      </w:pPr>
      <w:r>
        <w:rPr>
          <w:rFonts w:asciiTheme="majorHAnsi" w:hAnsiTheme="majorHAnsi" w:cstheme="majorHAnsi"/>
          <w:b/>
          <w:bCs/>
          <w:sz w:val="24"/>
          <w:szCs w:val="24"/>
          <w:lang w:val="en-GB"/>
        </w:rPr>
        <w:t>Gender d</w:t>
      </w:r>
      <w:r w:rsidR="00E71CC6" w:rsidRPr="00183A1C">
        <w:rPr>
          <w:rFonts w:asciiTheme="majorHAnsi" w:hAnsiTheme="majorHAnsi" w:cstheme="majorHAnsi"/>
          <w:b/>
          <w:bCs/>
          <w:sz w:val="24"/>
          <w:szCs w:val="24"/>
          <w:lang w:val="en-GB"/>
        </w:rPr>
        <w:t xml:space="preserve">iscrimination </w:t>
      </w:r>
      <w:r w:rsidR="00183A1C" w:rsidRPr="00183A1C">
        <w:rPr>
          <w:rFonts w:asciiTheme="majorHAnsi" w:hAnsiTheme="majorHAnsi" w:cstheme="majorHAnsi"/>
          <w:b/>
          <w:bCs/>
          <w:sz w:val="24"/>
          <w:szCs w:val="24"/>
          <w:lang w:val="en-GB"/>
        </w:rPr>
        <w:t xml:space="preserve">in </w:t>
      </w:r>
      <w:r w:rsidR="00E71CC6" w:rsidRPr="00183A1C">
        <w:rPr>
          <w:rFonts w:asciiTheme="majorHAnsi" w:hAnsiTheme="majorHAnsi" w:cstheme="majorHAnsi"/>
          <w:b/>
          <w:bCs/>
          <w:sz w:val="24"/>
          <w:szCs w:val="24"/>
          <w:lang w:val="en-GB"/>
        </w:rPr>
        <w:t xml:space="preserve">a digital environment </w:t>
      </w:r>
    </w:p>
    <w:p w14:paraId="5CF4C38F" w14:textId="1C9EAAEB" w:rsidR="00E71CC6" w:rsidRDefault="00402E15" w:rsidP="00E71CC6">
      <w:pPr>
        <w:rPr>
          <w:rFonts w:cstheme="minorHAnsi"/>
          <w:lang w:val="en-GB"/>
        </w:rPr>
      </w:pPr>
      <w:r>
        <w:rPr>
          <w:rFonts w:cstheme="minorHAnsi"/>
          <w:lang w:val="en-GB"/>
        </w:rPr>
        <w:t xml:space="preserve">Diversity </w:t>
      </w:r>
      <w:r w:rsidR="004D26EC">
        <w:rPr>
          <w:rFonts w:cstheme="minorHAnsi"/>
          <w:lang w:val="en-GB"/>
        </w:rPr>
        <w:t>among</w:t>
      </w:r>
      <w:r>
        <w:rPr>
          <w:rFonts w:cstheme="minorHAnsi"/>
          <w:lang w:val="en-GB"/>
        </w:rPr>
        <w:t xml:space="preserve"> people </w:t>
      </w:r>
      <w:r w:rsidR="004D26EC">
        <w:rPr>
          <w:rFonts w:cstheme="minorHAnsi"/>
          <w:lang w:val="en-GB"/>
        </w:rPr>
        <w:t xml:space="preserve">who </w:t>
      </w:r>
      <w:r>
        <w:rPr>
          <w:rFonts w:cstheme="minorHAnsi"/>
          <w:lang w:val="en-GB"/>
        </w:rPr>
        <w:t>study and work with technology is vital. There are specific challenges regarding girls</w:t>
      </w:r>
      <w:r w:rsidR="004D26EC">
        <w:rPr>
          <w:rFonts w:cstheme="minorHAnsi"/>
          <w:lang w:val="en-GB"/>
        </w:rPr>
        <w:t>’</w:t>
      </w:r>
      <w:r>
        <w:rPr>
          <w:rFonts w:cstheme="minorHAnsi"/>
          <w:lang w:val="en-GB"/>
        </w:rPr>
        <w:t xml:space="preserve"> participati</w:t>
      </w:r>
      <w:r w:rsidR="004D26EC">
        <w:rPr>
          <w:rFonts w:cstheme="minorHAnsi"/>
          <w:lang w:val="en-GB"/>
        </w:rPr>
        <w:t>o</w:t>
      </w:r>
      <w:r>
        <w:rPr>
          <w:rFonts w:cstheme="minorHAnsi"/>
          <w:lang w:val="en-GB"/>
        </w:rPr>
        <w:t xml:space="preserve">n in </w:t>
      </w:r>
      <w:r w:rsidR="004D26EC">
        <w:rPr>
          <w:rFonts w:cstheme="minorHAnsi"/>
          <w:lang w:val="en-GB"/>
        </w:rPr>
        <w:t xml:space="preserve">the </w:t>
      </w:r>
      <w:r>
        <w:rPr>
          <w:rFonts w:cstheme="minorHAnsi"/>
          <w:lang w:val="en-GB"/>
        </w:rPr>
        <w:t>develop</w:t>
      </w:r>
      <w:r w:rsidR="004D26EC">
        <w:rPr>
          <w:rFonts w:cstheme="minorHAnsi"/>
          <w:lang w:val="en-GB"/>
        </w:rPr>
        <w:t>ment of</w:t>
      </w:r>
      <w:r>
        <w:rPr>
          <w:rFonts w:cstheme="minorHAnsi"/>
          <w:lang w:val="en-GB"/>
        </w:rPr>
        <w:t xml:space="preserve"> digital environments</w:t>
      </w:r>
      <w:r w:rsidR="0009030A">
        <w:rPr>
          <w:rFonts w:cstheme="minorHAnsi"/>
          <w:lang w:val="en-GB"/>
        </w:rPr>
        <w:t xml:space="preserve"> in the world</w:t>
      </w:r>
      <w:r>
        <w:rPr>
          <w:rFonts w:cstheme="minorHAnsi"/>
          <w:lang w:val="en-GB"/>
        </w:rPr>
        <w:t>.</w:t>
      </w:r>
      <w:r w:rsidR="005C2C72">
        <w:rPr>
          <w:rFonts w:cstheme="minorHAnsi"/>
          <w:lang w:val="en-GB"/>
        </w:rPr>
        <w:t xml:space="preserve"> </w:t>
      </w:r>
      <w:r w:rsidR="0009030A">
        <w:rPr>
          <w:rFonts w:cstheme="minorHAnsi"/>
          <w:lang w:val="en-GB"/>
        </w:rPr>
        <w:t>For instance, a</w:t>
      </w:r>
      <w:r w:rsidR="00E71CC6" w:rsidRPr="00183A1C">
        <w:rPr>
          <w:rFonts w:cstheme="minorHAnsi"/>
          <w:lang w:val="en-GB"/>
        </w:rPr>
        <w:t xml:space="preserve">ccess to education </w:t>
      </w:r>
      <w:r w:rsidR="005C2C72">
        <w:rPr>
          <w:rFonts w:cstheme="minorHAnsi"/>
          <w:lang w:val="en-GB"/>
        </w:rPr>
        <w:t xml:space="preserve">in technical programmes </w:t>
      </w:r>
      <w:r w:rsidR="0009030A">
        <w:rPr>
          <w:rFonts w:cstheme="minorHAnsi"/>
          <w:lang w:val="en-GB"/>
        </w:rPr>
        <w:t>is</w:t>
      </w:r>
      <w:r w:rsidR="005C2C72">
        <w:rPr>
          <w:rFonts w:cstheme="minorHAnsi"/>
          <w:lang w:val="en-GB"/>
        </w:rPr>
        <w:t xml:space="preserve"> very </w:t>
      </w:r>
      <w:proofErr w:type="gramStart"/>
      <w:r w:rsidR="005C2C72">
        <w:rPr>
          <w:rFonts w:cstheme="minorHAnsi"/>
          <w:lang w:val="en-GB"/>
        </w:rPr>
        <w:t>gender</w:t>
      </w:r>
      <w:r w:rsidR="004D26EC">
        <w:rPr>
          <w:rFonts w:cstheme="minorHAnsi"/>
          <w:lang w:val="en-GB"/>
        </w:rPr>
        <w:t>-</w:t>
      </w:r>
      <w:r w:rsidR="00B770E9">
        <w:rPr>
          <w:rFonts w:cstheme="minorHAnsi"/>
          <w:lang w:val="en-GB"/>
        </w:rPr>
        <w:t>biased</w:t>
      </w:r>
      <w:proofErr w:type="gramEnd"/>
      <w:r w:rsidR="005C2C72">
        <w:rPr>
          <w:rFonts w:cstheme="minorHAnsi"/>
          <w:lang w:val="en-GB"/>
        </w:rPr>
        <w:t>. In Sweden</w:t>
      </w:r>
      <w:r w:rsidR="004D26EC">
        <w:rPr>
          <w:rFonts w:cstheme="minorHAnsi"/>
          <w:lang w:val="en-GB"/>
        </w:rPr>
        <w:t>,</w:t>
      </w:r>
      <w:r w:rsidR="005C2C72">
        <w:rPr>
          <w:rFonts w:cstheme="minorHAnsi"/>
          <w:lang w:val="en-GB"/>
        </w:rPr>
        <w:t xml:space="preserve"> only 2 out of 10 children applying for technical programmes in upper secondary school are girls, a</w:t>
      </w:r>
      <w:r w:rsidR="00183A1C">
        <w:rPr>
          <w:rFonts w:cstheme="minorHAnsi"/>
          <w:lang w:val="en-GB"/>
        </w:rPr>
        <w:t>ccording to the Swedish National Agency for Education</w:t>
      </w:r>
      <w:r w:rsidR="005C2C72">
        <w:rPr>
          <w:rFonts w:cstheme="minorHAnsi"/>
          <w:lang w:val="en-GB"/>
        </w:rPr>
        <w:t>.</w:t>
      </w:r>
      <w:r>
        <w:rPr>
          <w:rStyle w:val="Fotnotsreferens"/>
          <w:rFonts w:cstheme="minorHAnsi"/>
          <w:lang w:val="en-GB"/>
        </w:rPr>
        <w:footnoteReference w:id="8"/>
      </w:r>
      <w:r>
        <w:rPr>
          <w:rFonts w:cstheme="minorHAnsi"/>
          <w:lang w:val="en-GB"/>
        </w:rPr>
        <w:t xml:space="preserve"> </w:t>
      </w:r>
      <w:r w:rsidR="005C2C72">
        <w:rPr>
          <w:rFonts w:cstheme="minorHAnsi"/>
          <w:lang w:val="en-GB"/>
        </w:rPr>
        <w:t xml:space="preserve">Bris </w:t>
      </w:r>
      <w:r w:rsidR="00E059E0">
        <w:rPr>
          <w:rFonts w:cstheme="minorHAnsi"/>
          <w:lang w:val="en-GB"/>
        </w:rPr>
        <w:t xml:space="preserve">sees a lack of </w:t>
      </w:r>
      <w:r w:rsidR="00B770E9">
        <w:rPr>
          <w:rFonts w:cstheme="minorHAnsi"/>
          <w:lang w:val="en-GB"/>
        </w:rPr>
        <w:t xml:space="preserve">specific recommendations in this area in the draft. Bris would </w:t>
      </w:r>
      <w:r w:rsidR="005C2C72">
        <w:rPr>
          <w:rFonts w:cstheme="minorHAnsi"/>
          <w:lang w:val="en-GB"/>
        </w:rPr>
        <w:t xml:space="preserve">welcome </w:t>
      </w:r>
      <w:r w:rsidR="00E059E0">
        <w:rPr>
          <w:rFonts w:cstheme="minorHAnsi"/>
          <w:lang w:val="en-GB"/>
        </w:rPr>
        <w:t xml:space="preserve">guidance from the </w:t>
      </w:r>
      <w:r w:rsidR="005C2C72">
        <w:rPr>
          <w:rFonts w:cstheme="minorHAnsi"/>
          <w:lang w:val="en-GB"/>
        </w:rPr>
        <w:t xml:space="preserve">Committee </w:t>
      </w:r>
      <w:r w:rsidR="00E71CC6" w:rsidRPr="00183A1C">
        <w:rPr>
          <w:rFonts w:cstheme="minorHAnsi"/>
          <w:lang w:val="en-GB"/>
        </w:rPr>
        <w:t>as to how states should protect and advance the interest</w:t>
      </w:r>
      <w:r w:rsidR="00E059E0">
        <w:rPr>
          <w:rFonts w:cstheme="minorHAnsi"/>
          <w:lang w:val="en-GB"/>
        </w:rPr>
        <w:t>s</w:t>
      </w:r>
      <w:r w:rsidR="00E71CC6" w:rsidRPr="00183A1C">
        <w:rPr>
          <w:rFonts w:cstheme="minorHAnsi"/>
          <w:lang w:val="en-GB"/>
        </w:rPr>
        <w:t xml:space="preserve"> of children who identif</w:t>
      </w:r>
      <w:r w:rsidR="00E059E0">
        <w:rPr>
          <w:rFonts w:cstheme="minorHAnsi"/>
          <w:lang w:val="en-GB"/>
        </w:rPr>
        <w:t>y</w:t>
      </w:r>
      <w:r w:rsidR="00E71CC6" w:rsidRPr="00183A1C">
        <w:rPr>
          <w:rFonts w:cstheme="minorHAnsi"/>
          <w:lang w:val="en-GB"/>
        </w:rPr>
        <w:t xml:space="preserve"> themselves as girls in order to combat this. </w:t>
      </w:r>
    </w:p>
    <w:p w14:paraId="536CE3A2" w14:textId="7B56D660" w:rsidR="00CB52EA" w:rsidRPr="00CB52EA" w:rsidRDefault="00CB52EA" w:rsidP="00E71CC6">
      <w:pPr>
        <w:rPr>
          <w:rFonts w:cstheme="minorHAnsi"/>
          <w:u w:val="single"/>
          <w:lang w:val="en-GB"/>
        </w:rPr>
      </w:pPr>
      <w:r w:rsidRPr="00CB52EA">
        <w:rPr>
          <w:rFonts w:cstheme="minorHAnsi"/>
          <w:u w:val="single"/>
          <w:lang w:val="en-GB"/>
        </w:rPr>
        <w:t>XI Right to education (arts. 28, 29)</w:t>
      </w:r>
    </w:p>
    <w:p w14:paraId="15160D6B" w14:textId="3EAC84D7" w:rsidR="00CB52EA" w:rsidRPr="00CB52EA" w:rsidRDefault="00CB52EA" w:rsidP="00CB52EA">
      <w:pPr>
        <w:pStyle w:val="SingleTxtG"/>
        <w:ind w:left="0"/>
        <w:rPr>
          <w:rFonts w:asciiTheme="minorHAnsi" w:hAnsiTheme="minorHAnsi" w:cstheme="minorHAnsi"/>
          <w:color w:val="000000" w:themeColor="text1"/>
          <w:sz w:val="22"/>
          <w:szCs w:val="22"/>
        </w:rPr>
      </w:pPr>
      <w:r w:rsidRPr="00CB52EA">
        <w:rPr>
          <w:rFonts w:asciiTheme="minorHAnsi" w:hAnsiTheme="minorHAnsi" w:cstheme="minorHAnsi"/>
          <w:sz w:val="22"/>
          <w:szCs w:val="22"/>
        </w:rPr>
        <w:t xml:space="preserve">Par. 114 </w:t>
      </w:r>
      <w:r w:rsidRPr="00CB52EA">
        <w:rPr>
          <w:rFonts w:asciiTheme="minorHAnsi" w:hAnsiTheme="minorHAnsi" w:cstheme="minorHAnsi"/>
          <w:color w:val="000000" w:themeColor="text1"/>
          <w:sz w:val="22"/>
          <w:szCs w:val="22"/>
        </w:rPr>
        <w:t xml:space="preserve">It is of increasing importance that children gain an understanding of the digital environment including its infrastructure, business practices, persuasive strategies, uses of automated processing and personal data and surveillance. </w:t>
      </w:r>
      <w:r w:rsidRPr="00CB52EA">
        <w:rPr>
          <w:rFonts w:asciiTheme="minorHAnsi" w:hAnsiTheme="minorHAnsi" w:cstheme="minorHAnsi"/>
          <w:color w:val="FF0000"/>
          <w:sz w:val="22"/>
          <w:szCs w:val="22"/>
        </w:rPr>
        <w:t xml:space="preserve">It is especially important to highlight the challenges </w:t>
      </w:r>
      <w:r w:rsidR="00E059E0">
        <w:rPr>
          <w:rFonts w:asciiTheme="minorHAnsi" w:hAnsiTheme="minorHAnsi" w:cstheme="minorHAnsi"/>
          <w:color w:val="FF0000"/>
          <w:sz w:val="22"/>
          <w:szCs w:val="22"/>
        </w:rPr>
        <w:t>regarding</w:t>
      </w:r>
      <w:r w:rsidR="00E059E0" w:rsidRPr="00CB52EA">
        <w:rPr>
          <w:rFonts w:asciiTheme="minorHAnsi" w:hAnsiTheme="minorHAnsi" w:cstheme="minorHAnsi"/>
          <w:color w:val="FF0000"/>
          <w:sz w:val="22"/>
          <w:szCs w:val="22"/>
        </w:rPr>
        <w:t xml:space="preserve"> </w:t>
      </w:r>
      <w:r w:rsidRPr="00CB52EA">
        <w:rPr>
          <w:rFonts w:asciiTheme="minorHAnsi" w:hAnsiTheme="minorHAnsi" w:cstheme="minorHAnsi"/>
          <w:color w:val="FF0000"/>
          <w:sz w:val="22"/>
          <w:szCs w:val="22"/>
        </w:rPr>
        <w:t xml:space="preserve">gender balance </w:t>
      </w:r>
      <w:r w:rsidR="00E059E0">
        <w:rPr>
          <w:rFonts w:asciiTheme="minorHAnsi" w:hAnsiTheme="minorHAnsi" w:cstheme="minorHAnsi"/>
          <w:color w:val="FF0000"/>
          <w:sz w:val="22"/>
          <w:szCs w:val="22"/>
        </w:rPr>
        <w:t>in relation to</w:t>
      </w:r>
      <w:r w:rsidR="00E059E0" w:rsidRPr="00CB52EA">
        <w:rPr>
          <w:rFonts w:asciiTheme="minorHAnsi" w:hAnsiTheme="minorHAnsi" w:cstheme="minorHAnsi"/>
          <w:color w:val="FF0000"/>
          <w:sz w:val="22"/>
          <w:szCs w:val="22"/>
        </w:rPr>
        <w:t xml:space="preserve"> </w:t>
      </w:r>
      <w:r w:rsidRPr="00CB52EA">
        <w:rPr>
          <w:rFonts w:asciiTheme="minorHAnsi" w:hAnsiTheme="minorHAnsi" w:cstheme="minorHAnsi"/>
          <w:color w:val="FF0000"/>
          <w:sz w:val="22"/>
          <w:szCs w:val="22"/>
        </w:rPr>
        <w:t xml:space="preserve">children’s </w:t>
      </w:r>
      <w:r w:rsidR="00333FC0">
        <w:rPr>
          <w:rFonts w:asciiTheme="minorHAnsi" w:hAnsiTheme="minorHAnsi" w:cstheme="minorHAnsi"/>
          <w:color w:val="FF0000"/>
          <w:sz w:val="22"/>
          <w:szCs w:val="22"/>
        </w:rPr>
        <w:t>access to</w:t>
      </w:r>
      <w:r w:rsidRPr="00CB52EA">
        <w:rPr>
          <w:rFonts w:asciiTheme="minorHAnsi" w:hAnsiTheme="minorHAnsi" w:cstheme="minorHAnsi"/>
          <w:color w:val="FF0000"/>
          <w:sz w:val="22"/>
          <w:szCs w:val="22"/>
        </w:rPr>
        <w:t xml:space="preserve"> the digital environment</w:t>
      </w:r>
      <w:r w:rsidR="0004699A">
        <w:rPr>
          <w:rFonts w:asciiTheme="minorHAnsi" w:hAnsiTheme="minorHAnsi" w:cstheme="minorHAnsi"/>
          <w:color w:val="FF0000"/>
          <w:sz w:val="22"/>
          <w:szCs w:val="22"/>
        </w:rPr>
        <w:t xml:space="preserve"> and children forming digital environments</w:t>
      </w:r>
      <w:r w:rsidRPr="00CB52EA">
        <w:rPr>
          <w:rFonts w:asciiTheme="minorHAnsi" w:hAnsiTheme="minorHAnsi" w:cstheme="minorHAnsi"/>
          <w:color w:val="000000" w:themeColor="text1"/>
          <w:sz w:val="22"/>
          <w:szCs w:val="22"/>
        </w:rPr>
        <w:t>.…</w:t>
      </w:r>
    </w:p>
    <w:p w14:paraId="3D15DCFB" w14:textId="77777777" w:rsidR="00E71CC6" w:rsidRDefault="00E71CC6" w:rsidP="00E71CC6">
      <w:pPr>
        <w:rPr>
          <w:lang w:val="en-GB"/>
        </w:rPr>
      </w:pPr>
    </w:p>
    <w:p w14:paraId="0ACB705D" w14:textId="2F5FC954" w:rsidR="00E71CC6" w:rsidRPr="00183A1C" w:rsidRDefault="00183A1C" w:rsidP="00183A1C">
      <w:pPr>
        <w:pStyle w:val="Liststycke"/>
        <w:numPr>
          <w:ilvl w:val="0"/>
          <w:numId w:val="3"/>
        </w:numPr>
        <w:rPr>
          <w:rFonts w:asciiTheme="majorHAnsi" w:hAnsiTheme="majorHAnsi" w:cstheme="majorHAnsi"/>
          <w:lang w:val="en-GB"/>
        </w:rPr>
      </w:pPr>
      <w:r w:rsidRPr="00183A1C">
        <w:rPr>
          <w:rFonts w:asciiTheme="majorHAnsi" w:hAnsiTheme="majorHAnsi" w:cstheme="majorHAnsi"/>
          <w:b/>
          <w:bCs/>
          <w:sz w:val="24"/>
          <w:szCs w:val="24"/>
          <w:lang w:val="en-GB"/>
        </w:rPr>
        <w:t>Cyberbullying in</w:t>
      </w:r>
      <w:r w:rsidR="00E71CC6" w:rsidRPr="00183A1C">
        <w:rPr>
          <w:rFonts w:asciiTheme="majorHAnsi" w:hAnsiTheme="majorHAnsi" w:cstheme="majorHAnsi"/>
          <w:b/>
          <w:bCs/>
          <w:sz w:val="24"/>
          <w:szCs w:val="24"/>
          <w:lang w:val="en-GB"/>
        </w:rPr>
        <w:t xml:space="preserve"> school </w:t>
      </w:r>
    </w:p>
    <w:p w14:paraId="39A257D5" w14:textId="11068EBC" w:rsidR="00E71CC6" w:rsidRPr="005670CC" w:rsidRDefault="00114CA2" w:rsidP="00E71CC6">
      <w:pPr>
        <w:pStyle w:val="Citat"/>
        <w:rPr>
          <w:lang w:val="en-GB"/>
        </w:rPr>
      </w:pPr>
      <w:proofErr w:type="gramStart"/>
      <w:r w:rsidRPr="005670CC">
        <w:rPr>
          <w:color w:val="auto"/>
          <w:lang w:val="en-GB"/>
        </w:rPr>
        <w:t>”That</w:t>
      </w:r>
      <w:proofErr w:type="gramEnd"/>
      <w:r w:rsidRPr="005670CC">
        <w:rPr>
          <w:color w:val="auto"/>
          <w:lang w:val="en-GB"/>
        </w:rPr>
        <w:t xml:space="preserve"> adults </w:t>
      </w:r>
      <w:r w:rsidR="00E059E0">
        <w:rPr>
          <w:color w:val="auto"/>
          <w:lang w:val="en-GB"/>
        </w:rPr>
        <w:t>are aware of</w:t>
      </w:r>
      <w:r w:rsidR="00E059E0" w:rsidRPr="005670CC">
        <w:rPr>
          <w:color w:val="auto"/>
          <w:lang w:val="en-GB"/>
        </w:rPr>
        <w:t xml:space="preserve"> </w:t>
      </w:r>
      <w:r w:rsidRPr="005670CC">
        <w:rPr>
          <w:color w:val="auto"/>
          <w:lang w:val="en-GB"/>
        </w:rPr>
        <w:t>and understand the impact of</w:t>
      </w:r>
      <w:r w:rsidR="00E059E0">
        <w:rPr>
          <w:color w:val="auto"/>
          <w:lang w:val="en-GB"/>
        </w:rPr>
        <w:t xml:space="preserve"> the</w:t>
      </w:r>
      <w:r w:rsidRPr="005670CC">
        <w:rPr>
          <w:color w:val="auto"/>
          <w:lang w:val="en-GB"/>
        </w:rPr>
        <w:t xml:space="preserve"> intern</w:t>
      </w:r>
      <w:r w:rsidR="00E059E0">
        <w:rPr>
          <w:color w:val="auto"/>
          <w:lang w:val="en-GB"/>
        </w:rPr>
        <w:t>e</w:t>
      </w:r>
      <w:r w:rsidRPr="005670CC">
        <w:rPr>
          <w:color w:val="auto"/>
          <w:lang w:val="en-GB"/>
        </w:rPr>
        <w:t xml:space="preserve">t. </w:t>
      </w:r>
      <w:r w:rsidRPr="00114CA2">
        <w:rPr>
          <w:color w:val="auto"/>
          <w:lang w:val="en-GB"/>
        </w:rPr>
        <w:t xml:space="preserve">This is where bullying </w:t>
      </w:r>
      <w:r w:rsidR="00E059E0">
        <w:rPr>
          <w:color w:val="auto"/>
          <w:lang w:val="en-GB"/>
        </w:rPr>
        <w:t>goes</w:t>
      </w:r>
      <w:r w:rsidRPr="00114CA2">
        <w:rPr>
          <w:color w:val="auto"/>
          <w:lang w:val="en-GB"/>
        </w:rPr>
        <w:t xml:space="preserve"> on, </w:t>
      </w:r>
      <w:r>
        <w:rPr>
          <w:color w:val="auto"/>
          <w:lang w:val="en-GB"/>
        </w:rPr>
        <w:t>i</w:t>
      </w:r>
      <w:r w:rsidRPr="00114CA2">
        <w:rPr>
          <w:color w:val="auto"/>
          <w:lang w:val="en-GB"/>
        </w:rPr>
        <w:t xml:space="preserve">t </w:t>
      </w:r>
      <w:proofErr w:type="gramStart"/>
      <w:r w:rsidRPr="00114CA2">
        <w:rPr>
          <w:color w:val="auto"/>
          <w:lang w:val="en-GB"/>
        </w:rPr>
        <w:t>doesn’t</w:t>
      </w:r>
      <w:proofErr w:type="gramEnd"/>
      <w:r w:rsidRPr="00114CA2">
        <w:rPr>
          <w:color w:val="auto"/>
          <w:lang w:val="en-GB"/>
        </w:rPr>
        <w:t xml:space="preserve"> </w:t>
      </w:r>
      <w:r>
        <w:rPr>
          <w:color w:val="auto"/>
          <w:lang w:val="en-GB"/>
        </w:rPr>
        <w:t xml:space="preserve">show </w:t>
      </w:r>
      <w:r w:rsidRPr="00114CA2">
        <w:rPr>
          <w:color w:val="auto"/>
          <w:lang w:val="en-GB"/>
        </w:rPr>
        <w:t xml:space="preserve">in school </w:t>
      </w:r>
      <w:r>
        <w:rPr>
          <w:color w:val="auto"/>
          <w:lang w:val="en-GB"/>
        </w:rPr>
        <w:t>if</w:t>
      </w:r>
      <w:r w:rsidRPr="00114CA2">
        <w:rPr>
          <w:color w:val="auto"/>
          <w:lang w:val="en-GB"/>
        </w:rPr>
        <w:t xml:space="preserve"> you are cyberbullied</w:t>
      </w:r>
      <w:r w:rsidR="00E059E0">
        <w:rPr>
          <w:color w:val="auto"/>
          <w:lang w:val="en-GB"/>
        </w:rPr>
        <w:t>,</w:t>
      </w:r>
      <w:r w:rsidRPr="00114CA2">
        <w:rPr>
          <w:color w:val="auto"/>
          <w:lang w:val="en-GB"/>
        </w:rPr>
        <w:t xml:space="preserve"> and </w:t>
      </w:r>
      <w:r>
        <w:rPr>
          <w:color w:val="auto"/>
          <w:lang w:val="en-GB"/>
        </w:rPr>
        <w:t>if you tell your teachers</w:t>
      </w:r>
      <w:r w:rsidR="00E059E0">
        <w:rPr>
          <w:color w:val="auto"/>
          <w:lang w:val="en-GB"/>
        </w:rPr>
        <w:t>,</w:t>
      </w:r>
      <w:r>
        <w:rPr>
          <w:color w:val="auto"/>
          <w:lang w:val="en-GB"/>
        </w:rPr>
        <w:t xml:space="preserve"> they don’t understand. </w:t>
      </w:r>
      <w:r w:rsidRPr="00114CA2">
        <w:rPr>
          <w:color w:val="auto"/>
          <w:lang w:val="en-GB"/>
        </w:rPr>
        <w:t xml:space="preserve">A photo </w:t>
      </w:r>
      <w:r w:rsidR="00E059E0">
        <w:rPr>
          <w:color w:val="auto"/>
          <w:lang w:val="en-GB"/>
        </w:rPr>
        <w:t xml:space="preserve">of </w:t>
      </w:r>
      <w:r w:rsidRPr="00114CA2">
        <w:rPr>
          <w:color w:val="auto"/>
          <w:lang w:val="en-GB"/>
        </w:rPr>
        <w:t>you being spread can ruin your life</w:t>
      </w:r>
      <w:r w:rsidR="00E059E0">
        <w:rPr>
          <w:color w:val="auto"/>
          <w:lang w:val="en-GB"/>
        </w:rPr>
        <w:t>,</w:t>
      </w:r>
      <w:r w:rsidRPr="00114CA2">
        <w:rPr>
          <w:color w:val="auto"/>
          <w:lang w:val="en-GB"/>
        </w:rPr>
        <w:t xml:space="preserve"> but they just say </w:t>
      </w:r>
      <w:r>
        <w:rPr>
          <w:color w:val="auto"/>
          <w:lang w:val="en-GB"/>
        </w:rPr>
        <w:t>that the photo disappears”.</w:t>
      </w:r>
      <w:r w:rsidR="00E71CC6">
        <w:rPr>
          <w:rStyle w:val="Fotnotsreferens"/>
          <w:color w:val="auto"/>
        </w:rPr>
        <w:footnoteReference w:id="9"/>
      </w:r>
    </w:p>
    <w:p w14:paraId="24105B20" w14:textId="77777777" w:rsidR="00E71CC6" w:rsidRPr="005670CC" w:rsidRDefault="00E71CC6" w:rsidP="00E71CC6">
      <w:pPr>
        <w:rPr>
          <w:rFonts w:ascii="Times New Roman" w:hAnsi="Times New Roman"/>
          <w:lang w:val="en-GB"/>
        </w:rPr>
      </w:pPr>
    </w:p>
    <w:p w14:paraId="22849ED0" w14:textId="2ED4300B" w:rsidR="00E71CC6" w:rsidRDefault="00E71CC6" w:rsidP="00E71CC6">
      <w:pPr>
        <w:rPr>
          <w:rFonts w:cstheme="minorHAnsi"/>
          <w:lang w:val="en-GB"/>
        </w:rPr>
      </w:pPr>
      <w:r w:rsidRPr="00183A1C">
        <w:rPr>
          <w:rFonts w:cstheme="minorHAnsi"/>
          <w:lang w:val="en-GB"/>
        </w:rPr>
        <w:lastRenderedPageBreak/>
        <w:t>As stated in the draft</w:t>
      </w:r>
      <w:r w:rsidR="00E059E0">
        <w:rPr>
          <w:rFonts w:cstheme="minorHAnsi"/>
          <w:lang w:val="en-GB"/>
        </w:rPr>
        <w:t>,</w:t>
      </w:r>
      <w:r w:rsidRPr="00183A1C">
        <w:rPr>
          <w:rFonts w:cstheme="minorHAnsi"/>
          <w:lang w:val="en-GB"/>
        </w:rPr>
        <w:t xml:space="preserve"> the digital environment can enable and enhance children’s access to quality education.</w:t>
      </w:r>
      <w:r w:rsidR="005C2C72">
        <w:rPr>
          <w:rFonts w:cstheme="minorHAnsi"/>
          <w:lang w:val="en-GB"/>
        </w:rPr>
        <w:t xml:space="preserve"> </w:t>
      </w:r>
      <w:r w:rsidRPr="00183A1C">
        <w:rPr>
          <w:rFonts w:cstheme="minorHAnsi"/>
          <w:lang w:val="en-GB"/>
        </w:rPr>
        <w:t>Many children witness that they are bullied, harassed and sexually harassed in a school environment. In a survey con</w:t>
      </w:r>
      <w:r w:rsidR="005C2C72">
        <w:rPr>
          <w:rFonts w:cstheme="minorHAnsi"/>
          <w:lang w:val="en-GB"/>
        </w:rPr>
        <w:t>d</w:t>
      </w:r>
      <w:r w:rsidRPr="00183A1C">
        <w:rPr>
          <w:rFonts w:cstheme="minorHAnsi"/>
          <w:lang w:val="en-GB"/>
        </w:rPr>
        <w:t>ucted by Bris and the Swedish Internet Foundation</w:t>
      </w:r>
      <w:r w:rsidR="00D32EA9">
        <w:rPr>
          <w:rFonts w:cstheme="minorHAnsi"/>
          <w:lang w:val="en-GB"/>
        </w:rPr>
        <w:t>,</w:t>
      </w:r>
      <w:r w:rsidRPr="00183A1C">
        <w:rPr>
          <w:rFonts w:cstheme="minorHAnsi"/>
          <w:lang w:val="en-GB"/>
        </w:rPr>
        <w:t xml:space="preserve"> as many as 61 </w:t>
      </w:r>
      <w:r w:rsidR="0099190A">
        <w:rPr>
          <w:rFonts w:cstheme="minorHAnsi"/>
          <w:lang w:val="en-GB"/>
        </w:rPr>
        <w:t>percent</w:t>
      </w:r>
      <w:r w:rsidRPr="00183A1C">
        <w:rPr>
          <w:rFonts w:cstheme="minorHAnsi"/>
          <w:lang w:val="en-GB"/>
        </w:rPr>
        <w:t xml:space="preserve"> of the respondent children answered that they had been offended on the internet.</w:t>
      </w:r>
      <w:r w:rsidR="005C2C72">
        <w:rPr>
          <w:rStyle w:val="Fotnotsreferens"/>
          <w:rFonts w:cstheme="minorHAnsi"/>
          <w:lang w:val="en-GB"/>
        </w:rPr>
        <w:footnoteReference w:id="10"/>
      </w:r>
      <w:r w:rsidRPr="00183A1C">
        <w:rPr>
          <w:rFonts w:cstheme="minorHAnsi"/>
          <w:lang w:val="en-GB"/>
        </w:rPr>
        <w:t xml:space="preserve"> As children’s education becomes more digital and children are connected to digital environments during school hours</w:t>
      </w:r>
      <w:r w:rsidR="00E059E0">
        <w:rPr>
          <w:rFonts w:cstheme="minorHAnsi"/>
          <w:lang w:val="en-GB"/>
        </w:rPr>
        <w:t>,</w:t>
      </w:r>
      <w:r w:rsidRPr="00183A1C">
        <w:rPr>
          <w:rFonts w:cstheme="minorHAnsi"/>
          <w:lang w:val="en-GB"/>
        </w:rPr>
        <w:t xml:space="preserve"> we see that it is important to highlight that public institutions such as schools have a responsibility to prevent </w:t>
      </w:r>
      <w:r w:rsidR="00D32EA9">
        <w:rPr>
          <w:rFonts w:cstheme="minorHAnsi"/>
          <w:lang w:val="en-GB"/>
        </w:rPr>
        <w:t>cyber</w:t>
      </w:r>
      <w:r w:rsidRPr="00183A1C">
        <w:rPr>
          <w:rFonts w:cstheme="minorHAnsi"/>
          <w:lang w:val="en-GB"/>
        </w:rPr>
        <w:t xml:space="preserve">bullying in school. Bris </w:t>
      </w:r>
      <w:r w:rsidR="00E059E0">
        <w:rPr>
          <w:rFonts w:cstheme="minorHAnsi"/>
          <w:lang w:val="en-GB"/>
        </w:rPr>
        <w:t xml:space="preserve">sees a </w:t>
      </w:r>
      <w:r w:rsidRPr="00183A1C">
        <w:rPr>
          <w:rFonts w:cstheme="minorHAnsi"/>
          <w:lang w:val="en-GB"/>
        </w:rPr>
        <w:t>lack</w:t>
      </w:r>
      <w:r w:rsidR="00E059E0">
        <w:rPr>
          <w:rFonts w:cstheme="minorHAnsi"/>
          <w:lang w:val="en-GB"/>
        </w:rPr>
        <w:t xml:space="preserve"> in the draft of</w:t>
      </w:r>
      <w:r w:rsidRPr="00183A1C">
        <w:rPr>
          <w:rFonts w:cstheme="minorHAnsi"/>
          <w:lang w:val="en-GB"/>
        </w:rPr>
        <w:t xml:space="preserve"> specific recommendations </w:t>
      </w:r>
      <w:r w:rsidR="00E059E0">
        <w:rPr>
          <w:rFonts w:cstheme="minorHAnsi"/>
          <w:lang w:val="en-GB"/>
        </w:rPr>
        <w:t xml:space="preserve">regarding the government’s </w:t>
      </w:r>
      <w:r w:rsidRPr="00183A1C">
        <w:rPr>
          <w:rFonts w:cstheme="minorHAnsi"/>
          <w:lang w:val="en-GB"/>
        </w:rPr>
        <w:t xml:space="preserve">responsibility to prevent cyberbullying in school </w:t>
      </w:r>
      <w:proofErr w:type="gramStart"/>
      <w:r w:rsidRPr="00183A1C">
        <w:rPr>
          <w:rFonts w:cstheme="minorHAnsi"/>
          <w:lang w:val="en-GB"/>
        </w:rPr>
        <w:t>environments</w:t>
      </w:r>
      <w:r w:rsidR="0009030A">
        <w:rPr>
          <w:rFonts w:cstheme="minorHAnsi"/>
          <w:lang w:val="en-GB"/>
        </w:rPr>
        <w:t>,</w:t>
      </w:r>
      <w:r w:rsidRPr="00183A1C">
        <w:rPr>
          <w:rFonts w:cstheme="minorHAnsi"/>
          <w:lang w:val="en-GB"/>
        </w:rPr>
        <w:t xml:space="preserve"> and</w:t>
      </w:r>
      <w:proofErr w:type="gramEnd"/>
      <w:r w:rsidRPr="00183A1C">
        <w:rPr>
          <w:rFonts w:cstheme="minorHAnsi"/>
          <w:lang w:val="en-GB"/>
        </w:rPr>
        <w:t xml:space="preserve"> would </w:t>
      </w:r>
      <w:r w:rsidR="00E059E0">
        <w:rPr>
          <w:rFonts w:cstheme="minorHAnsi"/>
          <w:lang w:val="en-GB"/>
        </w:rPr>
        <w:t>welcome</w:t>
      </w:r>
      <w:r w:rsidRPr="00183A1C">
        <w:rPr>
          <w:rFonts w:cstheme="minorHAnsi"/>
          <w:lang w:val="en-GB"/>
        </w:rPr>
        <w:t xml:space="preserve"> recommendations </w:t>
      </w:r>
      <w:r w:rsidR="00D32EA9">
        <w:rPr>
          <w:rFonts w:cstheme="minorHAnsi"/>
          <w:lang w:val="en-GB"/>
        </w:rPr>
        <w:t xml:space="preserve">in the </w:t>
      </w:r>
      <w:r w:rsidR="0009030A">
        <w:rPr>
          <w:rFonts w:cstheme="minorHAnsi"/>
          <w:lang w:val="en-GB"/>
        </w:rPr>
        <w:t>section</w:t>
      </w:r>
      <w:r w:rsidR="00D32EA9">
        <w:rPr>
          <w:rFonts w:cstheme="minorHAnsi"/>
          <w:lang w:val="en-GB"/>
        </w:rPr>
        <w:t xml:space="preserve"> regarding</w:t>
      </w:r>
      <w:r w:rsidRPr="00183A1C">
        <w:rPr>
          <w:rFonts w:cstheme="minorHAnsi"/>
          <w:lang w:val="en-GB"/>
        </w:rPr>
        <w:t xml:space="preserve"> education.  </w:t>
      </w:r>
    </w:p>
    <w:p w14:paraId="5F95398D" w14:textId="77777777" w:rsidR="00CB52EA" w:rsidRPr="00CB52EA" w:rsidRDefault="00CB52EA" w:rsidP="00CB52EA">
      <w:pPr>
        <w:rPr>
          <w:rFonts w:cstheme="minorHAnsi"/>
          <w:u w:val="single"/>
          <w:lang w:val="en-GB"/>
        </w:rPr>
      </w:pPr>
      <w:r w:rsidRPr="00CB52EA">
        <w:rPr>
          <w:rFonts w:cstheme="minorHAnsi"/>
          <w:u w:val="single"/>
          <w:lang w:val="en-GB"/>
        </w:rPr>
        <w:t>XI Right to education (arts. 28, 29)</w:t>
      </w:r>
    </w:p>
    <w:p w14:paraId="346CE6B0" w14:textId="6D965A73" w:rsidR="00CB52EA" w:rsidRPr="00A53153" w:rsidRDefault="00A53153" w:rsidP="00A53153">
      <w:pPr>
        <w:pStyle w:val="SingleTxtG"/>
        <w:ind w:left="0"/>
        <w:rPr>
          <w:rFonts w:asciiTheme="minorHAnsi" w:hAnsiTheme="minorHAnsi" w:cstheme="minorHAnsi"/>
          <w:color w:val="000000" w:themeColor="text1"/>
          <w:sz w:val="22"/>
          <w:szCs w:val="22"/>
        </w:rPr>
      </w:pPr>
      <w:r w:rsidRPr="00A53153">
        <w:rPr>
          <w:rFonts w:asciiTheme="minorHAnsi" w:hAnsiTheme="minorHAnsi" w:cstheme="minorHAnsi"/>
          <w:sz w:val="22"/>
          <w:szCs w:val="22"/>
        </w:rPr>
        <w:t xml:space="preserve">Par. 112 </w:t>
      </w:r>
      <w:r w:rsidRPr="00A53153">
        <w:rPr>
          <w:rFonts w:asciiTheme="minorHAnsi" w:hAnsiTheme="minorHAnsi" w:cstheme="minorHAnsi"/>
          <w:color w:val="000000" w:themeColor="text1"/>
          <w:sz w:val="22"/>
          <w:szCs w:val="22"/>
        </w:rPr>
        <w:t xml:space="preserve">…These standards for digital educational technology should ensure that uses of these technologies enhance children’s rights and do not expose children to violence, discrimination, misuse of their personal data, commercial exploitation or other infringements of their rights, including the use of digital technology to document a child’s activity and share it with parents without the child’s knowledge or consent. </w:t>
      </w:r>
      <w:r w:rsidRPr="00A53153">
        <w:rPr>
          <w:rFonts w:asciiTheme="minorHAnsi" w:hAnsiTheme="minorHAnsi" w:cstheme="minorHAnsi"/>
          <w:color w:val="FF0000"/>
          <w:sz w:val="22"/>
          <w:szCs w:val="22"/>
        </w:rPr>
        <w:t xml:space="preserve">States must ensure that schools recognise their responsibility in preventing cyberbullying, when connected to a child’s school environment. </w:t>
      </w:r>
    </w:p>
    <w:p w14:paraId="073D80AE" w14:textId="08B4E98B" w:rsidR="00E71CC6" w:rsidRDefault="00E71CC6">
      <w:pPr>
        <w:rPr>
          <w:rFonts w:ascii="Apercu" w:hAnsi="Apercu"/>
          <w:sz w:val="24"/>
          <w:szCs w:val="24"/>
          <w:lang w:val="en-GB"/>
        </w:rPr>
      </w:pPr>
    </w:p>
    <w:p w14:paraId="1F703AC3" w14:textId="77777777" w:rsidR="00A53153" w:rsidRDefault="00A53153">
      <w:pPr>
        <w:rPr>
          <w:rFonts w:ascii="Apercu" w:hAnsi="Apercu"/>
          <w:sz w:val="24"/>
          <w:szCs w:val="24"/>
          <w:lang w:val="en-GB"/>
        </w:rPr>
      </w:pPr>
    </w:p>
    <w:p w14:paraId="2ED502EC" w14:textId="2DB334E3" w:rsidR="00A53153" w:rsidRDefault="00A53153">
      <w:pPr>
        <w:rPr>
          <w:rFonts w:ascii="Apercu" w:hAnsi="Apercu"/>
          <w:sz w:val="24"/>
          <w:szCs w:val="24"/>
          <w:lang w:val="en-GB"/>
        </w:rPr>
      </w:pPr>
      <w:r>
        <w:rPr>
          <w:rFonts w:ascii="Apercu" w:hAnsi="Apercu"/>
          <w:noProof/>
          <w:sz w:val="24"/>
          <w:szCs w:val="24"/>
          <w:lang w:val="en-GB"/>
        </w:rPr>
        <w:drawing>
          <wp:inline distT="0" distB="0" distL="0" distR="0" wp14:anchorId="4F00C500" wp14:editId="109E13F7">
            <wp:extent cx="1526876" cy="822623"/>
            <wp:effectExtent l="0" t="0" r="0" b="0"/>
            <wp:docPr id="1" name="Bildobjekt 1" descr="En bild som visar pi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pil&#10;&#10;Automatiskt genererad beskrivn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9713" cy="834926"/>
                    </a:xfrm>
                    <a:prstGeom prst="rect">
                      <a:avLst/>
                    </a:prstGeom>
                  </pic:spPr>
                </pic:pic>
              </a:graphicData>
            </a:graphic>
          </wp:inline>
        </w:drawing>
      </w:r>
    </w:p>
    <w:p w14:paraId="27617EE8" w14:textId="407DA685" w:rsidR="00A53153" w:rsidRDefault="00A53153">
      <w:pPr>
        <w:rPr>
          <w:rFonts w:cstheme="minorHAnsi"/>
          <w:lang w:val="en-GB"/>
        </w:rPr>
      </w:pPr>
      <w:r>
        <w:rPr>
          <w:rFonts w:cstheme="minorHAnsi"/>
          <w:lang w:val="en-GB"/>
        </w:rPr>
        <w:t>Magnus Jägerskog</w:t>
      </w:r>
    </w:p>
    <w:p w14:paraId="2F6A1F73" w14:textId="62B4B8A1" w:rsidR="00A53153" w:rsidRPr="00A53153" w:rsidRDefault="00A53153">
      <w:pPr>
        <w:rPr>
          <w:rFonts w:cstheme="minorHAnsi"/>
          <w:lang w:val="en-GB"/>
        </w:rPr>
      </w:pPr>
      <w:r>
        <w:rPr>
          <w:rFonts w:cstheme="minorHAnsi"/>
          <w:lang w:val="en-GB"/>
        </w:rPr>
        <w:t>Secretary General</w:t>
      </w:r>
    </w:p>
    <w:sectPr w:rsidR="00A53153" w:rsidRPr="00A531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1EF7A" w14:textId="77777777" w:rsidR="000B7E1D" w:rsidRDefault="000B7E1D" w:rsidP="00E71CC6">
      <w:pPr>
        <w:spacing w:after="0" w:line="240" w:lineRule="auto"/>
      </w:pPr>
      <w:r>
        <w:separator/>
      </w:r>
    </w:p>
  </w:endnote>
  <w:endnote w:type="continuationSeparator" w:id="0">
    <w:p w14:paraId="20287604" w14:textId="77777777" w:rsidR="000B7E1D" w:rsidRDefault="000B7E1D" w:rsidP="00E71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ercu-regular">
    <w:altName w:val="Cambria"/>
    <w:charset w:val="00"/>
    <w:family w:val="roman"/>
    <w:pitch w:val="default"/>
  </w:font>
  <w:font w:name="Bris gobold">
    <w:altName w:val="Cambri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ercu">
    <w:panose1 w:val="02000606040000020004"/>
    <w:charset w:val="00"/>
    <w:family w:val="modern"/>
    <w:notTrueType/>
    <w:pitch w:val="variable"/>
    <w:sig w:usb0="800000AF" w:usb1="4000204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5021D" w14:textId="77777777" w:rsidR="000B7E1D" w:rsidRDefault="000B7E1D" w:rsidP="00E71CC6">
      <w:pPr>
        <w:spacing w:after="0" w:line="240" w:lineRule="auto"/>
      </w:pPr>
      <w:r>
        <w:separator/>
      </w:r>
    </w:p>
  </w:footnote>
  <w:footnote w:type="continuationSeparator" w:id="0">
    <w:p w14:paraId="51C7BFFF" w14:textId="77777777" w:rsidR="000B7E1D" w:rsidRDefault="000B7E1D" w:rsidP="00E71CC6">
      <w:pPr>
        <w:spacing w:after="0" w:line="240" w:lineRule="auto"/>
      </w:pPr>
      <w:r>
        <w:continuationSeparator/>
      </w:r>
    </w:p>
  </w:footnote>
  <w:footnote w:id="1">
    <w:p w14:paraId="2558501B" w14:textId="65CFB956" w:rsidR="00A800AE" w:rsidRPr="00333FC0" w:rsidRDefault="00A800AE" w:rsidP="00E055F2">
      <w:pPr>
        <w:pStyle w:val="Fotnotstext"/>
        <w:rPr>
          <w:lang w:val="en-GB"/>
        </w:rPr>
      </w:pPr>
      <w:r>
        <w:rPr>
          <w:rStyle w:val="Fotnotsreferens"/>
        </w:rPr>
        <w:footnoteRef/>
      </w:r>
      <w:r>
        <w:rPr>
          <w:lang w:val="en-GB"/>
        </w:rPr>
        <w:t xml:space="preserve"> Part of an answer from a child </w:t>
      </w:r>
      <w:r w:rsidR="004D26EC">
        <w:rPr>
          <w:lang w:val="en-GB"/>
        </w:rPr>
        <w:t xml:space="preserve">who </w:t>
      </w:r>
      <w:r>
        <w:rPr>
          <w:lang w:val="en-GB"/>
        </w:rPr>
        <w:t>participated in Bris</w:t>
      </w:r>
      <w:r w:rsidR="004D26EC">
        <w:rPr>
          <w:lang w:val="en-GB"/>
        </w:rPr>
        <w:t>’</w:t>
      </w:r>
      <w:r>
        <w:rPr>
          <w:lang w:val="en-GB"/>
        </w:rPr>
        <w:t xml:space="preserve"> survey on what is positive about the internet (respondent 25).</w:t>
      </w:r>
      <w:r w:rsidRPr="006D39A4">
        <w:rPr>
          <w:lang w:val="en-GB"/>
        </w:rPr>
        <w:t xml:space="preserve"> </w:t>
      </w:r>
    </w:p>
  </w:footnote>
  <w:footnote w:id="2">
    <w:p w14:paraId="74C8060E" w14:textId="243B972B" w:rsidR="00A800AE" w:rsidRPr="001D5DAC" w:rsidRDefault="00A800AE" w:rsidP="00E71CC6">
      <w:pPr>
        <w:pStyle w:val="Fotnotstext"/>
        <w:rPr>
          <w:lang w:val="en-GB"/>
        </w:rPr>
      </w:pPr>
      <w:r>
        <w:rPr>
          <w:rStyle w:val="Fotnotsreferens"/>
        </w:rPr>
        <w:footnoteRef/>
      </w:r>
      <w:r w:rsidRPr="001D5DAC">
        <w:rPr>
          <w:lang w:val="en-GB"/>
        </w:rPr>
        <w:t xml:space="preserve"> Answer from a child </w:t>
      </w:r>
      <w:r w:rsidR="004D26EC" w:rsidRPr="001D5DAC">
        <w:rPr>
          <w:lang w:val="en-GB"/>
        </w:rPr>
        <w:t xml:space="preserve">who </w:t>
      </w:r>
      <w:r w:rsidRPr="001D5DAC">
        <w:rPr>
          <w:lang w:val="en-GB"/>
        </w:rPr>
        <w:t>participated in Bris</w:t>
      </w:r>
      <w:r w:rsidR="004D26EC" w:rsidRPr="001D5DAC">
        <w:rPr>
          <w:lang w:val="en-GB"/>
        </w:rPr>
        <w:t>’</w:t>
      </w:r>
      <w:r w:rsidRPr="001D5DAC">
        <w:rPr>
          <w:lang w:val="en-GB"/>
        </w:rPr>
        <w:t xml:space="preserve"> survey on </w:t>
      </w:r>
      <w:r w:rsidR="004D26EC" w:rsidRPr="001D5DAC">
        <w:rPr>
          <w:lang w:val="en-GB"/>
        </w:rPr>
        <w:t xml:space="preserve">the </w:t>
      </w:r>
      <w:r w:rsidRPr="001D5DAC">
        <w:rPr>
          <w:lang w:val="en-GB"/>
        </w:rPr>
        <w:t>problems with</w:t>
      </w:r>
      <w:r w:rsidR="004D26EC" w:rsidRPr="001D5DAC">
        <w:rPr>
          <w:lang w:val="en-GB"/>
        </w:rPr>
        <w:t xml:space="preserve"> the</w:t>
      </w:r>
      <w:r w:rsidRPr="001D5DAC">
        <w:rPr>
          <w:lang w:val="en-GB"/>
        </w:rPr>
        <w:t xml:space="preserve"> internet (respondent 24) </w:t>
      </w:r>
    </w:p>
  </w:footnote>
  <w:footnote w:id="3">
    <w:p w14:paraId="389D2F03" w14:textId="0136893D" w:rsidR="00A800AE" w:rsidRPr="001D5DAC" w:rsidRDefault="00A800AE" w:rsidP="00E71CC6">
      <w:pPr>
        <w:pStyle w:val="Fotnotstext"/>
        <w:rPr>
          <w:lang w:val="en-GB"/>
        </w:rPr>
      </w:pPr>
      <w:r>
        <w:rPr>
          <w:rStyle w:val="Fotnotsreferens"/>
        </w:rPr>
        <w:footnoteRef/>
      </w:r>
      <w:r w:rsidRPr="001D5DAC">
        <w:rPr>
          <w:lang w:val="en-GB"/>
        </w:rPr>
        <w:t xml:space="preserve"> Answer from a child </w:t>
      </w:r>
      <w:r w:rsidR="004D26EC" w:rsidRPr="001D5DAC">
        <w:rPr>
          <w:lang w:val="en-GB"/>
        </w:rPr>
        <w:t xml:space="preserve">who </w:t>
      </w:r>
      <w:r w:rsidRPr="001D5DAC">
        <w:rPr>
          <w:lang w:val="en-GB"/>
        </w:rPr>
        <w:t>participated in Bris</w:t>
      </w:r>
      <w:r w:rsidR="004D26EC" w:rsidRPr="001D5DAC">
        <w:rPr>
          <w:lang w:val="en-GB"/>
        </w:rPr>
        <w:t>’</w:t>
      </w:r>
      <w:r w:rsidRPr="001D5DAC">
        <w:rPr>
          <w:lang w:val="en-GB"/>
        </w:rPr>
        <w:t xml:space="preserve"> survey on how </w:t>
      </w:r>
      <w:r w:rsidR="004D26EC" w:rsidRPr="001D5DAC">
        <w:rPr>
          <w:lang w:val="en-GB"/>
        </w:rPr>
        <w:t xml:space="preserve">adults can </w:t>
      </w:r>
      <w:r w:rsidRPr="001D5DAC">
        <w:rPr>
          <w:lang w:val="en-GB"/>
        </w:rPr>
        <w:t xml:space="preserve">best be supportive (respondent 4) </w:t>
      </w:r>
    </w:p>
  </w:footnote>
  <w:footnote w:id="4">
    <w:p w14:paraId="01215D89" w14:textId="50A646FB" w:rsidR="00A800AE" w:rsidRPr="0004699A" w:rsidRDefault="00A800AE" w:rsidP="00E71CC6">
      <w:pPr>
        <w:pStyle w:val="Fotnotstext"/>
        <w:rPr>
          <w:lang w:val="en-GB"/>
        </w:rPr>
      </w:pPr>
      <w:r>
        <w:rPr>
          <w:rStyle w:val="Fotnotsreferens"/>
        </w:rPr>
        <w:footnoteRef/>
      </w:r>
      <w:r w:rsidRPr="00435203">
        <w:rPr>
          <w:lang w:val="en-US"/>
        </w:rPr>
        <w:t xml:space="preserve"> </w:t>
      </w:r>
      <w:r w:rsidR="004D26EC" w:rsidRPr="00435203">
        <w:rPr>
          <w:lang w:val="en-US"/>
        </w:rPr>
        <w:t xml:space="preserve">Answer from a child who participated in Bris’ survey on issues regarding children’s </w:t>
      </w:r>
      <w:r w:rsidR="004D26EC" w:rsidRPr="004D26EC">
        <w:rPr>
          <w:lang w:val="en-US"/>
        </w:rPr>
        <w:t>digital</w:t>
      </w:r>
      <w:r w:rsidR="004D26EC" w:rsidRPr="00435203">
        <w:rPr>
          <w:lang w:val="en-US"/>
        </w:rPr>
        <w:t xml:space="preserve"> rights. </w:t>
      </w:r>
      <w:r w:rsidR="004D26EC" w:rsidRPr="004D26EC">
        <w:rPr>
          <w:lang w:val="en-US"/>
        </w:rPr>
        <w:t xml:space="preserve">This is the answer to </w:t>
      </w:r>
      <w:r w:rsidR="004D26EC" w:rsidRPr="00435203">
        <w:rPr>
          <w:lang w:val="en-US"/>
        </w:rPr>
        <w:t xml:space="preserve">the question regarding what is good about the </w:t>
      </w:r>
      <w:r w:rsidR="004D26EC" w:rsidRPr="004D26EC">
        <w:rPr>
          <w:lang w:val="en-US"/>
        </w:rPr>
        <w:t>internet</w:t>
      </w:r>
      <w:r w:rsidRPr="00435203">
        <w:rPr>
          <w:lang w:val="en-US"/>
        </w:rPr>
        <w:t xml:space="preserve">. </w:t>
      </w:r>
      <w:r w:rsidRPr="0004699A">
        <w:rPr>
          <w:lang w:val="en-GB"/>
        </w:rPr>
        <w:t>(</w:t>
      </w:r>
      <w:r w:rsidR="001D5DAC" w:rsidRPr="0004699A">
        <w:rPr>
          <w:lang w:val="en-GB"/>
        </w:rPr>
        <w:t>respondent</w:t>
      </w:r>
      <w:r w:rsidRPr="0004699A">
        <w:rPr>
          <w:lang w:val="en-GB"/>
        </w:rPr>
        <w:t xml:space="preserve"> 9). </w:t>
      </w:r>
    </w:p>
  </w:footnote>
  <w:footnote w:id="5">
    <w:p w14:paraId="03448418" w14:textId="1AF9EE45" w:rsidR="00A800AE" w:rsidRPr="00333FC0" w:rsidRDefault="00A800AE" w:rsidP="006B2A0F">
      <w:pPr>
        <w:pStyle w:val="Fotnotstext"/>
        <w:rPr>
          <w:lang w:val="en-GB"/>
        </w:rPr>
      </w:pPr>
      <w:r>
        <w:rPr>
          <w:rStyle w:val="Fotnotsreferens"/>
        </w:rPr>
        <w:footnoteRef/>
      </w:r>
      <w:r>
        <w:rPr>
          <w:lang w:val="en-GB"/>
        </w:rPr>
        <w:t xml:space="preserve"> Answer from a child </w:t>
      </w:r>
      <w:r w:rsidR="004D26EC">
        <w:rPr>
          <w:lang w:val="en-GB"/>
        </w:rPr>
        <w:t xml:space="preserve">who </w:t>
      </w:r>
      <w:r>
        <w:rPr>
          <w:lang w:val="en-GB"/>
        </w:rPr>
        <w:t>participated in Bris</w:t>
      </w:r>
      <w:r w:rsidR="004D26EC">
        <w:rPr>
          <w:lang w:val="en-GB"/>
        </w:rPr>
        <w:t>’</w:t>
      </w:r>
      <w:r>
        <w:rPr>
          <w:lang w:val="en-GB"/>
        </w:rPr>
        <w:t xml:space="preserve"> survey on how adults best can be supportive (respondent 9</w:t>
      </w:r>
      <w:proofErr w:type="gramStart"/>
      <w:r>
        <w:rPr>
          <w:lang w:val="en-GB"/>
        </w:rPr>
        <w:t>)</w:t>
      </w:r>
      <w:r w:rsidRPr="00114CA2">
        <w:rPr>
          <w:lang w:val="en-GB"/>
        </w:rPr>
        <w:t xml:space="preserve"> </w:t>
      </w:r>
      <w:r w:rsidRPr="00264B22">
        <w:rPr>
          <w:lang w:val="en-GB"/>
        </w:rPr>
        <w:t>.</w:t>
      </w:r>
      <w:proofErr w:type="gramEnd"/>
    </w:p>
  </w:footnote>
  <w:footnote w:id="6">
    <w:p w14:paraId="719050B4" w14:textId="1A3FD918" w:rsidR="00A800AE" w:rsidRPr="00114CA2" w:rsidRDefault="00A800AE" w:rsidP="00184C6D">
      <w:pPr>
        <w:pStyle w:val="Fotnotstext"/>
        <w:rPr>
          <w:lang w:val="en-GB"/>
        </w:rPr>
      </w:pPr>
      <w:r>
        <w:rPr>
          <w:rStyle w:val="Fotnotsreferens"/>
        </w:rPr>
        <w:footnoteRef/>
      </w:r>
      <w:r>
        <w:rPr>
          <w:lang w:val="en-GB"/>
        </w:rPr>
        <w:t xml:space="preserve"> Answer from a child </w:t>
      </w:r>
      <w:r w:rsidR="00E059E0">
        <w:rPr>
          <w:lang w:val="en-GB"/>
        </w:rPr>
        <w:t xml:space="preserve">who </w:t>
      </w:r>
      <w:r>
        <w:rPr>
          <w:lang w:val="en-GB"/>
        </w:rPr>
        <w:t>participated in Bris</w:t>
      </w:r>
      <w:r w:rsidR="00E059E0">
        <w:rPr>
          <w:lang w:val="en-GB"/>
        </w:rPr>
        <w:t>’</w:t>
      </w:r>
      <w:r>
        <w:rPr>
          <w:lang w:val="en-GB"/>
        </w:rPr>
        <w:t xml:space="preserve"> survey on how adults best can be supportive (respondent 19)</w:t>
      </w:r>
      <w:r w:rsidRPr="00114CA2">
        <w:rPr>
          <w:rFonts w:cstheme="minorHAnsi"/>
          <w:i/>
          <w:iCs/>
          <w:lang w:val="en-GB"/>
        </w:rPr>
        <w:t xml:space="preserve"> </w:t>
      </w:r>
    </w:p>
  </w:footnote>
  <w:footnote w:id="7">
    <w:p w14:paraId="3E427B6D" w14:textId="1E781ECD" w:rsidR="00A800AE" w:rsidRPr="00333FC0" w:rsidRDefault="00A800AE" w:rsidP="00183A1C">
      <w:pPr>
        <w:pStyle w:val="Fotnotstext"/>
        <w:rPr>
          <w:lang w:val="en-GB"/>
        </w:rPr>
      </w:pPr>
      <w:r>
        <w:rPr>
          <w:rStyle w:val="Fotnotsreferens"/>
        </w:rPr>
        <w:footnoteRef/>
      </w:r>
      <w:r w:rsidRPr="00333FC0">
        <w:rPr>
          <w:lang w:val="en-GB"/>
        </w:rPr>
        <w:t xml:space="preserve"> Answer from a child </w:t>
      </w:r>
      <w:r w:rsidR="00E059E0" w:rsidRPr="00333FC0">
        <w:rPr>
          <w:lang w:val="en-GB"/>
        </w:rPr>
        <w:t xml:space="preserve">who </w:t>
      </w:r>
      <w:r w:rsidRPr="00333FC0">
        <w:rPr>
          <w:lang w:val="en-GB"/>
        </w:rPr>
        <w:t>participated in Bris</w:t>
      </w:r>
      <w:r w:rsidR="00E059E0" w:rsidRPr="00333FC0">
        <w:rPr>
          <w:lang w:val="en-GB"/>
        </w:rPr>
        <w:t>’</w:t>
      </w:r>
      <w:r w:rsidRPr="00333FC0">
        <w:rPr>
          <w:lang w:val="en-GB"/>
        </w:rPr>
        <w:t xml:space="preserve"> survey on how adults best can be supportive (respondent 14) </w:t>
      </w:r>
    </w:p>
  </w:footnote>
  <w:footnote w:id="8">
    <w:p w14:paraId="74AEA5D5" w14:textId="59A45CD5" w:rsidR="00A800AE" w:rsidRPr="00333FC0" w:rsidRDefault="00A800AE">
      <w:pPr>
        <w:pStyle w:val="Fotnotstext"/>
        <w:rPr>
          <w:lang w:val="en-GB"/>
        </w:rPr>
      </w:pPr>
      <w:r>
        <w:rPr>
          <w:rStyle w:val="Fotnotsreferens"/>
        </w:rPr>
        <w:footnoteRef/>
      </w:r>
      <w:r w:rsidRPr="00333FC0">
        <w:rPr>
          <w:lang w:val="en-GB"/>
        </w:rPr>
        <w:t xml:space="preserve"> https://www.teknikforetagen.se/nyhetscenter/nyheter/2019/ny-statistik-fran-skolverket--fortfarande-fa-tjejer-till-teknikprogrammet/</w:t>
      </w:r>
    </w:p>
  </w:footnote>
  <w:footnote w:id="9">
    <w:p w14:paraId="0149510E" w14:textId="68294AA1" w:rsidR="00A800AE" w:rsidRPr="00333FC0" w:rsidRDefault="00A800AE" w:rsidP="00E71CC6">
      <w:pPr>
        <w:pStyle w:val="Fotnotstext"/>
        <w:rPr>
          <w:lang w:val="en-GB"/>
        </w:rPr>
      </w:pPr>
      <w:r>
        <w:rPr>
          <w:rStyle w:val="Fotnotsreferens"/>
        </w:rPr>
        <w:footnoteRef/>
      </w:r>
      <w:r>
        <w:rPr>
          <w:lang w:val="en-GB"/>
        </w:rPr>
        <w:t xml:space="preserve"> Answer from a child </w:t>
      </w:r>
      <w:r w:rsidR="00E059E0">
        <w:rPr>
          <w:lang w:val="en-GB"/>
        </w:rPr>
        <w:t xml:space="preserve">who </w:t>
      </w:r>
      <w:r>
        <w:rPr>
          <w:lang w:val="en-GB"/>
        </w:rPr>
        <w:t>participated in Bris</w:t>
      </w:r>
      <w:r w:rsidR="00E059E0">
        <w:rPr>
          <w:lang w:val="en-GB"/>
        </w:rPr>
        <w:t>’</w:t>
      </w:r>
      <w:r>
        <w:rPr>
          <w:lang w:val="en-GB"/>
        </w:rPr>
        <w:t xml:space="preserve"> survey question 3 on when children </w:t>
      </w:r>
      <w:r w:rsidR="00E059E0">
        <w:rPr>
          <w:lang w:val="en-GB"/>
        </w:rPr>
        <w:t xml:space="preserve">might </w:t>
      </w:r>
      <w:r>
        <w:rPr>
          <w:lang w:val="en-GB"/>
        </w:rPr>
        <w:t xml:space="preserve">need support from adults in a digital environment (respondent 28). </w:t>
      </w:r>
    </w:p>
  </w:footnote>
  <w:footnote w:id="10">
    <w:p w14:paraId="632E3BD8" w14:textId="27487644" w:rsidR="00A800AE" w:rsidRPr="00333FC0" w:rsidRDefault="00A800AE">
      <w:pPr>
        <w:pStyle w:val="Fotnotstext"/>
        <w:rPr>
          <w:lang w:val="en-GB"/>
        </w:rPr>
      </w:pPr>
      <w:r>
        <w:rPr>
          <w:rStyle w:val="Fotnotsreferens"/>
        </w:rPr>
        <w:footnoteRef/>
      </w:r>
      <w:r w:rsidRPr="00333FC0">
        <w:rPr>
          <w:lang w:val="en-GB"/>
        </w:rPr>
        <w:t xml:space="preserve"> https://internetstiftelsen.se/guide/motverka-natmobbning/hur-vanligt-ar-det-med-natmobbning/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BE7433"/>
    <w:multiLevelType w:val="hybridMultilevel"/>
    <w:tmpl w:val="267CC340"/>
    <w:lvl w:ilvl="0" w:tplc="2018AEBE">
      <w:start w:val="1"/>
      <w:numFmt w:val="decimal"/>
      <w:lvlText w:val="%1."/>
      <w:lvlJc w:val="left"/>
      <w:pPr>
        <w:ind w:left="720" w:hanging="360"/>
      </w:pPr>
      <w:rPr>
        <w:rFonts w:hint="default"/>
        <w:b/>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6BA58E4"/>
    <w:multiLevelType w:val="multilevel"/>
    <w:tmpl w:val="B7C8FB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5BBD3A72"/>
    <w:multiLevelType w:val="hybridMultilevel"/>
    <w:tmpl w:val="FE824B40"/>
    <w:lvl w:ilvl="0" w:tplc="8BEC5908">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753A0A36"/>
    <w:multiLevelType w:val="multilevel"/>
    <w:tmpl w:val="BC9889B2"/>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75F57C6D"/>
    <w:multiLevelType w:val="hybridMultilevel"/>
    <w:tmpl w:val="636EF2A4"/>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15:restartNumberingAfterBreak="0">
    <w:nsid w:val="7D450E4D"/>
    <w:multiLevelType w:val="hybridMultilevel"/>
    <w:tmpl w:val="361E8DD8"/>
    <w:lvl w:ilvl="0" w:tplc="648843BE">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C67"/>
    <w:rsid w:val="00031CEF"/>
    <w:rsid w:val="000424FB"/>
    <w:rsid w:val="0004699A"/>
    <w:rsid w:val="00052F6F"/>
    <w:rsid w:val="0009030A"/>
    <w:rsid w:val="000A26AE"/>
    <w:rsid w:val="000B7E1D"/>
    <w:rsid w:val="00114CA2"/>
    <w:rsid w:val="00183A1C"/>
    <w:rsid w:val="00184C6D"/>
    <w:rsid w:val="001923DE"/>
    <w:rsid w:val="001D5DAC"/>
    <w:rsid w:val="002235D1"/>
    <w:rsid w:val="00240A0F"/>
    <w:rsid w:val="00330D23"/>
    <w:rsid w:val="00333FC0"/>
    <w:rsid w:val="003A354D"/>
    <w:rsid w:val="00402E15"/>
    <w:rsid w:val="00433A91"/>
    <w:rsid w:val="00435203"/>
    <w:rsid w:val="00436E11"/>
    <w:rsid w:val="004927DF"/>
    <w:rsid w:val="004A2DF6"/>
    <w:rsid w:val="004B2160"/>
    <w:rsid w:val="004D1CD8"/>
    <w:rsid w:val="004D26EC"/>
    <w:rsid w:val="004D52B4"/>
    <w:rsid w:val="004F1E97"/>
    <w:rsid w:val="00501383"/>
    <w:rsid w:val="00513EE3"/>
    <w:rsid w:val="005414B7"/>
    <w:rsid w:val="005653B8"/>
    <w:rsid w:val="005670CC"/>
    <w:rsid w:val="0056790B"/>
    <w:rsid w:val="005C2C72"/>
    <w:rsid w:val="005D79B0"/>
    <w:rsid w:val="006B2A0F"/>
    <w:rsid w:val="006D39A4"/>
    <w:rsid w:val="008404C9"/>
    <w:rsid w:val="00852104"/>
    <w:rsid w:val="0086633C"/>
    <w:rsid w:val="008B7B52"/>
    <w:rsid w:val="008D6B2B"/>
    <w:rsid w:val="0099190A"/>
    <w:rsid w:val="00992A42"/>
    <w:rsid w:val="009A27E6"/>
    <w:rsid w:val="009D40C5"/>
    <w:rsid w:val="009E2A06"/>
    <w:rsid w:val="00A2290A"/>
    <w:rsid w:val="00A32D2C"/>
    <w:rsid w:val="00A53153"/>
    <w:rsid w:val="00A800AE"/>
    <w:rsid w:val="00A93704"/>
    <w:rsid w:val="00AB2C67"/>
    <w:rsid w:val="00AC6497"/>
    <w:rsid w:val="00B770E9"/>
    <w:rsid w:val="00BC06DA"/>
    <w:rsid w:val="00C1345C"/>
    <w:rsid w:val="00C43EA2"/>
    <w:rsid w:val="00C444A0"/>
    <w:rsid w:val="00CB52EA"/>
    <w:rsid w:val="00D16AE0"/>
    <w:rsid w:val="00D32EA9"/>
    <w:rsid w:val="00D43FE0"/>
    <w:rsid w:val="00DC758D"/>
    <w:rsid w:val="00E055F2"/>
    <w:rsid w:val="00E059E0"/>
    <w:rsid w:val="00E27B90"/>
    <w:rsid w:val="00E313C1"/>
    <w:rsid w:val="00E5532D"/>
    <w:rsid w:val="00E71CC6"/>
    <w:rsid w:val="00F56373"/>
    <w:rsid w:val="00F945F8"/>
    <w:rsid w:val="00FA070A"/>
    <w:rsid w:val="00FA5098"/>
    <w:rsid w:val="00FD5268"/>
    <w:rsid w:val="00FD66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4E9F9"/>
  <w15:chartTrackingRefBased/>
  <w15:docId w15:val="{96865C48-DD4B-4645-927A-918196954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B2C6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B2C67"/>
    <w:rPr>
      <w:rFonts w:ascii="Segoe UI" w:hAnsi="Segoe UI" w:cs="Segoe UI"/>
      <w:sz w:val="18"/>
      <w:szCs w:val="18"/>
    </w:rPr>
  </w:style>
  <w:style w:type="paragraph" w:styleId="Liststycke">
    <w:name w:val="List Paragraph"/>
    <w:basedOn w:val="Normal"/>
    <w:rsid w:val="00E71CC6"/>
    <w:pPr>
      <w:suppressAutoHyphens/>
      <w:autoSpaceDN w:val="0"/>
      <w:spacing w:line="244" w:lineRule="auto"/>
      <w:ind w:left="720"/>
      <w:textAlignment w:val="baseline"/>
    </w:pPr>
    <w:rPr>
      <w:rFonts w:ascii="Calibri" w:eastAsia="Calibri" w:hAnsi="Calibri" w:cs="Times New Roman"/>
    </w:rPr>
  </w:style>
  <w:style w:type="character" w:styleId="Kommentarsreferens">
    <w:name w:val="annotation reference"/>
    <w:basedOn w:val="Standardstycketeckensnitt"/>
    <w:rsid w:val="00E71CC6"/>
    <w:rPr>
      <w:sz w:val="16"/>
      <w:szCs w:val="16"/>
    </w:rPr>
  </w:style>
  <w:style w:type="paragraph" w:styleId="Kommentarer">
    <w:name w:val="annotation text"/>
    <w:basedOn w:val="Normal"/>
    <w:link w:val="KommentarerChar"/>
    <w:rsid w:val="00E71CC6"/>
    <w:pPr>
      <w:suppressAutoHyphens/>
      <w:autoSpaceDN w:val="0"/>
      <w:spacing w:line="240" w:lineRule="auto"/>
      <w:textAlignment w:val="baseline"/>
    </w:pPr>
    <w:rPr>
      <w:rFonts w:ascii="Calibri" w:eastAsia="Calibri" w:hAnsi="Calibri" w:cs="Times New Roman"/>
      <w:sz w:val="20"/>
      <w:szCs w:val="20"/>
    </w:rPr>
  </w:style>
  <w:style w:type="character" w:customStyle="1" w:styleId="KommentarerChar">
    <w:name w:val="Kommentarer Char"/>
    <w:basedOn w:val="Standardstycketeckensnitt"/>
    <w:link w:val="Kommentarer"/>
    <w:rsid w:val="00E71CC6"/>
    <w:rPr>
      <w:rFonts w:ascii="Calibri" w:eastAsia="Calibri" w:hAnsi="Calibri" w:cs="Times New Roman"/>
      <w:sz w:val="20"/>
      <w:szCs w:val="20"/>
    </w:rPr>
  </w:style>
  <w:style w:type="paragraph" w:styleId="Fotnotstext">
    <w:name w:val="footnote text"/>
    <w:basedOn w:val="Normal"/>
    <w:link w:val="FotnotstextChar"/>
    <w:rsid w:val="00E71CC6"/>
    <w:pPr>
      <w:suppressAutoHyphens/>
      <w:autoSpaceDN w:val="0"/>
      <w:spacing w:after="0" w:line="240" w:lineRule="auto"/>
      <w:textAlignment w:val="baseline"/>
    </w:pPr>
    <w:rPr>
      <w:rFonts w:ascii="Calibri" w:eastAsia="Calibri" w:hAnsi="Calibri" w:cs="Times New Roman"/>
      <w:sz w:val="20"/>
      <w:szCs w:val="20"/>
    </w:rPr>
  </w:style>
  <w:style w:type="character" w:customStyle="1" w:styleId="FotnotstextChar">
    <w:name w:val="Fotnotstext Char"/>
    <w:basedOn w:val="Standardstycketeckensnitt"/>
    <w:link w:val="Fotnotstext"/>
    <w:rsid w:val="00E71CC6"/>
    <w:rPr>
      <w:rFonts w:ascii="Calibri" w:eastAsia="Calibri" w:hAnsi="Calibri" w:cs="Times New Roman"/>
      <w:sz w:val="20"/>
      <w:szCs w:val="20"/>
    </w:rPr>
  </w:style>
  <w:style w:type="character" w:styleId="Fotnotsreferens">
    <w:name w:val="footnote reference"/>
    <w:basedOn w:val="Standardstycketeckensnitt"/>
    <w:rsid w:val="00E71CC6"/>
    <w:rPr>
      <w:position w:val="0"/>
      <w:vertAlign w:val="superscript"/>
    </w:rPr>
  </w:style>
  <w:style w:type="paragraph" w:styleId="Normalwebb">
    <w:name w:val="Normal (Web)"/>
    <w:basedOn w:val="Normal"/>
    <w:rsid w:val="00E71CC6"/>
    <w:pPr>
      <w:autoSpaceDN w:val="0"/>
      <w:spacing w:after="180" w:line="240" w:lineRule="auto"/>
    </w:pPr>
    <w:rPr>
      <w:rFonts w:ascii="apercu-regular" w:eastAsia="Times New Roman" w:hAnsi="apercu-regular" w:cs="Times New Roman"/>
      <w:color w:val="222222"/>
      <w:sz w:val="24"/>
      <w:szCs w:val="24"/>
      <w:lang w:eastAsia="sv-SE"/>
    </w:rPr>
  </w:style>
  <w:style w:type="paragraph" w:styleId="Citat">
    <w:name w:val="Quote"/>
    <w:basedOn w:val="Normal"/>
    <w:next w:val="Normal"/>
    <w:link w:val="CitatChar"/>
    <w:rsid w:val="00E71CC6"/>
    <w:pPr>
      <w:suppressAutoHyphens/>
      <w:autoSpaceDN w:val="0"/>
      <w:spacing w:before="200" w:line="244" w:lineRule="auto"/>
      <w:ind w:left="864" w:right="864"/>
      <w:jc w:val="center"/>
      <w:textAlignment w:val="baseline"/>
    </w:pPr>
    <w:rPr>
      <w:rFonts w:ascii="Calibri" w:eastAsia="Calibri" w:hAnsi="Calibri" w:cs="Times New Roman"/>
      <w:i/>
      <w:iCs/>
      <w:color w:val="404040"/>
    </w:rPr>
  </w:style>
  <w:style w:type="character" w:customStyle="1" w:styleId="CitatChar">
    <w:name w:val="Citat Char"/>
    <w:basedOn w:val="Standardstycketeckensnitt"/>
    <w:link w:val="Citat"/>
    <w:rsid w:val="00E71CC6"/>
    <w:rPr>
      <w:rFonts w:ascii="Calibri" w:eastAsia="Calibri" w:hAnsi="Calibri" w:cs="Times New Roman"/>
      <w:i/>
      <w:iCs/>
      <w:color w:val="404040"/>
    </w:rPr>
  </w:style>
  <w:style w:type="paragraph" w:styleId="Kommentarsmne">
    <w:name w:val="annotation subject"/>
    <w:basedOn w:val="Kommentarer"/>
    <w:next w:val="Kommentarer"/>
    <w:link w:val="KommentarsmneChar"/>
    <w:uiPriority w:val="99"/>
    <w:semiHidden/>
    <w:unhideWhenUsed/>
    <w:rsid w:val="00513EE3"/>
    <w:pPr>
      <w:suppressAutoHyphens w:val="0"/>
      <w:autoSpaceDN/>
      <w:textAlignment w:val="auto"/>
    </w:pPr>
    <w:rPr>
      <w:rFonts w:asciiTheme="minorHAnsi" w:eastAsiaTheme="minorHAnsi" w:hAnsiTheme="minorHAnsi" w:cstheme="minorBidi"/>
      <w:b/>
      <w:bCs/>
    </w:rPr>
  </w:style>
  <w:style w:type="character" w:customStyle="1" w:styleId="KommentarsmneChar">
    <w:name w:val="Kommentarsämne Char"/>
    <w:basedOn w:val="KommentarerChar"/>
    <w:link w:val="Kommentarsmne"/>
    <w:uiPriority w:val="99"/>
    <w:semiHidden/>
    <w:rsid w:val="00513EE3"/>
    <w:rPr>
      <w:rFonts w:ascii="Calibri" w:eastAsia="Calibri" w:hAnsi="Calibri" w:cs="Times New Roman"/>
      <w:b/>
      <w:bCs/>
      <w:sz w:val="20"/>
      <w:szCs w:val="20"/>
    </w:rPr>
  </w:style>
  <w:style w:type="paragraph" w:customStyle="1" w:styleId="SingleTxtG">
    <w:name w:val="_ Single Txt_G"/>
    <w:basedOn w:val="Normal"/>
    <w:link w:val="SingleTxtGCar"/>
    <w:qFormat/>
    <w:rsid w:val="00AC6497"/>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ar">
    <w:name w:val="_ Single Txt_G Car"/>
    <w:link w:val="SingleTxtG"/>
    <w:rsid w:val="00AC6497"/>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30BC0A-7D17-421F-B6FF-00DE83F08E5E}">
  <ds:schemaRefs>
    <ds:schemaRef ds:uri="http://schemas.openxmlformats.org/officeDocument/2006/bibliography"/>
  </ds:schemaRefs>
</ds:datastoreItem>
</file>

<file path=customXml/itemProps2.xml><?xml version="1.0" encoding="utf-8"?>
<ds:datastoreItem xmlns:ds="http://schemas.openxmlformats.org/officeDocument/2006/customXml" ds:itemID="{E8D77019-0F98-406A-9736-D03D2E67EFFC}"/>
</file>

<file path=customXml/itemProps3.xml><?xml version="1.0" encoding="utf-8"?>
<ds:datastoreItem xmlns:ds="http://schemas.openxmlformats.org/officeDocument/2006/customXml" ds:itemID="{D92DF47C-306C-499C-BC30-4D719170AB2B}"/>
</file>

<file path=customXml/itemProps4.xml><?xml version="1.0" encoding="utf-8"?>
<ds:datastoreItem xmlns:ds="http://schemas.openxmlformats.org/officeDocument/2006/customXml" ds:itemID="{DB2E084D-3604-44E3-81B5-967ABC174606}"/>
</file>

<file path=docProps/app.xml><?xml version="1.0" encoding="utf-8"?>
<Properties xmlns="http://schemas.openxmlformats.org/officeDocument/2006/extended-properties" xmlns:vt="http://schemas.openxmlformats.org/officeDocument/2006/docPropsVTypes">
  <Template>Normal</Template>
  <TotalTime>0</TotalTime>
  <Pages>5</Pages>
  <Words>2022</Words>
  <Characters>10722</Characters>
  <Application>Microsoft Office Word</Application>
  <DocSecurity>0</DocSecurity>
  <Lines>89</Lines>
  <Paragraphs>25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Esteen</dc:creator>
  <cp:keywords/>
  <dc:description/>
  <cp:lastModifiedBy>Anna Dorrian Werner</cp:lastModifiedBy>
  <cp:revision>2</cp:revision>
  <dcterms:created xsi:type="dcterms:W3CDTF">2020-11-16T09:37:00Z</dcterms:created>
  <dcterms:modified xsi:type="dcterms:W3CDTF">2020-11-16T09:37:00Z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