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val="0"/>
          <w:color w:val="auto"/>
          <w:sz w:val="24"/>
          <w:szCs w:val="24"/>
        </w:rPr>
        <w:id w:val="-944380908"/>
        <w:docPartObj>
          <w:docPartGallery w:val="Cover Pages"/>
          <w:docPartUnique/>
        </w:docPartObj>
      </w:sdtPr>
      <w:sdtEndPr/>
      <w:sdtContent>
        <w:p w14:paraId="3E92AB6F" w14:textId="295D5123" w:rsidR="000E52C4" w:rsidRDefault="00D234EB" w:rsidP="00D234EB">
          <w:pPr>
            <w:pStyle w:val="Heading1"/>
            <w:jc w:val="center"/>
          </w:pPr>
          <w:r>
            <w:t>Submission regarding</w:t>
          </w:r>
          <w:r>
            <w:br/>
          </w:r>
          <w:r w:rsidR="0008463A">
            <w:t>Dra</w:t>
          </w:r>
          <w:r>
            <w:t>ft General Comment No. 25(202x)</w:t>
          </w:r>
          <w:r>
            <w:br/>
          </w:r>
          <w:r w:rsidR="0008463A">
            <w:t>Children’s right</w:t>
          </w:r>
          <w:r>
            <w:t>s</w:t>
          </w:r>
          <w:r w:rsidR="0008463A">
            <w:t xml:space="preserve"> in relation to the digital environment</w:t>
          </w:r>
        </w:p>
        <w:p w14:paraId="52F1B36E" w14:textId="401A9D6A" w:rsidR="000E080A" w:rsidRPr="00982172" w:rsidRDefault="001C6246" w:rsidP="00982172"/>
      </w:sdtContent>
    </w:sdt>
    <w:p w14:paraId="1D7D6532" w14:textId="24FF3BC4" w:rsidR="000E080A" w:rsidRPr="00CB0B98" w:rsidRDefault="004E6D07" w:rsidP="00151929">
      <w:pPr>
        <w:spacing w:line="276" w:lineRule="auto"/>
        <w:rPr>
          <w:rFonts w:ascii="Calibri Light" w:hAnsi="Calibri Light" w:cs="Calibri Light"/>
          <w:sz w:val="22"/>
        </w:rPr>
      </w:pPr>
      <w:r>
        <w:rPr>
          <w:rFonts w:ascii="Calibri Light" w:hAnsi="Calibri Light" w:cs="Calibri Light"/>
          <w:sz w:val="22"/>
        </w:rPr>
        <w:t xml:space="preserve">The </w:t>
      </w:r>
      <w:r w:rsidR="003414E0" w:rsidRPr="004E6D07">
        <w:rPr>
          <w:rFonts w:ascii="Calibri Light" w:hAnsi="Calibri Light" w:cs="Calibri Light"/>
          <w:sz w:val="22"/>
        </w:rPr>
        <w:t xml:space="preserve">Canadian Centre for Child </w:t>
      </w:r>
      <w:r w:rsidR="00190FAB" w:rsidRPr="004E6D07">
        <w:rPr>
          <w:rFonts w:ascii="Calibri Light" w:hAnsi="Calibri Light" w:cs="Calibri Light"/>
          <w:sz w:val="22"/>
        </w:rPr>
        <w:t>Protection Inc. (“</w:t>
      </w:r>
      <w:r w:rsidR="00190FAB" w:rsidRPr="004E6D07">
        <w:rPr>
          <w:rFonts w:ascii="Calibri Light" w:hAnsi="Calibri Light" w:cs="Calibri Light"/>
          <w:b/>
          <w:sz w:val="22"/>
        </w:rPr>
        <w:t>C3P</w:t>
      </w:r>
      <w:r w:rsidR="00190FAB" w:rsidRPr="004E6D07">
        <w:rPr>
          <w:rFonts w:ascii="Calibri Light" w:hAnsi="Calibri Light" w:cs="Calibri Light"/>
          <w:sz w:val="22"/>
        </w:rPr>
        <w:t>”)</w:t>
      </w:r>
      <w:r w:rsidR="000E080A">
        <w:rPr>
          <w:rFonts w:ascii="Calibri Light" w:hAnsi="Calibri Light" w:cs="Calibri Light"/>
          <w:sz w:val="22"/>
        </w:rPr>
        <w:t xml:space="preserve"> </w:t>
      </w:r>
      <w:r w:rsidR="00D234EB">
        <w:rPr>
          <w:rFonts w:ascii="Calibri Light" w:hAnsi="Calibri Light" w:cs="Calibri Light"/>
          <w:sz w:val="22"/>
        </w:rPr>
        <w:t xml:space="preserve">is pleased to have </w:t>
      </w:r>
      <w:r w:rsidR="000E080A" w:rsidRPr="00804176">
        <w:rPr>
          <w:rFonts w:ascii="Calibri Light" w:hAnsi="Calibri Light" w:cs="Calibri Light"/>
          <w:sz w:val="22"/>
        </w:rPr>
        <w:t xml:space="preserve">the opportunity to </w:t>
      </w:r>
      <w:r w:rsidR="00D234EB">
        <w:rPr>
          <w:rFonts w:ascii="Calibri Light" w:hAnsi="Calibri Light" w:cs="Calibri Light"/>
          <w:sz w:val="22"/>
        </w:rPr>
        <w:t xml:space="preserve">provide input into </w:t>
      </w:r>
      <w:r w:rsidR="000E080A" w:rsidRPr="00804176">
        <w:rPr>
          <w:rFonts w:ascii="Calibri Light" w:hAnsi="Calibri Light" w:cs="Calibri Light"/>
          <w:sz w:val="22"/>
        </w:rPr>
        <w:t>the Draft General Comment</w:t>
      </w:r>
      <w:r w:rsidR="00C37B52">
        <w:rPr>
          <w:rFonts w:ascii="Calibri Light" w:hAnsi="Calibri Light" w:cs="Calibri Light"/>
          <w:sz w:val="22"/>
        </w:rPr>
        <w:t xml:space="preserve">. C3P supports </w:t>
      </w:r>
      <w:r w:rsidR="00D234EB">
        <w:rPr>
          <w:rFonts w:ascii="Calibri Light" w:hAnsi="Calibri Light" w:cs="Calibri Light"/>
          <w:sz w:val="22"/>
        </w:rPr>
        <w:t xml:space="preserve">the </w:t>
      </w:r>
      <w:r w:rsidR="00804176" w:rsidRPr="00804176">
        <w:rPr>
          <w:rFonts w:ascii="Calibri Light" w:hAnsi="Calibri Light" w:cs="Calibri Light"/>
          <w:sz w:val="22"/>
          <w:szCs w:val="22"/>
        </w:rPr>
        <w:t xml:space="preserve">Draft </w:t>
      </w:r>
      <w:r w:rsidR="0029075A">
        <w:rPr>
          <w:rFonts w:ascii="Calibri Light" w:hAnsi="Calibri Light" w:cs="Calibri Light"/>
          <w:sz w:val="22"/>
          <w:szCs w:val="22"/>
        </w:rPr>
        <w:t>General Comment</w:t>
      </w:r>
      <w:r w:rsidR="00F94869">
        <w:rPr>
          <w:rFonts w:ascii="Calibri Light" w:hAnsi="Calibri Light" w:cs="Calibri Light"/>
          <w:sz w:val="22"/>
          <w:szCs w:val="22"/>
        </w:rPr>
        <w:t xml:space="preserve"> as a whole</w:t>
      </w:r>
      <w:r w:rsidR="00D234EB">
        <w:rPr>
          <w:rFonts w:ascii="Calibri Light" w:hAnsi="Calibri Light" w:cs="Calibri Light"/>
          <w:sz w:val="22"/>
          <w:szCs w:val="22"/>
        </w:rPr>
        <w:t xml:space="preserve">. </w:t>
      </w:r>
      <w:r w:rsidR="00C37B52">
        <w:rPr>
          <w:rFonts w:ascii="Calibri Light" w:hAnsi="Calibri Light" w:cs="Calibri Light"/>
          <w:sz w:val="22"/>
          <w:szCs w:val="22"/>
        </w:rPr>
        <w:t xml:space="preserve">In this submission, we wish to </w:t>
      </w:r>
      <w:r w:rsidR="00D234EB">
        <w:rPr>
          <w:rFonts w:ascii="Calibri Light" w:hAnsi="Calibri Light" w:cs="Calibri Light"/>
          <w:sz w:val="22"/>
          <w:szCs w:val="22"/>
        </w:rPr>
        <w:t xml:space="preserve">offer </w:t>
      </w:r>
      <w:r w:rsidR="00804176" w:rsidRPr="00804176">
        <w:rPr>
          <w:rFonts w:ascii="Calibri Light" w:hAnsi="Calibri Light" w:cs="Calibri Light"/>
          <w:sz w:val="22"/>
          <w:szCs w:val="22"/>
        </w:rPr>
        <w:t>specific information</w:t>
      </w:r>
      <w:r w:rsidR="000E080A" w:rsidRPr="00804176">
        <w:rPr>
          <w:rFonts w:ascii="Calibri Light" w:hAnsi="Calibri Light" w:cs="Calibri Light"/>
          <w:sz w:val="22"/>
          <w:szCs w:val="22"/>
        </w:rPr>
        <w:t xml:space="preserve"> on the impacts of the digital environment on victims and survivors of </w:t>
      </w:r>
      <w:r w:rsidR="00D234EB">
        <w:rPr>
          <w:rFonts w:ascii="Calibri Light" w:hAnsi="Calibri Light" w:cs="Calibri Light"/>
          <w:sz w:val="22"/>
          <w:szCs w:val="22"/>
        </w:rPr>
        <w:t xml:space="preserve">online </w:t>
      </w:r>
      <w:r w:rsidR="000E080A" w:rsidRPr="00804176">
        <w:rPr>
          <w:rFonts w:ascii="Calibri Light" w:hAnsi="Calibri Light" w:cs="Calibri Light"/>
          <w:sz w:val="22"/>
          <w:szCs w:val="22"/>
        </w:rPr>
        <w:t>child sexual abuse</w:t>
      </w:r>
      <w:r w:rsidR="00D234EB">
        <w:rPr>
          <w:rFonts w:ascii="Calibri Light" w:hAnsi="Calibri Light" w:cs="Calibri Light"/>
          <w:sz w:val="22"/>
          <w:szCs w:val="22"/>
        </w:rPr>
        <w:t xml:space="preserve"> and </w:t>
      </w:r>
      <w:r w:rsidR="00F94869">
        <w:rPr>
          <w:rFonts w:ascii="Calibri Light" w:hAnsi="Calibri Light" w:cs="Calibri Light"/>
          <w:sz w:val="22"/>
          <w:szCs w:val="22"/>
        </w:rPr>
        <w:t xml:space="preserve">child sexual abuse material </w:t>
      </w:r>
      <w:r w:rsidR="00D234EB">
        <w:rPr>
          <w:rFonts w:ascii="Calibri Light" w:hAnsi="Calibri Light" w:cs="Calibri Light"/>
          <w:sz w:val="22"/>
          <w:szCs w:val="22"/>
        </w:rPr>
        <w:t xml:space="preserve">to </w:t>
      </w:r>
      <w:r w:rsidR="00804176" w:rsidRPr="00804176">
        <w:rPr>
          <w:rFonts w:ascii="Calibri Light" w:hAnsi="Calibri Light" w:cs="Calibri Light"/>
          <w:sz w:val="22"/>
          <w:szCs w:val="22"/>
        </w:rPr>
        <w:t xml:space="preserve">ensure </w:t>
      </w:r>
      <w:r w:rsidR="00F94869">
        <w:rPr>
          <w:rFonts w:ascii="Calibri Light" w:hAnsi="Calibri Light" w:cs="Calibri Light"/>
          <w:sz w:val="22"/>
          <w:szCs w:val="22"/>
        </w:rPr>
        <w:t xml:space="preserve">their experiences </w:t>
      </w:r>
      <w:r w:rsidR="00804176" w:rsidRPr="00804176">
        <w:rPr>
          <w:rFonts w:ascii="Calibri Light" w:hAnsi="Calibri Light" w:cs="Calibri Light"/>
          <w:sz w:val="22"/>
          <w:szCs w:val="22"/>
        </w:rPr>
        <w:t xml:space="preserve">are </w:t>
      </w:r>
      <w:r w:rsidR="00C21EF2">
        <w:rPr>
          <w:rFonts w:ascii="Calibri Light" w:hAnsi="Calibri Light" w:cs="Calibri Light"/>
          <w:sz w:val="22"/>
          <w:szCs w:val="22"/>
        </w:rPr>
        <w:t>taken into account</w:t>
      </w:r>
      <w:r w:rsidR="00C37B52">
        <w:rPr>
          <w:rFonts w:ascii="Calibri Light" w:hAnsi="Calibri Light" w:cs="Calibri Light"/>
          <w:sz w:val="22"/>
          <w:szCs w:val="22"/>
        </w:rPr>
        <w:t xml:space="preserve"> in the final version of the General Comment</w:t>
      </w:r>
      <w:r w:rsidR="00804176" w:rsidRPr="00804176">
        <w:rPr>
          <w:rFonts w:ascii="Calibri Light" w:hAnsi="Calibri Light" w:cs="Calibri Light"/>
          <w:sz w:val="22"/>
          <w:szCs w:val="22"/>
        </w:rPr>
        <w:t>.</w:t>
      </w:r>
    </w:p>
    <w:p w14:paraId="6E9FE7A8" w14:textId="77777777" w:rsidR="003414E0" w:rsidRPr="004E6D07" w:rsidRDefault="00463250" w:rsidP="00463250">
      <w:pPr>
        <w:pStyle w:val="Heading1"/>
      </w:pPr>
      <w:bookmarkStart w:id="1" w:name="_Toc34816113"/>
      <w:r>
        <w:t>About C3P</w:t>
      </w:r>
      <w:bookmarkEnd w:id="1"/>
    </w:p>
    <w:p w14:paraId="45158053" w14:textId="77777777" w:rsidR="006021D4" w:rsidRDefault="000E080A" w:rsidP="00151929">
      <w:pPr>
        <w:spacing w:line="276" w:lineRule="auto"/>
        <w:rPr>
          <w:rFonts w:ascii="Calibri Light" w:hAnsi="Calibri Light" w:cs="Calibri Light"/>
          <w:sz w:val="22"/>
          <w:szCs w:val="22"/>
        </w:rPr>
      </w:pPr>
      <w:r w:rsidRPr="00FB1B4D">
        <w:rPr>
          <w:rFonts w:ascii="Calibri Light" w:hAnsi="Calibri Light" w:cs="Calibri Light"/>
          <w:sz w:val="22"/>
          <w:szCs w:val="22"/>
        </w:rPr>
        <w:t xml:space="preserve">C3P is a registered Canadian charity </w:t>
      </w:r>
      <w:r w:rsidR="00DD73E8">
        <w:rPr>
          <w:rFonts w:ascii="Calibri Light" w:hAnsi="Calibri Light" w:cs="Calibri Light"/>
          <w:sz w:val="22"/>
          <w:szCs w:val="22"/>
        </w:rPr>
        <w:t xml:space="preserve">dedicated to the personal safety of all children. </w:t>
      </w:r>
      <w:r w:rsidR="006021D4">
        <w:rPr>
          <w:rFonts w:ascii="Calibri Light" w:hAnsi="Calibri Light" w:cs="Calibri Light"/>
          <w:sz w:val="22"/>
          <w:szCs w:val="22"/>
        </w:rPr>
        <w:t xml:space="preserve">Our focus is on providing </w:t>
      </w:r>
      <w:r w:rsidRPr="00FB1B4D">
        <w:rPr>
          <w:rFonts w:ascii="Calibri Light" w:hAnsi="Calibri Light" w:cs="Calibri Light"/>
          <w:sz w:val="22"/>
          <w:szCs w:val="22"/>
        </w:rPr>
        <w:t xml:space="preserve">programs and services aimed at reducing </w:t>
      </w:r>
      <w:r w:rsidR="006021D4">
        <w:rPr>
          <w:rFonts w:ascii="Calibri Light" w:hAnsi="Calibri Light" w:cs="Calibri Light"/>
          <w:sz w:val="22"/>
          <w:szCs w:val="22"/>
        </w:rPr>
        <w:t xml:space="preserve">and preventing </w:t>
      </w:r>
      <w:r w:rsidRPr="00FB1B4D">
        <w:rPr>
          <w:rFonts w:ascii="Calibri Light" w:hAnsi="Calibri Light" w:cs="Calibri Light"/>
          <w:sz w:val="22"/>
          <w:szCs w:val="22"/>
        </w:rPr>
        <w:t>child sexual abuse (“</w:t>
      </w:r>
      <w:r w:rsidRPr="00FB1B4D">
        <w:rPr>
          <w:rFonts w:ascii="Calibri Light" w:hAnsi="Calibri Light" w:cs="Calibri Light"/>
          <w:b/>
          <w:sz w:val="22"/>
          <w:szCs w:val="22"/>
        </w:rPr>
        <w:t>CSA</w:t>
      </w:r>
      <w:r w:rsidRPr="00FB1B4D">
        <w:rPr>
          <w:rFonts w:ascii="Calibri Light" w:hAnsi="Calibri Light" w:cs="Calibri Light"/>
          <w:sz w:val="22"/>
          <w:szCs w:val="22"/>
        </w:rPr>
        <w:t xml:space="preserve">”) </w:t>
      </w:r>
      <w:r w:rsidR="006021D4">
        <w:rPr>
          <w:rFonts w:ascii="Calibri Light" w:hAnsi="Calibri Light" w:cs="Calibri Light"/>
          <w:sz w:val="22"/>
          <w:szCs w:val="22"/>
        </w:rPr>
        <w:t xml:space="preserve">and the online </w:t>
      </w:r>
      <w:r w:rsidRPr="00FB1B4D">
        <w:rPr>
          <w:rFonts w:ascii="Calibri Light" w:hAnsi="Calibri Light" w:cs="Calibri Light"/>
          <w:sz w:val="22"/>
          <w:szCs w:val="22"/>
        </w:rPr>
        <w:t xml:space="preserve">victimization </w:t>
      </w:r>
      <w:r w:rsidR="006021D4">
        <w:rPr>
          <w:rFonts w:ascii="Calibri Light" w:hAnsi="Calibri Light" w:cs="Calibri Light"/>
          <w:sz w:val="22"/>
          <w:szCs w:val="22"/>
        </w:rPr>
        <w:t xml:space="preserve">of children. </w:t>
      </w:r>
      <w:r w:rsidR="003414E0" w:rsidRPr="00FB1B4D">
        <w:rPr>
          <w:rFonts w:ascii="Calibri Light" w:hAnsi="Calibri Light" w:cs="Calibri Light"/>
          <w:sz w:val="22"/>
          <w:szCs w:val="22"/>
        </w:rPr>
        <w:t>C3P operates Cybertip.ca, Canada’s national tipline for the public reporting of on</w:t>
      </w:r>
      <w:r w:rsidR="00D234EB">
        <w:rPr>
          <w:rFonts w:ascii="Calibri Light" w:hAnsi="Calibri Light" w:cs="Calibri Light"/>
          <w:sz w:val="22"/>
          <w:szCs w:val="22"/>
        </w:rPr>
        <w:t xml:space="preserve">line child sexual exploitation, which </w:t>
      </w:r>
      <w:r w:rsidR="00943619">
        <w:rPr>
          <w:rFonts w:ascii="Calibri Light" w:hAnsi="Calibri Light" w:cs="Calibri Light"/>
          <w:sz w:val="22"/>
          <w:szCs w:val="22"/>
        </w:rPr>
        <w:t>is a</w:t>
      </w:r>
      <w:r w:rsidR="003414E0" w:rsidRPr="00FB1B4D">
        <w:rPr>
          <w:rFonts w:ascii="Calibri Light" w:hAnsi="Calibri Light" w:cs="Calibri Light"/>
          <w:sz w:val="22"/>
          <w:szCs w:val="22"/>
        </w:rPr>
        <w:t xml:space="preserve"> central </w:t>
      </w:r>
      <w:r w:rsidR="00CF551F" w:rsidRPr="00FB1B4D">
        <w:rPr>
          <w:rFonts w:ascii="Calibri Light" w:hAnsi="Calibri Light" w:cs="Calibri Light"/>
          <w:sz w:val="22"/>
          <w:szCs w:val="22"/>
        </w:rPr>
        <w:t xml:space="preserve">component </w:t>
      </w:r>
      <w:r w:rsidR="003414E0" w:rsidRPr="00FB1B4D">
        <w:rPr>
          <w:rFonts w:ascii="Calibri Light" w:hAnsi="Calibri Light" w:cs="Calibri Light"/>
          <w:sz w:val="22"/>
          <w:szCs w:val="22"/>
        </w:rPr>
        <w:t xml:space="preserve">of the Government of Canada’s </w:t>
      </w:r>
      <w:r w:rsidR="003414E0" w:rsidRPr="00FB1B4D">
        <w:rPr>
          <w:rFonts w:ascii="Calibri Light" w:hAnsi="Calibri Light" w:cs="Calibri Light"/>
          <w:i/>
          <w:sz w:val="22"/>
          <w:szCs w:val="22"/>
        </w:rPr>
        <w:t>National Strategy for the Protection of Children from Sexual Exploitation on the Internet</w:t>
      </w:r>
      <w:r w:rsidR="003414E0" w:rsidRPr="00FB1B4D">
        <w:rPr>
          <w:rFonts w:ascii="Calibri Light" w:hAnsi="Calibri Light" w:cs="Calibri Light"/>
          <w:sz w:val="22"/>
          <w:szCs w:val="22"/>
        </w:rPr>
        <w:t xml:space="preserve">. Cybertip.ca receives and processes tips from the public about </w:t>
      </w:r>
      <w:r w:rsidR="00DD73E8">
        <w:rPr>
          <w:rFonts w:ascii="Calibri Light" w:hAnsi="Calibri Light" w:cs="Calibri Light"/>
          <w:sz w:val="22"/>
          <w:szCs w:val="22"/>
        </w:rPr>
        <w:t xml:space="preserve">online crimes against children and </w:t>
      </w:r>
      <w:r w:rsidR="003414E0" w:rsidRPr="00FB1B4D">
        <w:rPr>
          <w:rFonts w:ascii="Calibri Light" w:hAnsi="Calibri Light" w:cs="Calibri Light"/>
          <w:sz w:val="22"/>
          <w:szCs w:val="22"/>
        </w:rPr>
        <w:t xml:space="preserve">refers any potentially actionable reports to the appropriate police unit and/or child </w:t>
      </w:r>
      <w:r w:rsidR="00DD73E8">
        <w:rPr>
          <w:rFonts w:ascii="Calibri Light" w:hAnsi="Calibri Light" w:cs="Calibri Light"/>
          <w:sz w:val="22"/>
          <w:szCs w:val="22"/>
        </w:rPr>
        <w:t xml:space="preserve">protection </w:t>
      </w:r>
      <w:r w:rsidR="003414E0" w:rsidRPr="00FB1B4D">
        <w:rPr>
          <w:rFonts w:ascii="Calibri Light" w:hAnsi="Calibri Light" w:cs="Calibri Light"/>
          <w:sz w:val="22"/>
          <w:szCs w:val="22"/>
        </w:rPr>
        <w:t>agency.</w:t>
      </w:r>
      <w:r w:rsidR="00943619">
        <w:rPr>
          <w:rFonts w:ascii="Calibri Light" w:hAnsi="Calibri Light" w:cs="Calibri Light"/>
          <w:sz w:val="22"/>
          <w:szCs w:val="22"/>
        </w:rPr>
        <w:t xml:space="preserve"> </w:t>
      </w:r>
    </w:p>
    <w:p w14:paraId="5D84CFDC" w14:textId="2455071D" w:rsidR="004233C7" w:rsidRDefault="00F94869" w:rsidP="00C37B52">
      <w:pPr>
        <w:pStyle w:val="Heading2"/>
        <w:numPr>
          <w:ilvl w:val="0"/>
          <w:numId w:val="0"/>
        </w:numPr>
        <w:ind w:left="360" w:hanging="360"/>
      </w:pPr>
      <w:r>
        <w:t xml:space="preserve">International Survivors’ </w:t>
      </w:r>
      <w:r w:rsidR="0042249C">
        <w:t>Survey</w:t>
      </w:r>
    </w:p>
    <w:p w14:paraId="6C4AD244" w14:textId="62040AA0" w:rsidR="004233C7" w:rsidRPr="00C343A2" w:rsidRDefault="004233C7" w:rsidP="00151929">
      <w:pPr>
        <w:spacing w:line="276" w:lineRule="auto"/>
        <w:rPr>
          <w:rFonts w:ascii="Calibri Light" w:hAnsi="Calibri Light" w:cs="Calibri Light"/>
          <w:sz w:val="22"/>
          <w:szCs w:val="22"/>
        </w:rPr>
      </w:pPr>
      <w:r w:rsidRPr="00C343A2">
        <w:rPr>
          <w:rFonts w:ascii="Calibri Light" w:hAnsi="Calibri Light" w:cs="Calibri Light"/>
          <w:sz w:val="22"/>
          <w:szCs w:val="22"/>
        </w:rPr>
        <w:t>In 2016, our organization, along with NCMEC and other experts from around the globe, launched the International Survivors’ Survey (Survivors’ Survey)</w:t>
      </w:r>
      <w:r w:rsidRPr="00C343A2">
        <w:rPr>
          <w:rStyle w:val="FootnoteReference"/>
          <w:rFonts w:ascii="Calibri Light" w:hAnsi="Calibri Light" w:cs="Calibri Light"/>
          <w:sz w:val="22"/>
          <w:szCs w:val="22"/>
        </w:rPr>
        <w:footnoteReference w:id="1"/>
      </w:r>
      <w:r w:rsidRPr="00C343A2">
        <w:rPr>
          <w:rFonts w:ascii="Calibri Light" w:hAnsi="Calibri Light" w:cs="Calibri Light"/>
          <w:sz w:val="22"/>
          <w:szCs w:val="22"/>
        </w:rPr>
        <w:t xml:space="preserve"> for adult survivors whose childhood sexual abuse was recorded and, in most cases, distributed online. Over the course of a year and a half, 150 survivors from </w:t>
      </w:r>
      <w:r w:rsidR="00C21EF2">
        <w:rPr>
          <w:rFonts w:ascii="Calibri Light" w:hAnsi="Calibri Light" w:cs="Calibri Light"/>
          <w:sz w:val="22"/>
          <w:szCs w:val="22"/>
        </w:rPr>
        <w:t xml:space="preserve">various countries </w:t>
      </w:r>
      <w:r w:rsidRPr="00C343A2">
        <w:rPr>
          <w:rFonts w:ascii="Calibri Light" w:hAnsi="Calibri Light" w:cs="Calibri Light"/>
          <w:sz w:val="22"/>
          <w:szCs w:val="22"/>
        </w:rPr>
        <w:t xml:space="preserve">completed the survey and contributed invaluable insight into the unique historical and current challenges faced by survivors. As the first generation of victims whose abuse has been/may have been posted or circulated online, these survivors provided critical information to identify gaps in the systems that respond to and support victims of this crime. The primary findings from this research </w:t>
      </w:r>
      <w:r w:rsidR="00C21EF2">
        <w:rPr>
          <w:rFonts w:ascii="Calibri Light" w:hAnsi="Calibri Light" w:cs="Calibri Light"/>
          <w:sz w:val="22"/>
          <w:szCs w:val="22"/>
        </w:rPr>
        <w:t xml:space="preserve">that are pertinent for the General Comment </w:t>
      </w:r>
      <w:r w:rsidRPr="00C343A2">
        <w:rPr>
          <w:rFonts w:ascii="Calibri Light" w:hAnsi="Calibri Light" w:cs="Calibri Light"/>
          <w:sz w:val="22"/>
          <w:szCs w:val="22"/>
        </w:rPr>
        <w:t>were:</w:t>
      </w:r>
    </w:p>
    <w:p w14:paraId="74DE62DD" w14:textId="3588F780" w:rsidR="004233C7" w:rsidRPr="00C343A2" w:rsidRDefault="004233C7" w:rsidP="00C21EF2">
      <w:pPr>
        <w:spacing w:line="276" w:lineRule="auto"/>
        <w:ind w:left="1440" w:hanging="720"/>
        <w:rPr>
          <w:rFonts w:ascii="Calibri Light" w:hAnsi="Calibri Light" w:cs="Calibri Light"/>
          <w:sz w:val="22"/>
          <w:szCs w:val="22"/>
        </w:rPr>
      </w:pPr>
      <w:r w:rsidRPr="00C343A2">
        <w:rPr>
          <w:rFonts w:ascii="Calibri Light" w:hAnsi="Calibri Light" w:cs="Calibri Light"/>
          <w:sz w:val="22"/>
          <w:szCs w:val="22"/>
        </w:rPr>
        <w:t xml:space="preserve">• </w:t>
      </w:r>
      <w:r w:rsidR="00C21EF2">
        <w:rPr>
          <w:rFonts w:ascii="Calibri Light" w:hAnsi="Calibri Light" w:cs="Calibri Light"/>
          <w:sz w:val="22"/>
          <w:szCs w:val="22"/>
        </w:rPr>
        <w:tab/>
      </w:r>
      <w:r w:rsidRPr="00C343A2">
        <w:rPr>
          <w:rFonts w:ascii="Calibri Light" w:hAnsi="Calibri Light" w:cs="Calibri Light"/>
          <w:sz w:val="22"/>
          <w:szCs w:val="22"/>
        </w:rPr>
        <w:t>Nearly 70% of respondents indicated they constantly worry about being recognized by someone who has seen images/videos of their abuse (n=103), and 30 respondents reported being identified by someone who has seen images/videos of their abuse.</w:t>
      </w:r>
    </w:p>
    <w:p w14:paraId="35FAC427" w14:textId="6AC9DBFD" w:rsidR="004233C7" w:rsidRPr="00C343A2" w:rsidRDefault="004233C7" w:rsidP="00C21EF2">
      <w:pPr>
        <w:spacing w:line="276" w:lineRule="auto"/>
        <w:ind w:left="1440" w:hanging="720"/>
        <w:rPr>
          <w:rFonts w:ascii="Calibri Light" w:hAnsi="Calibri Light" w:cs="Calibri Light"/>
          <w:sz w:val="22"/>
          <w:szCs w:val="22"/>
        </w:rPr>
      </w:pPr>
      <w:r w:rsidRPr="00C343A2">
        <w:rPr>
          <w:rFonts w:ascii="Calibri Light" w:hAnsi="Calibri Light" w:cs="Calibri Light"/>
          <w:sz w:val="22"/>
          <w:szCs w:val="22"/>
        </w:rPr>
        <w:t xml:space="preserve">• </w:t>
      </w:r>
      <w:r w:rsidR="00C21EF2">
        <w:rPr>
          <w:rFonts w:ascii="Calibri Light" w:hAnsi="Calibri Light" w:cs="Calibri Light"/>
          <w:sz w:val="22"/>
          <w:szCs w:val="22"/>
        </w:rPr>
        <w:tab/>
      </w:r>
      <w:r w:rsidRPr="00C343A2">
        <w:rPr>
          <w:rFonts w:ascii="Calibri Light" w:hAnsi="Calibri Light" w:cs="Calibri Light"/>
          <w:sz w:val="22"/>
          <w:szCs w:val="22"/>
        </w:rPr>
        <w:t>When asked how the existence of the images/videos impacted them differently from the child sexual abuse itself, survivors frequently spoke of the permanence of the images/videos and that if the material was distributed, their circulation will never end, which underscored the powerlessness they felt about the imagery/videos.</w:t>
      </w:r>
    </w:p>
    <w:p w14:paraId="604A38A9" w14:textId="6A7D589F" w:rsidR="0042249C" w:rsidRDefault="0042249C" w:rsidP="00C37B52">
      <w:pPr>
        <w:pStyle w:val="Heading2"/>
        <w:numPr>
          <w:ilvl w:val="0"/>
          <w:numId w:val="0"/>
        </w:numPr>
        <w:ind w:left="360" w:hanging="360"/>
      </w:pPr>
      <w:r>
        <w:lastRenderedPageBreak/>
        <w:t>Project Arachnid</w:t>
      </w:r>
      <w:r w:rsidR="00F94869">
        <w:t xml:space="preserve"> – a global tool to tackle online CSAM</w:t>
      </w:r>
    </w:p>
    <w:p w14:paraId="575909C4" w14:textId="6D7E0840" w:rsidR="003414E0" w:rsidRPr="00C343A2" w:rsidRDefault="004233C7" w:rsidP="00151929">
      <w:pPr>
        <w:spacing w:line="276" w:lineRule="auto"/>
        <w:rPr>
          <w:rFonts w:ascii="Calibri Light" w:hAnsi="Calibri Light" w:cs="Calibri Light"/>
          <w:sz w:val="22"/>
          <w:szCs w:val="22"/>
        </w:rPr>
      </w:pPr>
      <w:r w:rsidRPr="00C343A2">
        <w:rPr>
          <w:rFonts w:ascii="Calibri Light" w:hAnsi="Calibri Light" w:cs="Calibri Light"/>
          <w:sz w:val="22"/>
          <w:szCs w:val="22"/>
        </w:rPr>
        <w:t>Following the release of the survey results</w:t>
      </w:r>
      <w:r w:rsidR="000E22C5" w:rsidRPr="00C343A2">
        <w:rPr>
          <w:rFonts w:ascii="Calibri Light" w:hAnsi="Calibri Light" w:cs="Calibri Light"/>
          <w:sz w:val="22"/>
          <w:szCs w:val="22"/>
        </w:rPr>
        <w:t xml:space="preserve">, </w:t>
      </w:r>
      <w:r w:rsidRPr="00C343A2">
        <w:rPr>
          <w:rFonts w:ascii="Calibri Light" w:hAnsi="Calibri Light" w:cs="Calibri Light"/>
          <w:sz w:val="22"/>
          <w:szCs w:val="22"/>
        </w:rPr>
        <w:t xml:space="preserve">C3P launched </w:t>
      </w:r>
      <w:r w:rsidRPr="00C21EF2">
        <w:rPr>
          <w:rFonts w:ascii="Calibri Light" w:hAnsi="Calibri Light" w:cs="Calibri Light"/>
          <w:b/>
          <w:sz w:val="22"/>
          <w:szCs w:val="22"/>
        </w:rPr>
        <w:t>Project Arachnid</w:t>
      </w:r>
      <w:r w:rsidRPr="00C343A2">
        <w:rPr>
          <w:rFonts w:ascii="Calibri Light" w:hAnsi="Calibri Light" w:cs="Calibri Light"/>
          <w:sz w:val="22"/>
          <w:szCs w:val="22"/>
        </w:rPr>
        <w:t xml:space="preserve"> </w:t>
      </w:r>
      <w:r w:rsidR="00DD73E8" w:rsidRPr="00C343A2">
        <w:rPr>
          <w:rFonts w:ascii="Calibri Light" w:hAnsi="Calibri Light" w:cs="Calibri Light"/>
          <w:sz w:val="22"/>
          <w:szCs w:val="22"/>
        </w:rPr>
        <w:t xml:space="preserve">to reduce the availability of child sexual abuse </w:t>
      </w:r>
      <w:r w:rsidR="00DE4960">
        <w:rPr>
          <w:rFonts w:ascii="Calibri Light" w:hAnsi="Calibri Light" w:cs="Calibri Light"/>
          <w:sz w:val="22"/>
          <w:szCs w:val="22"/>
        </w:rPr>
        <w:t>material (“CSAM”)</w:t>
      </w:r>
      <w:r w:rsidR="00DE4960" w:rsidRPr="00DE4960">
        <w:rPr>
          <w:rStyle w:val="FootnoteReference"/>
          <w:rFonts w:ascii="Calibri Light" w:hAnsi="Calibri Light" w:cs="Calibri Light"/>
          <w:sz w:val="22"/>
          <w:szCs w:val="22"/>
        </w:rPr>
        <w:t xml:space="preserve"> </w:t>
      </w:r>
      <w:r w:rsidR="00DE4960" w:rsidRPr="00C343A2">
        <w:rPr>
          <w:rStyle w:val="FootnoteReference"/>
          <w:rFonts w:ascii="Calibri Light" w:hAnsi="Calibri Light" w:cs="Calibri Light"/>
          <w:sz w:val="22"/>
          <w:szCs w:val="22"/>
        </w:rPr>
        <w:footnoteReference w:id="2"/>
      </w:r>
      <w:r w:rsidR="00DE4960" w:rsidRPr="00C343A2">
        <w:rPr>
          <w:rFonts w:ascii="Calibri Light" w:hAnsi="Calibri Light" w:cs="Calibri Light"/>
          <w:sz w:val="22"/>
          <w:szCs w:val="22"/>
        </w:rPr>
        <w:t xml:space="preserve"> </w:t>
      </w:r>
      <w:r w:rsidR="00DD73E8" w:rsidRPr="00C343A2">
        <w:rPr>
          <w:rFonts w:ascii="Calibri Light" w:hAnsi="Calibri Light" w:cs="Calibri Light"/>
          <w:sz w:val="22"/>
          <w:szCs w:val="22"/>
        </w:rPr>
        <w:t xml:space="preserve">globally and help break the cycle of abuse experienced by survivors. This innovative tool helps combat the growing proliferation of child sexual abuse material (CSAM) on the internet by detecting </w:t>
      </w:r>
      <w:r w:rsidR="000E22C5" w:rsidRPr="00C343A2">
        <w:rPr>
          <w:rFonts w:ascii="Calibri Light" w:hAnsi="Calibri Light" w:cs="Calibri Light"/>
          <w:sz w:val="22"/>
          <w:szCs w:val="22"/>
        </w:rPr>
        <w:t xml:space="preserve">where </w:t>
      </w:r>
      <w:r w:rsidR="00D61971" w:rsidRPr="00C343A2">
        <w:rPr>
          <w:rFonts w:ascii="Calibri Light" w:hAnsi="Calibri Light" w:cs="Calibri Light"/>
          <w:sz w:val="22"/>
          <w:szCs w:val="22"/>
        </w:rPr>
        <w:t xml:space="preserve">known </w:t>
      </w:r>
      <w:r w:rsidR="000E22C5" w:rsidRPr="00C343A2">
        <w:rPr>
          <w:rFonts w:ascii="Calibri Light" w:hAnsi="Calibri Light" w:cs="Calibri Light"/>
          <w:sz w:val="22"/>
          <w:szCs w:val="22"/>
        </w:rPr>
        <w:t xml:space="preserve">CSAM is </w:t>
      </w:r>
      <w:r w:rsidR="00DD73E8" w:rsidRPr="00C343A2">
        <w:rPr>
          <w:rFonts w:ascii="Calibri Light" w:hAnsi="Calibri Light" w:cs="Calibri Light"/>
          <w:sz w:val="22"/>
          <w:szCs w:val="22"/>
        </w:rPr>
        <w:t xml:space="preserve">being made </w:t>
      </w:r>
      <w:r w:rsidR="000E22C5" w:rsidRPr="00C343A2">
        <w:rPr>
          <w:rFonts w:ascii="Calibri Light" w:hAnsi="Calibri Light" w:cs="Calibri Light"/>
          <w:sz w:val="22"/>
          <w:szCs w:val="22"/>
        </w:rPr>
        <w:t xml:space="preserve">publicly available </w:t>
      </w:r>
      <w:r w:rsidR="00DD73E8" w:rsidRPr="00C343A2">
        <w:rPr>
          <w:rFonts w:ascii="Calibri Light" w:hAnsi="Calibri Light" w:cs="Calibri Light"/>
          <w:sz w:val="22"/>
          <w:szCs w:val="22"/>
        </w:rPr>
        <w:t xml:space="preserve">and issuing </w:t>
      </w:r>
      <w:r w:rsidR="00CF551F" w:rsidRPr="00C343A2">
        <w:rPr>
          <w:rFonts w:ascii="Calibri Light" w:hAnsi="Calibri Light" w:cs="Calibri Light"/>
          <w:sz w:val="22"/>
          <w:szCs w:val="22"/>
        </w:rPr>
        <w:t>notices to the entity hosting the material</w:t>
      </w:r>
      <w:r w:rsidR="000E22C5" w:rsidRPr="00C343A2">
        <w:rPr>
          <w:rFonts w:ascii="Calibri Light" w:hAnsi="Calibri Light" w:cs="Calibri Light"/>
          <w:sz w:val="22"/>
          <w:szCs w:val="22"/>
        </w:rPr>
        <w:t xml:space="preserve"> </w:t>
      </w:r>
      <w:r w:rsidR="00DD73E8" w:rsidRPr="00C343A2">
        <w:rPr>
          <w:rFonts w:ascii="Calibri Light" w:hAnsi="Calibri Light" w:cs="Calibri Light"/>
          <w:sz w:val="22"/>
          <w:szCs w:val="22"/>
        </w:rPr>
        <w:t xml:space="preserve">to request </w:t>
      </w:r>
      <w:r w:rsidR="005C2AB0" w:rsidRPr="00C343A2">
        <w:rPr>
          <w:rFonts w:ascii="Calibri Light" w:hAnsi="Calibri Light" w:cs="Calibri Light"/>
          <w:sz w:val="22"/>
          <w:szCs w:val="22"/>
        </w:rPr>
        <w:t xml:space="preserve">its </w:t>
      </w:r>
      <w:r w:rsidR="000E22C5" w:rsidRPr="00C343A2">
        <w:rPr>
          <w:rFonts w:ascii="Calibri Light" w:hAnsi="Calibri Light" w:cs="Calibri Light"/>
          <w:sz w:val="22"/>
          <w:szCs w:val="22"/>
        </w:rPr>
        <w:t>removal.</w:t>
      </w:r>
      <w:r w:rsidR="002C1037" w:rsidRPr="00C343A2">
        <w:rPr>
          <w:rStyle w:val="FootnoteReference"/>
          <w:rFonts w:ascii="Calibri Light" w:hAnsi="Calibri Light" w:cs="Calibri Light"/>
          <w:sz w:val="22"/>
          <w:szCs w:val="22"/>
        </w:rPr>
        <w:footnoteReference w:id="3"/>
      </w:r>
      <w:r w:rsidR="000E22C5" w:rsidRPr="00C343A2">
        <w:rPr>
          <w:rFonts w:ascii="Calibri Light" w:hAnsi="Calibri Light" w:cs="Calibri Light"/>
          <w:sz w:val="22"/>
          <w:szCs w:val="22"/>
        </w:rPr>
        <w:t xml:space="preserve"> </w:t>
      </w:r>
      <w:r w:rsidR="00DD73E8" w:rsidRPr="00C343A2">
        <w:rPr>
          <w:rFonts w:ascii="Calibri Light" w:hAnsi="Calibri Light" w:cs="Calibri Light"/>
          <w:sz w:val="22"/>
          <w:szCs w:val="22"/>
        </w:rPr>
        <w:t>Processing tens of thousands of images per second, Project Arachnid detects content at a pace that far exceeds that of traditional methods of identifying and addressing this harmful material. As of October 1, 2020, over 6.2 million notices have been sent to providers requesting removal of content.</w:t>
      </w:r>
      <w:r w:rsidR="006021D4" w:rsidRPr="00C343A2">
        <w:rPr>
          <w:rFonts w:ascii="Calibri Light" w:hAnsi="Calibri Light" w:cs="Calibri Light"/>
          <w:sz w:val="22"/>
          <w:szCs w:val="22"/>
        </w:rPr>
        <w:t xml:space="preserve"> Project Arachnid is currently detecting over 100,000 unique images per month that require analyst assessment, and this number has been increasing each month.</w:t>
      </w:r>
    </w:p>
    <w:p w14:paraId="3B66BA56" w14:textId="77777777" w:rsidR="006021D4" w:rsidRPr="00C343A2" w:rsidRDefault="006021D4" w:rsidP="00151929">
      <w:pPr>
        <w:spacing w:line="276" w:lineRule="auto"/>
        <w:rPr>
          <w:rFonts w:ascii="Calibri Light" w:hAnsi="Calibri Light" w:cs="Calibri Light"/>
          <w:sz w:val="22"/>
          <w:szCs w:val="22"/>
        </w:rPr>
      </w:pPr>
    </w:p>
    <w:p w14:paraId="176742B8" w14:textId="45768B46" w:rsidR="006021D4" w:rsidRPr="00C343A2" w:rsidRDefault="006021D4" w:rsidP="00151929">
      <w:pPr>
        <w:spacing w:line="276" w:lineRule="auto"/>
        <w:rPr>
          <w:rFonts w:ascii="Calibri Light" w:hAnsi="Calibri Light" w:cs="Calibri Light"/>
          <w:sz w:val="22"/>
          <w:szCs w:val="22"/>
        </w:rPr>
      </w:pPr>
      <w:r w:rsidRPr="00C343A2">
        <w:rPr>
          <w:rFonts w:ascii="Calibri Light" w:hAnsi="Calibri Light" w:cs="Calibri Light"/>
          <w:sz w:val="22"/>
          <w:szCs w:val="22"/>
        </w:rPr>
        <w:t xml:space="preserve">One of the most important outcomes of Project Arachnid is the psychological relief offered to survivors of </w:t>
      </w:r>
      <w:r w:rsidR="00DE4960">
        <w:rPr>
          <w:rFonts w:ascii="Calibri Light" w:hAnsi="Calibri Light" w:cs="Calibri Light"/>
          <w:sz w:val="22"/>
          <w:szCs w:val="22"/>
        </w:rPr>
        <w:t xml:space="preserve">CSAM </w:t>
      </w:r>
      <w:r w:rsidRPr="00C343A2">
        <w:rPr>
          <w:rFonts w:ascii="Calibri Light" w:hAnsi="Calibri Light" w:cs="Calibri Light"/>
          <w:sz w:val="22"/>
          <w:szCs w:val="22"/>
        </w:rPr>
        <w:t>who have had no control over the distribution and ongoing sharing of their recorded sexual abuse. Every time their image or video is viewed survivors are re-victimized. By curbing the public availability of this content, Project Arachnid helps break the cycle of abuse for survivors, and address the very real fear someone they know may come across an image of their abuse on the internet.</w:t>
      </w:r>
    </w:p>
    <w:p w14:paraId="6A01306B" w14:textId="55FCCBDE" w:rsidR="0042249C" w:rsidRDefault="00C37B52" w:rsidP="00C37B52">
      <w:pPr>
        <w:pStyle w:val="Heading2"/>
        <w:numPr>
          <w:ilvl w:val="0"/>
          <w:numId w:val="0"/>
        </w:numPr>
        <w:ind w:left="360" w:hanging="360"/>
      </w:pPr>
      <w:r>
        <w:t xml:space="preserve">How </w:t>
      </w:r>
      <w:r w:rsidR="00F94869">
        <w:t>children</w:t>
      </w:r>
      <w:r>
        <w:t xml:space="preserve"> are being failed within the current regulatory vacuum</w:t>
      </w:r>
    </w:p>
    <w:p w14:paraId="7F9F0862" w14:textId="1914F772" w:rsidR="007455CF" w:rsidRPr="00C343A2" w:rsidRDefault="00070C13" w:rsidP="00151929">
      <w:pPr>
        <w:spacing w:line="276" w:lineRule="auto"/>
        <w:rPr>
          <w:rFonts w:ascii="Calibri Light" w:hAnsi="Calibri Light" w:cs="Calibri Light"/>
          <w:sz w:val="22"/>
          <w:szCs w:val="22"/>
        </w:rPr>
      </w:pPr>
      <w:r w:rsidRPr="00C343A2">
        <w:rPr>
          <w:rFonts w:ascii="Calibri Light" w:hAnsi="Calibri Light" w:cs="Calibri Light"/>
          <w:sz w:val="22"/>
          <w:szCs w:val="22"/>
        </w:rPr>
        <w:t xml:space="preserve">In November 2019, </w:t>
      </w:r>
      <w:r w:rsidR="0042249C">
        <w:rPr>
          <w:rFonts w:ascii="Calibri Light" w:hAnsi="Calibri Light" w:cs="Calibri Light"/>
          <w:sz w:val="22"/>
          <w:szCs w:val="22"/>
        </w:rPr>
        <w:t xml:space="preserve">our experiences within </w:t>
      </w:r>
      <w:r w:rsidR="007455CF" w:rsidRPr="00C343A2">
        <w:rPr>
          <w:rFonts w:ascii="Calibri Light" w:hAnsi="Calibri Light" w:cs="Calibri Light"/>
          <w:sz w:val="22"/>
          <w:szCs w:val="22"/>
        </w:rPr>
        <w:t xml:space="preserve">Project Arachnid prompted us to write </w:t>
      </w:r>
      <w:r w:rsidR="007455CF" w:rsidRPr="00C343A2">
        <w:rPr>
          <w:rFonts w:ascii="Calibri Light" w:hAnsi="Calibri Light" w:cs="Calibri Light"/>
          <w:i/>
          <w:sz w:val="22"/>
          <w:szCs w:val="22"/>
        </w:rPr>
        <w:t>How we are Failing Children: Changing the Paradigm</w:t>
      </w:r>
      <w:r w:rsidR="007455CF" w:rsidRPr="00C343A2">
        <w:rPr>
          <w:rFonts w:ascii="Calibri Light" w:hAnsi="Calibri Light" w:cs="Calibri Light"/>
          <w:sz w:val="22"/>
          <w:szCs w:val="22"/>
        </w:rPr>
        <w:t xml:space="preserve">. </w:t>
      </w:r>
      <w:r w:rsidRPr="00C343A2">
        <w:rPr>
          <w:rFonts w:ascii="Calibri Light" w:hAnsi="Calibri Light" w:cs="Calibri Light"/>
          <w:sz w:val="22"/>
          <w:szCs w:val="22"/>
        </w:rPr>
        <w:t>(the “</w:t>
      </w:r>
      <w:r w:rsidRPr="00C343A2">
        <w:rPr>
          <w:rFonts w:ascii="Calibri Light" w:hAnsi="Calibri Light" w:cs="Calibri Light"/>
          <w:b/>
          <w:sz w:val="22"/>
          <w:szCs w:val="22"/>
        </w:rPr>
        <w:t>Framework</w:t>
      </w:r>
      <w:r w:rsidRPr="00C343A2">
        <w:rPr>
          <w:rFonts w:ascii="Calibri Light" w:hAnsi="Calibri Light" w:cs="Calibri Light"/>
          <w:sz w:val="22"/>
          <w:szCs w:val="22"/>
        </w:rPr>
        <w:t>”)</w:t>
      </w:r>
      <w:r w:rsidR="004233C7" w:rsidRPr="00C343A2">
        <w:rPr>
          <w:rFonts w:ascii="Calibri Light" w:hAnsi="Calibri Light" w:cs="Calibri Light"/>
          <w:sz w:val="22"/>
          <w:szCs w:val="22"/>
        </w:rPr>
        <w:t>,</w:t>
      </w:r>
      <w:r w:rsidRPr="00C343A2">
        <w:rPr>
          <w:rStyle w:val="FootnoteReference"/>
          <w:rFonts w:ascii="Calibri Light" w:hAnsi="Calibri Light" w:cs="Calibri Light"/>
          <w:sz w:val="22"/>
          <w:szCs w:val="22"/>
        </w:rPr>
        <w:footnoteReference w:id="4"/>
      </w:r>
      <w:r w:rsidR="00D61971" w:rsidRPr="00C343A2">
        <w:rPr>
          <w:rFonts w:ascii="Calibri Light" w:hAnsi="Calibri Light" w:cs="Calibri Light"/>
          <w:sz w:val="22"/>
          <w:szCs w:val="22"/>
        </w:rPr>
        <w:t xml:space="preserve"> </w:t>
      </w:r>
      <w:r w:rsidR="004233C7" w:rsidRPr="00C343A2">
        <w:rPr>
          <w:rFonts w:ascii="Calibri Light" w:hAnsi="Calibri Light" w:cs="Calibri Light"/>
          <w:sz w:val="22"/>
          <w:szCs w:val="22"/>
        </w:rPr>
        <w:t xml:space="preserve">an urgent call to action for governments, industry, and hotlines around the world. </w:t>
      </w:r>
      <w:r w:rsidR="007455CF" w:rsidRPr="00C343A2">
        <w:rPr>
          <w:rFonts w:ascii="Calibri Light" w:hAnsi="Calibri Light" w:cs="Calibri Light"/>
          <w:sz w:val="22"/>
          <w:szCs w:val="22"/>
        </w:rPr>
        <w:t>In the framework</w:t>
      </w:r>
      <w:r w:rsidR="00DE4960">
        <w:rPr>
          <w:rFonts w:ascii="Calibri Light" w:hAnsi="Calibri Light" w:cs="Calibri Light"/>
          <w:sz w:val="22"/>
          <w:szCs w:val="22"/>
        </w:rPr>
        <w:t>,</w:t>
      </w:r>
      <w:r w:rsidR="007455CF" w:rsidRPr="00C343A2">
        <w:rPr>
          <w:rFonts w:ascii="Calibri Light" w:hAnsi="Calibri Light" w:cs="Calibri Light"/>
          <w:sz w:val="22"/>
          <w:szCs w:val="22"/>
        </w:rPr>
        <w:t xml:space="preserve"> a set of principles is proposed that prioritizes the best interests and protection of children, clarifies roles and responsibilities with governments, trusted/verified hotlines and industry, and ensures a coordinated, standardized, and effective response across jurisdictions as it relates to the removal of CSAM and harmful/abusive material.</w:t>
      </w:r>
      <w:r w:rsidR="004233C7" w:rsidRPr="00C343A2">
        <w:rPr>
          <w:rStyle w:val="FootnoteReference"/>
          <w:rFonts w:ascii="Calibri Light" w:hAnsi="Calibri Light" w:cs="Calibri Light"/>
          <w:sz w:val="22"/>
          <w:szCs w:val="22"/>
        </w:rPr>
        <w:footnoteReference w:id="5"/>
      </w:r>
      <w:r w:rsidR="004233C7" w:rsidRPr="00C343A2">
        <w:rPr>
          <w:rFonts w:ascii="Calibri Light" w:hAnsi="Calibri Light" w:cs="Calibri Light"/>
          <w:sz w:val="22"/>
          <w:szCs w:val="22"/>
        </w:rPr>
        <w:t xml:space="preserve"> </w:t>
      </w:r>
      <w:r w:rsidR="0042249C">
        <w:rPr>
          <w:rFonts w:ascii="Calibri Light" w:hAnsi="Calibri Light" w:cs="Calibri Light"/>
          <w:sz w:val="22"/>
          <w:szCs w:val="22"/>
        </w:rPr>
        <w:t xml:space="preserve"> </w:t>
      </w:r>
      <w:r w:rsidR="007455CF" w:rsidRPr="00C343A2">
        <w:rPr>
          <w:rFonts w:ascii="Calibri Light" w:hAnsi="Calibri Light" w:cs="Calibri Light"/>
          <w:sz w:val="22"/>
          <w:szCs w:val="22"/>
        </w:rPr>
        <w:t xml:space="preserve">The framework is grounded in the rights of children to dignity, privacy, and protection from harm. There are two major aspects around the removal of </w:t>
      </w:r>
      <w:r w:rsidR="00DE4960">
        <w:rPr>
          <w:rFonts w:ascii="Calibri Light" w:hAnsi="Calibri Light" w:cs="Calibri Light"/>
          <w:sz w:val="22"/>
          <w:szCs w:val="22"/>
        </w:rPr>
        <w:t>CSAM</w:t>
      </w:r>
      <w:r w:rsidR="007455CF" w:rsidRPr="00C343A2">
        <w:rPr>
          <w:rFonts w:ascii="Calibri Light" w:hAnsi="Calibri Light" w:cs="Calibri Light"/>
          <w:sz w:val="22"/>
          <w:szCs w:val="22"/>
        </w:rPr>
        <w:t>, and harmful/abusive images that urgently needs to change:</w:t>
      </w:r>
    </w:p>
    <w:p w14:paraId="17F251C6" w14:textId="3F724A19" w:rsidR="0042249C" w:rsidRPr="0042249C" w:rsidRDefault="0042249C" w:rsidP="0042249C">
      <w:pPr>
        <w:pStyle w:val="ListParagraph"/>
        <w:numPr>
          <w:ilvl w:val="0"/>
          <w:numId w:val="48"/>
        </w:numPr>
        <w:spacing w:line="276" w:lineRule="auto"/>
        <w:rPr>
          <w:rFonts w:ascii="Calibri Light" w:hAnsi="Calibri Light" w:cs="Calibri Light"/>
          <w:sz w:val="22"/>
          <w:szCs w:val="22"/>
        </w:rPr>
      </w:pPr>
      <w:r w:rsidRPr="0042249C">
        <w:rPr>
          <w:rFonts w:ascii="Calibri Light" w:hAnsi="Calibri Light" w:cs="Calibri Light"/>
          <w:sz w:val="22"/>
          <w:szCs w:val="22"/>
        </w:rPr>
        <w:t xml:space="preserve">To date, the </w:t>
      </w:r>
      <w:r w:rsidR="007455CF" w:rsidRPr="0042249C">
        <w:rPr>
          <w:rFonts w:ascii="Calibri Light" w:hAnsi="Calibri Light" w:cs="Calibri Light"/>
          <w:sz w:val="22"/>
          <w:szCs w:val="22"/>
        </w:rPr>
        <w:t xml:space="preserve">removal of child sexual abuse imagery </w:t>
      </w:r>
      <w:r w:rsidRPr="0042249C">
        <w:rPr>
          <w:rFonts w:ascii="Calibri Light" w:hAnsi="Calibri Light" w:cs="Calibri Light"/>
          <w:sz w:val="22"/>
          <w:szCs w:val="22"/>
        </w:rPr>
        <w:t xml:space="preserve">has been limited to content that reaches </w:t>
      </w:r>
      <w:r w:rsidR="007455CF" w:rsidRPr="0042249C">
        <w:rPr>
          <w:rFonts w:ascii="Calibri Light" w:hAnsi="Calibri Light" w:cs="Calibri Light"/>
          <w:sz w:val="22"/>
          <w:szCs w:val="22"/>
        </w:rPr>
        <w:t xml:space="preserve">a criminal law threshold (images that would qualify as worst of the worst, and be seen as illegal in most countries). </w:t>
      </w:r>
      <w:r w:rsidRPr="0042249C">
        <w:rPr>
          <w:rFonts w:ascii="Calibri Light" w:hAnsi="Calibri Light" w:cs="Calibri Light"/>
          <w:sz w:val="22"/>
          <w:szCs w:val="22"/>
        </w:rPr>
        <w:t xml:space="preserve">It </w:t>
      </w:r>
      <w:r w:rsidR="00F94869">
        <w:rPr>
          <w:rFonts w:ascii="Calibri Light" w:hAnsi="Calibri Light" w:cs="Calibri Light"/>
          <w:sz w:val="22"/>
          <w:szCs w:val="22"/>
        </w:rPr>
        <w:t xml:space="preserve">has </w:t>
      </w:r>
      <w:r w:rsidRPr="0042249C">
        <w:rPr>
          <w:rFonts w:ascii="Calibri Light" w:hAnsi="Calibri Light" w:cs="Calibri Light"/>
          <w:sz w:val="22"/>
          <w:szCs w:val="22"/>
        </w:rPr>
        <w:t xml:space="preserve">become abundantly clear from our work in Project Arachnid that we are not going far enough to protect children from abuse and harm </w:t>
      </w:r>
      <w:r>
        <w:rPr>
          <w:rFonts w:ascii="Calibri Light" w:hAnsi="Calibri Light" w:cs="Calibri Light"/>
          <w:sz w:val="22"/>
          <w:szCs w:val="22"/>
        </w:rPr>
        <w:t xml:space="preserve">when we confine content </w:t>
      </w:r>
      <w:r w:rsidRPr="0042249C">
        <w:rPr>
          <w:rFonts w:ascii="Calibri Light" w:hAnsi="Calibri Light" w:cs="Calibri Light"/>
          <w:sz w:val="22"/>
          <w:szCs w:val="22"/>
        </w:rPr>
        <w:t xml:space="preserve">removal </w:t>
      </w:r>
      <w:r>
        <w:rPr>
          <w:rFonts w:ascii="Calibri Light" w:hAnsi="Calibri Light" w:cs="Calibri Light"/>
          <w:sz w:val="22"/>
          <w:szCs w:val="22"/>
        </w:rPr>
        <w:t xml:space="preserve">to </w:t>
      </w:r>
      <w:r w:rsidRPr="0042249C">
        <w:rPr>
          <w:rFonts w:ascii="Calibri Light" w:hAnsi="Calibri Light" w:cs="Calibri Light"/>
          <w:sz w:val="22"/>
          <w:szCs w:val="22"/>
        </w:rPr>
        <w:t xml:space="preserve">a criminal threshold. Countless harmful/abusive images of children remain online </w:t>
      </w:r>
      <w:r>
        <w:rPr>
          <w:rFonts w:ascii="Calibri Light" w:hAnsi="Calibri Light" w:cs="Calibri Light"/>
          <w:sz w:val="22"/>
          <w:szCs w:val="22"/>
        </w:rPr>
        <w:t xml:space="preserve">(such as physical abuse material, or material that sexualizes children without being illegal in all cases).  </w:t>
      </w:r>
      <w:r w:rsidRPr="0042249C">
        <w:rPr>
          <w:rFonts w:ascii="Calibri Light" w:hAnsi="Calibri Light" w:cs="Calibri Light"/>
          <w:b/>
          <w:sz w:val="22"/>
          <w:szCs w:val="22"/>
        </w:rPr>
        <w:t xml:space="preserve">Removal strategies </w:t>
      </w:r>
      <w:r w:rsidRPr="0042249C">
        <w:rPr>
          <w:rFonts w:ascii="Calibri Light" w:hAnsi="Calibri Light" w:cs="Calibri Light"/>
          <w:b/>
          <w:sz w:val="22"/>
          <w:szCs w:val="22"/>
        </w:rPr>
        <w:lastRenderedPageBreak/>
        <w:t>must be based on what is in the best interests of children and what is needed to safeguard them from harm.</w:t>
      </w:r>
      <w:r w:rsidRPr="0042249C">
        <w:rPr>
          <w:rFonts w:ascii="Calibri Light" w:hAnsi="Calibri Light" w:cs="Calibri Light"/>
          <w:sz w:val="22"/>
          <w:szCs w:val="22"/>
        </w:rPr>
        <w:t xml:space="preserve"> </w:t>
      </w:r>
    </w:p>
    <w:p w14:paraId="29626CF7" w14:textId="38C4B58F" w:rsidR="007455CF" w:rsidRPr="00C37B52" w:rsidRDefault="0042249C" w:rsidP="0073791F">
      <w:pPr>
        <w:pStyle w:val="ListParagraph"/>
        <w:numPr>
          <w:ilvl w:val="0"/>
          <w:numId w:val="48"/>
        </w:numPr>
        <w:spacing w:line="276" w:lineRule="auto"/>
        <w:rPr>
          <w:rFonts w:ascii="Calibri Light" w:hAnsi="Calibri Light" w:cs="Calibri Light"/>
          <w:b/>
          <w:sz w:val="22"/>
          <w:szCs w:val="22"/>
        </w:rPr>
      </w:pPr>
      <w:r w:rsidRPr="00C37B52">
        <w:rPr>
          <w:rFonts w:ascii="Calibri Light" w:hAnsi="Calibri Light" w:cs="Calibri Light"/>
          <w:sz w:val="22"/>
          <w:szCs w:val="22"/>
        </w:rPr>
        <w:t xml:space="preserve">What is removed, and the speed at which it is removed, is </w:t>
      </w:r>
      <w:r w:rsidR="00DE4960">
        <w:rPr>
          <w:rFonts w:ascii="Calibri Light" w:hAnsi="Calibri Light" w:cs="Calibri Light"/>
          <w:sz w:val="22"/>
          <w:szCs w:val="22"/>
        </w:rPr>
        <w:t>highly in</w:t>
      </w:r>
      <w:r w:rsidRPr="00C37B52">
        <w:rPr>
          <w:rFonts w:ascii="Calibri Light" w:hAnsi="Calibri Light" w:cs="Calibri Light"/>
          <w:sz w:val="22"/>
          <w:szCs w:val="22"/>
        </w:rPr>
        <w:t xml:space="preserve">consistent and varies widely by provider. </w:t>
      </w:r>
      <w:r w:rsidR="00DE4960">
        <w:rPr>
          <w:rFonts w:ascii="Calibri Light" w:hAnsi="Calibri Light" w:cs="Calibri Light"/>
          <w:sz w:val="22"/>
          <w:szCs w:val="22"/>
        </w:rPr>
        <w:t xml:space="preserve">Some </w:t>
      </w:r>
      <w:r w:rsidRPr="00C37B52">
        <w:rPr>
          <w:rFonts w:ascii="Calibri Light" w:hAnsi="Calibri Light" w:cs="Calibri Light"/>
          <w:sz w:val="22"/>
          <w:szCs w:val="22"/>
        </w:rPr>
        <w:t xml:space="preserve">providers </w:t>
      </w:r>
      <w:r w:rsidR="00DE4960">
        <w:rPr>
          <w:rFonts w:ascii="Calibri Light" w:hAnsi="Calibri Light" w:cs="Calibri Light"/>
          <w:sz w:val="22"/>
          <w:szCs w:val="22"/>
        </w:rPr>
        <w:t xml:space="preserve">are resistant to removal, and </w:t>
      </w:r>
      <w:r w:rsidRPr="00C37B52">
        <w:rPr>
          <w:rFonts w:ascii="Calibri Light" w:hAnsi="Calibri Light" w:cs="Calibri Light"/>
          <w:sz w:val="22"/>
          <w:szCs w:val="22"/>
        </w:rPr>
        <w:t>will engage in debates about whether an image is of a child or a young adult, and use the slightest hint of sexual maturation to delay removal.  Moreover, while a</w:t>
      </w:r>
      <w:r w:rsidR="007455CF" w:rsidRPr="00C37B52">
        <w:rPr>
          <w:rFonts w:ascii="Calibri Light" w:hAnsi="Calibri Light" w:cs="Calibri Light"/>
          <w:sz w:val="22"/>
          <w:szCs w:val="22"/>
        </w:rPr>
        <w:t xml:space="preserve">pproximately 400 companies currently receive notices issued by Project Arachnid, </w:t>
      </w:r>
      <w:r w:rsidRPr="00C37B52">
        <w:rPr>
          <w:rFonts w:ascii="Calibri Light" w:hAnsi="Calibri Light" w:cs="Calibri Light"/>
          <w:sz w:val="22"/>
          <w:szCs w:val="22"/>
        </w:rPr>
        <w:t xml:space="preserve">actual </w:t>
      </w:r>
      <w:r w:rsidR="005265DE" w:rsidRPr="00C37B52">
        <w:rPr>
          <w:rFonts w:ascii="Calibri Light" w:hAnsi="Calibri Light" w:cs="Calibri Light"/>
          <w:sz w:val="22"/>
          <w:szCs w:val="22"/>
        </w:rPr>
        <w:t xml:space="preserve">removal </w:t>
      </w:r>
      <w:r w:rsidR="007455CF" w:rsidRPr="00C37B52">
        <w:rPr>
          <w:rFonts w:ascii="Calibri Light" w:hAnsi="Calibri Light" w:cs="Calibri Light"/>
          <w:sz w:val="22"/>
          <w:szCs w:val="22"/>
        </w:rPr>
        <w:t xml:space="preserve">ranges from one day or less </w:t>
      </w:r>
      <w:r w:rsidR="005265DE" w:rsidRPr="00C37B52">
        <w:rPr>
          <w:rFonts w:ascii="Calibri Light" w:hAnsi="Calibri Light" w:cs="Calibri Light"/>
          <w:sz w:val="22"/>
          <w:szCs w:val="22"/>
        </w:rPr>
        <w:t xml:space="preserve">(with the top 10% of companies) </w:t>
      </w:r>
      <w:r w:rsidR="007455CF" w:rsidRPr="00C37B52">
        <w:rPr>
          <w:rFonts w:ascii="Calibri Light" w:hAnsi="Calibri Light" w:cs="Calibri Light"/>
          <w:sz w:val="22"/>
          <w:szCs w:val="22"/>
        </w:rPr>
        <w:t>to two weeks</w:t>
      </w:r>
      <w:r w:rsidR="005265DE" w:rsidRPr="00C37B52">
        <w:rPr>
          <w:rFonts w:ascii="Calibri Light" w:hAnsi="Calibri Light" w:cs="Calibri Light"/>
          <w:sz w:val="22"/>
          <w:szCs w:val="22"/>
        </w:rPr>
        <w:t xml:space="preserve"> (for the bottom 10% of companies)</w:t>
      </w:r>
      <w:r w:rsidR="007455CF" w:rsidRPr="00C37B52">
        <w:rPr>
          <w:rFonts w:ascii="Calibri Light" w:hAnsi="Calibri Light" w:cs="Calibri Light"/>
          <w:sz w:val="22"/>
          <w:szCs w:val="22"/>
        </w:rPr>
        <w:t xml:space="preserve">. </w:t>
      </w:r>
      <w:r w:rsidR="007455CF" w:rsidRPr="00C37B52">
        <w:rPr>
          <w:rFonts w:ascii="Calibri Light" w:hAnsi="Calibri Light" w:cs="Calibri Light"/>
          <w:b/>
          <w:sz w:val="22"/>
          <w:szCs w:val="22"/>
        </w:rPr>
        <w:t>The undeniable truth is the rights of a victimized child will be continually violated as long as images/videos of them being sexually harmed and abused are available on the internet</w:t>
      </w:r>
      <w:r w:rsidR="00DE4960">
        <w:rPr>
          <w:rFonts w:ascii="Calibri Light" w:hAnsi="Calibri Light" w:cs="Calibri Light"/>
          <w:b/>
          <w:sz w:val="22"/>
          <w:szCs w:val="22"/>
        </w:rPr>
        <w:t xml:space="preserve">. It is </w:t>
      </w:r>
      <w:r w:rsidR="00C37B52" w:rsidRPr="00C37B52">
        <w:rPr>
          <w:rFonts w:ascii="Calibri Light" w:hAnsi="Calibri Light" w:cs="Calibri Light"/>
          <w:b/>
          <w:sz w:val="22"/>
          <w:szCs w:val="22"/>
        </w:rPr>
        <w:t>essential that all such content be removed as expeditiously as possible</w:t>
      </w:r>
      <w:r w:rsidR="007455CF" w:rsidRPr="00C37B52">
        <w:rPr>
          <w:rFonts w:ascii="Calibri Light" w:hAnsi="Calibri Light" w:cs="Calibri Light"/>
          <w:b/>
          <w:sz w:val="22"/>
          <w:szCs w:val="22"/>
        </w:rPr>
        <w:t xml:space="preserve">. </w:t>
      </w:r>
    </w:p>
    <w:p w14:paraId="0452C0CE" w14:textId="6FB2438B" w:rsidR="00D61971" w:rsidRPr="00D61971" w:rsidRDefault="00D61971" w:rsidP="00D61971">
      <w:pPr>
        <w:pStyle w:val="Heading1"/>
      </w:pPr>
      <w:r>
        <w:t>Focus of Submission</w:t>
      </w:r>
    </w:p>
    <w:p w14:paraId="4784A55B" w14:textId="67C7B8DA" w:rsidR="00C93B82" w:rsidRPr="00070C13" w:rsidRDefault="00F94869" w:rsidP="00151929">
      <w:pPr>
        <w:spacing w:line="276" w:lineRule="auto"/>
        <w:rPr>
          <w:rStyle w:val="Strong"/>
          <w:rFonts w:ascii="Calibri Light" w:hAnsi="Calibri Light" w:cs="Calibri Light"/>
          <w:b w:val="0"/>
          <w:bCs w:val="0"/>
          <w:sz w:val="22"/>
        </w:rPr>
      </w:pPr>
      <w:r>
        <w:rPr>
          <w:rStyle w:val="Strong"/>
          <w:rFonts w:ascii="Calibri Light" w:hAnsi="Calibri Light" w:cs="Calibri Light"/>
          <w:b w:val="0"/>
          <w:iCs/>
          <w:sz w:val="22"/>
          <w:szCs w:val="22"/>
        </w:rPr>
        <w:t xml:space="preserve">Overall, the Draft General Comment </w:t>
      </w:r>
      <w:r w:rsidR="00DE4960">
        <w:rPr>
          <w:rStyle w:val="Strong"/>
          <w:rFonts w:ascii="Calibri Light" w:hAnsi="Calibri Light" w:cs="Calibri Light"/>
          <w:b w:val="0"/>
          <w:iCs/>
          <w:sz w:val="22"/>
          <w:szCs w:val="22"/>
        </w:rPr>
        <w:t xml:space="preserve">covers many of the issues </w:t>
      </w:r>
      <w:r>
        <w:rPr>
          <w:rStyle w:val="Strong"/>
          <w:rFonts w:ascii="Calibri Light" w:hAnsi="Calibri Light" w:cs="Calibri Light"/>
          <w:b w:val="0"/>
          <w:iCs/>
          <w:sz w:val="22"/>
          <w:szCs w:val="22"/>
        </w:rPr>
        <w:t xml:space="preserve">that ought to be included. </w:t>
      </w:r>
      <w:r w:rsidR="00DE4960">
        <w:rPr>
          <w:rStyle w:val="Strong"/>
          <w:rFonts w:ascii="Calibri Light" w:hAnsi="Calibri Light" w:cs="Calibri Light"/>
          <w:b w:val="0"/>
          <w:iCs/>
          <w:sz w:val="22"/>
          <w:szCs w:val="22"/>
        </w:rPr>
        <w:t xml:space="preserve">In the comments below, we have confined our comments to </w:t>
      </w:r>
      <w:r>
        <w:rPr>
          <w:rStyle w:val="Strong"/>
          <w:rFonts w:ascii="Calibri Light" w:hAnsi="Calibri Light" w:cs="Calibri Light"/>
          <w:b w:val="0"/>
          <w:iCs/>
          <w:sz w:val="22"/>
          <w:szCs w:val="22"/>
        </w:rPr>
        <w:t xml:space="preserve">those </w:t>
      </w:r>
      <w:r w:rsidR="005265DE">
        <w:rPr>
          <w:rStyle w:val="Strong"/>
          <w:rFonts w:ascii="Calibri Light" w:hAnsi="Calibri Light" w:cs="Calibri Light"/>
          <w:b w:val="0"/>
          <w:iCs/>
          <w:sz w:val="22"/>
          <w:szCs w:val="22"/>
        </w:rPr>
        <w:t xml:space="preserve">sections of </w:t>
      </w:r>
      <w:r w:rsidR="00070C13">
        <w:rPr>
          <w:rStyle w:val="Strong"/>
          <w:rFonts w:ascii="Calibri Light" w:hAnsi="Calibri Light" w:cs="Calibri Light"/>
          <w:b w:val="0"/>
          <w:iCs/>
          <w:sz w:val="22"/>
          <w:szCs w:val="22"/>
        </w:rPr>
        <w:t>the Draft General Comment</w:t>
      </w:r>
      <w:r>
        <w:rPr>
          <w:rStyle w:val="Strong"/>
          <w:rFonts w:ascii="Calibri Light" w:hAnsi="Calibri Light" w:cs="Calibri Light"/>
          <w:b w:val="0"/>
          <w:iCs/>
          <w:sz w:val="22"/>
          <w:szCs w:val="22"/>
        </w:rPr>
        <w:t xml:space="preserve"> that </w:t>
      </w:r>
      <w:r w:rsidR="00EE444A">
        <w:rPr>
          <w:rStyle w:val="Strong"/>
          <w:rFonts w:ascii="Calibri Light" w:hAnsi="Calibri Light" w:cs="Calibri Light"/>
          <w:b w:val="0"/>
          <w:iCs/>
          <w:sz w:val="22"/>
          <w:szCs w:val="22"/>
        </w:rPr>
        <w:t xml:space="preserve">may not adequately </w:t>
      </w:r>
      <w:r>
        <w:rPr>
          <w:rStyle w:val="Strong"/>
          <w:rFonts w:ascii="Calibri Light" w:hAnsi="Calibri Light" w:cs="Calibri Light"/>
          <w:b w:val="0"/>
          <w:iCs/>
          <w:sz w:val="22"/>
          <w:szCs w:val="22"/>
        </w:rPr>
        <w:t>reflect the experiences of victims of CSAM</w:t>
      </w:r>
      <w:r w:rsidR="00EE444A">
        <w:rPr>
          <w:rStyle w:val="Strong"/>
          <w:rFonts w:ascii="Calibri Light" w:hAnsi="Calibri Light" w:cs="Calibri Light"/>
          <w:b w:val="0"/>
          <w:iCs/>
          <w:sz w:val="22"/>
          <w:szCs w:val="22"/>
        </w:rPr>
        <w:t xml:space="preserve"> and online CSA</w:t>
      </w:r>
      <w:r w:rsidR="00070C13">
        <w:rPr>
          <w:rStyle w:val="Strong"/>
          <w:rFonts w:ascii="Calibri Light" w:hAnsi="Calibri Light" w:cs="Calibri Light"/>
          <w:b w:val="0"/>
          <w:iCs/>
          <w:sz w:val="22"/>
          <w:szCs w:val="22"/>
        </w:rPr>
        <w:t xml:space="preserve">: </w:t>
      </w:r>
    </w:p>
    <w:p w14:paraId="0DD6D775" w14:textId="1A0CE6F4" w:rsidR="003C49C1" w:rsidRDefault="005265DE" w:rsidP="0040152E">
      <w:pPr>
        <w:pStyle w:val="Heading2"/>
        <w:numPr>
          <w:ilvl w:val="0"/>
          <w:numId w:val="0"/>
        </w:numPr>
        <w:ind w:left="360" w:hanging="360"/>
      </w:pPr>
      <w:bookmarkStart w:id="2" w:name="_Toc34816118"/>
      <w:r>
        <w:t>The b</w:t>
      </w:r>
      <w:r w:rsidR="003C49C1" w:rsidRPr="003C49C1">
        <w:t>est interest of the child</w:t>
      </w:r>
      <w:r w:rsidR="00C11379">
        <w:t xml:space="preserve"> (art. 3, para. 1) (Section 14)</w:t>
      </w:r>
    </w:p>
    <w:p w14:paraId="43A46667" w14:textId="7AE3E684" w:rsidR="004072D2" w:rsidRPr="00DE4960" w:rsidRDefault="005265DE" w:rsidP="00151929">
      <w:pPr>
        <w:spacing w:line="276" w:lineRule="auto"/>
        <w:rPr>
          <w:rFonts w:ascii="Calibri Light" w:hAnsi="Calibri Light" w:cs="Calibri Light"/>
          <w:i/>
          <w:sz w:val="22"/>
          <w:szCs w:val="22"/>
        </w:rPr>
      </w:pPr>
      <w:r>
        <w:rPr>
          <w:rFonts w:ascii="Calibri Light" w:hAnsi="Calibri Light" w:cs="Calibri Light"/>
          <w:sz w:val="22"/>
          <w:szCs w:val="22"/>
        </w:rPr>
        <w:t>The internet is largely unregulated, which means that t</w:t>
      </w:r>
      <w:r w:rsidR="00DB666C">
        <w:rPr>
          <w:rFonts w:ascii="Calibri Light" w:hAnsi="Calibri Light" w:cs="Calibri Light"/>
          <w:sz w:val="22"/>
          <w:szCs w:val="22"/>
        </w:rPr>
        <w:t>o date,</w:t>
      </w:r>
      <w:r w:rsidR="00F15B86">
        <w:rPr>
          <w:rFonts w:ascii="Calibri Light" w:hAnsi="Calibri Light" w:cs="Calibri Light"/>
          <w:sz w:val="22"/>
          <w:szCs w:val="22"/>
        </w:rPr>
        <w:t xml:space="preserve"> </w:t>
      </w:r>
      <w:r>
        <w:rPr>
          <w:rFonts w:ascii="Calibri Light" w:hAnsi="Calibri Light" w:cs="Calibri Light"/>
          <w:sz w:val="22"/>
          <w:szCs w:val="22"/>
        </w:rPr>
        <w:t xml:space="preserve">the safety of children </w:t>
      </w:r>
      <w:r w:rsidR="00F15B86">
        <w:rPr>
          <w:rFonts w:ascii="Calibri Light" w:hAnsi="Calibri Light" w:cs="Calibri Light"/>
          <w:sz w:val="22"/>
          <w:szCs w:val="22"/>
        </w:rPr>
        <w:t>online</w:t>
      </w:r>
      <w:r>
        <w:rPr>
          <w:rFonts w:ascii="Calibri Light" w:hAnsi="Calibri Light" w:cs="Calibri Light"/>
          <w:sz w:val="22"/>
          <w:szCs w:val="22"/>
        </w:rPr>
        <w:t xml:space="preserve"> has </w:t>
      </w:r>
      <w:r w:rsidR="00F15B86">
        <w:rPr>
          <w:rFonts w:ascii="Calibri Light" w:hAnsi="Calibri Light" w:cs="Calibri Light"/>
          <w:sz w:val="22"/>
          <w:szCs w:val="22"/>
        </w:rPr>
        <w:t xml:space="preserve">been </w:t>
      </w:r>
      <w:r>
        <w:rPr>
          <w:rFonts w:ascii="Calibri Light" w:hAnsi="Calibri Light" w:cs="Calibri Light"/>
          <w:sz w:val="22"/>
          <w:szCs w:val="22"/>
        </w:rPr>
        <w:t xml:space="preserve">left in the hands of industry. While it is true that some of the more prominent industry members have taken some voluntary steps to </w:t>
      </w:r>
      <w:r w:rsidR="0040152E">
        <w:rPr>
          <w:rFonts w:ascii="Calibri Light" w:hAnsi="Calibri Light" w:cs="Calibri Light"/>
          <w:sz w:val="22"/>
          <w:szCs w:val="22"/>
        </w:rPr>
        <w:t xml:space="preserve">safeguard the interests of children, something as important as ensuring a child’s best interests are met cannot be left to voluntary action.  </w:t>
      </w:r>
      <w:r w:rsidR="00DB666C" w:rsidRPr="0040152E">
        <w:rPr>
          <w:rFonts w:ascii="Calibri Light" w:hAnsi="Calibri Light" w:cs="Calibri Light"/>
          <w:b/>
          <w:sz w:val="22"/>
          <w:szCs w:val="22"/>
        </w:rPr>
        <w:t xml:space="preserve">The </w:t>
      </w:r>
      <w:r w:rsidR="00F47272" w:rsidRPr="0040152E">
        <w:rPr>
          <w:rFonts w:ascii="Calibri Light" w:hAnsi="Calibri Light" w:cs="Calibri Light"/>
          <w:b/>
          <w:sz w:val="22"/>
          <w:szCs w:val="22"/>
        </w:rPr>
        <w:t xml:space="preserve">rights of children to dignity, privacy, and protection from harm </w:t>
      </w:r>
      <w:r w:rsidR="00DB666C" w:rsidRPr="0040152E">
        <w:rPr>
          <w:rFonts w:ascii="Calibri Light" w:hAnsi="Calibri Light" w:cs="Calibri Light"/>
          <w:b/>
          <w:sz w:val="22"/>
          <w:szCs w:val="22"/>
        </w:rPr>
        <w:t>will</w:t>
      </w:r>
      <w:r w:rsidR="00F47272" w:rsidRPr="0040152E">
        <w:rPr>
          <w:rFonts w:ascii="Calibri Light" w:hAnsi="Calibri Light" w:cs="Calibri Light"/>
          <w:b/>
          <w:sz w:val="22"/>
          <w:szCs w:val="22"/>
        </w:rPr>
        <w:t xml:space="preserve"> only </w:t>
      </w:r>
      <w:r w:rsidR="00DB666C" w:rsidRPr="0040152E">
        <w:rPr>
          <w:rFonts w:ascii="Calibri Light" w:hAnsi="Calibri Light" w:cs="Calibri Light"/>
          <w:b/>
          <w:sz w:val="22"/>
          <w:szCs w:val="22"/>
        </w:rPr>
        <w:t xml:space="preserve">be realized if </w:t>
      </w:r>
      <w:r w:rsidR="00F47272" w:rsidRPr="0040152E">
        <w:rPr>
          <w:rFonts w:ascii="Calibri Light" w:hAnsi="Calibri Light" w:cs="Calibri Light"/>
          <w:b/>
          <w:sz w:val="22"/>
          <w:szCs w:val="22"/>
        </w:rPr>
        <w:t xml:space="preserve">States take </w:t>
      </w:r>
      <w:r w:rsidR="00DB666C" w:rsidRPr="0040152E">
        <w:rPr>
          <w:rFonts w:ascii="Calibri Light" w:hAnsi="Calibri Light" w:cs="Calibri Light"/>
          <w:b/>
          <w:sz w:val="22"/>
          <w:szCs w:val="22"/>
        </w:rPr>
        <w:t xml:space="preserve">decisive action to regulate </w:t>
      </w:r>
      <w:r w:rsidR="00F47272" w:rsidRPr="0040152E">
        <w:rPr>
          <w:rFonts w:ascii="Calibri Light" w:hAnsi="Calibri Light" w:cs="Calibri Light"/>
          <w:b/>
          <w:sz w:val="22"/>
          <w:szCs w:val="22"/>
        </w:rPr>
        <w:t xml:space="preserve">the digital environment </w:t>
      </w:r>
      <w:r w:rsidR="0040152E">
        <w:rPr>
          <w:rFonts w:ascii="Calibri Light" w:hAnsi="Calibri Light" w:cs="Calibri Light"/>
          <w:b/>
          <w:sz w:val="22"/>
          <w:szCs w:val="22"/>
        </w:rPr>
        <w:t>in so far as it applies to children</w:t>
      </w:r>
      <w:r w:rsidR="00F47272" w:rsidRPr="0040152E">
        <w:rPr>
          <w:rFonts w:ascii="Calibri Light" w:hAnsi="Calibri Light" w:cs="Calibri Light"/>
          <w:b/>
          <w:sz w:val="22"/>
          <w:szCs w:val="22"/>
        </w:rPr>
        <w:t>.</w:t>
      </w:r>
      <w:r w:rsidR="00F47272">
        <w:rPr>
          <w:rFonts w:ascii="Calibri Light" w:hAnsi="Calibri Light" w:cs="Calibri Light"/>
          <w:sz w:val="22"/>
          <w:szCs w:val="22"/>
        </w:rPr>
        <w:t xml:space="preserve"> </w:t>
      </w:r>
      <w:r w:rsidR="0040152E" w:rsidRPr="00DE4960">
        <w:rPr>
          <w:rFonts w:ascii="Calibri Light" w:hAnsi="Calibri Light" w:cs="Calibri Light"/>
          <w:i/>
          <w:sz w:val="22"/>
          <w:szCs w:val="22"/>
        </w:rPr>
        <w:t xml:space="preserve">We refer you to </w:t>
      </w:r>
      <w:r w:rsidR="00510D50" w:rsidRPr="00DE4960">
        <w:rPr>
          <w:rFonts w:ascii="Calibri Light" w:hAnsi="Calibri Light" w:cs="Calibri Light"/>
          <w:i/>
          <w:sz w:val="22"/>
          <w:szCs w:val="22"/>
        </w:rPr>
        <w:t xml:space="preserve">page 18-29 of </w:t>
      </w:r>
      <w:r w:rsidR="0040152E" w:rsidRPr="00DE4960">
        <w:rPr>
          <w:rFonts w:ascii="Calibri Light" w:hAnsi="Calibri Light" w:cs="Calibri Light"/>
          <w:i/>
          <w:sz w:val="22"/>
          <w:szCs w:val="22"/>
        </w:rPr>
        <w:t>our Framework</w:t>
      </w:r>
      <w:r w:rsidR="00510D50" w:rsidRPr="00DE4960">
        <w:rPr>
          <w:rFonts w:ascii="Calibri Light" w:hAnsi="Calibri Light" w:cs="Calibri Light"/>
          <w:i/>
          <w:sz w:val="22"/>
          <w:szCs w:val="22"/>
        </w:rPr>
        <w:t xml:space="preserve"> for concrete examples of </w:t>
      </w:r>
      <w:r w:rsidR="0040152E" w:rsidRPr="00DE4960">
        <w:rPr>
          <w:rFonts w:ascii="Calibri Light" w:hAnsi="Calibri Light" w:cs="Calibri Light"/>
          <w:i/>
          <w:sz w:val="22"/>
          <w:szCs w:val="22"/>
        </w:rPr>
        <w:t xml:space="preserve">how the </w:t>
      </w:r>
      <w:r w:rsidR="00510D50" w:rsidRPr="00DE4960">
        <w:rPr>
          <w:rFonts w:ascii="Calibri Light" w:hAnsi="Calibri Light" w:cs="Calibri Light"/>
          <w:i/>
          <w:sz w:val="22"/>
          <w:szCs w:val="22"/>
        </w:rPr>
        <w:t>current model of regulation is failing children</w:t>
      </w:r>
      <w:r w:rsidR="00DE4960">
        <w:rPr>
          <w:rFonts w:ascii="Calibri Light" w:hAnsi="Calibri Light" w:cs="Calibri Light"/>
          <w:i/>
          <w:sz w:val="22"/>
          <w:szCs w:val="22"/>
        </w:rPr>
        <w:t xml:space="preserve"> (see footnote 4 for the link)</w:t>
      </w:r>
      <w:r w:rsidR="00510D50" w:rsidRPr="00DE4960">
        <w:rPr>
          <w:rFonts w:ascii="Calibri Light" w:hAnsi="Calibri Light" w:cs="Calibri Light"/>
          <w:i/>
          <w:sz w:val="22"/>
          <w:szCs w:val="22"/>
        </w:rPr>
        <w:t xml:space="preserve">. </w:t>
      </w:r>
    </w:p>
    <w:p w14:paraId="4B3F7F21" w14:textId="4DC5B1F5" w:rsidR="0040152E" w:rsidRDefault="0040152E" w:rsidP="0040152E">
      <w:pPr>
        <w:pStyle w:val="Heading2"/>
        <w:numPr>
          <w:ilvl w:val="0"/>
          <w:numId w:val="0"/>
        </w:numPr>
        <w:ind w:left="360" w:hanging="360"/>
      </w:pPr>
      <w:r>
        <w:t>The right to be heard</w:t>
      </w:r>
      <w:r w:rsidR="00510D50">
        <w:t xml:space="preserve"> (art. 12) (Section 18</w:t>
      </w:r>
      <w:r w:rsidR="00DE4960">
        <w:t xml:space="preserve"> &amp; 19</w:t>
      </w:r>
      <w:r w:rsidR="00510D50">
        <w:t>)</w:t>
      </w:r>
    </w:p>
    <w:p w14:paraId="7EA3C583" w14:textId="4C78C195" w:rsidR="0040152E" w:rsidRPr="00C343A2" w:rsidRDefault="00DE4960" w:rsidP="00510D50">
      <w:pPr>
        <w:spacing w:line="276" w:lineRule="auto"/>
        <w:rPr>
          <w:rFonts w:ascii="Calibri Light" w:hAnsi="Calibri Light" w:cs="Calibri Light"/>
          <w:sz w:val="22"/>
          <w:szCs w:val="22"/>
        </w:rPr>
      </w:pPr>
      <w:r>
        <w:rPr>
          <w:rFonts w:ascii="Calibri Light" w:hAnsi="Calibri Light" w:cs="Calibri Light"/>
          <w:sz w:val="22"/>
          <w:szCs w:val="22"/>
        </w:rPr>
        <w:t xml:space="preserve">For the past few years, we have been working </w:t>
      </w:r>
      <w:r w:rsidR="0040152E" w:rsidRPr="00C343A2">
        <w:rPr>
          <w:rFonts w:ascii="Calibri Light" w:hAnsi="Calibri Light" w:cs="Calibri Light"/>
          <w:sz w:val="22"/>
          <w:szCs w:val="22"/>
        </w:rPr>
        <w:t>with many survivors who</w:t>
      </w:r>
      <w:r w:rsidR="00F912A5">
        <w:rPr>
          <w:rFonts w:ascii="Calibri Light" w:hAnsi="Calibri Light" w:cs="Calibri Light"/>
          <w:sz w:val="22"/>
          <w:szCs w:val="22"/>
        </w:rPr>
        <w:t xml:space="preserve"> are now adults but who</w:t>
      </w:r>
      <w:r w:rsidR="0040152E" w:rsidRPr="00C343A2">
        <w:rPr>
          <w:rFonts w:ascii="Calibri Light" w:hAnsi="Calibri Light" w:cs="Calibri Light"/>
          <w:sz w:val="22"/>
          <w:szCs w:val="22"/>
        </w:rPr>
        <w:t xml:space="preserve">se CSAM </w:t>
      </w:r>
      <w:r w:rsidR="00F912A5">
        <w:rPr>
          <w:rFonts w:ascii="Calibri Light" w:hAnsi="Calibri Light" w:cs="Calibri Light"/>
          <w:sz w:val="22"/>
          <w:szCs w:val="22"/>
        </w:rPr>
        <w:t xml:space="preserve">continues to circulate </w:t>
      </w:r>
      <w:r w:rsidR="0040152E" w:rsidRPr="00C343A2">
        <w:rPr>
          <w:rFonts w:ascii="Calibri Light" w:hAnsi="Calibri Light" w:cs="Calibri Light"/>
          <w:sz w:val="22"/>
          <w:szCs w:val="22"/>
        </w:rPr>
        <w:t xml:space="preserve">online. </w:t>
      </w:r>
      <w:r w:rsidR="00EB264E" w:rsidRPr="00C343A2">
        <w:rPr>
          <w:rFonts w:ascii="Calibri Light" w:hAnsi="Calibri Light" w:cs="Calibri Light"/>
          <w:sz w:val="22"/>
          <w:szCs w:val="22"/>
        </w:rPr>
        <w:t xml:space="preserve">These survivors have </w:t>
      </w:r>
      <w:r w:rsidR="00F912A5">
        <w:rPr>
          <w:rFonts w:ascii="Calibri Light" w:hAnsi="Calibri Light" w:cs="Calibri Light"/>
          <w:sz w:val="22"/>
          <w:szCs w:val="22"/>
        </w:rPr>
        <w:t xml:space="preserve">given use a lens into the </w:t>
      </w:r>
      <w:r w:rsidR="00EB264E" w:rsidRPr="00C343A2">
        <w:rPr>
          <w:rFonts w:ascii="Calibri Light" w:hAnsi="Calibri Light" w:cs="Calibri Light"/>
          <w:sz w:val="22"/>
          <w:szCs w:val="22"/>
        </w:rPr>
        <w:t xml:space="preserve">silencing effect that </w:t>
      </w:r>
      <w:r w:rsidR="00F912A5">
        <w:rPr>
          <w:rFonts w:ascii="Calibri Light" w:hAnsi="Calibri Light" w:cs="Calibri Light"/>
          <w:sz w:val="22"/>
          <w:szCs w:val="22"/>
        </w:rPr>
        <w:t xml:space="preserve">accompanies </w:t>
      </w:r>
      <w:r w:rsidR="00EB264E" w:rsidRPr="00C343A2">
        <w:rPr>
          <w:rFonts w:ascii="Calibri Light" w:hAnsi="Calibri Light" w:cs="Calibri Light"/>
          <w:sz w:val="22"/>
          <w:szCs w:val="22"/>
        </w:rPr>
        <w:t xml:space="preserve">having </w:t>
      </w:r>
      <w:r w:rsidR="00F912A5">
        <w:rPr>
          <w:rFonts w:ascii="Calibri Light" w:hAnsi="Calibri Light" w:cs="Calibri Light"/>
          <w:sz w:val="22"/>
          <w:szCs w:val="22"/>
        </w:rPr>
        <w:t xml:space="preserve">your </w:t>
      </w:r>
      <w:r w:rsidR="00EB264E" w:rsidRPr="00C343A2">
        <w:rPr>
          <w:rFonts w:ascii="Calibri Light" w:hAnsi="Calibri Light" w:cs="Calibri Light"/>
          <w:sz w:val="22"/>
          <w:szCs w:val="22"/>
        </w:rPr>
        <w:t xml:space="preserve">CSAM circulating online. </w:t>
      </w:r>
      <w:r w:rsidR="00510D50">
        <w:rPr>
          <w:rFonts w:ascii="Calibri Light" w:hAnsi="Calibri Light" w:cs="Calibri Light"/>
          <w:sz w:val="22"/>
          <w:szCs w:val="22"/>
        </w:rPr>
        <w:t>For example, s</w:t>
      </w:r>
      <w:r w:rsidR="00EB264E" w:rsidRPr="00C343A2">
        <w:rPr>
          <w:rFonts w:ascii="Calibri Light" w:hAnsi="Calibri Light" w:cs="Calibri Light"/>
          <w:sz w:val="22"/>
          <w:szCs w:val="22"/>
        </w:rPr>
        <w:t xml:space="preserve">ome survivors have </w:t>
      </w:r>
      <w:r>
        <w:rPr>
          <w:rFonts w:ascii="Calibri Light" w:hAnsi="Calibri Light" w:cs="Calibri Light"/>
          <w:sz w:val="22"/>
          <w:szCs w:val="22"/>
        </w:rPr>
        <w:t xml:space="preserve">actually </w:t>
      </w:r>
      <w:r w:rsidR="00EB264E" w:rsidRPr="00C343A2">
        <w:rPr>
          <w:rFonts w:ascii="Calibri Light" w:hAnsi="Calibri Light" w:cs="Calibri Light"/>
          <w:sz w:val="22"/>
          <w:szCs w:val="22"/>
        </w:rPr>
        <w:t xml:space="preserve">had to change their name because their abuser posted it alongside their imagery. Some survivors avoid online spaces all together for fear of being identified, recognized or stalked. We </w:t>
      </w:r>
      <w:r>
        <w:rPr>
          <w:rFonts w:ascii="Calibri Light" w:hAnsi="Calibri Light" w:cs="Calibri Light"/>
          <w:sz w:val="22"/>
          <w:szCs w:val="22"/>
        </w:rPr>
        <w:t xml:space="preserve">strive to </w:t>
      </w:r>
      <w:r w:rsidR="00EB264E" w:rsidRPr="00C343A2">
        <w:rPr>
          <w:rFonts w:ascii="Calibri Light" w:hAnsi="Calibri Light" w:cs="Calibri Light"/>
          <w:sz w:val="22"/>
          <w:szCs w:val="22"/>
        </w:rPr>
        <w:t xml:space="preserve">ensure that </w:t>
      </w:r>
      <w:r>
        <w:rPr>
          <w:rFonts w:ascii="Calibri Light" w:hAnsi="Calibri Light" w:cs="Calibri Light"/>
          <w:sz w:val="22"/>
          <w:szCs w:val="22"/>
        </w:rPr>
        <w:t xml:space="preserve">the voices of these survivors are </w:t>
      </w:r>
      <w:r w:rsidR="00EB264E" w:rsidRPr="00C343A2">
        <w:rPr>
          <w:rFonts w:ascii="Calibri Light" w:hAnsi="Calibri Light" w:cs="Calibri Light"/>
          <w:sz w:val="22"/>
          <w:szCs w:val="22"/>
        </w:rPr>
        <w:t>amplified for policy makers, the courts, and the public in a way that is safe for them and protects their identity.</w:t>
      </w:r>
      <w:r w:rsidR="00510D50">
        <w:rPr>
          <w:rStyle w:val="FootnoteReference"/>
          <w:rFonts w:ascii="Calibri Light" w:hAnsi="Calibri Light" w:cs="Calibri Light"/>
          <w:sz w:val="22"/>
          <w:szCs w:val="22"/>
        </w:rPr>
        <w:footnoteReference w:id="6"/>
      </w:r>
      <w:r w:rsidR="00EB264E" w:rsidRPr="00C343A2">
        <w:rPr>
          <w:rFonts w:ascii="Calibri Light" w:hAnsi="Calibri Light" w:cs="Calibri Light"/>
          <w:sz w:val="22"/>
          <w:szCs w:val="22"/>
        </w:rPr>
        <w:t xml:space="preserve"> </w:t>
      </w:r>
      <w:r>
        <w:rPr>
          <w:rFonts w:ascii="Calibri Light" w:hAnsi="Calibri Light" w:cs="Calibri Light"/>
          <w:sz w:val="22"/>
          <w:szCs w:val="22"/>
        </w:rPr>
        <w:t xml:space="preserve">These survivors have first-hand experience with the harm that can result </w:t>
      </w:r>
      <w:r>
        <w:rPr>
          <w:rFonts w:ascii="Calibri Light" w:hAnsi="Calibri Light" w:cs="Calibri Light"/>
          <w:sz w:val="22"/>
          <w:szCs w:val="22"/>
        </w:rPr>
        <w:lastRenderedPageBreak/>
        <w:t>when online decision making and user safeguards are left in the hands of businesses</w:t>
      </w:r>
      <w:r w:rsidR="00F912A5">
        <w:rPr>
          <w:rFonts w:ascii="Calibri Light" w:hAnsi="Calibri Light" w:cs="Calibri Light"/>
          <w:sz w:val="22"/>
          <w:szCs w:val="22"/>
        </w:rPr>
        <w:t xml:space="preserve"> and must be consulted in addition to consulting those who are still children.</w:t>
      </w:r>
    </w:p>
    <w:p w14:paraId="339AE6DA" w14:textId="41CF5D6A" w:rsidR="00DD08B3" w:rsidRPr="00B72207" w:rsidRDefault="00757C21" w:rsidP="0040152E">
      <w:pPr>
        <w:pStyle w:val="Heading2"/>
        <w:numPr>
          <w:ilvl w:val="0"/>
          <w:numId w:val="0"/>
        </w:numPr>
        <w:ind w:left="360" w:hanging="360"/>
      </w:pPr>
      <w:r>
        <w:t>The business sector (Section 36 – 39)</w:t>
      </w:r>
    </w:p>
    <w:p w14:paraId="4BC229F9" w14:textId="50DB4B98" w:rsidR="008758A4" w:rsidRPr="003812F8" w:rsidRDefault="00525CE3" w:rsidP="00525CE3">
      <w:pPr>
        <w:spacing w:line="276" w:lineRule="auto"/>
        <w:rPr>
          <w:rFonts w:ascii="Calibri Light" w:hAnsi="Calibri Light" w:cs="Calibri Light"/>
          <w:sz w:val="22"/>
          <w:szCs w:val="20"/>
        </w:rPr>
      </w:pPr>
      <w:r>
        <w:rPr>
          <w:rFonts w:ascii="Calibri Light" w:hAnsi="Calibri Light" w:cs="Calibri Light"/>
          <w:sz w:val="22"/>
          <w:szCs w:val="20"/>
        </w:rPr>
        <w:t>To date, businesses</w:t>
      </w:r>
      <w:r w:rsidRPr="003812F8">
        <w:rPr>
          <w:rFonts w:ascii="Calibri Light" w:hAnsi="Calibri Light" w:cs="Calibri Light"/>
          <w:sz w:val="22"/>
          <w:szCs w:val="20"/>
        </w:rPr>
        <w:t xml:space="preserve"> have been able to set the rules for access to their platforms</w:t>
      </w:r>
      <w:r>
        <w:rPr>
          <w:rFonts w:ascii="Calibri Light" w:hAnsi="Calibri Light" w:cs="Calibri Light"/>
          <w:sz w:val="22"/>
          <w:szCs w:val="20"/>
        </w:rPr>
        <w:t xml:space="preserve">. </w:t>
      </w:r>
      <w:r w:rsidRPr="003812F8">
        <w:rPr>
          <w:rFonts w:ascii="Calibri Light" w:hAnsi="Calibri Light" w:cs="Calibri Light"/>
          <w:sz w:val="22"/>
          <w:szCs w:val="20"/>
        </w:rPr>
        <w:t xml:space="preserve">They </w:t>
      </w:r>
      <w:r>
        <w:rPr>
          <w:rFonts w:ascii="Calibri Light" w:hAnsi="Calibri Light" w:cs="Calibri Light"/>
          <w:sz w:val="22"/>
          <w:szCs w:val="20"/>
        </w:rPr>
        <w:t xml:space="preserve">have been free </w:t>
      </w:r>
      <w:r w:rsidR="00EE444A">
        <w:rPr>
          <w:rFonts w:ascii="Calibri Light" w:hAnsi="Calibri Light" w:cs="Calibri Light"/>
          <w:sz w:val="22"/>
          <w:szCs w:val="20"/>
        </w:rPr>
        <w:t xml:space="preserve">to </w:t>
      </w:r>
      <w:r w:rsidRPr="003812F8">
        <w:rPr>
          <w:rFonts w:ascii="Calibri Light" w:hAnsi="Calibri Light" w:cs="Calibri Light"/>
          <w:sz w:val="22"/>
          <w:szCs w:val="20"/>
        </w:rPr>
        <w:t xml:space="preserve">decide who obtains access to their platforms, what those with access are allowed to do/post on the platform, the age at which </w:t>
      </w:r>
      <w:r w:rsidR="00EE444A">
        <w:rPr>
          <w:rFonts w:ascii="Calibri Light" w:hAnsi="Calibri Light" w:cs="Calibri Light"/>
          <w:sz w:val="22"/>
          <w:szCs w:val="20"/>
        </w:rPr>
        <w:t xml:space="preserve">children can access the service, </w:t>
      </w:r>
      <w:r w:rsidRPr="003812F8">
        <w:rPr>
          <w:rFonts w:ascii="Calibri Light" w:hAnsi="Calibri Light" w:cs="Calibri Light"/>
          <w:sz w:val="22"/>
          <w:szCs w:val="20"/>
        </w:rPr>
        <w:t xml:space="preserve">what children can </w:t>
      </w:r>
      <w:r w:rsidR="00EE444A">
        <w:rPr>
          <w:rFonts w:ascii="Calibri Light" w:hAnsi="Calibri Light" w:cs="Calibri Light"/>
          <w:sz w:val="22"/>
          <w:szCs w:val="20"/>
        </w:rPr>
        <w:t xml:space="preserve">and cannot </w:t>
      </w:r>
      <w:r w:rsidRPr="003812F8">
        <w:rPr>
          <w:rFonts w:ascii="Calibri Light" w:hAnsi="Calibri Light" w:cs="Calibri Light"/>
          <w:sz w:val="22"/>
          <w:szCs w:val="20"/>
        </w:rPr>
        <w:t>do</w:t>
      </w:r>
      <w:r>
        <w:rPr>
          <w:rFonts w:ascii="Calibri Light" w:hAnsi="Calibri Light" w:cs="Calibri Light"/>
          <w:sz w:val="22"/>
          <w:szCs w:val="20"/>
        </w:rPr>
        <w:t xml:space="preserve"> on the platform</w:t>
      </w:r>
      <w:r w:rsidRPr="003812F8">
        <w:rPr>
          <w:rFonts w:ascii="Calibri Light" w:hAnsi="Calibri Light" w:cs="Calibri Light"/>
          <w:sz w:val="22"/>
          <w:szCs w:val="20"/>
        </w:rPr>
        <w:t>, and what content can be co</w:t>
      </w:r>
      <w:r>
        <w:rPr>
          <w:rFonts w:ascii="Calibri Light" w:hAnsi="Calibri Light" w:cs="Calibri Light"/>
          <w:sz w:val="22"/>
          <w:szCs w:val="20"/>
        </w:rPr>
        <w:t xml:space="preserve">mmunicated </w:t>
      </w:r>
      <w:r w:rsidR="00EE444A">
        <w:rPr>
          <w:rFonts w:ascii="Calibri Light" w:hAnsi="Calibri Light" w:cs="Calibri Light"/>
          <w:sz w:val="22"/>
          <w:szCs w:val="20"/>
        </w:rPr>
        <w:t xml:space="preserve">to children </w:t>
      </w:r>
      <w:r>
        <w:rPr>
          <w:rFonts w:ascii="Calibri Light" w:hAnsi="Calibri Light" w:cs="Calibri Light"/>
          <w:sz w:val="22"/>
          <w:szCs w:val="20"/>
        </w:rPr>
        <w:t xml:space="preserve">using the platform. </w:t>
      </w:r>
      <w:r w:rsidRPr="003812F8">
        <w:rPr>
          <w:rFonts w:ascii="Calibri Light" w:hAnsi="Calibri Light" w:cs="Calibri Light"/>
          <w:sz w:val="22"/>
          <w:szCs w:val="20"/>
        </w:rPr>
        <w:t xml:space="preserve">All of this has occurred without concrete rules </w:t>
      </w:r>
      <w:r>
        <w:rPr>
          <w:rFonts w:ascii="Calibri Light" w:hAnsi="Calibri Light" w:cs="Calibri Light"/>
          <w:sz w:val="22"/>
          <w:szCs w:val="20"/>
        </w:rPr>
        <w:t xml:space="preserve">or guidance from any government, which has created a digital landscape that is not safe for children and is prone to abuse by those who seek to harm them. </w:t>
      </w:r>
      <w:r w:rsidR="00AB2002" w:rsidRPr="003812F8">
        <w:rPr>
          <w:rFonts w:ascii="Calibri Light" w:hAnsi="Calibri Light" w:cs="Calibri Light"/>
          <w:sz w:val="22"/>
          <w:szCs w:val="20"/>
        </w:rPr>
        <w:t>The current speed at which technology is evolving and new apps are being created presents an ongoing challenge to preventing and addressing online child sexual exploitation. Legislation in Canada – and in all other countries – cannot realistically keep up with that</w:t>
      </w:r>
      <w:r w:rsidR="00AB2002">
        <w:rPr>
          <w:rFonts w:ascii="Calibri Light" w:hAnsi="Calibri Light" w:cs="Calibri Light"/>
          <w:sz w:val="22"/>
          <w:szCs w:val="20"/>
        </w:rPr>
        <w:t xml:space="preserve"> pace. The result is a </w:t>
      </w:r>
      <w:r w:rsidR="00264A99">
        <w:rPr>
          <w:rFonts w:ascii="Calibri Light" w:hAnsi="Calibri Light" w:cs="Calibri Light"/>
          <w:sz w:val="22"/>
          <w:szCs w:val="20"/>
        </w:rPr>
        <w:t>technology</w:t>
      </w:r>
      <w:r w:rsidR="00AB2002" w:rsidRPr="003812F8">
        <w:rPr>
          <w:rFonts w:ascii="Calibri Light" w:hAnsi="Calibri Light" w:cs="Calibri Light"/>
          <w:sz w:val="22"/>
          <w:szCs w:val="20"/>
        </w:rPr>
        <w:t xml:space="preserve"> </w:t>
      </w:r>
      <w:r w:rsidR="00AB2002">
        <w:rPr>
          <w:rFonts w:ascii="Calibri Light" w:hAnsi="Calibri Light" w:cs="Calibri Light"/>
          <w:sz w:val="22"/>
          <w:szCs w:val="20"/>
        </w:rPr>
        <w:t xml:space="preserve">sector </w:t>
      </w:r>
      <w:r w:rsidR="00AB2002" w:rsidRPr="003812F8">
        <w:rPr>
          <w:rFonts w:ascii="Calibri Light" w:hAnsi="Calibri Light" w:cs="Calibri Light"/>
          <w:sz w:val="22"/>
          <w:szCs w:val="20"/>
        </w:rPr>
        <w:t xml:space="preserve">that </w:t>
      </w:r>
      <w:r>
        <w:rPr>
          <w:rFonts w:ascii="Calibri Light" w:hAnsi="Calibri Light" w:cs="Calibri Light"/>
          <w:sz w:val="22"/>
          <w:szCs w:val="20"/>
        </w:rPr>
        <w:t xml:space="preserve">has </w:t>
      </w:r>
      <w:r w:rsidR="00EE444A">
        <w:rPr>
          <w:rFonts w:ascii="Calibri Light" w:hAnsi="Calibri Light" w:cs="Calibri Light"/>
          <w:sz w:val="22"/>
          <w:szCs w:val="20"/>
        </w:rPr>
        <w:t xml:space="preserve">some </w:t>
      </w:r>
      <w:r>
        <w:rPr>
          <w:rFonts w:ascii="Calibri Light" w:hAnsi="Calibri Light" w:cs="Calibri Light"/>
          <w:sz w:val="22"/>
          <w:szCs w:val="20"/>
        </w:rPr>
        <w:t xml:space="preserve">members who do </w:t>
      </w:r>
      <w:r w:rsidR="00EE444A">
        <w:rPr>
          <w:rFonts w:ascii="Calibri Light" w:hAnsi="Calibri Light" w:cs="Calibri Light"/>
          <w:sz w:val="22"/>
          <w:szCs w:val="20"/>
        </w:rPr>
        <w:t xml:space="preserve">a lot </w:t>
      </w:r>
      <w:r w:rsidR="00AB2002" w:rsidRPr="003812F8">
        <w:rPr>
          <w:rFonts w:ascii="Calibri Light" w:hAnsi="Calibri Light" w:cs="Calibri Light"/>
          <w:sz w:val="22"/>
          <w:szCs w:val="20"/>
        </w:rPr>
        <w:t xml:space="preserve">to </w:t>
      </w:r>
      <w:r>
        <w:rPr>
          <w:rFonts w:ascii="Calibri Light" w:hAnsi="Calibri Light" w:cs="Calibri Light"/>
          <w:sz w:val="22"/>
          <w:szCs w:val="20"/>
        </w:rPr>
        <w:t>stop the proliferation of CSAM and online grooming on their platforms</w:t>
      </w:r>
      <w:r w:rsidR="00EE444A">
        <w:rPr>
          <w:rFonts w:ascii="Calibri Light" w:hAnsi="Calibri Light" w:cs="Calibri Light"/>
          <w:sz w:val="22"/>
          <w:szCs w:val="20"/>
        </w:rPr>
        <w:t>, and others who do virtually nothing</w:t>
      </w:r>
      <w:r w:rsidR="00AB2002" w:rsidRPr="003812F8">
        <w:rPr>
          <w:rFonts w:ascii="Calibri Light" w:hAnsi="Calibri Light" w:cs="Calibri Light"/>
          <w:sz w:val="22"/>
          <w:szCs w:val="20"/>
        </w:rPr>
        <w:t>.</w:t>
      </w:r>
      <w:r w:rsidR="00AB2002">
        <w:rPr>
          <w:rStyle w:val="FootnoteReference"/>
          <w:rFonts w:ascii="Calibri Light" w:hAnsi="Calibri Light" w:cs="Calibri Light"/>
          <w:sz w:val="22"/>
          <w:szCs w:val="20"/>
        </w:rPr>
        <w:footnoteReference w:id="7"/>
      </w:r>
      <w:r w:rsidR="00AB2002" w:rsidRPr="003812F8">
        <w:rPr>
          <w:rFonts w:ascii="Calibri Light" w:hAnsi="Calibri Light" w:cs="Calibri Light"/>
          <w:sz w:val="22"/>
          <w:szCs w:val="20"/>
        </w:rPr>
        <w:t xml:space="preserve">  </w:t>
      </w:r>
      <w:r>
        <w:rPr>
          <w:rFonts w:ascii="Calibri Light" w:hAnsi="Calibri Light" w:cs="Calibri Light"/>
          <w:sz w:val="22"/>
          <w:szCs w:val="20"/>
        </w:rPr>
        <w:t xml:space="preserve">Governments must step in and create binding, enforceable laws that require </w:t>
      </w:r>
      <w:r w:rsidR="00EE444A">
        <w:rPr>
          <w:rFonts w:ascii="Calibri Light" w:hAnsi="Calibri Light" w:cs="Calibri Light"/>
          <w:sz w:val="22"/>
          <w:szCs w:val="20"/>
        </w:rPr>
        <w:t xml:space="preserve">all </w:t>
      </w:r>
      <w:r>
        <w:rPr>
          <w:rFonts w:ascii="Calibri Light" w:hAnsi="Calibri Light" w:cs="Calibri Light"/>
          <w:sz w:val="22"/>
          <w:szCs w:val="20"/>
        </w:rPr>
        <w:t xml:space="preserve">businesses to operate in a way that safeguards and promotes the best interests of children.  </w:t>
      </w:r>
    </w:p>
    <w:p w14:paraId="6B05B5D5" w14:textId="64AFEBF2" w:rsidR="00751EF6" w:rsidRDefault="00345F52" w:rsidP="00525CE3">
      <w:pPr>
        <w:pStyle w:val="Heading2"/>
        <w:numPr>
          <w:ilvl w:val="0"/>
          <w:numId w:val="0"/>
        </w:numPr>
        <w:ind w:left="360" w:hanging="360"/>
      </w:pPr>
      <w:r>
        <w:t>Remedies (</w:t>
      </w:r>
      <w:r w:rsidR="00751EF6">
        <w:t xml:space="preserve">Sections 44 – 50) </w:t>
      </w:r>
    </w:p>
    <w:p w14:paraId="7EF01D67" w14:textId="4E6642A5" w:rsidR="001C471D" w:rsidRPr="00151929" w:rsidRDefault="003C0B5E" w:rsidP="00151929">
      <w:pPr>
        <w:spacing w:line="276" w:lineRule="auto"/>
        <w:rPr>
          <w:rFonts w:ascii="Calibri Light" w:hAnsi="Calibri Light"/>
          <w:sz w:val="22"/>
          <w:szCs w:val="22"/>
        </w:rPr>
      </w:pPr>
      <w:r>
        <w:rPr>
          <w:rFonts w:ascii="Calibri Light" w:hAnsi="Calibri Light"/>
          <w:sz w:val="22"/>
          <w:szCs w:val="22"/>
        </w:rPr>
        <w:t>Through C3P’s</w:t>
      </w:r>
      <w:r w:rsidR="003B4247" w:rsidRPr="00151929">
        <w:rPr>
          <w:rFonts w:ascii="Calibri Light" w:hAnsi="Calibri Light"/>
          <w:sz w:val="22"/>
          <w:szCs w:val="22"/>
        </w:rPr>
        <w:t xml:space="preserve"> work with survivors of CSAM, i</w:t>
      </w:r>
      <w:r w:rsidR="00D90965" w:rsidRPr="00151929">
        <w:rPr>
          <w:rFonts w:ascii="Calibri Light" w:hAnsi="Calibri Light"/>
          <w:sz w:val="22"/>
          <w:szCs w:val="22"/>
        </w:rPr>
        <w:t xml:space="preserve">t is apparent that </w:t>
      </w:r>
      <w:r w:rsidR="00525CE3">
        <w:rPr>
          <w:rFonts w:ascii="Calibri Light" w:hAnsi="Calibri Light"/>
          <w:sz w:val="22"/>
          <w:szCs w:val="22"/>
        </w:rPr>
        <w:t>s</w:t>
      </w:r>
      <w:r w:rsidR="00EE4D9D" w:rsidRPr="00151929">
        <w:rPr>
          <w:rFonts w:ascii="Calibri Light" w:hAnsi="Calibri Light"/>
          <w:sz w:val="22"/>
          <w:szCs w:val="22"/>
        </w:rPr>
        <w:t xml:space="preserve">upports such as </w:t>
      </w:r>
      <w:r w:rsidR="0081508B" w:rsidRPr="00151929">
        <w:rPr>
          <w:rFonts w:ascii="Calibri Light" w:hAnsi="Calibri Light"/>
          <w:sz w:val="22"/>
          <w:szCs w:val="22"/>
        </w:rPr>
        <w:t xml:space="preserve">restitution (section 47), </w:t>
      </w:r>
      <w:r w:rsidR="000E7A3E" w:rsidRPr="00151929">
        <w:rPr>
          <w:rFonts w:ascii="Calibri Light" w:hAnsi="Calibri Light"/>
          <w:sz w:val="22"/>
          <w:szCs w:val="22"/>
        </w:rPr>
        <w:t>a responsive legal system and legal assistance (section 45), therapy (section 46)</w:t>
      </w:r>
      <w:r w:rsidR="003B4247" w:rsidRPr="00151929">
        <w:rPr>
          <w:rFonts w:ascii="Calibri Light" w:hAnsi="Calibri Light"/>
          <w:sz w:val="22"/>
          <w:szCs w:val="22"/>
        </w:rPr>
        <w:t xml:space="preserve">, </w:t>
      </w:r>
      <w:r w:rsidR="004F5D77">
        <w:rPr>
          <w:rFonts w:ascii="Calibri Light" w:hAnsi="Calibri Light"/>
          <w:sz w:val="22"/>
          <w:szCs w:val="22"/>
        </w:rPr>
        <w:t xml:space="preserve">and </w:t>
      </w:r>
      <w:r w:rsidR="003B4247" w:rsidRPr="00151929">
        <w:rPr>
          <w:rFonts w:ascii="Calibri Light" w:hAnsi="Calibri Light"/>
          <w:sz w:val="22"/>
          <w:szCs w:val="22"/>
        </w:rPr>
        <w:t>the ability to bring forward a class action or public interest litigation</w:t>
      </w:r>
      <w:r>
        <w:rPr>
          <w:rFonts w:ascii="Calibri Light" w:hAnsi="Calibri Light"/>
          <w:sz w:val="22"/>
          <w:szCs w:val="22"/>
        </w:rPr>
        <w:t xml:space="preserve"> (section 45)</w:t>
      </w:r>
      <w:r w:rsidR="003B4247" w:rsidRPr="00151929">
        <w:rPr>
          <w:rFonts w:ascii="Calibri Light" w:hAnsi="Calibri Light"/>
          <w:sz w:val="22"/>
          <w:szCs w:val="22"/>
        </w:rPr>
        <w:t xml:space="preserve"> </w:t>
      </w:r>
      <w:r w:rsidR="000E7A3E" w:rsidRPr="00151929">
        <w:rPr>
          <w:rFonts w:ascii="Calibri Light" w:hAnsi="Calibri Light"/>
          <w:sz w:val="22"/>
          <w:szCs w:val="22"/>
        </w:rPr>
        <w:t xml:space="preserve">are </w:t>
      </w:r>
      <w:r w:rsidR="00525CE3">
        <w:rPr>
          <w:rFonts w:ascii="Calibri Light" w:hAnsi="Calibri Light"/>
          <w:sz w:val="22"/>
          <w:szCs w:val="22"/>
        </w:rPr>
        <w:t xml:space="preserve">not universal, and even when they appear to exist on paper, they </w:t>
      </w:r>
      <w:r w:rsidR="00922BA0">
        <w:rPr>
          <w:rFonts w:ascii="Calibri Light" w:hAnsi="Calibri Light"/>
          <w:sz w:val="22"/>
          <w:szCs w:val="22"/>
        </w:rPr>
        <w:t xml:space="preserve">are either inaccessible or insufficient in </w:t>
      </w:r>
      <w:r w:rsidR="00525CE3">
        <w:rPr>
          <w:rFonts w:ascii="Calibri Light" w:hAnsi="Calibri Light"/>
          <w:sz w:val="22"/>
          <w:szCs w:val="22"/>
        </w:rPr>
        <w:t>practice.</w:t>
      </w:r>
      <w:r w:rsidR="00525CE3">
        <w:rPr>
          <w:rStyle w:val="FootnoteReference"/>
          <w:rFonts w:ascii="Calibri Light" w:hAnsi="Calibri Light"/>
          <w:sz w:val="22"/>
          <w:szCs w:val="22"/>
        </w:rPr>
        <w:footnoteReference w:id="8"/>
      </w:r>
    </w:p>
    <w:p w14:paraId="551DA8AF" w14:textId="0257D76D" w:rsidR="000E7A3E" w:rsidRPr="00151929" w:rsidRDefault="003B4247" w:rsidP="00151929">
      <w:pPr>
        <w:spacing w:line="276" w:lineRule="auto"/>
        <w:rPr>
          <w:rFonts w:ascii="Calibri Light" w:hAnsi="Calibri Light"/>
          <w:sz w:val="22"/>
          <w:szCs w:val="22"/>
        </w:rPr>
      </w:pPr>
      <w:r w:rsidRPr="00151929">
        <w:rPr>
          <w:rFonts w:ascii="Calibri Light" w:hAnsi="Calibri Light"/>
          <w:sz w:val="22"/>
          <w:szCs w:val="22"/>
        </w:rPr>
        <w:t xml:space="preserve"> </w:t>
      </w:r>
    </w:p>
    <w:p w14:paraId="586B6C6B" w14:textId="49635E15" w:rsidR="006C4EE6" w:rsidRPr="00151929" w:rsidRDefault="00F912A5" w:rsidP="00151929">
      <w:pPr>
        <w:spacing w:line="276" w:lineRule="auto"/>
        <w:rPr>
          <w:rFonts w:ascii="Calibri Light" w:hAnsi="Calibri Light"/>
          <w:sz w:val="22"/>
          <w:szCs w:val="22"/>
        </w:rPr>
      </w:pPr>
      <w:r>
        <w:rPr>
          <w:rFonts w:ascii="Calibri Light" w:hAnsi="Calibri Light"/>
          <w:sz w:val="22"/>
          <w:szCs w:val="22"/>
        </w:rPr>
        <w:t xml:space="preserve">An important remedy </w:t>
      </w:r>
      <w:r w:rsidR="001C471D" w:rsidRPr="00151929">
        <w:rPr>
          <w:rFonts w:ascii="Calibri Light" w:hAnsi="Calibri Light"/>
          <w:sz w:val="22"/>
          <w:szCs w:val="22"/>
        </w:rPr>
        <w:t xml:space="preserve">to implement </w:t>
      </w:r>
      <w:r>
        <w:rPr>
          <w:rFonts w:ascii="Calibri Light" w:hAnsi="Calibri Light"/>
          <w:sz w:val="22"/>
          <w:szCs w:val="22"/>
        </w:rPr>
        <w:t xml:space="preserve">is </w:t>
      </w:r>
      <w:r w:rsidR="00EF6440" w:rsidRPr="00151929">
        <w:rPr>
          <w:rFonts w:ascii="Calibri Light" w:hAnsi="Calibri Light"/>
          <w:sz w:val="22"/>
          <w:szCs w:val="22"/>
        </w:rPr>
        <w:t>the “</w:t>
      </w:r>
      <w:r w:rsidR="00EF6440" w:rsidRPr="00151929">
        <w:rPr>
          <w:rFonts w:ascii="Calibri Light" w:hAnsi="Calibri Light"/>
          <w:i/>
          <w:sz w:val="22"/>
          <w:szCs w:val="22"/>
        </w:rPr>
        <w:t>removal of unlawful content</w:t>
      </w:r>
      <w:r w:rsidR="00EF6440" w:rsidRPr="00151929">
        <w:rPr>
          <w:rFonts w:ascii="Calibri Light" w:hAnsi="Calibri Light"/>
          <w:sz w:val="22"/>
          <w:szCs w:val="22"/>
        </w:rPr>
        <w:t>”</w:t>
      </w:r>
      <w:r w:rsidR="00922BA0">
        <w:rPr>
          <w:rFonts w:ascii="Calibri Light" w:hAnsi="Calibri Light"/>
          <w:sz w:val="22"/>
          <w:szCs w:val="22"/>
        </w:rPr>
        <w:t xml:space="preserve"> (section 47)</w:t>
      </w:r>
      <w:r w:rsidR="007650D5" w:rsidRPr="00151929">
        <w:rPr>
          <w:rFonts w:ascii="Calibri Light" w:hAnsi="Calibri Light"/>
          <w:sz w:val="22"/>
          <w:szCs w:val="22"/>
        </w:rPr>
        <w:t xml:space="preserve">. </w:t>
      </w:r>
      <w:r w:rsidR="006C4EE6" w:rsidRPr="00151929">
        <w:rPr>
          <w:rFonts w:ascii="Calibri Light" w:hAnsi="Calibri Light"/>
          <w:sz w:val="22"/>
          <w:szCs w:val="22"/>
        </w:rPr>
        <w:t xml:space="preserve">For survivors of CSAM and other harmful material posted online, the removal of such material is integral to their </w:t>
      </w:r>
      <w:r w:rsidR="00922BA0">
        <w:rPr>
          <w:rFonts w:ascii="Calibri Light" w:hAnsi="Calibri Light"/>
          <w:sz w:val="22"/>
          <w:szCs w:val="22"/>
        </w:rPr>
        <w:t>psychological recovery and reintegration</w:t>
      </w:r>
      <w:r w:rsidR="006C4EE6" w:rsidRPr="00151929">
        <w:rPr>
          <w:rFonts w:ascii="Calibri Light" w:hAnsi="Calibri Light"/>
          <w:sz w:val="22"/>
          <w:szCs w:val="22"/>
        </w:rPr>
        <w:t>. The existence of such material and the knowl</w:t>
      </w:r>
      <w:r w:rsidR="00FD7B72" w:rsidRPr="00151929">
        <w:rPr>
          <w:rFonts w:ascii="Calibri Light" w:hAnsi="Calibri Light"/>
          <w:sz w:val="22"/>
          <w:szCs w:val="22"/>
        </w:rPr>
        <w:t xml:space="preserve">edge of its continued presence </w:t>
      </w:r>
      <w:r w:rsidR="006C4EE6" w:rsidRPr="00151929">
        <w:rPr>
          <w:rFonts w:ascii="Calibri Light" w:hAnsi="Calibri Light"/>
          <w:sz w:val="22"/>
          <w:szCs w:val="22"/>
        </w:rPr>
        <w:t xml:space="preserve">online causes extreme anxiety and distress for </w:t>
      </w:r>
      <w:r w:rsidR="00922BA0">
        <w:rPr>
          <w:rFonts w:ascii="Calibri Light" w:hAnsi="Calibri Light"/>
          <w:sz w:val="22"/>
          <w:szCs w:val="22"/>
        </w:rPr>
        <w:t xml:space="preserve">many </w:t>
      </w:r>
      <w:r w:rsidR="006C4EE6" w:rsidRPr="00151929">
        <w:rPr>
          <w:rFonts w:ascii="Calibri Light" w:hAnsi="Calibri Light"/>
          <w:sz w:val="22"/>
          <w:szCs w:val="22"/>
        </w:rPr>
        <w:t>survivors</w:t>
      </w:r>
      <w:r w:rsidR="00922BA0">
        <w:rPr>
          <w:rFonts w:ascii="Calibri Light" w:hAnsi="Calibri Light"/>
          <w:sz w:val="22"/>
          <w:szCs w:val="22"/>
        </w:rPr>
        <w:t xml:space="preserve"> (see Survivors’ Survey</w:t>
      </w:r>
      <w:r>
        <w:rPr>
          <w:rFonts w:ascii="Calibri Light" w:hAnsi="Calibri Light"/>
          <w:sz w:val="22"/>
          <w:szCs w:val="22"/>
        </w:rPr>
        <w:t>, footnote 1</w:t>
      </w:r>
      <w:r w:rsidR="00922BA0">
        <w:rPr>
          <w:rFonts w:ascii="Calibri Light" w:hAnsi="Calibri Light"/>
          <w:sz w:val="22"/>
          <w:szCs w:val="22"/>
        </w:rPr>
        <w:t xml:space="preserve"> above)</w:t>
      </w:r>
      <w:r w:rsidR="006C4EE6" w:rsidRPr="00151929">
        <w:rPr>
          <w:rFonts w:ascii="Calibri Light" w:hAnsi="Calibri Light"/>
          <w:sz w:val="22"/>
          <w:szCs w:val="22"/>
        </w:rPr>
        <w:t xml:space="preserve">. </w:t>
      </w:r>
      <w:r w:rsidR="006D05B0" w:rsidRPr="00151929">
        <w:rPr>
          <w:rFonts w:ascii="Calibri Light" w:hAnsi="Calibri Light"/>
          <w:sz w:val="22"/>
          <w:szCs w:val="22"/>
        </w:rPr>
        <w:t>Current practices and procedures</w:t>
      </w:r>
      <w:r w:rsidR="001C471D" w:rsidRPr="00151929">
        <w:rPr>
          <w:rFonts w:ascii="Calibri Light" w:hAnsi="Calibri Light"/>
          <w:sz w:val="22"/>
          <w:szCs w:val="22"/>
        </w:rPr>
        <w:t xml:space="preserve"> for the</w:t>
      </w:r>
      <w:r w:rsidR="006D05B0" w:rsidRPr="00151929">
        <w:rPr>
          <w:rFonts w:ascii="Calibri Light" w:hAnsi="Calibri Light"/>
          <w:sz w:val="22"/>
          <w:szCs w:val="22"/>
        </w:rPr>
        <w:t xml:space="preserve"> r</w:t>
      </w:r>
      <w:r w:rsidR="00C16B2A" w:rsidRPr="00151929">
        <w:rPr>
          <w:rFonts w:ascii="Calibri Light" w:hAnsi="Calibri Light"/>
          <w:sz w:val="22"/>
          <w:szCs w:val="22"/>
        </w:rPr>
        <w:t>emoval of CSAM and other harmful material has not been consistent</w:t>
      </w:r>
      <w:r w:rsidR="00922BA0">
        <w:rPr>
          <w:rFonts w:ascii="Calibri Light" w:hAnsi="Calibri Light"/>
          <w:sz w:val="22"/>
          <w:szCs w:val="22"/>
        </w:rPr>
        <w:t xml:space="preserve"> or transparent, with critical </w:t>
      </w:r>
      <w:r w:rsidR="0081508B" w:rsidRPr="00151929">
        <w:rPr>
          <w:rFonts w:ascii="Calibri Light" w:hAnsi="Calibri Light"/>
          <w:sz w:val="22"/>
          <w:szCs w:val="22"/>
        </w:rPr>
        <w:t xml:space="preserve">decisions about removal </w:t>
      </w:r>
      <w:r w:rsidR="00922BA0">
        <w:rPr>
          <w:rFonts w:ascii="Calibri Light" w:hAnsi="Calibri Light"/>
          <w:sz w:val="22"/>
          <w:szCs w:val="22"/>
        </w:rPr>
        <w:t xml:space="preserve">being </w:t>
      </w:r>
      <w:r w:rsidR="0081508B" w:rsidRPr="00151929">
        <w:rPr>
          <w:rFonts w:ascii="Calibri Light" w:hAnsi="Calibri Light"/>
          <w:sz w:val="22"/>
          <w:szCs w:val="22"/>
        </w:rPr>
        <w:t>largely le</w:t>
      </w:r>
      <w:r w:rsidR="001C471D" w:rsidRPr="00151929">
        <w:rPr>
          <w:rFonts w:ascii="Calibri Light" w:hAnsi="Calibri Light"/>
          <w:sz w:val="22"/>
          <w:szCs w:val="22"/>
        </w:rPr>
        <w:t>ft in the hands of businesses</w:t>
      </w:r>
      <w:r w:rsidR="00922BA0">
        <w:rPr>
          <w:rFonts w:ascii="Calibri Light" w:hAnsi="Calibri Light"/>
          <w:sz w:val="22"/>
          <w:szCs w:val="22"/>
        </w:rPr>
        <w:t xml:space="preserve">.  This </w:t>
      </w:r>
      <w:r w:rsidR="001C471D" w:rsidRPr="00151929">
        <w:rPr>
          <w:rFonts w:ascii="Calibri Light" w:hAnsi="Calibri Light"/>
          <w:sz w:val="22"/>
          <w:szCs w:val="22"/>
        </w:rPr>
        <w:t>has resulted in several issues, namely:</w:t>
      </w:r>
    </w:p>
    <w:p w14:paraId="4C22CE13" w14:textId="1148563D" w:rsidR="006C4EE6" w:rsidRPr="00151929" w:rsidRDefault="006C4EE6" w:rsidP="00151929">
      <w:pPr>
        <w:spacing w:line="276" w:lineRule="auto"/>
        <w:rPr>
          <w:rFonts w:ascii="Calibri Light" w:eastAsia="Times New Roman" w:hAnsi="Calibri Light" w:cs="Calibri Light"/>
          <w:sz w:val="22"/>
          <w:szCs w:val="22"/>
          <w:lang w:val="en-CA" w:eastAsia="en-CA"/>
        </w:rPr>
      </w:pPr>
    </w:p>
    <w:p w14:paraId="6E489F84" w14:textId="112B9DC8" w:rsidR="006C4EE6" w:rsidRPr="00151929" w:rsidRDefault="001C471D" w:rsidP="00151929">
      <w:pPr>
        <w:numPr>
          <w:ilvl w:val="0"/>
          <w:numId w:val="13"/>
        </w:numPr>
        <w:spacing w:line="276" w:lineRule="auto"/>
        <w:rPr>
          <w:rFonts w:ascii="Calibri Light" w:eastAsia="Times New Roman" w:hAnsi="Calibri Light" w:cs="Calibri Light"/>
          <w:sz w:val="22"/>
          <w:szCs w:val="22"/>
          <w:lang w:val="en-CA" w:eastAsia="en-CA"/>
        </w:rPr>
      </w:pPr>
      <w:r w:rsidRPr="00151929">
        <w:rPr>
          <w:rFonts w:ascii="Calibri Light" w:eastAsia="Times New Roman" w:hAnsi="Calibri Light" w:cs="Calibri Light"/>
          <w:b/>
          <w:sz w:val="22"/>
          <w:szCs w:val="22"/>
          <w:lang w:val="en-CA" w:eastAsia="en-CA"/>
        </w:rPr>
        <w:t>Removal has been restricted to that which is clearly and unequivocally illegal, without regards to other material that is still harmful to children</w:t>
      </w:r>
      <w:r w:rsidR="006C4EE6" w:rsidRPr="00151929">
        <w:rPr>
          <w:rFonts w:ascii="Calibri Light" w:eastAsia="Times New Roman" w:hAnsi="Calibri Light" w:cs="Calibri Light"/>
          <w:b/>
          <w:sz w:val="22"/>
          <w:szCs w:val="22"/>
          <w:lang w:val="en-CA" w:eastAsia="en-CA"/>
        </w:rPr>
        <w:t>.</w:t>
      </w:r>
      <w:r w:rsidR="006C4EE6" w:rsidRPr="00151929">
        <w:rPr>
          <w:rFonts w:ascii="Calibri Light" w:eastAsia="Times New Roman" w:hAnsi="Calibri Light" w:cs="Calibri Light"/>
          <w:sz w:val="22"/>
          <w:szCs w:val="22"/>
          <w:lang w:val="en-CA" w:eastAsia="en-CA"/>
        </w:rPr>
        <w:t xml:space="preserve"> Criminal definitions do not account for the wide </w:t>
      </w:r>
      <w:r w:rsidR="006C4EE6" w:rsidRPr="00151929">
        <w:rPr>
          <w:rFonts w:ascii="Calibri Light" w:eastAsia="Times New Roman" w:hAnsi="Calibri Light" w:cs="Calibri Light"/>
          <w:sz w:val="22"/>
          <w:szCs w:val="22"/>
          <w:lang w:val="en-CA" w:eastAsia="en-CA"/>
        </w:rPr>
        <w:lastRenderedPageBreak/>
        <w:t xml:space="preserve">range of harmful/abusive images that are available, and are too restrictive when making decisions about image removal. This means a significant proportion of harmful/abusive images remain online. </w:t>
      </w:r>
    </w:p>
    <w:p w14:paraId="2FAB54C5" w14:textId="77777777" w:rsidR="006C4EE6" w:rsidRPr="00151929" w:rsidRDefault="006C4EE6" w:rsidP="00151929">
      <w:pPr>
        <w:numPr>
          <w:ilvl w:val="0"/>
          <w:numId w:val="13"/>
        </w:numPr>
        <w:spacing w:line="276" w:lineRule="auto"/>
        <w:ind w:left="714" w:hanging="357"/>
        <w:rPr>
          <w:rFonts w:ascii="Calibri Light" w:eastAsia="Times New Roman" w:hAnsi="Calibri Light" w:cs="Calibri Light"/>
          <w:sz w:val="22"/>
          <w:szCs w:val="22"/>
          <w:lang w:val="en-CA" w:eastAsia="en-CA"/>
        </w:rPr>
      </w:pPr>
      <w:r w:rsidRPr="00151929">
        <w:rPr>
          <w:rFonts w:ascii="Calibri Light" w:eastAsia="Times New Roman" w:hAnsi="Calibri Light" w:cs="Calibri Light"/>
          <w:b/>
          <w:sz w:val="22"/>
          <w:szCs w:val="22"/>
          <w:lang w:val="en-CA" w:eastAsia="en-CA"/>
        </w:rPr>
        <w:t>Inconsistent and subjective</w:t>
      </w:r>
      <w:r w:rsidR="00C16B2A" w:rsidRPr="00151929">
        <w:rPr>
          <w:rFonts w:ascii="Calibri Light" w:eastAsia="Times New Roman" w:hAnsi="Calibri Light" w:cs="Calibri Light"/>
          <w:b/>
          <w:sz w:val="22"/>
          <w:szCs w:val="22"/>
          <w:lang w:val="en-CA" w:eastAsia="en-CA"/>
        </w:rPr>
        <w:t xml:space="preserve"> assessment processes by digital companies</w:t>
      </w:r>
      <w:r w:rsidR="00C16B2A" w:rsidRPr="00151929">
        <w:rPr>
          <w:rFonts w:ascii="Calibri Light" w:eastAsia="Times New Roman" w:hAnsi="Calibri Light" w:cs="Calibri Light"/>
          <w:sz w:val="22"/>
          <w:szCs w:val="22"/>
          <w:lang w:val="en-CA" w:eastAsia="en-CA"/>
        </w:rPr>
        <w:t>. For some businesses</w:t>
      </w:r>
      <w:r w:rsidRPr="00151929">
        <w:rPr>
          <w:rFonts w:ascii="Calibri Light" w:eastAsia="Times New Roman" w:hAnsi="Calibri Light" w:cs="Calibri Light"/>
          <w:sz w:val="22"/>
          <w:szCs w:val="22"/>
          <w:lang w:val="en-CA" w:eastAsia="en-CA"/>
        </w:rPr>
        <w:t xml:space="preserve"> any signs of physical maturity will result in an image not being removed in spite of having received the removal request from a trusted/verified hotline. </w:t>
      </w:r>
    </w:p>
    <w:p w14:paraId="5ADFD7A4" w14:textId="77777777" w:rsidR="006C4EE6" w:rsidRPr="00151929" w:rsidRDefault="006C4EE6" w:rsidP="00151929">
      <w:pPr>
        <w:numPr>
          <w:ilvl w:val="0"/>
          <w:numId w:val="13"/>
        </w:numPr>
        <w:spacing w:line="276" w:lineRule="auto"/>
        <w:ind w:left="714" w:hanging="357"/>
        <w:rPr>
          <w:rFonts w:ascii="Calibri Light" w:eastAsia="Times New Roman" w:hAnsi="Calibri Light" w:cs="Calibri Light"/>
          <w:sz w:val="22"/>
          <w:szCs w:val="22"/>
          <w:lang w:val="en-CA" w:eastAsia="en-CA"/>
        </w:rPr>
      </w:pPr>
      <w:r w:rsidRPr="00151929">
        <w:rPr>
          <w:rFonts w:ascii="Calibri Light" w:eastAsia="Times New Roman" w:hAnsi="Calibri Light" w:cs="Calibri Light"/>
          <w:b/>
          <w:sz w:val="22"/>
          <w:szCs w:val="22"/>
          <w:lang w:val="en-CA" w:eastAsia="en-CA"/>
        </w:rPr>
        <w:t>Physical abuse images/videos are often not addressed.</w:t>
      </w:r>
      <w:r w:rsidRPr="00151929">
        <w:rPr>
          <w:rFonts w:ascii="Calibri Light" w:eastAsia="Times New Roman" w:hAnsi="Calibri Light" w:cs="Calibri Light"/>
          <w:sz w:val="22"/>
          <w:szCs w:val="22"/>
          <w:lang w:val="en-CA" w:eastAsia="en-CA"/>
        </w:rPr>
        <w:t xml:space="preserve"> The physical abuse is extreme and sometimes includes elements of bondage or even physical torture. </w:t>
      </w:r>
    </w:p>
    <w:p w14:paraId="586092C2" w14:textId="77777777" w:rsidR="006C4EE6" w:rsidRPr="00151929" w:rsidRDefault="006C4EE6" w:rsidP="00151929">
      <w:pPr>
        <w:numPr>
          <w:ilvl w:val="0"/>
          <w:numId w:val="13"/>
        </w:numPr>
        <w:spacing w:line="276" w:lineRule="auto"/>
        <w:ind w:left="714" w:hanging="357"/>
        <w:rPr>
          <w:rFonts w:ascii="Calibri Light" w:eastAsia="Times New Roman" w:hAnsi="Calibri Light" w:cs="Calibri Light"/>
          <w:sz w:val="22"/>
          <w:szCs w:val="22"/>
          <w:lang w:val="en-CA" w:eastAsia="en-CA"/>
        </w:rPr>
      </w:pPr>
      <w:r w:rsidRPr="00151929">
        <w:rPr>
          <w:rFonts w:ascii="Calibri Light" w:eastAsia="Times New Roman" w:hAnsi="Calibri Light" w:cs="Calibri Light"/>
          <w:b/>
          <w:sz w:val="22"/>
          <w:szCs w:val="22"/>
          <w:lang w:val="en-CA" w:eastAsia="en-CA"/>
        </w:rPr>
        <w:t>Arbitrary application</w:t>
      </w:r>
      <w:r w:rsidR="00C16B2A" w:rsidRPr="00151929">
        <w:rPr>
          <w:rFonts w:ascii="Calibri Light" w:eastAsia="Times New Roman" w:hAnsi="Calibri Light" w:cs="Calibri Light"/>
          <w:b/>
          <w:sz w:val="22"/>
          <w:szCs w:val="22"/>
          <w:lang w:val="en-CA" w:eastAsia="en-CA"/>
        </w:rPr>
        <w:t xml:space="preserve"> of terms of service by businesses</w:t>
      </w:r>
      <w:r w:rsidRPr="00151929">
        <w:rPr>
          <w:rFonts w:ascii="Calibri Light" w:eastAsia="Times New Roman" w:hAnsi="Calibri Light" w:cs="Calibri Light"/>
          <w:b/>
          <w:sz w:val="22"/>
          <w:szCs w:val="22"/>
          <w:lang w:val="en-CA" w:eastAsia="en-CA"/>
        </w:rPr>
        <w:t>.</w:t>
      </w:r>
      <w:r w:rsidRPr="00151929">
        <w:rPr>
          <w:rFonts w:ascii="Calibri Light" w:eastAsia="Times New Roman" w:hAnsi="Calibri Light" w:cs="Calibri Light"/>
          <w:sz w:val="22"/>
          <w:szCs w:val="22"/>
          <w:lang w:val="en-CA" w:eastAsia="en-CA"/>
        </w:rPr>
        <w:t xml:space="preserve"> Companies interpret and apply these rules without any real avenues for review or appeal by members of the public. Operating independent of any meaningful oversight has inevitably resulted in arbitrary decisions associated with removal</w:t>
      </w:r>
      <w:r w:rsidR="00C16B2A" w:rsidRPr="00151929">
        <w:rPr>
          <w:rFonts w:ascii="Calibri Light" w:eastAsia="Times New Roman" w:hAnsi="Calibri Light" w:cs="Calibri Light"/>
          <w:sz w:val="22"/>
          <w:szCs w:val="22"/>
          <w:lang w:val="en-CA" w:eastAsia="en-CA"/>
        </w:rPr>
        <w:t xml:space="preserve"> of harmful material from the internet</w:t>
      </w:r>
      <w:r w:rsidRPr="00151929">
        <w:rPr>
          <w:rFonts w:ascii="Calibri Light" w:eastAsia="Times New Roman" w:hAnsi="Calibri Light" w:cs="Calibri Light"/>
          <w:sz w:val="22"/>
          <w:szCs w:val="22"/>
          <w:lang w:val="en-CA" w:eastAsia="en-CA"/>
        </w:rPr>
        <w:t xml:space="preserve">. </w:t>
      </w:r>
    </w:p>
    <w:p w14:paraId="35F7B9AC" w14:textId="7D739907" w:rsidR="000610C2" w:rsidRPr="00151929" w:rsidRDefault="000610C2" w:rsidP="00151929">
      <w:pPr>
        <w:spacing w:line="276" w:lineRule="auto"/>
        <w:rPr>
          <w:rFonts w:ascii="Calibri Light" w:hAnsi="Calibri Light" w:cs="Calibri Light"/>
          <w:sz w:val="22"/>
          <w:szCs w:val="22"/>
        </w:rPr>
      </w:pPr>
    </w:p>
    <w:p w14:paraId="699746E4" w14:textId="0ECFB682" w:rsidR="00FB0DDE" w:rsidRPr="00445A6B" w:rsidRDefault="001C471D" w:rsidP="00FB0DDE">
      <w:pPr>
        <w:spacing w:line="276" w:lineRule="auto"/>
        <w:rPr>
          <w:rFonts w:ascii="Calibri Light" w:hAnsi="Calibri Light" w:cs="Calibri Light"/>
          <w:sz w:val="22"/>
          <w:szCs w:val="22"/>
        </w:rPr>
      </w:pPr>
      <w:r w:rsidRPr="00151929">
        <w:rPr>
          <w:rFonts w:ascii="Calibri Light" w:hAnsi="Calibri Light"/>
          <w:sz w:val="22"/>
          <w:szCs w:val="22"/>
        </w:rPr>
        <w:t xml:space="preserve">States should </w:t>
      </w:r>
      <w:r w:rsidR="00922BA0">
        <w:rPr>
          <w:rFonts w:ascii="Calibri Light" w:hAnsi="Calibri Light"/>
          <w:sz w:val="22"/>
          <w:szCs w:val="22"/>
        </w:rPr>
        <w:t xml:space="preserve">implement </w:t>
      </w:r>
      <w:r w:rsidRPr="00151929">
        <w:rPr>
          <w:rFonts w:ascii="Calibri Light" w:hAnsi="Calibri Light"/>
          <w:sz w:val="22"/>
          <w:szCs w:val="22"/>
        </w:rPr>
        <w:t xml:space="preserve">a regulatory framework </w:t>
      </w:r>
      <w:r w:rsidR="00922BA0">
        <w:rPr>
          <w:rFonts w:ascii="Calibri Light" w:hAnsi="Calibri Light"/>
          <w:sz w:val="22"/>
          <w:szCs w:val="22"/>
        </w:rPr>
        <w:t xml:space="preserve">that requires </w:t>
      </w:r>
      <w:r w:rsidRPr="00151929">
        <w:rPr>
          <w:rFonts w:ascii="Calibri Light" w:hAnsi="Calibri Light"/>
          <w:sz w:val="22"/>
          <w:szCs w:val="22"/>
        </w:rPr>
        <w:t>companie</w:t>
      </w:r>
      <w:r w:rsidR="00A15B3C" w:rsidRPr="00151929">
        <w:rPr>
          <w:rFonts w:ascii="Calibri Light" w:hAnsi="Calibri Light"/>
          <w:sz w:val="22"/>
          <w:szCs w:val="22"/>
        </w:rPr>
        <w:t xml:space="preserve">s to remove material that is harmful to children. </w:t>
      </w:r>
      <w:r w:rsidR="00922BA0">
        <w:rPr>
          <w:rFonts w:ascii="Calibri Light" w:hAnsi="Calibri Light"/>
          <w:sz w:val="22"/>
          <w:szCs w:val="22"/>
        </w:rPr>
        <w:t xml:space="preserve">While </w:t>
      </w:r>
      <w:r w:rsidR="00A15B3C" w:rsidRPr="00151929">
        <w:rPr>
          <w:rFonts w:ascii="Calibri Light" w:hAnsi="Calibri Light"/>
          <w:sz w:val="22"/>
          <w:szCs w:val="22"/>
        </w:rPr>
        <w:t>voluntary guidelines</w:t>
      </w:r>
      <w:r w:rsidR="00922BA0">
        <w:rPr>
          <w:rFonts w:ascii="Calibri Light" w:hAnsi="Calibri Light"/>
          <w:sz w:val="22"/>
          <w:szCs w:val="22"/>
        </w:rPr>
        <w:t xml:space="preserve"> are a start, they are not a long term solution.  </w:t>
      </w:r>
      <w:r w:rsidR="00FB0DDE" w:rsidRPr="00445A6B">
        <w:rPr>
          <w:rFonts w:ascii="Calibri Light" w:hAnsi="Calibri Light" w:cs="Calibri Light"/>
          <w:sz w:val="22"/>
          <w:szCs w:val="22"/>
        </w:rPr>
        <w:t>What is required is legislation from States that regulates the way in which businesses operate in relation to s</w:t>
      </w:r>
      <w:r w:rsidR="00735BF4">
        <w:rPr>
          <w:rFonts w:ascii="Calibri Light" w:hAnsi="Calibri Light" w:cs="Calibri Light"/>
          <w:sz w:val="22"/>
          <w:szCs w:val="22"/>
        </w:rPr>
        <w:t>afety and security safeguards</w:t>
      </w:r>
      <w:r w:rsidR="00FB0DDE" w:rsidRPr="00445A6B">
        <w:rPr>
          <w:rFonts w:ascii="Calibri Light" w:hAnsi="Calibri Light" w:cs="Calibri Light"/>
          <w:sz w:val="22"/>
          <w:szCs w:val="22"/>
        </w:rPr>
        <w:t xml:space="preserve"> for children. </w:t>
      </w:r>
    </w:p>
    <w:p w14:paraId="405F4E4A" w14:textId="50C6E732" w:rsidR="00FB0DDE" w:rsidRDefault="00FB0DDE" w:rsidP="00151929">
      <w:pPr>
        <w:spacing w:line="276" w:lineRule="auto"/>
        <w:rPr>
          <w:rFonts w:ascii="Calibri Light" w:hAnsi="Calibri Light"/>
          <w:sz w:val="22"/>
          <w:szCs w:val="22"/>
        </w:rPr>
      </w:pPr>
    </w:p>
    <w:p w14:paraId="7981D8D6" w14:textId="24079DAE" w:rsidR="00410C35" w:rsidRPr="00151929" w:rsidRDefault="00A15B3C" w:rsidP="00151929">
      <w:pPr>
        <w:spacing w:line="276" w:lineRule="auto"/>
        <w:rPr>
          <w:rFonts w:ascii="Calibri Light" w:hAnsi="Calibri Light" w:cs="Calibri Light"/>
          <w:color w:val="000000"/>
          <w:sz w:val="22"/>
          <w:szCs w:val="22"/>
          <w:lang w:val="en-CA"/>
        </w:rPr>
      </w:pPr>
      <w:r w:rsidRPr="00151929">
        <w:rPr>
          <w:rFonts w:ascii="Calibri Light" w:hAnsi="Calibri Light"/>
          <w:sz w:val="22"/>
          <w:szCs w:val="22"/>
        </w:rPr>
        <w:t xml:space="preserve">The implementation of a regulatory framework is also supported by the public. For instance, </w:t>
      </w:r>
      <w:r w:rsidR="00264A99">
        <w:rPr>
          <w:rFonts w:ascii="Calibri Light" w:hAnsi="Calibri Light"/>
          <w:sz w:val="22"/>
          <w:szCs w:val="22"/>
        </w:rPr>
        <w:t>following</w:t>
      </w:r>
      <w:r w:rsidR="00410C35" w:rsidRPr="00151929">
        <w:rPr>
          <w:rFonts w:ascii="Calibri Light" w:hAnsi="Calibri Light" w:cs="Calibri Light"/>
          <w:color w:val="000000"/>
          <w:sz w:val="22"/>
          <w:szCs w:val="22"/>
          <w:lang w:val="en-CA"/>
        </w:rPr>
        <w:t xml:space="preserve"> the </w:t>
      </w:r>
      <w:r w:rsidR="00264A99">
        <w:rPr>
          <w:rFonts w:ascii="Calibri Light" w:hAnsi="Calibri Light" w:cs="Calibri Light"/>
          <w:color w:val="000000"/>
          <w:sz w:val="22"/>
          <w:szCs w:val="22"/>
          <w:lang w:val="en-CA"/>
        </w:rPr>
        <w:t xml:space="preserve">publication on </w:t>
      </w:r>
      <w:r w:rsidR="00410C35" w:rsidRPr="00151929">
        <w:rPr>
          <w:rFonts w:ascii="Calibri Light" w:hAnsi="Calibri Light" w:cs="Calibri Light"/>
          <w:color w:val="000000"/>
          <w:sz w:val="22"/>
          <w:szCs w:val="22"/>
          <w:lang w:val="en-CA"/>
        </w:rPr>
        <w:t xml:space="preserve">November 9, 2019, </w:t>
      </w:r>
      <w:r w:rsidR="00264A99">
        <w:rPr>
          <w:rFonts w:ascii="Calibri Light" w:hAnsi="Calibri Light" w:cs="Calibri Light"/>
          <w:color w:val="000000"/>
          <w:sz w:val="22"/>
          <w:szCs w:val="22"/>
          <w:lang w:val="en-CA"/>
        </w:rPr>
        <w:t xml:space="preserve">of the </w:t>
      </w:r>
      <w:r w:rsidR="00410C35" w:rsidRPr="00151929">
        <w:rPr>
          <w:rFonts w:ascii="Calibri Light" w:hAnsi="Calibri Light" w:cs="Calibri Light"/>
          <w:i/>
          <w:iCs/>
          <w:color w:val="000000"/>
          <w:sz w:val="22"/>
          <w:szCs w:val="22"/>
          <w:lang w:val="en-CA"/>
        </w:rPr>
        <w:t xml:space="preserve">New York Times </w:t>
      </w:r>
      <w:r w:rsidR="00410C35" w:rsidRPr="00151929">
        <w:rPr>
          <w:rFonts w:ascii="Calibri Light" w:hAnsi="Calibri Light" w:cs="Calibri Light"/>
          <w:color w:val="000000"/>
          <w:sz w:val="22"/>
          <w:szCs w:val="22"/>
          <w:lang w:val="en-CA"/>
        </w:rPr>
        <w:t>article, “</w:t>
      </w:r>
      <w:r w:rsidR="00410C35" w:rsidRPr="00151929">
        <w:rPr>
          <w:rFonts w:ascii="Calibri Light" w:hAnsi="Calibri Light" w:cs="Calibri Light"/>
          <w:i/>
          <w:color w:val="000000"/>
          <w:sz w:val="22"/>
          <w:szCs w:val="22"/>
          <w:lang w:val="en-CA"/>
        </w:rPr>
        <w:t>Child Abusers Run Rampant as Tech Companies Look the Other Way</w:t>
      </w:r>
      <w:r w:rsidR="00410C35" w:rsidRPr="00151929">
        <w:rPr>
          <w:rFonts w:ascii="Calibri Light" w:hAnsi="Calibri Light" w:cs="Calibri Light"/>
          <w:color w:val="000000"/>
          <w:sz w:val="22"/>
          <w:szCs w:val="22"/>
          <w:lang w:val="en-CA"/>
        </w:rPr>
        <w:t>,”</w:t>
      </w:r>
      <w:r w:rsidR="00922BA0">
        <w:rPr>
          <w:rStyle w:val="FootnoteReference"/>
          <w:rFonts w:ascii="Calibri Light" w:hAnsi="Calibri Light" w:cs="Calibri Light"/>
          <w:color w:val="000000"/>
          <w:sz w:val="22"/>
          <w:szCs w:val="22"/>
          <w:lang w:val="en-CA"/>
        </w:rPr>
        <w:footnoteReference w:id="9"/>
      </w:r>
      <w:r w:rsidR="00410C35" w:rsidRPr="00151929">
        <w:rPr>
          <w:rFonts w:ascii="Calibri Light" w:hAnsi="Calibri Light" w:cs="Calibri Light"/>
          <w:color w:val="000000"/>
          <w:sz w:val="22"/>
          <w:szCs w:val="22"/>
          <w:lang w:val="en-CA"/>
        </w:rPr>
        <w:t xml:space="preserve"> C3P launched a short survey for the general public to weigh in with their </w:t>
      </w:r>
      <w:r w:rsidR="00AF5DB7" w:rsidRPr="00151929">
        <w:rPr>
          <w:rFonts w:ascii="Calibri Light" w:hAnsi="Calibri Light" w:cs="Calibri Light"/>
          <w:color w:val="000000"/>
          <w:sz w:val="22"/>
          <w:szCs w:val="22"/>
          <w:lang w:val="en-CA"/>
        </w:rPr>
        <w:t>view on the responsibility businesses bear</w:t>
      </w:r>
      <w:r w:rsidR="00410C35" w:rsidRPr="00151929">
        <w:rPr>
          <w:rFonts w:ascii="Calibri Light" w:hAnsi="Calibri Light" w:cs="Calibri Light"/>
          <w:color w:val="000000"/>
          <w:sz w:val="22"/>
          <w:szCs w:val="22"/>
          <w:lang w:val="en-CA"/>
        </w:rPr>
        <w:t xml:space="preserve"> in the removal of CSAM and harmful/abusive images of children on the internet. Over 10,000 people completed the surve</w:t>
      </w:r>
      <w:r w:rsidRPr="00151929">
        <w:rPr>
          <w:rFonts w:ascii="Calibri Light" w:hAnsi="Calibri Light" w:cs="Calibri Light"/>
          <w:color w:val="000000"/>
          <w:sz w:val="22"/>
          <w:szCs w:val="22"/>
          <w:lang w:val="en-CA"/>
        </w:rPr>
        <w:t xml:space="preserve">y, and results </w:t>
      </w:r>
      <w:r w:rsidRPr="003E6F8A">
        <w:rPr>
          <w:rFonts w:ascii="Calibri Light" w:hAnsi="Calibri Light" w:cs="Calibri Light"/>
          <w:color w:val="000000"/>
          <w:sz w:val="22"/>
          <w:szCs w:val="22"/>
          <w:lang w:val="en-CA"/>
        </w:rPr>
        <w:t xml:space="preserve">showed that </w:t>
      </w:r>
      <w:r w:rsidR="00410C35" w:rsidRPr="003E6F8A">
        <w:rPr>
          <w:rFonts w:ascii="Calibri Light" w:hAnsi="Calibri Light" w:cs="Calibri Light"/>
          <w:bCs/>
          <w:color w:val="000000"/>
          <w:sz w:val="22"/>
          <w:szCs w:val="22"/>
          <w:lang w:val="en-CA"/>
        </w:rPr>
        <w:t xml:space="preserve">90% </w:t>
      </w:r>
      <w:r w:rsidR="00410C35" w:rsidRPr="003E6F8A">
        <w:rPr>
          <w:rFonts w:ascii="Calibri Light" w:hAnsi="Calibri Light" w:cs="Calibri Light"/>
          <w:color w:val="000000"/>
          <w:sz w:val="22"/>
          <w:szCs w:val="22"/>
          <w:lang w:val="en-CA"/>
        </w:rPr>
        <w:t>felt</w:t>
      </w:r>
      <w:r w:rsidR="00410C35" w:rsidRPr="00151929">
        <w:rPr>
          <w:rFonts w:ascii="Calibri Light" w:hAnsi="Calibri Light" w:cs="Calibri Light"/>
          <w:color w:val="000000"/>
          <w:sz w:val="22"/>
          <w:szCs w:val="22"/>
          <w:lang w:val="en-CA"/>
        </w:rPr>
        <w:t xml:space="preserve"> governments should pass laws that require technology companies to meet safety standards that include penalties for non-compliance.</w:t>
      </w:r>
      <w:r w:rsidRPr="00151929">
        <w:rPr>
          <w:rStyle w:val="FootnoteReference"/>
          <w:rFonts w:ascii="Calibri Light" w:hAnsi="Calibri Light" w:cs="Calibri Light"/>
          <w:color w:val="000000"/>
          <w:sz w:val="22"/>
          <w:szCs w:val="22"/>
          <w:lang w:val="en-CA"/>
        </w:rPr>
        <w:footnoteReference w:id="10"/>
      </w:r>
    </w:p>
    <w:bookmarkEnd w:id="2"/>
    <w:p w14:paraId="25B3E222" w14:textId="07D7BDFE" w:rsidR="00C121B0" w:rsidRDefault="00C121B0" w:rsidP="00C121B0">
      <w:pPr>
        <w:pStyle w:val="Heading2"/>
        <w:numPr>
          <w:ilvl w:val="0"/>
          <w:numId w:val="0"/>
        </w:numPr>
        <w:ind w:left="360" w:hanging="360"/>
        <w:rPr>
          <w:lang w:val="en-CA"/>
        </w:rPr>
      </w:pPr>
      <w:r>
        <w:rPr>
          <w:lang w:val="en-CA"/>
        </w:rPr>
        <w:t>Access to information (arts. 13 and 17) (Section 57)</w:t>
      </w:r>
    </w:p>
    <w:p w14:paraId="7AA079B5" w14:textId="33315D91" w:rsidR="00C121B0" w:rsidRPr="00EE444A" w:rsidRDefault="00C121B0" w:rsidP="00EE444A">
      <w:pPr>
        <w:spacing w:line="276" w:lineRule="auto"/>
        <w:rPr>
          <w:rFonts w:ascii="Calibri Light" w:hAnsi="Calibri Light" w:cs="Calibri Light"/>
          <w:sz w:val="22"/>
          <w:szCs w:val="22"/>
          <w:lang w:val="en-CA"/>
        </w:rPr>
      </w:pPr>
      <w:r w:rsidRPr="00EE444A">
        <w:rPr>
          <w:rFonts w:ascii="Calibri Light" w:hAnsi="Calibri Light" w:cs="Calibri Light"/>
          <w:sz w:val="22"/>
          <w:szCs w:val="22"/>
          <w:lang w:val="en-CA"/>
        </w:rPr>
        <w:t>Guidelines, standards and codes are all approaches that have been part of the narrative on the issue of CSAM for over two decades. Yet the proliferation of CSAM and other content harmful to children has exploded. We believe the time has come for regulation. In the meantime, transparency in content moderation and enforcement of community standards is desperately needed.</w:t>
      </w:r>
    </w:p>
    <w:p w14:paraId="260C0332" w14:textId="0EA9DDEF" w:rsidR="001725B4" w:rsidRPr="001725B4" w:rsidRDefault="001725B4" w:rsidP="00C121B0">
      <w:pPr>
        <w:pStyle w:val="Heading2"/>
        <w:numPr>
          <w:ilvl w:val="0"/>
          <w:numId w:val="0"/>
        </w:numPr>
        <w:ind w:left="360" w:hanging="360"/>
        <w:rPr>
          <w:lang w:val="en-CA"/>
        </w:rPr>
      </w:pPr>
      <w:r w:rsidRPr="001725B4">
        <w:rPr>
          <w:lang w:val="en-CA"/>
        </w:rPr>
        <w:lastRenderedPageBreak/>
        <w:t>Right to Privacy (art 16) (Sections 69, 72, and 78)</w:t>
      </w:r>
    </w:p>
    <w:p w14:paraId="355BDBA4" w14:textId="190EF7FE" w:rsidR="00983D2A" w:rsidRPr="004A26BB" w:rsidRDefault="00D4312F" w:rsidP="00151929">
      <w:pPr>
        <w:spacing w:line="276" w:lineRule="auto"/>
        <w:rPr>
          <w:rFonts w:ascii="Calibri Light" w:hAnsi="Calibri Light" w:cs="Calibri Light"/>
          <w:sz w:val="22"/>
          <w:szCs w:val="22"/>
        </w:rPr>
      </w:pPr>
      <w:r>
        <w:rPr>
          <w:rFonts w:ascii="Calibri Light" w:hAnsi="Calibri Light" w:cs="Calibri Light"/>
          <w:b/>
          <w:sz w:val="22"/>
          <w:szCs w:val="22"/>
        </w:rPr>
        <w:t>Threats to children’s privac</w:t>
      </w:r>
      <w:r w:rsidR="00445A6B">
        <w:rPr>
          <w:rFonts w:ascii="Calibri Light" w:hAnsi="Calibri Light" w:cs="Calibri Light"/>
          <w:b/>
          <w:sz w:val="22"/>
          <w:szCs w:val="22"/>
        </w:rPr>
        <w:t>y</w:t>
      </w:r>
      <w:r w:rsidR="00054488">
        <w:rPr>
          <w:rFonts w:ascii="Calibri Light" w:hAnsi="Calibri Light" w:cs="Calibri Light"/>
          <w:b/>
          <w:sz w:val="22"/>
          <w:szCs w:val="22"/>
        </w:rPr>
        <w:t xml:space="preserve"> (section 69)</w:t>
      </w:r>
      <w:r w:rsidR="00A15B3C" w:rsidRPr="00A15B3C">
        <w:rPr>
          <w:rFonts w:ascii="Calibri Light" w:hAnsi="Calibri Light" w:cs="Calibri Light"/>
          <w:b/>
          <w:sz w:val="22"/>
          <w:szCs w:val="22"/>
        </w:rPr>
        <w:t>.</w:t>
      </w:r>
      <w:r w:rsidR="00A15B3C">
        <w:rPr>
          <w:rFonts w:ascii="Calibri Light" w:hAnsi="Calibri Light" w:cs="Calibri Light"/>
          <w:sz w:val="22"/>
          <w:szCs w:val="22"/>
        </w:rPr>
        <w:t xml:space="preserve"> </w:t>
      </w:r>
      <w:r>
        <w:rPr>
          <w:rFonts w:ascii="Calibri Light" w:hAnsi="Calibri Light" w:cs="Calibri Light"/>
          <w:sz w:val="22"/>
          <w:szCs w:val="22"/>
        </w:rPr>
        <w:t xml:space="preserve">Distribution of </w:t>
      </w:r>
      <w:r w:rsidR="00A15B3C" w:rsidRPr="00A15B3C">
        <w:rPr>
          <w:rFonts w:ascii="Calibri Light" w:hAnsi="Calibri Light" w:cs="Calibri Light"/>
          <w:sz w:val="22"/>
          <w:szCs w:val="22"/>
        </w:rPr>
        <w:t xml:space="preserve">CSAM </w:t>
      </w:r>
      <w:r>
        <w:rPr>
          <w:rFonts w:ascii="Calibri Light" w:hAnsi="Calibri Light" w:cs="Calibri Light"/>
          <w:sz w:val="22"/>
          <w:szCs w:val="22"/>
        </w:rPr>
        <w:t xml:space="preserve">is </w:t>
      </w:r>
      <w:r w:rsidR="00C121B0">
        <w:rPr>
          <w:rFonts w:ascii="Calibri Light" w:hAnsi="Calibri Light" w:cs="Calibri Light"/>
          <w:sz w:val="22"/>
          <w:szCs w:val="22"/>
        </w:rPr>
        <w:t xml:space="preserve">not </w:t>
      </w:r>
      <w:r>
        <w:rPr>
          <w:rFonts w:ascii="Calibri Light" w:hAnsi="Calibri Light" w:cs="Calibri Light"/>
          <w:sz w:val="22"/>
          <w:szCs w:val="22"/>
        </w:rPr>
        <w:t xml:space="preserve">included in the list of criminal offences at the end of </w:t>
      </w:r>
      <w:r w:rsidR="00C121B0">
        <w:rPr>
          <w:rFonts w:ascii="Calibri Light" w:hAnsi="Calibri Light" w:cs="Calibri Light"/>
          <w:sz w:val="22"/>
          <w:szCs w:val="22"/>
        </w:rPr>
        <w:t xml:space="preserve">section </w:t>
      </w:r>
      <w:r>
        <w:rPr>
          <w:rFonts w:ascii="Calibri Light" w:hAnsi="Calibri Light" w:cs="Calibri Light"/>
          <w:sz w:val="22"/>
          <w:szCs w:val="22"/>
        </w:rPr>
        <w:t xml:space="preserve">69, and that is a significant oversight.  CSAM is one </w:t>
      </w:r>
      <w:r w:rsidR="00C121B0">
        <w:rPr>
          <w:rFonts w:ascii="Calibri Light" w:hAnsi="Calibri Light" w:cs="Calibri Light"/>
          <w:sz w:val="22"/>
          <w:szCs w:val="22"/>
        </w:rPr>
        <w:t xml:space="preserve">of </w:t>
      </w:r>
      <w:r w:rsidR="009D64B0">
        <w:rPr>
          <w:rFonts w:ascii="Calibri Light" w:hAnsi="Calibri Light" w:cs="Calibri Light"/>
          <w:sz w:val="22"/>
          <w:szCs w:val="22"/>
        </w:rPr>
        <w:t>the fastest gr</w:t>
      </w:r>
      <w:r w:rsidR="00D02401">
        <w:rPr>
          <w:rFonts w:ascii="Calibri Light" w:hAnsi="Calibri Light" w:cs="Calibri Light"/>
          <w:sz w:val="22"/>
          <w:szCs w:val="22"/>
        </w:rPr>
        <w:t>owing crimes in the world and p</w:t>
      </w:r>
      <w:r w:rsidR="009D64B0">
        <w:rPr>
          <w:rFonts w:ascii="Calibri Light" w:hAnsi="Calibri Light" w:cs="Calibri Light"/>
          <w:sz w:val="22"/>
          <w:szCs w:val="22"/>
        </w:rPr>
        <w:t xml:space="preserve">oses a pressing danger </w:t>
      </w:r>
      <w:r>
        <w:rPr>
          <w:rFonts w:ascii="Calibri Light" w:hAnsi="Calibri Light" w:cs="Calibri Light"/>
          <w:sz w:val="22"/>
          <w:szCs w:val="22"/>
        </w:rPr>
        <w:t xml:space="preserve">not only </w:t>
      </w:r>
      <w:r w:rsidR="009D64B0">
        <w:rPr>
          <w:rFonts w:ascii="Calibri Light" w:hAnsi="Calibri Light" w:cs="Calibri Light"/>
          <w:sz w:val="22"/>
          <w:szCs w:val="22"/>
        </w:rPr>
        <w:t xml:space="preserve">to </w:t>
      </w:r>
      <w:r>
        <w:rPr>
          <w:rFonts w:ascii="Calibri Light" w:hAnsi="Calibri Light" w:cs="Calibri Light"/>
          <w:sz w:val="22"/>
          <w:szCs w:val="22"/>
        </w:rPr>
        <w:t xml:space="preserve">the </w:t>
      </w:r>
      <w:r w:rsidR="009D64B0">
        <w:rPr>
          <w:rFonts w:ascii="Calibri Light" w:hAnsi="Calibri Light" w:cs="Calibri Light"/>
          <w:sz w:val="22"/>
          <w:szCs w:val="22"/>
        </w:rPr>
        <w:t xml:space="preserve">children </w:t>
      </w:r>
      <w:r>
        <w:rPr>
          <w:rFonts w:ascii="Calibri Light" w:hAnsi="Calibri Light" w:cs="Calibri Light"/>
          <w:sz w:val="22"/>
          <w:szCs w:val="22"/>
        </w:rPr>
        <w:t xml:space="preserve">in the CSAM, but to children </w:t>
      </w:r>
      <w:r w:rsidR="009D64B0">
        <w:rPr>
          <w:rFonts w:ascii="Calibri Light" w:hAnsi="Calibri Light" w:cs="Calibri Light"/>
          <w:sz w:val="22"/>
          <w:szCs w:val="22"/>
        </w:rPr>
        <w:t xml:space="preserve">everywhere. </w:t>
      </w:r>
      <w:r>
        <w:rPr>
          <w:rFonts w:ascii="Calibri Light" w:hAnsi="Calibri Light" w:cs="Calibri Light"/>
          <w:sz w:val="22"/>
          <w:szCs w:val="22"/>
        </w:rPr>
        <w:t xml:space="preserve">Moreover, in </w:t>
      </w:r>
      <w:r w:rsidR="009D64B0">
        <w:rPr>
          <w:rFonts w:ascii="Calibri Light" w:hAnsi="Calibri Light" w:cs="Calibri Light"/>
          <w:sz w:val="22"/>
          <w:szCs w:val="22"/>
        </w:rPr>
        <w:t xml:space="preserve">much of the </w:t>
      </w:r>
      <w:r>
        <w:rPr>
          <w:rFonts w:ascii="Calibri Light" w:hAnsi="Calibri Light" w:cs="Calibri Light"/>
          <w:sz w:val="22"/>
          <w:szCs w:val="22"/>
        </w:rPr>
        <w:t>CSAM found online</w:t>
      </w:r>
      <w:r w:rsidR="009D64B0">
        <w:rPr>
          <w:rFonts w:ascii="Calibri Light" w:hAnsi="Calibri Light" w:cs="Calibri Light"/>
          <w:sz w:val="22"/>
          <w:szCs w:val="22"/>
        </w:rPr>
        <w:t>, the child’s face is fully visible</w:t>
      </w:r>
      <w:r w:rsidR="00367389">
        <w:rPr>
          <w:rFonts w:ascii="Calibri Light" w:hAnsi="Calibri Light" w:cs="Calibri Light"/>
          <w:sz w:val="22"/>
          <w:szCs w:val="22"/>
        </w:rPr>
        <w:t>.</w:t>
      </w:r>
      <w:r w:rsidR="009D64B0">
        <w:rPr>
          <w:rStyle w:val="FootnoteReference"/>
          <w:rFonts w:ascii="Calibri Light" w:hAnsi="Calibri Light" w:cs="Calibri Light"/>
          <w:sz w:val="22"/>
          <w:szCs w:val="22"/>
        </w:rPr>
        <w:footnoteReference w:id="11"/>
      </w:r>
      <w:r w:rsidR="00367389">
        <w:rPr>
          <w:rFonts w:ascii="Calibri Light" w:hAnsi="Calibri Light" w:cs="Calibri Light"/>
          <w:sz w:val="22"/>
          <w:szCs w:val="22"/>
        </w:rPr>
        <w:t xml:space="preserve"> </w:t>
      </w:r>
      <w:r>
        <w:rPr>
          <w:rFonts w:ascii="Calibri Light" w:hAnsi="Calibri Light" w:cs="Calibri Light"/>
          <w:sz w:val="22"/>
          <w:szCs w:val="22"/>
        </w:rPr>
        <w:t>Also, s</w:t>
      </w:r>
      <w:r w:rsidR="00367389">
        <w:rPr>
          <w:rFonts w:ascii="Calibri Light" w:hAnsi="Calibri Light" w:cs="Calibri Light"/>
          <w:sz w:val="22"/>
          <w:szCs w:val="22"/>
        </w:rPr>
        <w:t xml:space="preserve">ome offenders </w:t>
      </w:r>
      <w:r>
        <w:rPr>
          <w:rFonts w:ascii="Calibri Light" w:hAnsi="Calibri Light" w:cs="Calibri Light"/>
          <w:sz w:val="22"/>
          <w:szCs w:val="22"/>
        </w:rPr>
        <w:t xml:space="preserve">post </w:t>
      </w:r>
      <w:r w:rsidR="00983D2A" w:rsidRPr="004A26BB">
        <w:rPr>
          <w:rFonts w:ascii="Calibri Light" w:hAnsi="Calibri Light" w:cs="Calibri Light"/>
          <w:sz w:val="22"/>
          <w:szCs w:val="22"/>
        </w:rPr>
        <w:t>the c</w:t>
      </w:r>
      <w:r>
        <w:rPr>
          <w:rFonts w:ascii="Calibri Light" w:hAnsi="Calibri Light" w:cs="Calibri Light"/>
          <w:sz w:val="22"/>
          <w:szCs w:val="22"/>
        </w:rPr>
        <w:t xml:space="preserve">hild’s name, location, age, and/or </w:t>
      </w:r>
      <w:r w:rsidR="00983D2A" w:rsidRPr="004A26BB">
        <w:rPr>
          <w:rFonts w:ascii="Calibri Light" w:hAnsi="Calibri Light" w:cs="Calibri Light"/>
          <w:sz w:val="22"/>
          <w:szCs w:val="22"/>
        </w:rPr>
        <w:t>other identifying information</w:t>
      </w:r>
      <w:r>
        <w:rPr>
          <w:rFonts w:ascii="Calibri Light" w:hAnsi="Calibri Light" w:cs="Calibri Light"/>
          <w:sz w:val="22"/>
          <w:szCs w:val="22"/>
        </w:rPr>
        <w:t xml:space="preserve"> about the child with the CSAM, while some </w:t>
      </w:r>
      <w:r w:rsidR="00206893" w:rsidRPr="004A26BB">
        <w:rPr>
          <w:rFonts w:ascii="Calibri Light" w:hAnsi="Calibri Light" w:cs="Calibri Light"/>
          <w:sz w:val="22"/>
          <w:szCs w:val="22"/>
        </w:rPr>
        <w:t>ch</w:t>
      </w:r>
      <w:r w:rsidR="00B7681E" w:rsidRPr="004A26BB">
        <w:rPr>
          <w:rFonts w:ascii="Calibri Light" w:hAnsi="Calibri Light" w:cs="Calibri Light"/>
          <w:sz w:val="22"/>
          <w:szCs w:val="22"/>
        </w:rPr>
        <w:t>atrooms and online</w:t>
      </w:r>
      <w:r w:rsidR="00206893" w:rsidRPr="004A26BB">
        <w:rPr>
          <w:rFonts w:ascii="Calibri Light" w:hAnsi="Calibri Light" w:cs="Calibri Light"/>
          <w:sz w:val="22"/>
          <w:szCs w:val="22"/>
        </w:rPr>
        <w:t xml:space="preserve"> forums </w:t>
      </w:r>
      <w:r>
        <w:rPr>
          <w:rFonts w:ascii="Calibri Light" w:hAnsi="Calibri Light" w:cs="Calibri Light"/>
          <w:sz w:val="22"/>
          <w:szCs w:val="22"/>
        </w:rPr>
        <w:t xml:space="preserve">post information </w:t>
      </w:r>
      <w:r w:rsidR="00206893" w:rsidRPr="004A26BB">
        <w:rPr>
          <w:rFonts w:ascii="Calibri Light" w:hAnsi="Calibri Light" w:cs="Calibri Light"/>
          <w:sz w:val="22"/>
          <w:szCs w:val="22"/>
        </w:rPr>
        <w:t xml:space="preserve">about the children in the </w:t>
      </w:r>
      <w:r w:rsidR="006A70BC">
        <w:rPr>
          <w:rFonts w:ascii="Calibri Light" w:hAnsi="Calibri Light" w:cs="Calibri Light"/>
          <w:sz w:val="22"/>
          <w:szCs w:val="22"/>
        </w:rPr>
        <w:t>CSAM</w:t>
      </w:r>
      <w:r w:rsidR="00983D2A" w:rsidRPr="004A26BB">
        <w:rPr>
          <w:rFonts w:ascii="Calibri Light" w:hAnsi="Calibri Light" w:cs="Calibri Light"/>
          <w:sz w:val="22"/>
          <w:szCs w:val="22"/>
        </w:rPr>
        <w:t xml:space="preserve">, </w:t>
      </w:r>
      <w:r>
        <w:rPr>
          <w:rFonts w:ascii="Calibri Light" w:hAnsi="Calibri Light" w:cs="Calibri Light"/>
          <w:sz w:val="22"/>
          <w:szCs w:val="22"/>
        </w:rPr>
        <w:t xml:space="preserve">such as </w:t>
      </w:r>
      <w:r w:rsidR="00983D2A" w:rsidRPr="004A26BB">
        <w:rPr>
          <w:rFonts w:ascii="Calibri Light" w:hAnsi="Calibri Light" w:cs="Calibri Light"/>
          <w:sz w:val="22"/>
          <w:szCs w:val="22"/>
        </w:rPr>
        <w:t>the child</w:t>
      </w:r>
      <w:r>
        <w:rPr>
          <w:rFonts w:ascii="Calibri Light" w:hAnsi="Calibri Light" w:cs="Calibri Light"/>
          <w:sz w:val="22"/>
          <w:szCs w:val="22"/>
        </w:rPr>
        <w:t xml:space="preserve">’s current location, and even sometimes reposting </w:t>
      </w:r>
      <w:r w:rsidR="00206893" w:rsidRPr="004A26BB">
        <w:rPr>
          <w:rFonts w:ascii="Calibri Light" w:hAnsi="Calibri Light" w:cs="Calibri Light"/>
          <w:sz w:val="22"/>
          <w:szCs w:val="22"/>
        </w:rPr>
        <w:t xml:space="preserve">content </w:t>
      </w:r>
      <w:r w:rsidR="00983D2A" w:rsidRPr="004A26BB">
        <w:rPr>
          <w:rFonts w:ascii="Calibri Light" w:hAnsi="Calibri Light" w:cs="Calibri Light"/>
          <w:sz w:val="22"/>
          <w:szCs w:val="22"/>
        </w:rPr>
        <w:t xml:space="preserve">obtained from </w:t>
      </w:r>
      <w:r w:rsidR="00206893" w:rsidRPr="004A26BB">
        <w:rPr>
          <w:rFonts w:ascii="Calibri Light" w:hAnsi="Calibri Light" w:cs="Calibri Light"/>
          <w:sz w:val="22"/>
          <w:szCs w:val="22"/>
        </w:rPr>
        <w:t xml:space="preserve">the child, a parent, or a family </w:t>
      </w:r>
      <w:r w:rsidR="00B7681E" w:rsidRPr="004A26BB">
        <w:rPr>
          <w:rFonts w:ascii="Calibri Light" w:hAnsi="Calibri Light" w:cs="Calibri Light"/>
          <w:sz w:val="22"/>
          <w:szCs w:val="22"/>
        </w:rPr>
        <w:t xml:space="preserve">member’s social media profile. </w:t>
      </w:r>
    </w:p>
    <w:p w14:paraId="0847C37D" w14:textId="45D0B042" w:rsidR="009C2E35" w:rsidRPr="004A26BB" w:rsidRDefault="009C2E35" w:rsidP="00151929">
      <w:pPr>
        <w:spacing w:line="276" w:lineRule="auto"/>
        <w:rPr>
          <w:rFonts w:ascii="Calibri Light" w:hAnsi="Calibri Light" w:cs="Calibri Light"/>
          <w:sz w:val="22"/>
          <w:szCs w:val="22"/>
        </w:rPr>
      </w:pPr>
    </w:p>
    <w:p w14:paraId="1008077D" w14:textId="04C36F90" w:rsidR="009C2E35" w:rsidRPr="004A26BB" w:rsidRDefault="00445A6B" w:rsidP="00151929">
      <w:pPr>
        <w:spacing w:line="276" w:lineRule="auto"/>
        <w:rPr>
          <w:rFonts w:ascii="Calibri Light" w:hAnsi="Calibri Light" w:cs="Calibri Light"/>
          <w:sz w:val="22"/>
          <w:szCs w:val="22"/>
        </w:rPr>
      </w:pPr>
      <w:r>
        <w:rPr>
          <w:rFonts w:ascii="Calibri Light" w:hAnsi="Calibri Light" w:cs="Calibri Light"/>
          <w:b/>
          <w:sz w:val="22"/>
          <w:szCs w:val="22"/>
        </w:rPr>
        <w:t>End to End Encryption</w:t>
      </w:r>
      <w:r w:rsidR="00054488">
        <w:rPr>
          <w:rFonts w:ascii="Calibri Light" w:hAnsi="Calibri Light" w:cs="Calibri Light"/>
          <w:b/>
          <w:sz w:val="22"/>
          <w:szCs w:val="22"/>
        </w:rPr>
        <w:t xml:space="preserve"> (s</w:t>
      </w:r>
      <w:r w:rsidR="00054488" w:rsidRPr="00054488">
        <w:rPr>
          <w:rFonts w:ascii="Calibri Light" w:hAnsi="Calibri Light" w:cs="Calibri Light"/>
          <w:b/>
          <w:sz w:val="22"/>
          <w:szCs w:val="22"/>
        </w:rPr>
        <w:t>ection 72</w:t>
      </w:r>
      <w:r w:rsidR="00054488">
        <w:rPr>
          <w:rFonts w:ascii="Calibri Light" w:hAnsi="Calibri Light" w:cs="Calibri Light"/>
          <w:b/>
          <w:sz w:val="22"/>
          <w:szCs w:val="22"/>
        </w:rPr>
        <w:t xml:space="preserve">). </w:t>
      </w:r>
      <w:r w:rsidR="00D02401">
        <w:rPr>
          <w:rFonts w:ascii="Calibri Light" w:hAnsi="Calibri Light" w:cs="Calibri Light"/>
          <w:sz w:val="22"/>
          <w:szCs w:val="22"/>
        </w:rPr>
        <w:t>C3P</w:t>
      </w:r>
      <w:r w:rsidR="005D5463">
        <w:rPr>
          <w:rFonts w:ascii="Calibri Light" w:hAnsi="Calibri Light" w:cs="Calibri Light"/>
          <w:sz w:val="22"/>
          <w:szCs w:val="22"/>
        </w:rPr>
        <w:t xml:space="preserve"> agree</w:t>
      </w:r>
      <w:r w:rsidR="00D02401">
        <w:rPr>
          <w:rFonts w:ascii="Calibri Light" w:hAnsi="Calibri Light" w:cs="Calibri Light"/>
          <w:sz w:val="22"/>
          <w:szCs w:val="22"/>
        </w:rPr>
        <w:t>s</w:t>
      </w:r>
      <w:r w:rsidR="005D5463">
        <w:rPr>
          <w:rFonts w:ascii="Calibri Light" w:hAnsi="Calibri Light" w:cs="Calibri Light"/>
          <w:sz w:val="22"/>
          <w:szCs w:val="22"/>
        </w:rPr>
        <w:t xml:space="preserve"> that </w:t>
      </w:r>
      <w:r w:rsidR="009C2E35" w:rsidRPr="004A26BB">
        <w:rPr>
          <w:rFonts w:ascii="Calibri Light" w:hAnsi="Calibri Light" w:cs="Calibri Light"/>
          <w:sz w:val="22"/>
          <w:szCs w:val="22"/>
        </w:rPr>
        <w:t>children</w:t>
      </w:r>
      <w:r w:rsidR="005D5463">
        <w:rPr>
          <w:rFonts w:ascii="Calibri Light" w:hAnsi="Calibri Light" w:cs="Calibri Light"/>
          <w:sz w:val="22"/>
          <w:szCs w:val="22"/>
        </w:rPr>
        <w:t xml:space="preserve"> should be protected</w:t>
      </w:r>
      <w:r w:rsidR="009C2E35" w:rsidRPr="004A26BB">
        <w:rPr>
          <w:rFonts w:ascii="Calibri Light" w:hAnsi="Calibri Light" w:cs="Calibri Light"/>
          <w:sz w:val="22"/>
          <w:szCs w:val="22"/>
        </w:rPr>
        <w:t xml:space="preserve"> from surveillance from third parties</w:t>
      </w:r>
      <w:r w:rsidR="00D4312F">
        <w:rPr>
          <w:rFonts w:ascii="Calibri Light" w:hAnsi="Calibri Light" w:cs="Calibri Light"/>
          <w:sz w:val="22"/>
          <w:szCs w:val="22"/>
        </w:rPr>
        <w:t xml:space="preserve">. However, it is an </w:t>
      </w:r>
      <w:r w:rsidR="00C121B0">
        <w:rPr>
          <w:rFonts w:ascii="Calibri Light" w:hAnsi="Calibri Light" w:cs="Calibri Light"/>
          <w:sz w:val="22"/>
          <w:szCs w:val="22"/>
        </w:rPr>
        <w:t xml:space="preserve">inescapable fact that end-to-end encryption (E2EE) will make it far easier for those who offend against children to escape detection. </w:t>
      </w:r>
      <w:r w:rsidR="00D4312F">
        <w:rPr>
          <w:rFonts w:ascii="Calibri Light" w:hAnsi="Calibri Light" w:cs="Calibri Light"/>
          <w:sz w:val="22"/>
          <w:szCs w:val="22"/>
        </w:rPr>
        <w:t xml:space="preserve">Adoption of </w:t>
      </w:r>
      <w:r w:rsidR="00C121B0">
        <w:rPr>
          <w:rFonts w:ascii="Calibri Light" w:hAnsi="Calibri Light" w:cs="Calibri Light"/>
          <w:sz w:val="22"/>
          <w:szCs w:val="22"/>
        </w:rPr>
        <w:t xml:space="preserve">E2EE must not </w:t>
      </w:r>
      <w:r w:rsidR="00D4312F">
        <w:rPr>
          <w:rFonts w:ascii="Calibri Light" w:hAnsi="Calibri Light" w:cs="Calibri Light"/>
          <w:sz w:val="22"/>
          <w:szCs w:val="22"/>
        </w:rPr>
        <w:t xml:space="preserve">occur </w:t>
      </w:r>
      <w:r w:rsidR="00C121B0">
        <w:rPr>
          <w:rFonts w:ascii="Calibri Light" w:hAnsi="Calibri Light" w:cs="Calibri Light"/>
          <w:sz w:val="22"/>
          <w:szCs w:val="22"/>
        </w:rPr>
        <w:t>without first assessing and mitigating against the risk to children, particularly those who are victims of CSAM or online grooming and predatory behaviour</w:t>
      </w:r>
      <w:r w:rsidR="006A70BC">
        <w:rPr>
          <w:rFonts w:ascii="Calibri Light" w:hAnsi="Calibri Light" w:cs="Calibri Light"/>
          <w:sz w:val="22"/>
          <w:szCs w:val="22"/>
        </w:rPr>
        <w:t xml:space="preserve">. </w:t>
      </w:r>
    </w:p>
    <w:p w14:paraId="45295EC6" w14:textId="6DC07810" w:rsidR="00B7681E" w:rsidRDefault="00B7681E" w:rsidP="00151929">
      <w:pPr>
        <w:spacing w:line="276" w:lineRule="auto"/>
        <w:rPr>
          <w:rFonts w:ascii="Calibri Light" w:hAnsi="Calibri Light" w:cs="Calibri Light"/>
          <w:sz w:val="22"/>
          <w:lang w:val="en-CA"/>
        </w:rPr>
      </w:pPr>
    </w:p>
    <w:p w14:paraId="253B5F64" w14:textId="054903C9" w:rsidR="002B3729" w:rsidRDefault="00445A6B" w:rsidP="00151929">
      <w:pPr>
        <w:spacing w:line="276" w:lineRule="auto"/>
        <w:rPr>
          <w:rFonts w:ascii="Calibri Light" w:hAnsi="Calibri Light" w:cs="Calibri Light"/>
          <w:sz w:val="22"/>
          <w:szCs w:val="22"/>
        </w:rPr>
      </w:pPr>
      <w:r>
        <w:rPr>
          <w:rFonts w:ascii="Calibri Light" w:hAnsi="Calibri Light" w:cs="Calibri Light"/>
          <w:b/>
          <w:sz w:val="22"/>
          <w:szCs w:val="22"/>
        </w:rPr>
        <w:t>Safety by design</w:t>
      </w:r>
      <w:r w:rsidR="00054488">
        <w:rPr>
          <w:rFonts w:ascii="Calibri Light" w:hAnsi="Calibri Light" w:cs="Calibri Light"/>
          <w:b/>
          <w:sz w:val="22"/>
          <w:szCs w:val="22"/>
        </w:rPr>
        <w:t xml:space="preserve"> (Section 78)</w:t>
      </w:r>
      <w:r w:rsidR="006A70BC" w:rsidRPr="006A70BC">
        <w:rPr>
          <w:rFonts w:ascii="Calibri Light" w:hAnsi="Calibri Light" w:cs="Calibri Light"/>
          <w:b/>
          <w:sz w:val="22"/>
          <w:szCs w:val="22"/>
        </w:rPr>
        <w:t>.</w:t>
      </w:r>
      <w:r w:rsidR="006A70BC">
        <w:rPr>
          <w:rFonts w:ascii="Calibri Light" w:hAnsi="Calibri Light" w:cs="Calibri Light"/>
          <w:sz w:val="22"/>
          <w:szCs w:val="22"/>
        </w:rPr>
        <w:t xml:space="preserve"> The </w:t>
      </w:r>
      <w:r w:rsidR="002B3729">
        <w:rPr>
          <w:rFonts w:ascii="Calibri Light" w:hAnsi="Calibri Light" w:cs="Calibri Light"/>
          <w:sz w:val="22"/>
          <w:szCs w:val="22"/>
        </w:rPr>
        <w:t xml:space="preserve">examples of </w:t>
      </w:r>
      <w:r w:rsidR="006A70BC">
        <w:rPr>
          <w:rFonts w:ascii="Calibri Light" w:hAnsi="Calibri Light" w:cs="Calibri Light"/>
          <w:sz w:val="22"/>
          <w:szCs w:val="22"/>
        </w:rPr>
        <w:t xml:space="preserve">illegal and harmful behaviour </w:t>
      </w:r>
      <w:r w:rsidR="00EE444A">
        <w:rPr>
          <w:rFonts w:ascii="Calibri Light" w:hAnsi="Calibri Light" w:cs="Calibri Light"/>
          <w:sz w:val="22"/>
          <w:szCs w:val="22"/>
        </w:rPr>
        <w:t xml:space="preserve">in section 78 </w:t>
      </w:r>
      <w:r w:rsidR="006B1500">
        <w:rPr>
          <w:rFonts w:ascii="Calibri Light" w:hAnsi="Calibri Light" w:cs="Calibri Light"/>
          <w:sz w:val="22"/>
          <w:szCs w:val="22"/>
        </w:rPr>
        <w:t>must</w:t>
      </w:r>
      <w:r w:rsidR="006A70BC">
        <w:rPr>
          <w:rFonts w:ascii="Calibri Light" w:hAnsi="Calibri Light" w:cs="Calibri Light"/>
          <w:sz w:val="22"/>
          <w:szCs w:val="22"/>
        </w:rPr>
        <w:t xml:space="preserve"> also</w:t>
      </w:r>
      <w:r w:rsidR="002B3729">
        <w:rPr>
          <w:rFonts w:ascii="Calibri Light" w:hAnsi="Calibri Light" w:cs="Calibri Light"/>
          <w:sz w:val="22"/>
          <w:szCs w:val="22"/>
        </w:rPr>
        <w:t xml:space="preserve"> include CSAM, </w:t>
      </w:r>
      <w:r w:rsidR="00EC3DDE">
        <w:rPr>
          <w:rFonts w:ascii="Calibri Light" w:hAnsi="Calibri Light" w:cs="Calibri Light"/>
          <w:sz w:val="22"/>
          <w:szCs w:val="22"/>
        </w:rPr>
        <w:t>harmful/abusive</w:t>
      </w:r>
      <w:r w:rsidR="002B3729">
        <w:rPr>
          <w:rFonts w:ascii="Calibri Light" w:hAnsi="Calibri Light" w:cs="Calibri Light"/>
          <w:sz w:val="22"/>
          <w:szCs w:val="22"/>
        </w:rPr>
        <w:t xml:space="preserve"> material and the online </w:t>
      </w:r>
      <w:r w:rsidR="00D4312F">
        <w:rPr>
          <w:rFonts w:ascii="Calibri Light" w:hAnsi="Calibri Light" w:cs="Calibri Light"/>
          <w:sz w:val="22"/>
          <w:szCs w:val="22"/>
        </w:rPr>
        <w:t xml:space="preserve">grooming/luring </w:t>
      </w:r>
      <w:r w:rsidR="002B3729">
        <w:rPr>
          <w:rFonts w:ascii="Calibri Light" w:hAnsi="Calibri Light" w:cs="Calibri Light"/>
          <w:sz w:val="22"/>
          <w:szCs w:val="22"/>
        </w:rPr>
        <w:t>of children.</w:t>
      </w:r>
      <w:r w:rsidR="002B3729" w:rsidRPr="004A26BB">
        <w:rPr>
          <w:rFonts w:ascii="Calibri Light" w:hAnsi="Calibri Light" w:cs="Calibri Light"/>
          <w:sz w:val="22"/>
          <w:szCs w:val="22"/>
        </w:rPr>
        <w:t xml:space="preserve"> </w:t>
      </w:r>
    </w:p>
    <w:p w14:paraId="0BCAE18C" w14:textId="77777777" w:rsidR="002B3729" w:rsidRPr="00983D2A" w:rsidRDefault="002B3729" w:rsidP="00983D2A">
      <w:pPr>
        <w:rPr>
          <w:rFonts w:ascii="Calibri Light" w:hAnsi="Calibri Light" w:cs="Calibri Light"/>
          <w:sz w:val="22"/>
          <w:lang w:val="en-CA"/>
        </w:rPr>
      </w:pPr>
    </w:p>
    <w:p w14:paraId="010E430B" w14:textId="6438FFA4" w:rsidR="004F4E32" w:rsidRDefault="008758A4" w:rsidP="005467B5">
      <w:pPr>
        <w:pStyle w:val="Heading2"/>
        <w:numPr>
          <w:ilvl w:val="0"/>
          <w:numId w:val="0"/>
        </w:numPr>
        <w:ind w:left="360" w:hanging="360"/>
        <w:rPr>
          <w:lang w:val="en-CA"/>
        </w:rPr>
      </w:pPr>
      <w:r>
        <w:rPr>
          <w:lang w:val="en-CA"/>
        </w:rPr>
        <w:t xml:space="preserve">Violence against </w:t>
      </w:r>
      <w:r w:rsidRPr="005467B5">
        <w:t>children</w:t>
      </w:r>
      <w:r>
        <w:rPr>
          <w:lang w:val="en-CA"/>
        </w:rPr>
        <w:t xml:space="preserve"> (</w:t>
      </w:r>
      <w:r w:rsidR="005467B5">
        <w:rPr>
          <w:lang w:val="en-CA"/>
        </w:rPr>
        <w:t>Part VII)</w:t>
      </w:r>
      <w:r>
        <w:rPr>
          <w:lang w:val="en-CA"/>
        </w:rPr>
        <w:t xml:space="preserve"> </w:t>
      </w:r>
      <w:r w:rsidR="00F26EC3">
        <w:rPr>
          <w:lang w:val="en-CA"/>
        </w:rPr>
        <w:t>(Sections 82 – 88)</w:t>
      </w:r>
    </w:p>
    <w:p w14:paraId="7D12AA58" w14:textId="75426287" w:rsidR="000610C2" w:rsidRPr="005B567A" w:rsidRDefault="003C10C8" w:rsidP="00151929">
      <w:pPr>
        <w:spacing w:line="276" w:lineRule="auto"/>
        <w:rPr>
          <w:rFonts w:ascii="Calibri Light" w:hAnsi="Calibri Light" w:cs="Calibri Light"/>
          <w:sz w:val="22"/>
          <w:szCs w:val="22"/>
          <w:lang w:val="en-CA" w:eastAsia="en-CA"/>
        </w:rPr>
      </w:pPr>
      <w:r>
        <w:rPr>
          <w:rFonts w:ascii="Calibri Light" w:hAnsi="Calibri Light"/>
          <w:b/>
          <w:sz w:val="22"/>
          <w:szCs w:val="22"/>
        </w:rPr>
        <w:t xml:space="preserve">Forms of violence </w:t>
      </w:r>
      <w:r w:rsidR="00054488">
        <w:rPr>
          <w:rFonts w:ascii="Calibri Light" w:hAnsi="Calibri Light"/>
          <w:b/>
          <w:sz w:val="22"/>
          <w:szCs w:val="22"/>
        </w:rPr>
        <w:t>(</w:t>
      </w:r>
      <w:r>
        <w:rPr>
          <w:rFonts w:ascii="Calibri Light" w:hAnsi="Calibri Light"/>
          <w:b/>
          <w:sz w:val="22"/>
          <w:szCs w:val="22"/>
        </w:rPr>
        <w:t>Section</w:t>
      </w:r>
      <w:r w:rsidR="006A70BC" w:rsidRPr="006A70BC">
        <w:rPr>
          <w:rFonts w:ascii="Calibri Light" w:hAnsi="Calibri Light"/>
          <w:b/>
          <w:sz w:val="22"/>
          <w:szCs w:val="22"/>
        </w:rPr>
        <w:t xml:space="preserve"> 8</w:t>
      </w:r>
      <w:r>
        <w:rPr>
          <w:rFonts w:ascii="Calibri Light" w:hAnsi="Calibri Light"/>
          <w:b/>
          <w:sz w:val="22"/>
          <w:szCs w:val="22"/>
        </w:rPr>
        <w:t>5</w:t>
      </w:r>
      <w:r w:rsidR="00054488">
        <w:rPr>
          <w:rFonts w:ascii="Calibri Light" w:hAnsi="Calibri Light"/>
          <w:b/>
          <w:sz w:val="22"/>
          <w:szCs w:val="22"/>
        </w:rPr>
        <w:t>)</w:t>
      </w:r>
      <w:r w:rsidR="006A70BC" w:rsidRPr="006A70BC">
        <w:rPr>
          <w:rFonts w:ascii="Calibri Light" w:hAnsi="Calibri Light"/>
          <w:b/>
          <w:sz w:val="22"/>
          <w:szCs w:val="22"/>
        </w:rPr>
        <w:t>.</w:t>
      </w:r>
      <w:r w:rsidR="006A70BC">
        <w:rPr>
          <w:rFonts w:ascii="Calibri Light" w:hAnsi="Calibri Light"/>
          <w:sz w:val="22"/>
          <w:szCs w:val="22"/>
        </w:rPr>
        <w:t xml:space="preserve"> </w:t>
      </w:r>
      <w:r w:rsidR="00D4312F">
        <w:rPr>
          <w:rFonts w:ascii="Calibri Light" w:hAnsi="Calibri Light"/>
          <w:sz w:val="22"/>
          <w:szCs w:val="22"/>
        </w:rPr>
        <w:t xml:space="preserve"> </w:t>
      </w:r>
      <w:r w:rsidR="008758A4" w:rsidRPr="005B567A">
        <w:rPr>
          <w:rFonts w:ascii="Calibri Light" w:hAnsi="Calibri Light" w:cs="Calibri Light"/>
          <w:sz w:val="22"/>
          <w:szCs w:val="22"/>
        </w:rPr>
        <w:t>Worldwide, CSA offences are on the rise and i</w:t>
      </w:r>
      <w:r w:rsidR="00A73CD3">
        <w:rPr>
          <w:rFonts w:ascii="Calibri Light" w:hAnsi="Calibri Light" w:cs="Calibri Light"/>
          <w:sz w:val="22"/>
          <w:szCs w:val="22"/>
        </w:rPr>
        <w:t>n particular CSA offences</w:t>
      </w:r>
      <w:r w:rsidR="008758A4" w:rsidRPr="005B567A">
        <w:rPr>
          <w:rFonts w:ascii="Calibri Light" w:hAnsi="Calibri Light" w:cs="Calibri Light"/>
          <w:sz w:val="22"/>
          <w:szCs w:val="22"/>
        </w:rPr>
        <w:t xml:space="preserve"> facilitated by technology.</w:t>
      </w:r>
      <w:r w:rsidR="008D798E" w:rsidRPr="005B567A">
        <w:rPr>
          <w:rFonts w:ascii="Calibri Light" w:hAnsi="Calibri Light" w:cs="Calibri Light"/>
          <w:sz w:val="22"/>
          <w:szCs w:val="22"/>
        </w:rPr>
        <w:t xml:space="preserve"> </w:t>
      </w:r>
      <w:r>
        <w:rPr>
          <w:rFonts w:ascii="Calibri Light" w:hAnsi="Calibri Light" w:cs="Calibri Light"/>
          <w:sz w:val="22"/>
          <w:szCs w:val="22"/>
        </w:rPr>
        <w:t xml:space="preserve">The number of victims of these crimes is growing exponentially. Article 19 of the UNCRC expressly requires that State Parties </w:t>
      </w:r>
      <w:r>
        <w:rPr>
          <w:rFonts w:ascii="Calibri Light" w:hAnsi="Calibri Light" w:cs="Calibri Light"/>
          <w:b/>
          <w:sz w:val="22"/>
          <w:szCs w:val="22"/>
        </w:rPr>
        <w:t xml:space="preserve">shall </w:t>
      </w:r>
      <w:r>
        <w:rPr>
          <w:rFonts w:ascii="Calibri Light" w:hAnsi="Calibri Light" w:cs="Calibri Light"/>
          <w:sz w:val="22"/>
          <w:szCs w:val="22"/>
        </w:rPr>
        <w:t xml:space="preserve">take all appropriate measures to protect the child from </w:t>
      </w:r>
      <w:r w:rsidRPr="003C10C8">
        <w:rPr>
          <w:rFonts w:ascii="Calibri Light" w:hAnsi="Calibri Light" w:cs="Calibri Light"/>
          <w:b/>
          <w:sz w:val="22"/>
          <w:szCs w:val="22"/>
        </w:rPr>
        <w:t>all</w:t>
      </w:r>
      <w:r>
        <w:rPr>
          <w:rFonts w:ascii="Calibri Light" w:hAnsi="Calibri Light" w:cs="Calibri Light"/>
          <w:sz w:val="22"/>
          <w:szCs w:val="22"/>
        </w:rPr>
        <w:t xml:space="preserve"> forms of violence. Similarly, Article 34 of the UNCRC expressly mandates that State parties </w:t>
      </w:r>
      <w:r w:rsidR="00EE444A" w:rsidRPr="00EE444A">
        <w:rPr>
          <w:rFonts w:ascii="Calibri Light" w:hAnsi="Calibri Light" w:cs="Calibri Light"/>
          <w:b/>
          <w:sz w:val="22"/>
          <w:szCs w:val="22"/>
        </w:rPr>
        <w:t>shall</w:t>
      </w:r>
      <w:r w:rsidR="00EE444A">
        <w:rPr>
          <w:rFonts w:ascii="Calibri Light" w:hAnsi="Calibri Light" w:cs="Calibri Light"/>
          <w:sz w:val="22"/>
          <w:szCs w:val="22"/>
        </w:rPr>
        <w:t xml:space="preserve"> </w:t>
      </w:r>
      <w:r>
        <w:rPr>
          <w:rFonts w:ascii="Calibri Light" w:hAnsi="Calibri Light" w:cs="Calibri Light"/>
          <w:sz w:val="22"/>
          <w:szCs w:val="22"/>
        </w:rPr>
        <w:t xml:space="preserve">prevent the inducement or coercion of a child in </w:t>
      </w:r>
      <w:r w:rsidRPr="00EE444A">
        <w:rPr>
          <w:rFonts w:ascii="Calibri Light" w:hAnsi="Calibri Light" w:cs="Calibri Light"/>
          <w:b/>
          <w:sz w:val="22"/>
          <w:szCs w:val="22"/>
        </w:rPr>
        <w:t>any unlawful sexual activity</w:t>
      </w:r>
      <w:r>
        <w:rPr>
          <w:rFonts w:ascii="Calibri Light" w:hAnsi="Calibri Light" w:cs="Calibri Light"/>
          <w:sz w:val="22"/>
          <w:szCs w:val="22"/>
        </w:rPr>
        <w:t>.  T</w:t>
      </w:r>
      <w:r w:rsidR="00EE444A">
        <w:rPr>
          <w:rFonts w:ascii="Calibri Light" w:hAnsi="Calibri Light" w:cs="Calibri Light"/>
          <w:sz w:val="22"/>
          <w:szCs w:val="22"/>
        </w:rPr>
        <w:t xml:space="preserve">he </w:t>
      </w:r>
      <w:r>
        <w:rPr>
          <w:rFonts w:ascii="Calibri Light" w:hAnsi="Calibri Light" w:cs="Calibri Light"/>
          <w:sz w:val="22"/>
          <w:szCs w:val="22"/>
        </w:rPr>
        <w:t xml:space="preserve">clear directives </w:t>
      </w:r>
      <w:r w:rsidR="00EE444A">
        <w:rPr>
          <w:rFonts w:ascii="Calibri Light" w:hAnsi="Calibri Light" w:cs="Calibri Light"/>
          <w:sz w:val="22"/>
          <w:szCs w:val="22"/>
        </w:rPr>
        <w:t xml:space="preserve">in the UNCRC </w:t>
      </w:r>
      <w:r>
        <w:rPr>
          <w:rFonts w:ascii="Calibri Light" w:hAnsi="Calibri Light" w:cs="Calibri Light"/>
          <w:sz w:val="22"/>
          <w:szCs w:val="22"/>
        </w:rPr>
        <w:t xml:space="preserve">are weakened by the language used in the last statement of section 85 which says that States “should” pursue preventative, safeguarding and restorative justice approaches”.  Moreover, referencing “restorative justice” in this context </w:t>
      </w:r>
      <w:r w:rsidR="005D02C3">
        <w:rPr>
          <w:rFonts w:ascii="Calibri Light" w:hAnsi="Calibri Light" w:cs="Calibri Light"/>
          <w:sz w:val="22"/>
          <w:szCs w:val="22"/>
        </w:rPr>
        <w:t xml:space="preserve">is confusing without more context, and </w:t>
      </w:r>
      <w:r>
        <w:rPr>
          <w:rFonts w:ascii="Calibri Light" w:hAnsi="Calibri Light" w:cs="Calibri Light"/>
          <w:sz w:val="22"/>
          <w:szCs w:val="22"/>
        </w:rPr>
        <w:t xml:space="preserve">risks detracting from the overall </w:t>
      </w:r>
      <w:r w:rsidR="005D02C3">
        <w:rPr>
          <w:rFonts w:ascii="Calibri Light" w:hAnsi="Calibri Light" w:cs="Calibri Light"/>
          <w:sz w:val="22"/>
          <w:szCs w:val="22"/>
        </w:rPr>
        <w:t xml:space="preserve">combined </w:t>
      </w:r>
      <w:r>
        <w:rPr>
          <w:rFonts w:ascii="Calibri Light" w:hAnsi="Calibri Light" w:cs="Calibri Light"/>
          <w:sz w:val="22"/>
          <w:szCs w:val="22"/>
        </w:rPr>
        <w:t xml:space="preserve">thrust of </w:t>
      </w:r>
      <w:r w:rsidR="005D02C3">
        <w:rPr>
          <w:rFonts w:ascii="Calibri Light" w:hAnsi="Calibri Light" w:cs="Calibri Light"/>
          <w:sz w:val="22"/>
          <w:szCs w:val="22"/>
        </w:rPr>
        <w:t xml:space="preserve">Articles 19, 34 and 39 which is to promote the physical and psychological recovery and social reintegration of a child victim.  </w:t>
      </w:r>
      <w:bookmarkStart w:id="3" w:name="_Toc34816123"/>
    </w:p>
    <w:p w14:paraId="4C3CBC4A" w14:textId="77777777" w:rsidR="003C10C8" w:rsidRDefault="003C10C8" w:rsidP="00151929">
      <w:pPr>
        <w:spacing w:line="276" w:lineRule="auto"/>
        <w:rPr>
          <w:rFonts w:ascii="Calibri Light" w:hAnsi="Calibri Light"/>
          <w:b/>
          <w:sz w:val="22"/>
          <w:szCs w:val="22"/>
        </w:rPr>
      </w:pPr>
    </w:p>
    <w:p w14:paraId="0329A622" w14:textId="1A448B2F" w:rsidR="00B60456" w:rsidRPr="00BF2547" w:rsidRDefault="00054488" w:rsidP="00151929">
      <w:pPr>
        <w:spacing w:line="276" w:lineRule="auto"/>
        <w:rPr>
          <w:rFonts w:ascii="Calibri Light" w:hAnsi="Calibri Light"/>
          <w:sz w:val="22"/>
          <w:szCs w:val="22"/>
        </w:rPr>
      </w:pPr>
      <w:r>
        <w:rPr>
          <w:rFonts w:ascii="Calibri Light" w:hAnsi="Calibri Light"/>
          <w:b/>
          <w:sz w:val="22"/>
          <w:szCs w:val="22"/>
        </w:rPr>
        <w:t>Regulatory framework (s</w:t>
      </w:r>
      <w:r w:rsidR="003127C2" w:rsidRPr="00BF2547">
        <w:rPr>
          <w:rFonts w:ascii="Calibri Light" w:hAnsi="Calibri Light"/>
          <w:b/>
          <w:sz w:val="22"/>
          <w:szCs w:val="22"/>
        </w:rPr>
        <w:t>ection 87</w:t>
      </w:r>
      <w:r>
        <w:rPr>
          <w:rFonts w:ascii="Calibri Light" w:hAnsi="Calibri Light"/>
          <w:b/>
          <w:sz w:val="22"/>
          <w:szCs w:val="22"/>
        </w:rPr>
        <w:t>)</w:t>
      </w:r>
      <w:r w:rsidR="003127C2" w:rsidRPr="00BF2547">
        <w:rPr>
          <w:rFonts w:ascii="Calibri Light" w:hAnsi="Calibri Light"/>
          <w:b/>
          <w:sz w:val="22"/>
          <w:szCs w:val="22"/>
        </w:rPr>
        <w:t>.</w:t>
      </w:r>
      <w:r w:rsidR="003127C2" w:rsidRPr="00BF2547">
        <w:rPr>
          <w:rFonts w:ascii="Calibri Light" w:hAnsi="Calibri Light"/>
          <w:sz w:val="22"/>
          <w:szCs w:val="22"/>
        </w:rPr>
        <w:t xml:space="preserve"> </w:t>
      </w:r>
      <w:r w:rsidR="005D02C3">
        <w:rPr>
          <w:rFonts w:ascii="Calibri Light" w:hAnsi="Calibri Light"/>
          <w:sz w:val="22"/>
          <w:szCs w:val="22"/>
        </w:rPr>
        <w:t xml:space="preserve">It is clear that society cannot police its way out of online </w:t>
      </w:r>
      <w:r w:rsidR="005467B5">
        <w:rPr>
          <w:rFonts w:ascii="Calibri Light" w:hAnsi="Calibri Light"/>
          <w:sz w:val="22"/>
          <w:szCs w:val="22"/>
        </w:rPr>
        <w:t xml:space="preserve">child </w:t>
      </w:r>
      <w:r w:rsidR="005D02C3">
        <w:rPr>
          <w:rFonts w:ascii="Calibri Light" w:hAnsi="Calibri Light"/>
          <w:sz w:val="22"/>
          <w:szCs w:val="22"/>
        </w:rPr>
        <w:t xml:space="preserve">victimization.  </w:t>
      </w:r>
      <w:r w:rsidR="00951740">
        <w:rPr>
          <w:rFonts w:ascii="Calibri Light" w:hAnsi="Calibri Light" w:cs="Calibri Light"/>
          <w:sz w:val="22"/>
          <w:szCs w:val="22"/>
        </w:rPr>
        <w:t>I</w:t>
      </w:r>
      <w:r w:rsidR="00B60456" w:rsidRPr="00BF2547">
        <w:rPr>
          <w:rFonts w:ascii="Calibri Light" w:hAnsi="Calibri Light" w:cs="Calibri Light"/>
          <w:sz w:val="22"/>
          <w:szCs w:val="22"/>
        </w:rPr>
        <w:t>t is essential that businesses start heavily investing in proactive measure</w:t>
      </w:r>
      <w:r w:rsidR="00951740">
        <w:rPr>
          <w:rFonts w:ascii="Calibri Light" w:hAnsi="Calibri Light" w:cs="Calibri Light"/>
          <w:sz w:val="22"/>
          <w:szCs w:val="22"/>
        </w:rPr>
        <w:t>s</w:t>
      </w:r>
      <w:r w:rsidR="00B60456" w:rsidRPr="00BF2547">
        <w:rPr>
          <w:rFonts w:ascii="Calibri Light" w:hAnsi="Calibri Light" w:cs="Calibri Light"/>
          <w:sz w:val="22"/>
          <w:szCs w:val="22"/>
        </w:rPr>
        <w:t xml:space="preserve"> to protec</w:t>
      </w:r>
      <w:r w:rsidR="00BF2547" w:rsidRPr="00BF2547">
        <w:rPr>
          <w:rFonts w:ascii="Calibri Light" w:hAnsi="Calibri Light" w:cs="Calibri Light"/>
          <w:sz w:val="22"/>
          <w:szCs w:val="22"/>
        </w:rPr>
        <w:t xml:space="preserve">t children on their platforms. </w:t>
      </w:r>
      <w:r w:rsidR="00B60456" w:rsidRPr="00BF2547">
        <w:rPr>
          <w:rFonts w:ascii="Calibri Light" w:hAnsi="Calibri Light" w:cs="Calibri Light"/>
          <w:sz w:val="22"/>
          <w:szCs w:val="22"/>
        </w:rPr>
        <w:t>Social media companies &amp; online platforms are the entities that have the data</w:t>
      </w:r>
      <w:r w:rsidR="00951740">
        <w:rPr>
          <w:rFonts w:ascii="Calibri Light" w:hAnsi="Calibri Light" w:cs="Calibri Light"/>
          <w:sz w:val="22"/>
          <w:szCs w:val="22"/>
        </w:rPr>
        <w:t xml:space="preserve"> and infrastructure</w:t>
      </w:r>
      <w:r w:rsidR="00B60456" w:rsidRPr="00BF2547">
        <w:rPr>
          <w:rFonts w:ascii="Calibri Light" w:hAnsi="Calibri Light" w:cs="Calibri Light"/>
          <w:sz w:val="22"/>
          <w:szCs w:val="22"/>
        </w:rPr>
        <w:t xml:space="preserve"> needed to e</w:t>
      </w:r>
      <w:r w:rsidR="00951740">
        <w:rPr>
          <w:rFonts w:ascii="Calibri Light" w:hAnsi="Calibri Light" w:cs="Calibri Light"/>
          <w:sz w:val="22"/>
          <w:szCs w:val="22"/>
        </w:rPr>
        <w:t>ngage in effective prevention</w:t>
      </w:r>
      <w:r w:rsidR="005D02C3">
        <w:rPr>
          <w:rFonts w:ascii="Calibri Light" w:hAnsi="Calibri Light" w:cs="Calibri Light"/>
          <w:sz w:val="22"/>
          <w:szCs w:val="22"/>
        </w:rPr>
        <w:t xml:space="preserve"> activities, and must be mandated to do so</w:t>
      </w:r>
      <w:r w:rsidR="00951740">
        <w:rPr>
          <w:rFonts w:ascii="Calibri Light" w:hAnsi="Calibri Light" w:cs="Calibri Light"/>
          <w:sz w:val="22"/>
          <w:szCs w:val="22"/>
        </w:rPr>
        <w:t>.</w:t>
      </w:r>
      <w:r w:rsidR="005D02C3">
        <w:rPr>
          <w:rFonts w:ascii="Calibri Light" w:hAnsi="Calibri Light" w:cs="Calibri Light"/>
          <w:sz w:val="22"/>
          <w:szCs w:val="22"/>
        </w:rPr>
        <w:t xml:space="preserve">  </w:t>
      </w:r>
      <w:r w:rsidR="00EE444A">
        <w:rPr>
          <w:rFonts w:ascii="Calibri Light" w:hAnsi="Calibri Light" w:cs="Calibri Light"/>
          <w:sz w:val="22"/>
          <w:szCs w:val="22"/>
        </w:rPr>
        <w:t>Some e</w:t>
      </w:r>
      <w:r w:rsidR="005D02C3">
        <w:rPr>
          <w:rFonts w:ascii="Calibri Light" w:hAnsi="Calibri Light" w:cs="Calibri Light"/>
          <w:sz w:val="22"/>
          <w:szCs w:val="22"/>
        </w:rPr>
        <w:t xml:space="preserve">xamples </w:t>
      </w:r>
      <w:r w:rsidR="005467B5">
        <w:rPr>
          <w:rFonts w:ascii="Calibri Light" w:hAnsi="Calibri Light" w:cs="Calibri Light"/>
          <w:sz w:val="22"/>
          <w:szCs w:val="22"/>
        </w:rPr>
        <w:t>of what could be done</w:t>
      </w:r>
      <w:r w:rsidR="005D02C3">
        <w:rPr>
          <w:rFonts w:ascii="Calibri Light" w:hAnsi="Calibri Light" w:cs="Calibri Light"/>
          <w:sz w:val="22"/>
          <w:szCs w:val="22"/>
        </w:rPr>
        <w:t xml:space="preserve"> include:</w:t>
      </w:r>
    </w:p>
    <w:p w14:paraId="49FB5EDB" w14:textId="459D8CAF" w:rsidR="00EE444A" w:rsidRDefault="00B60456" w:rsidP="00151929">
      <w:pPr>
        <w:pStyle w:val="ListParagraph"/>
        <w:numPr>
          <w:ilvl w:val="0"/>
          <w:numId w:val="11"/>
        </w:numPr>
        <w:spacing w:line="276" w:lineRule="auto"/>
        <w:rPr>
          <w:rFonts w:ascii="Calibri Light" w:hAnsi="Calibri Light" w:cs="Calibri Light"/>
          <w:sz w:val="22"/>
          <w:szCs w:val="20"/>
        </w:rPr>
      </w:pPr>
      <w:r>
        <w:rPr>
          <w:rFonts w:ascii="Calibri Light" w:hAnsi="Calibri Light" w:cs="Calibri Light"/>
          <w:sz w:val="22"/>
          <w:szCs w:val="20"/>
        </w:rPr>
        <w:lastRenderedPageBreak/>
        <w:t>Requiring business</w:t>
      </w:r>
      <w:r w:rsidRPr="003812F8">
        <w:rPr>
          <w:rFonts w:ascii="Calibri Light" w:hAnsi="Calibri Light" w:cs="Calibri Light"/>
          <w:sz w:val="22"/>
          <w:szCs w:val="20"/>
        </w:rPr>
        <w:t xml:space="preserve"> to </w:t>
      </w:r>
      <w:r w:rsidR="00EE444A">
        <w:rPr>
          <w:rFonts w:ascii="Calibri Light" w:hAnsi="Calibri Light" w:cs="Calibri Light"/>
          <w:sz w:val="22"/>
          <w:szCs w:val="20"/>
        </w:rPr>
        <w:t xml:space="preserve">have easy to use and locate reporting mechanisms that are specific to CSAM and online CSE, and prioritize </w:t>
      </w:r>
      <w:r w:rsidR="006F1B79">
        <w:rPr>
          <w:rFonts w:ascii="Calibri Light" w:hAnsi="Calibri Light" w:cs="Calibri Light"/>
          <w:sz w:val="22"/>
          <w:szCs w:val="20"/>
        </w:rPr>
        <w:t xml:space="preserve">the processing of </w:t>
      </w:r>
      <w:r w:rsidR="00EE444A">
        <w:rPr>
          <w:rFonts w:ascii="Calibri Light" w:hAnsi="Calibri Light" w:cs="Calibri Light"/>
          <w:sz w:val="22"/>
          <w:szCs w:val="20"/>
        </w:rPr>
        <w:t>reports of this nature</w:t>
      </w:r>
    </w:p>
    <w:p w14:paraId="6AFFFE62" w14:textId="37DEB0F8" w:rsidR="00B60456" w:rsidRPr="003812F8" w:rsidRDefault="00EE444A" w:rsidP="00151929">
      <w:pPr>
        <w:pStyle w:val="ListParagraph"/>
        <w:numPr>
          <w:ilvl w:val="0"/>
          <w:numId w:val="11"/>
        </w:numPr>
        <w:spacing w:line="276" w:lineRule="auto"/>
        <w:rPr>
          <w:rFonts w:ascii="Calibri Light" w:hAnsi="Calibri Light" w:cs="Calibri Light"/>
          <w:sz w:val="22"/>
          <w:szCs w:val="20"/>
        </w:rPr>
      </w:pPr>
      <w:r>
        <w:rPr>
          <w:rFonts w:ascii="Calibri Light" w:hAnsi="Calibri Light" w:cs="Calibri Light"/>
          <w:sz w:val="22"/>
          <w:szCs w:val="20"/>
        </w:rPr>
        <w:t xml:space="preserve">Requiring business to consistently </w:t>
      </w:r>
      <w:r w:rsidR="00B60456" w:rsidRPr="003812F8">
        <w:rPr>
          <w:rFonts w:ascii="Calibri Light" w:hAnsi="Calibri Light" w:cs="Calibri Light"/>
          <w:sz w:val="22"/>
          <w:szCs w:val="20"/>
        </w:rPr>
        <w:t xml:space="preserve">use tools to </w:t>
      </w:r>
      <w:r>
        <w:rPr>
          <w:rFonts w:ascii="Calibri Light" w:hAnsi="Calibri Light" w:cs="Calibri Light"/>
          <w:sz w:val="22"/>
          <w:szCs w:val="20"/>
        </w:rPr>
        <w:t xml:space="preserve">detect known CSAM and </w:t>
      </w:r>
      <w:r w:rsidR="00B60456" w:rsidRPr="003812F8">
        <w:rPr>
          <w:rFonts w:ascii="Calibri Light" w:hAnsi="Calibri Light" w:cs="Calibri Light"/>
          <w:sz w:val="22"/>
          <w:szCs w:val="20"/>
        </w:rPr>
        <w:t>online grooming</w:t>
      </w:r>
      <w:r>
        <w:rPr>
          <w:rFonts w:ascii="Calibri Light" w:hAnsi="Calibri Light" w:cs="Calibri Light"/>
          <w:sz w:val="22"/>
          <w:szCs w:val="20"/>
        </w:rPr>
        <w:t>, and remove content/intervene as necessary to disrupt abuse in progreess</w:t>
      </w:r>
      <w:r w:rsidR="00B60456" w:rsidRPr="003812F8">
        <w:rPr>
          <w:rFonts w:ascii="Calibri Light" w:hAnsi="Calibri Light" w:cs="Calibri Light"/>
          <w:sz w:val="22"/>
          <w:szCs w:val="20"/>
        </w:rPr>
        <w:t>.</w:t>
      </w:r>
    </w:p>
    <w:p w14:paraId="79CED655" w14:textId="697CCB84" w:rsidR="00B60456" w:rsidRPr="003812F8" w:rsidRDefault="006F1B79" w:rsidP="00151929">
      <w:pPr>
        <w:pStyle w:val="ListParagraph"/>
        <w:numPr>
          <w:ilvl w:val="0"/>
          <w:numId w:val="11"/>
        </w:numPr>
        <w:spacing w:line="276" w:lineRule="auto"/>
        <w:rPr>
          <w:rFonts w:ascii="Calibri Light" w:hAnsi="Calibri Light" w:cs="Calibri Light"/>
          <w:sz w:val="22"/>
          <w:szCs w:val="20"/>
        </w:rPr>
      </w:pPr>
      <w:r>
        <w:rPr>
          <w:rFonts w:ascii="Calibri Light" w:hAnsi="Calibri Light" w:cs="Calibri Light"/>
          <w:sz w:val="22"/>
          <w:szCs w:val="20"/>
        </w:rPr>
        <w:t xml:space="preserve">Enacting a </w:t>
      </w:r>
      <w:r w:rsidRPr="003812F8">
        <w:rPr>
          <w:rFonts w:ascii="Calibri Light" w:hAnsi="Calibri Light" w:cs="Calibri Light"/>
          <w:sz w:val="22"/>
          <w:szCs w:val="20"/>
        </w:rPr>
        <w:t xml:space="preserve">legal framework </w:t>
      </w:r>
      <w:r>
        <w:rPr>
          <w:rFonts w:ascii="Calibri Light" w:hAnsi="Calibri Light" w:cs="Calibri Light"/>
          <w:sz w:val="22"/>
          <w:szCs w:val="20"/>
        </w:rPr>
        <w:t xml:space="preserve">that mandates </w:t>
      </w:r>
      <w:r w:rsidR="00B60456" w:rsidRPr="003812F8">
        <w:rPr>
          <w:rFonts w:ascii="Calibri Light" w:hAnsi="Calibri Light" w:cs="Calibri Light"/>
          <w:sz w:val="22"/>
          <w:szCs w:val="20"/>
        </w:rPr>
        <w:t>providers</w:t>
      </w:r>
      <w:r w:rsidR="005D02C3">
        <w:rPr>
          <w:rFonts w:ascii="Calibri Light" w:hAnsi="Calibri Light" w:cs="Calibri Light"/>
          <w:sz w:val="22"/>
          <w:szCs w:val="20"/>
        </w:rPr>
        <w:t xml:space="preserve"> to</w:t>
      </w:r>
      <w:r w:rsidR="00B60456" w:rsidRPr="003812F8">
        <w:rPr>
          <w:rFonts w:ascii="Calibri Light" w:hAnsi="Calibri Light" w:cs="Calibri Light"/>
          <w:sz w:val="22"/>
          <w:szCs w:val="20"/>
        </w:rPr>
        <w:t xml:space="preserve"> </w:t>
      </w:r>
      <w:r>
        <w:rPr>
          <w:rFonts w:ascii="Calibri Light" w:hAnsi="Calibri Light" w:cs="Calibri Light"/>
          <w:sz w:val="22"/>
          <w:szCs w:val="20"/>
        </w:rPr>
        <w:t xml:space="preserve">detect, </w:t>
      </w:r>
      <w:r w:rsidR="00EE444A">
        <w:rPr>
          <w:rFonts w:ascii="Calibri Light" w:hAnsi="Calibri Light" w:cs="Calibri Light"/>
          <w:sz w:val="22"/>
          <w:szCs w:val="20"/>
        </w:rPr>
        <w:t xml:space="preserve">intervene and </w:t>
      </w:r>
      <w:r>
        <w:rPr>
          <w:rFonts w:ascii="Calibri Light" w:hAnsi="Calibri Light" w:cs="Calibri Light"/>
          <w:sz w:val="22"/>
          <w:szCs w:val="20"/>
        </w:rPr>
        <w:t xml:space="preserve">disrupt </w:t>
      </w:r>
      <w:r w:rsidR="00EE444A">
        <w:rPr>
          <w:rFonts w:ascii="Calibri Light" w:hAnsi="Calibri Light" w:cs="Calibri Light"/>
          <w:sz w:val="22"/>
          <w:szCs w:val="20"/>
        </w:rPr>
        <w:t xml:space="preserve">online discussions </w:t>
      </w:r>
      <w:r w:rsidR="005D02C3">
        <w:rPr>
          <w:rFonts w:ascii="Calibri Light" w:hAnsi="Calibri Light" w:cs="Calibri Light"/>
          <w:sz w:val="22"/>
          <w:szCs w:val="20"/>
        </w:rPr>
        <w:t xml:space="preserve">clearly </w:t>
      </w:r>
      <w:r w:rsidR="00EE444A">
        <w:rPr>
          <w:rFonts w:ascii="Calibri Light" w:hAnsi="Calibri Light" w:cs="Calibri Light"/>
          <w:sz w:val="22"/>
          <w:szCs w:val="20"/>
        </w:rPr>
        <w:t xml:space="preserve">aimed at </w:t>
      </w:r>
      <w:r w:rsidR="005D02C3">
        <w:rPr>
          <w:rFonts w:ascii="Calibri Light" w:hAnsi="Calibri Light" w:cs="Calibri Light"/>
          <w:sz w:val="22"/>
          <w:szCs w:val="20"/>
        </w:rPr>
        <w:t xml:space="preserve">child victimization or </w:t>
      </w:r>
      <w:r w:rsidR="00B60456">
        <w:rPr>
          <w:rFonts w:ascii="Calibri Light" w:hAnsi="Calibri Light" w:cs="Calibri Light"/>
          <w:sz w:val="22"/>
          <w:szCs w:val="20"/>
        </w:rPr>
        <w:t>CSAM</w:t>
      </w:r>
      <w:r w:rsidR="00B60456" w:rsidRPr="003812F8">
        <w:rPr>
          <w:rFonts w:ascii="Calibri Light" w:hAnsi="Calibri Light" w:cs="Calibri Light"/>
          <w:sz w:val="22"/>
          <w:szCs w:val="20"/>
        </w:rPr>
        <w:t xml:space="preserve"> (e.g., </w:t>
      </w:r>
      <w:r>
        <w:rPr>
          <w:rFonts w:ascii="Calibri Light" w:hAnsi="Calibri Light" w:cs="Calibri Light"/>
          <w:sz w:val="22"/>
          <w:szCs w:val="20"/>
        </w:rPr>
        <w:t xml:space="preserve">chatrooms, feeds or usernames </w:t>
      </w:r>
      <w:r w:rsidR="00EE444A">
        <w:rPr>
          <w:rFonts w:ascii="Calibri Light" w:hAnsi="Calibri Light" w:cs="Calibri Light"/>
          <w:sz w:val="22"/>
          <w:szCs w:val="20"/>
        </w:rPr>
        <w:t>titled “</w:t>
      </w:r>
      <w:r w:rsidR="00B60456" w:rsidRPr="003812F8">
        <w:rPr>
          <w:rFonts w:ascii="Calibri Light" w:hAnsi="Calibri Light" w:cs="Calibri Light"/>
          <w:sz w:val="22"/>
          <w:szCs w:val="20"/>
        </w:rPr>
        <w:t>Daddy-daughter incest</w:t>
      </w:r>
      <w:r w:rsidR="00EE444A">
        <w:rPr>
          <w:rFonts w:ascii="Calibri Light" w:hAnsi="Calibri Light" w:cs="Calibri Light"/>
          <w:sz w:val="22"/>
          <w:szCs w:val="20"/>
        </w:rPr>
        <w:t>”</w:t>
      </w:r>
      <w:r w:rsidR="00B60456" w:rsidRPr="003812F8">
        <w:rPr>
          <w:rFonts w:ascii="Calibri Light" w:hAnsi="Calibri Light" w:cs="Calibri Light"/>
          <w:sz w:val="22"/>
          <w:szCs w:val="20"/>
        </w:rPr>
        <w:t>).</w:t>
      </w:r>
    </w:p>
    <w:bookmarkEnd w:id="3"/>
    <w:p w14:paraId="0CEF31FC" w14:textId="77777777" w:rsidR="005467B5" w:rsidRDefault="005467B5" w:rsidP="005467B5">
      <w:pPr>
        <w:spacing w:line="276" w:lineRule="auto"/>
        <w:rPr>
          <w:rStyle w:val="Strong"/>
          <w:rFonts w:ascii="Calibri Light" w:hAnsi="Calibri Light" w:cs="Calibri Light"/>
          <w:bCs w:val="0"/>
          <w:sz w:val="22"/>
          <w:szCs w:val="20"/>
        </w:rPr>
      </w:pPr>
    </w:p>
    <w:p w14:paraId="2F26788B" w14:textId="38CC08FB" w:rsidR="005467B5" w:rsidRPr="005467B5" w:rsidRDefault="005467B5" w:rsidP="005467B5">
      <w:pPr>
        <w:spacing w:line="276" w:lineRule="auto"/>
        <w:rPr>
          <w:rStyle w:val="Strong"/>
          <w:rFonts w:ascii="Calibri Light" w:hAnsi="Calibri Light" w:cs="Calibri Light"/>
          <w:bCs w:val="0"/>
          <w:sz w:val="22"/>
          <w:szCs w:val="20"/>
        </w:rPr>
      </w:pPr>
      <w:r>
        <w:rPr>
          <w:rStyle w:val="Strong"/>
          <w:rFonts w:ascii="Calibri Light" w:hAnsi="Calibri Light" w:cs="Calibri Light"/>
          <w:bCs w:val="0"/>
          <w:sz w:val="22"/>
          <w:szCs w:val="20"/>
        </w:rPr>
        <w:t xml:space="preserve">Missing.  </w:t>
      </w:r>
      <w:r>
        <w:rPr>
          <w:rStyle w:val="Strong"/>
          <w:rFonts w:ascii="Calibri Light" w:hAnsi="Calibri Light" w:cs="Calibri Light"/>
          <w:b w:val="0"/>
          <w:bCs w:val="0"/>
          <w:sz w:val="22"/>
          <w:szCs w:val="20"/>
        </w:rPr>
        <w:t xml:space="preserve">While Part VII of the Draft General comment references Article 39, it does not appear that any of the provisions address Article 39. </w:t>
      </w:r>
      <w:r w:rsidRPr="005467B5">
        <w:rPr>
          <w:rStyle w:val="Strong"/>
          <w:rFonts w:ascii="Calibri Light" w:hAnsi="Calibri Light" w:cs="Calibri Light"/>
          <w:b w:val="0"/>
          <w:bCs w:val="0"/>
          <w:sz w:val="22"/>
          <w:szCs w:val="20"/>
        </w:rPr>
        <w:t>This oversight should be rectified in the final version.</w:t>
      </w:r>
      <w:r w:rsidR="006F1B79">
        <w:rPr>
          <w:rStyle w:val="Strong"/>
          <w:rFonts w:ascii="Calibri Light" w:hAnsi="Calibri Light" w:cs="Calibri Light"/>
          <w:b w:val="0"/>
          <w:bCs w:val="0"/>
          <w:sz w:val="22"/>
          <w:szCs w:val="20"/>
        </w:rPr>
        <w:t xml:space="preserve"> Article 39 of the UNCRC is particularly relevant for those who have had CSAM of their abuse distributed online, as these individuals are revictimized each time such CSAM is shared.</w:t>
      </w:r>
    </w:p>
    <w:p w14:paraId="3C2B409D" w14:textId="30D6F5BE" w:rsidR="00486B39" w:rsidRDefault="00486B39" w:rsidP="005467B5">
      <w:pPr>
        <w:pStyle w:val="Heading2"/>
        <w:numPr>
          <w:ilvl w:val="0"/>
          <w:numId w:val="0"/>
        </w:numPr>
        <w:ind w:left="360" w:hanging="360"/>
        <w:rPr>
          <w:rStyle w:val="Strong"/>
          <w:rFonts w:ascii="Calibri Light" w:eastAsia="Times New Roman" w:hAnsi="Calibri Light" w:cs="Calibri Light"/>
          <w:b/>
          <w:iCs/>
          <w:sz w:val="22"/>
          <w:szCs w:val="22"/>
          <w:lang w:val="en-CA" w:eastAsia="en-CA"/>
        </w:rPr>
      </w:pPr>
      <w:r w:rsidRPr="00486B39">
        <w:rPr>
          <w:rStyle w:val="Strong"/>
          <w:rFonts w:ascii="Calibri Light" w:eastAsia="Times New Roman" w:hAnsi="Calibri Light" w:cs="Calibri Light"/>
          <w:b/>
          <w:iCs/>
          <w:sz w:val="22"/>
          <w:szCs w:val="22"/>
          <w:lang w:val="en-CA" w:eastAsia="en-CA"/>
        </w:rPr>
        <w:t>Protection from economic, sexual, and other forms of exploitation (arts. 32, 34, 35 and 36)</w:t>
      </w:r>
      <w:r w:rsidR="00DA6160">
        <w:rPr>
          <w:rStyle w:val="Strong"/>
          <w:rFonts w:ascii="Calibri Light" w:eastAsia="Times New Roman" w:hAnsi="Calibri Light" w:cs="Calibri Light"/>
          <w:b/>
          <w:iCs/>
          <w:sz w:val="22"/>
          <w:szCs w:val="22"/>
          <w:lang w:val="en-CA" w:eastAsia="en-CA"/>
        </w:rPr>
        <w:t xml:space="preserve"> (Section 123)</w:t>
      </w:r>
      <w:r w:rsidRPr="00486B39">
        <w:rPr>
          <w:rStyle w:val="Strong"/>
          <w:rFonts w:ascii="Calibri Light" w:eastAsia="Times New Roman" w:hAnsi="Calibri Light" w:cs="Calibri Light"/>
          <w:b/>
          <w:iCs/>
          <w:sz w:val="22"/>
          <w:szCs w:val="22"/>
          <w:lang w:val="en-CA" w:eastAsia="en-CA"/>
        </w:rPr>
        <w:t xml:space="preserve">. </w:t>
      </w:r>
    </w:p>
    <w:p w14:paraId="4CB49238" w14:textId="474B5F43" w:rsidR="00741A2B" w:rsidRPr="000357B7" w:rsidRDefault="005467B5" w:rsidP="00F26CE6">
      <w:pPr>
        <w:spacing w:line="276" w:lineRule="auto"/>
        <w:rPr>
          <w:rFonts w:ascii="Calibri Light" w:hAnsi="Calibri Light" w:cs="Calibri Light"/>
          <w:sz w:val="22"/>
          <w:lang w:val="en-CA" w:eastAsia="en-CA"/>
        </w:rPr>
      </w:pPr>
      <w:r>
        <w:rPr>
          <w:rFonts w:ascii="Calibri Light" w:hAnsi="Calibri Light" w:cs="Calibri Light"/>
          <w:sz w:val="22"/>
          <w:lang w:val="en-CA" w:eastAsia="en-CA"/>
        </w:rPr>
        <w:t>While m</w:t>
      </w:r>
      <w:r w:rsidR="001A26BD">
        <w:rPr>
          <w:rFonts w:ascii="Calibri Light" w:hAnsi="Calibri Light" w:cs="Calibri Light"/>
          <w:sz w:val="22"/>
          <w:lang w:val="en-CA" w:eastAsia="en-CA"/>
        </w:rPr>
        <w:t xml:space="preserve">any countries have in place legislation that tackles </w:t>
      </w:r>
      <w:r w:rsidR="0080245F" w:rsidRPr="0080245F">
        <w:rPr>
          <w:rFonts w:ascii="Calibri Light" w:hAnsi="Calibri Light" w:cs="Calibri Light"/>
          <w:sz w:val="22"/>
          <w:lang w:val="en-CA" w:eastAsia="en-CA"/>
        </w:rPr>
        <w:t>trafficking of children for sexual purposes or forced child labour, and child abuse</w:t>
      </w:r>
      <w:r>
        <w:rPr>
          <w:rFonts w:ascii="Calibri Light" w:hAnsi="Calibri Light" w:cs="Calibri Light"/>
          <w:sz w:val="22"/>
          <w:lang w:val="en-CA" w:eastAsia="en-CA"/>
        </w:rPr>
        <w:t xml:space="preserve">, such </w:t>
      </w:r>
      <w:r w:rsidR="0080245F">
        <w:rPr>
          <w:rFonts w:ascii="Calibri Light" w:hAnsi="Calibri Light" w:cs="Calibri Light"/>
          <w:sz w:val="22"/>
          <w:lang w:val="en-CA" w:eastAsia="en-CA"/>
        </w:rPr>
        <w:t xml:space="preserve">legislation </w:t>
      </w:r>
      <w:r>
        <w:rPr>
          <w:rFonts w:ascii="Calibri Light" w:hAnsi="Calibri Light" w:cs="Calibri Light"/>
          <w:sz w:val="22"/>
          <w:lang w:val="en-CA" w:eastAsia="en-CA"/>
        </w:rPr>
        <w:t xml:space="preserve">does </w:t>
      </w:r>
      <w:r w:rsidR="0080245F">
        <w:rPr>
          <w:rFonts w:ascii="Calibri Light" w:hAnsi="Calibri Light" w:cs="Calibri Light"/>
          <w:sz w:val="22"/>
          <w:lang w:val="en-CA" w:eastAsia="en-CA"/>
        </w:rPr>
        <w:t xml:space="preserve">not always </w:t>
      </w:r>
      <w:r>
        <w:rPr>
          <w:rFonts w:ascii="Calibri Light" w:hAnsi="Calibri Light" w:cs="Calibri Light"/>
          <w:sz w:val="22"/>
          <w:lang w:val="en-CA" w:eastAsia="en-CA"/>
        </w:rPr>
        <w:t xml:space="preserve">account for the ways </w:t>
      </w:r>
      <w:r w:rsidR="0080245F">
        <w:rPr>
          <w:rFonts w:ascii="Calibri Light" w:hAnsi="Calibri Light" w:cs="Calibri Light"/>
          <w:sz w:val="22"/>
          <w:lang w:val="en-CA" w:eastAsia="en-CA"/>
        </w:rPr>
        <w:t>in which these crimes are committed online</w:t>
      </w:r>
      <w:r w:rsidR="00597D67">
        <w:rPr>
          <w:rFonts w:ascii="Calibri Light" w:hAnsi="Calibri Light" w:cs="Calibri Light"/>
          <w:sz w:val="22"/>
          <w:lang w:val="en-CA" w:eastAsia="en-CA"/>
        </w:rPr>
        <w:t xml:space="preserve"> (e.g., the use of live streaming to </w:t>
      </w:r>
      <w:r w:rsidR="00733866">
        <w:rPr>
          <w:rFonts w:ascii="Calibri Light" w:hAnsi="Calibri Light" w:cs="Calibri Light"/>
          <w:sz w:val="22"/>
          <w:lang w:val="en-CA" w:eastAsia="en-CA"/>
        </w:rPr>
        <w:t>sexually exploit children for money</w:t>
      </w:r>
      <w:r w:rsidR="006F1B79">
        <w:rPr>
          <w:rFonts w:ascii="Calibri Light" w:hAnsi="Calibri Light" w:cs="Calibri Light"/>
          <w:sz w:val="22"/>
          <w:lang w:val="en-CA" w:eastAsia="en-CA"/>
        </w:rPr>
        <w:t>, the rise of the amateur porn industry in which adolescent content may go undetected, and the increase in platforms/apps that reward content creators with tokens or digital currency, and have been associated with child victimization</w:t>
      </w:r>
      <w:r w:rsidR="00733866">
        <w:rPr>
          <w:rFonts w:ascii="Calibri Light" w:hAnsi="Calibri Light" w:cs="Calibri Light"/>
          <w:sz w:val="22"/>
          <w:lang w:val="en-CA" w:eastAsia="en-CA"/>
        </w:rPr>
        <w:t>)</w:t>
      </w:r>
      <w:r w:rsidR="0080245F">
        <w:rPr>
          <w:rFonts w:ascii="Calibri Light" w:hAnsi="Calibri Light" w:cs="Calibri Light"/>
          <w:sz w:val="22"/>
          <w:lang w:val="en-CA" w:eastAsia="en-CA"/>
        </w:rPr>
        <w:t xml:space="preserve">. </w:t>
      </w:r>
      <w:r w:rsidR="00CC60CA">
        <w:rPr>
          <w:rFonts w:ascii="Calibri Light" w:hAnsi="Calibri Light" w:cs="Calibri Light"/>
          <w:sz w:val="22"/>
          <w:lang w:val="en-CA" w:eastAsia="en-CA"/>
        </w:rPr>
        <w:t xml:space="preserve">States </w:t>
      </w:r>
      <w:r w:rsidR="006F1B79">
        <w:rPr>
          <w:rFonts w:ascii="Calibri Light" w:hAnsi="Calibri Light" w:cs="Calibri Light"/>
          <w:sz w:val="22"/>
          <w:lang w:val="en-CA" w:eastAsia="en-CA"/>
        </w:rPr>
        <w:t xml:space="preserve">must </w:t>
      </w:r>
      <w:r w:rsidR="00C37B52">
        <w:rPr>
          <w:rFonts w:ascii="Calibri Light" w:hAnsi="Calibri Light" w:cs="Calibri Light"/>
          <w:sz w:val="22"/>
          <w:lang w:val="en-CA" w:eastAsia="en-CA"/>
        </w:rPr>
        <w:t xml:space="preserve">enact </w:t>
      </w:r>
      <w:r w:rsidR="00CC60CA">
        <w:rPr>
          <w:rFonts w:ascii="Calibri Light" w:hAnsi="Calibri Light" w:cs="Calibri Light"/>
          <w:sz w:val="22"/>
          <w:lang w:val="en-CA" w:eastAsia="en-CA"/>
        </w:rPr>
        <w:t xml:space="preserve">legislation </w:t>
      </w:r>
      <w:r w:rsidR="006F1B79">
        <w:rPr>
          <w:rFonts w:ascii="Calibri Light" w:hAnsi="Calibri Light" w:cs="Calibri Light"/>
          <w:sz w:val="22"/>
          <w:lang w:val="en-CA" w:eastAsia="en-CA"/>
        </w:rPr>
        <w:t xml:space="preserve">to address </w:t>
      </w:r>
      <w:r w:rsidR="00C37B52">
        <w:rPr>
          <w:rFonts w:ascii="Calibri Light" w:hAnsi="Calibri Light" w:cs="Calibri Light"/>
          <w:sz w:val="22"/>
          <w:lang w:val="en-CA" w:eastAsia="en-CA"/>
        </w:rPr>
        <w:t>the</w:t>
      </w:r>
      <w:r w:rsidR="006F1B79">
        <w:rPr>
          <w:rFonts w:ascii="Calibri Light" w:hAnsi="Calibri Light" w:cs="Calibri Light"/>
          <w:sz w:val="22"/>
          <w:lang w:val="en-CA" w:eastAsia="en-CA"/>
        </w:rPr>
        <w:t xml:space="preserve">se new ways in which children are being exploited.  In addition, section </w:t>
      </w:r>
      <w:r w:rsidR="00C37B52">
        <w:rPr>
          <w:rFonts w:ascii="Calibri Light" w:hAnsi="Calibri Light" w:cs="Calibri Light"/>
          <w:sz w:val="22"/>
          <w:lang w:val="en-CA" w:eastAsia="en-CA"/>
        </w:rPr>
        <w:t xml:space="preserve">12 ought to include </w:t>
      </w:r>
      <w:r w:rsidR="00CC60CA">
        <w:rPr>
          <w:rFonts w:ascii="Calibri Light" w:hAnsi="Calibri Light" w:cs="Calibri Light"/>
          <w:sz w:val="22"/>
          <w:lang w:val="en-CA" w:eastAsia="en-CA"/>
        </w:rPr>
        <w:t>c</w:t>
      </w:r>
      <w:r w:rsidR="00BF2547">
        <w:rPr>
          <w:rFonts w:ascii="Calibri Light" w:hAnsi="Calibri Light" w:cs="Calibri Light"/>
          <w:sz w:val="22"/>
          <w:lang w:val="en-CA" w:eastAsia="en-CA"/>
        </w:rPr>
        <w:t>rimes such as the trafficking of children for sexual purposes or forced chi</w:t>
      </w:r>
      <w:r w:rsidR="00597D67">
        <w:rPr>
          <w:rFonts w:ascii="Calibri Light" w:hAnsi="Calibri Light" w:cs="Calibri Light"/>
          <w:sz w:val="22"/>
          <w:lang w:val="en-CA" w:eastAsia="en-CA"/>
        </w:rPr>
        <w:t>ld labour, CSAM, and harmful/abusive</w:t>
      </w:r>
      <w:r w:rsidR="00BF2547">
        <w:rPr>
          <w:rFonts w:ascii="Calibri Light" w:hAnsi="Calibri Light" w:cs="Calibri Light"/>
          <w:sz w:val="22"/>
          <w:lang w:val="en-CA" w:eastAsia="en-CA"/>
        </w:rPr>
        <w:t xml:space="preserve"> material</w:t>
      </w:r>
      <w:r w:rsidR="00C37B52">
        <w:rPr>
          <w:rFonts w:ascii="Calibri Light" w:hAnsi="Calibri Light" w:cs="Calibri Light"/>
          <w:sz w:val="22"/>
          <w:lang w:val="en-CA" w:eastAsia="en-CA"/>
        </w:rPr>
        <w:t xml:space="preserve">, in addition to </w:t>
      </w:r>
      <w:r w:rsidR="00BF2547">
        <w:rPr>
          <w:rFonts w:ascii="Calibri Light" w:hAnsi="Calibri Light" w:cs="Calibri Light"/>
          <w:sz w:val="22"/>
          <w:lang w:val="en-CA" w:eastAsia="en-CA"/>
        </w:rPr>
        <w:t>the examples already provided – fraud and id</w:t>
      </w:r>
      <w:r w:rsidR="009D63FF">
        <w:rPr>
          <w:rFonts w:ascii="Calibri Light" w:hAnsi="Calibri Light" w:cs="Calibri Light"/>
          <w:sz w:val="22"/>
          <w:lang w:val="en-CA" w:eastAsia="en-CA"/>
        </w:rPr>
        <w:t xml:space="preserve">entity theft. </w:t>
      </w:r>
    </w:p>
    <w:p w14:paraId="78B6544F" w14:textId="36DCDCDF" w:rsidR="006B0A34" w:rsidRDefault="006B0A34" w:rsidP="000B0EF7">
      <w:pPr>
        <w:pStyle w:val="Heading1"/>
        <w:rPr>
          <w:lang w:val="en-CA"/>
        </w:rPr>
      </w:pPr>
      <w:r>
        <w:rPr>
          <w:lang w:val="en-CA"/>
        </w:rPr>
        <w:t>Conclusion</w:t>
      </w:r>
    </w:p>
    <w:p w14:paraId="0C21A1DC" w14:textId="0F48B773" w:rsidR="00BF30EE" w:rsidRPr="00B64FEE" w:rsidRDefault="008D7B4A" w:rsidP="00BF30EE">
      <w:pPr>
        <w:spacing w:line="276" w:lineRule="auto"/>
        <w:rPr>
          <w:rFonts w:ascii="Calibri Light" w:hAnsi="Calibri Light" w:cs="Calibri Light"/>
          <w:sz w:val="22"/>
          <w:szCs w:val="22"/>
          <w:lang w:val="en-CA" w:eastAsia="en-CA"/>
        </w:rPr>
      </w:pPr>
      <w:r>
        <w:rPr>
          <w:rFonts w:ascii="Calibri Light" w:hAnsi="Calibri Light" w:cs="Calibri Light"/>
          <w:sz w:val="22"/>
          <w:szCs w:val="22"/>
          <w:lang w:val="en-CA" w:eastAsia="en-CA"/>
        </w:rPr>
        <w:t xml:space="preserve">The General Comment </w:t>
      </w:r>
      <w:r w:rsidR="00C37B52">
        <w:rPr>
          <w:rFonts w:ascii="Calibri Light" w:hAnsi="Calibri Light" w:cs="Calibri Light"/>
          <w:sz w:val="22"/>
          <w:szCs w:val="22"/>
          <w:lang w:val="en-CA" w:eastAsia="en-CA"/>
        </w:rPr>
        <w:t>on children’s rights in relation to the digital environment is a welcome addition to the General Comments that related to the UNCRC</w:t>
      </w:r>
      <w:r w:rsidR="00F912A5">
        <w:rPr>
          <w:rFonts w:ascii="Calibri Light" w:hAnsi="Calibri Light" w:cs="Calibri Light"/>
          <w:sz w:val="22"/>
          <w:szCs w:val="22"/>
          <w:lang w:val="en-CA" w:eastAsia="en-CA"/>
        </w:rPr>
        <w:t xml:space="preserve">.  </w:t>
      </w:r>
      <w:r w:rsidR="006F1B79">
        <w:rPr>
          <w:rFonts w:ascii="Calibri Light" w:hAnsi="Calibri Light" w:cs="Calibri Light"/>
          <w:sz w:val="22"/>
          <w:szCs w:val="22"/>
          <w:lang w:val="en-CA" w:eastAsia="en-CA"/>
        </w:rPr>
        <w:t>States who wish to do more to protect children, and address the shortcomings of the present, unregulated, digital environment</w:t>
      </w:r>
      <w:r w:rsidR="00F912A5">
        <w:rPr>
          <w:rFonts w:ascii="Calibri Light" w:hAnsi="Calibri Light" w:cs="Calibri Light"/>
          <w:sz w:val="22"/>
          <w:szCs w:val="22"/>
          <w:lang w:val="en-CA" w:eastAsia="en-CA"/>
        </w:rPr>
        <w:t xml:space="preserve"> need to understand that it </w:t>
      </w:r>
      <w:r w:rsidR="006F1B79">
        <w:rPr>
          <w:rFonts w:ascii="Calibri Light" w:hAnsi="Calibri Light" w:cs="Calibri Light"/>
          <w:sz w:val="22"/>
          <w:szCs w:val="22"/>
          <w:lang w:val="en-CA" w:eastAsia="en-CA"/>
        </w:rPr>
        <w:t>is no longer an option to accept the status quo. We know too much about the ways in which children are being exploited and victimized online</w:t>
      </w:r>
      <w:r w:rsidR="00F912A5">
        <w:rPr>
          <w:rFonts w:ascii="Calibri Light" w:hAnsi="Calibri Light" w:cs="Calibri Light"/>
          <w:sz w:val="22"/>
          <w:szCs w:val="22"/>
          <w:lang w:val="en-CA" w:eastAsia="en-CA"/>
        </w:rPr>
        <w:t xml:space="preserve"> to continue along the current path</w:t>
      </w:r>
      <w:r w:rsidR="006F1B79">
        <w:rPr>
          <w:rFonts w:ascii="Calibri Light" w:hAnsi="Calibri Light" w:cs="Calibri Light"/>
          <w:sz w:val="22"/>
          <w:szCs w:val="22"/>
          <w:lang w:val="en-CA" w:eastAsia="en-CA"/>
        </w:rPr>
        <w:t>. Adopting criteria</w:t>
      </w:r>
      <w:r w:rsidR="00F912A5">
        <w:rPr>
          <w:rFonts w:ascii="Calibri Light" w:hAnsi="Calibri Light" w:cs="Calibri Light"/>
          <w:sz w:val="22"/>
          <w:szCs w:val="22"/>
          <w:lang w:val="en-CA" w:eastAsia="en-CA"/>
        </w:rPr>
        <w:t xml:space="preserve"> for the digital environment</w:t>
      </w:r>
      <w:r w:rsidR="006F1B79">
        <w:rPr>
          <w:rFonts w:ascii="Calibri Light" w:hAnsi="Calibri Light" w:cs="Calibri Light"/>
          <w:sz w:val="22"/>
          <w:szCs w:val="22"/>
          <w:lang w:val="en-CA" w:eastAsia="en-CA"/>
        </w:rPr>
        <w:t xml:space="preserve"> that is focused on what is in the best interest of child </w:t>
      </w:r>
      <w:r w:rsidR="00F912A5">
        <w:rPr>
          <w:rFonts w:ascii="Calibri Light" w:hAnsi="Calibri Light" w:cs="Calibri Light"/>
          <w:sz w:val="22"/>
          <w:szCs w:val="22"/>
          <w:lang w:val="en-CA" w:eastAsia="en-CA"/>
        </w:rPr>
        <w:t>is essential and long overdue.</w:t>
      </w:r>
    </w:p>
    <w:p w14:paraId="52122C21" w14:textId="77777777" w:rsidR="006B0A34" w:rsidRPr="00DD3C5C" w:rsidRDefault="006B0A34" w:rsidP="008C0706">
      <w:pPr>
        <w:rPr>
          <w:rFonts w:ascii="Calibri Light" w:hAnsi="Calibri Light" w:cs="Minion-Regular"/>
          <w:sz w:val="22"/>
          <w:szCs w:val="22"/>
          <w:lang w:val="en-CA"/>
        </w:rPr>
      </w:pPr>
    </w:p>
    <w:sectPr w:rsidR="006B0A34" w:rsidRPr="00DD3C5C" w:rsidSect="00F94869">
      <w:headerReference w:type="even" r:id="rId9"/>
      <w:headerReference w:type="default" r:id="rId10"/>
      <w:footerReference w:type="even" r:id="rId11"/>
      <w:footerReference w:type="default" r:id="rId12"/>
      <w:headerReference w:type="first" r:id="rId13"/>
      <w:footerReference w:type="first" r:id="rId14"/>
      <w:pgSz w:w="12240" w:h="15840"/>
      <w:pgMar w:top="1985" w:right="1440" w:bottom="1758" w:left="1440" w:header="0" w:footer="48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2AD57" w14:textId="77777777" w:rsidR="00054D0F" w:rsidRDefault="00054D0F" w:rsidP="00756CE6">
      <w:r>
        <w:separator/>
      </w:r>
    </w:p>
  </w:endnote>
  <w:endnote w:type="continuationSeparator" w:id="0">
    <w:p w14:paraId="4230E755" w14:textId="77777777" w:rsidR="00054D0F" w:rsidRDefault="00054D0F" w:rsidP="0075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ACBC" w14:textId="77777777" w:rsidR="001C6246" w:rsidRDefault="001C6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469941"/>
      <w:docPartObj>
        <w:docPartGallery w:val="Page Numbers (Bottom of Page)"/>
        <w:docPartUnique/>
      </w:docPartObj>
    </w:sdtPr>
    <w:sdtEndPr>
      <w:rPr>
        <w:noProof/>
      </w:rPr>
    </w:sdtEndPr>
    <w:sdtContent>
      <w:p w14:paraId="5F912CBF" w14:textId="29095EAA" w:rsidR="00F02695" w:rsidRDefault="00F02695">
        <w:pPr>
          <w:pStyle w:val="Footer"/>
          <w:jc w:val="right"/>
        </w:pPr>
        <w:r>
          <w:rPr>
            <w:noProof/>
            <w:lang w:val="en-CA" w:eastAsia="en-CA"/>
          </w:rPr>
          <w:drawing>
            <wp:anchor distT="0" distB="0" distL="114300" distR="114300" simplePos="0" relativeHeight="251667456" behindDoc="1" locked="0" layoutInCell="1" allowOverlap="1" wp14:anchorId="57D9D48D" wp14:editId="5ABC1A7C">
              <wp:simplePos x="0" y="0"/>
              <wp:positionH relativeFrom="page">
                <wp:align>left</wp:align>
              </wp:positionH>
              <wp:positionV relativeFrom="paragraph">
                <wp:posOffset>-196878</wp:posOffset>
              </wp:positionV>
              <wp:extent cx="8001000" cy="79639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n.eps"/>
                      <pic:cNvPicPr/>
                    </pic:nvPicPr>
                    <pic:blipFill>
                      <a:blip r:embed="rId1">
                        <a:extLst>
                          <a:ext uri="{28A0092B-C50C-407E-A947-70E740481C1C}">
                            <a14:useLocalDpi xmlns:a14="http://schemas.microsoft.com/office/drawing/2010/main" val="0"/>
                          </a:ext>
                        </a:extLst>
                      </a:blip>
                      <a:stretch>
                        <a:fillRect/>
                      </a:stretch>
                    </pic:blipFill>
                    <pic:spPr>
                      <a:xfrm>
                        <a:off x="0" y="0"/>
                        <a:ext cx="8001000" cy="796396"/>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C6246">
          <w:rPr>
            <w:noProof/>
          </w:rPr>
          <w:t>2</w:t>
        </w:r>
        <w:r>
          <w:rPr>
            <w:noProof/>
          </w:rPr>
          <w:fldChar w:fldCharType="end"/>
        </w:r>
      </w:p>
    </w:sdtContent>
  </w:sdt>
  <w:p w14:paraId="5F6E7FB7" w14:textId="77777777" w:rsidR="00054D0F" w:rsidRDefault="00054D0F" w:rsidP="00756CE6">
    <w:pPr>
      <w:pStyle w:val="Footer"/>
      <w:ind w:left="-27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20B5" w14:textId="77777777" w:rsidR="00054D0F" w:rsidRDefault="00054D0F">
    <w:pPr>
      <w:pStyle w:val="Footer"/>
    </w:pPr>
    <w:r>
      <w:rPr>
        <w:noProof/>
        <w:lang w:val="en-CA" w:eastAsia="en-CA"/>
      </w:rPr>
      <w:drawing>
        <wp:anchor distT="0" distB="0" distL="114300" distR="114300" simplePos="0" relativeHeight="251665408" behindDoc="1" locked="0" layoutInCell="1" allowOverlap="1" wp14:anchorId="2C686134" wp14:editId="3B65C3AF">
          <wp:simplePos x="0" y="0"/>
          <wp:positionH relativeFrom="page">
            <wp:align>left</wp:align>
          </wp:positionH>
          <wp:positionV relativeFrom="paragraph">
            <wp:posOffset>-635256</wp:posOffset>
          </wp:positionV>
          <wp:extent cx="8001000" cy="7963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n.eps"/>
                  <pic:cNvPicPr/>
                </pic:nvPicPr>
                <pic:blipFill>
                  <a:blip r:embed="rId1">
                    <a:extLst>
                      <a:ext uri="{28A0092B-C50C-407E-A947-70E740481C1C}">
                        <a14:useLocalDpi xmlns:a14="http://schemas.microsoft.com/office/drawing/2010/main" val="0"/>
                      </a:ext>
                    </a:extLst>
                  </a:blip>
                  <a:stretch>
                    <a:fillRect/>
                  </a:stretch>
                </pic:blipFill>
                <pic:spPr>
                  <a:xfrm>
                    <a:off x="0" y="0"/>
                    <a:ext cx="8001000" cy="7963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162A" w14:textId="77777777" w:rsidR="00054D0F" w:rsidRDefault="00054D0F" w:rsidP="00756CE6">
      <w:r>
        <w:separator/>
      </w:r>
    </w:p>
  </w:footnote>
  <w:footnote w:type="continuationSeparator" w:id="0">
    <w:p w14:paraId="07AC743F" w14:textId="77777777" w:rsidR="00054D0F" w:rsidRDefault="00054D0F" w:rsidP="00756CE6">
      <w:r>
        <w:continuationSeparator/>
      </w:r>
    </w:p>
  </w:footnote>
  <w:footnote w:id="1">
    <w:p w14:paraId="47041202" w14:textId="537DFC3B" w:rsidR="00F912A5" w:rsidRPr="00F912A5" w:rsidRDefault="004233C7">
      <w:pPr>
        <w:pStyle w:val="FootnoteText"/>
        <w:rPr>
          <w:sz w:val="19"/>
          <w:szCs w:val="19"/>
        </w:rPr>
      </w:pPr>
      <w:r>
        <w:rPr>
          <w:rStyle w:val="FootnoteReference"/>
        </w:rPr>
        <w:footnoteRef/>
      </w:r>
      <w:r>
        <w:t xml:space="preserve"> </w:t>
      </w:r>
      <w:r w:rsidR="00F94869">
        <w:rPr>
          <w:sz w:val="19"/>
          <w:szCs w:val="19"/>
        </w:rPr>
        <w:t xml:space="preserve">An executive summary, and the full results, </w:t>
      </w:r>
      <w:r>
        <w:rPr>
          <w:sz w:val="19"/>
          <w:szCs w:val="19"/>
        </w:rPr>
        <w:t xml:space="preserve">of the </w:t>
      </w:r>
      <w:r w:rsidR="00F94869">
        <w:rPr>
          <w:sz w:val="19"/>
          <w:szCs w:val="19"/>
        </w:rPr>
        <w:t xml:space="preserve">survey can be found </w:t>
      </w:r>
      <w:r>
        <w:rPr>
          <w:sz w:val="19"/>
          <w:szCs w:val="19"/>
        </w:rPr>
        <w:t xml:space="preserve">at </w:t>
      </w:r>
      <w:hyperlink r:id="rId1" w:history="1">
        <w:r w:rsidR="00F912A5" w:rsidRPr="00D73C4F">
          <w:rPr>
            <w:rStyle w:val="Hyperlink"/>
            <w:sz w:val="19"/>
            <w:szCs w:val="19"/>
          </w:rPr>
          <w:t>www.protectchildren.ca/surveyresults</w:t>
        </w:r>
      </w:hyperlink>
      <w:r w:rsidR="00F912A5">
        <w:rPr>
          <w:sz w:val="19"/>
          <w:szCs w:val="19"/>
        </w:rPr>
        <w:t xml:space="preserve">  </w:t>
      </w:r>
    </w:p>
  </w:footnote>
  <w:footnote w:id="2">
    <w:p w14:paraId="0F8A10E6" w14:textId="77777777" w:rsidR="00DE4960" w:rsidRDefault="00DE4960" w:rsidP="00DE4960">
      <w:pPr>
        <w:pStyle w:val="FootnoteText"/>
      </w:pPr>
      <w:r>
        <w:rPr>
          <w:rStyle w:val="FootnoteReference"/>
        </w:rPr>
        <w:footnoteRef/>
      </w:r>
      <w:r>
        <w:t xml:space="preserve"> </w:t>
      </w:r>
      <w:r w:rsidRPr="00F94869">
        <w:rPr>
          <w:rFonts w:ascii="Calibri" w:hAnsi="Calibri" w:cs="Calibri"/>
          <w:sz w:val="18"/>
          <w:szCs w:val="18"/>
        </w:rPr>
        <w:t>This material is often referred to as “child pornography” in legislation</w:t>
      </w:r>
      <w:r w:rsidRPr="00FB1B4D">
        <w:rPr>
          <w:rFonts w:ascii="Calibri Light" w:hAnsi="Calibri Light" w:cs="Calibri Light"/>
          <w:sz w:val="22"/>
          <w:szCs w:val="22"/>
        </w:rPr>
        <w:t>.</w:t>
      </w:r>
    </w:p>
  </w:footnote>
  <w:footnote w:id="3">
    <w:p w14:paraId="29FB9773" w14:textId="3E9F9B5B" w:rsidR="002C1037" w:rsidRPr="002502F1" w:rsidRDefault="002C1037">
      <w:pPr>
        <w:pStyle w:val="FootnoteText"/>
        <w:rPr>
          <w:rFonts w:ascii="Calibri" w:hAnsi="Calibri" w:cs="Calibri"/>
          <w:sz w:val="18"/>
          <w:szCs w:val="18"/>
          <w:lang w:val="en-CA"/>
        </w:rPr>
      </w:pPr>
      <w:r w:rsidRPr="002502F1">
        <w:rPr>
          <w:rStyle w:val="FootnoteReference"/>
          <w:rFonts w:ascii="Calibri" w:hAnsi="Calibri" w:cs="Calibri"/>
          <w:sz w:val="18"/>
          <w:szCs w:val="18"/>
        </w:rPr>
        <w:footnoteRef/>
      </w:r>
      <w:r w:rsidRPr="002502F1">
        <w:rPr>
          <w:rFonts w:ascii="Calibri" w:hAnsi="Calibri" w:cs="Calibri"/>
          <w:sz w:val="18"/>
          <w:szCs w:val="18"/>
        </w:rPr>
        <w:t xml:space="preserve"> Approximately 85% of the notices issued to date relate to victims who are not known to have been identified by police. </w:t>
      </w:r>
    </w:p>
  </w:footnote>
  <w:footnote w:id="4">
    <w:p w14:paraId="3DE0AEF6" w14:textId="48F7C254" w:rsidR="00070C13" w:rsidRPr="002502F1" w:rsidRDefault="00070C13">
      <w:pPr>
        <w:pStyle w:val="FootnoteText"/>
        <w:rPr>
          <w:rFonts w:ascii="Calibri" w:hAnsi="Calibri" w:cs="Calibri"/>
          <w:sz w:val="18"/>
          <w:szCs w:val="18"/>
          <w:lang w:val="en-CA"/>
        </w:rPr>
      </w:pPr>
      <w:r w:rsidRPr="002502F1">
        <w:rPr>
          <w:rStyle w:val="FootnoteReference"/>
          <w:rFonts w:ascii="Calibri" w:hAnsi="Calibri" w:cs="Calibri"/>
          <w:sz w:val="18"/>
          <w:szCs w:val="18"/>
        </w:rPr>
        <w:footnoteRef/>
      </w:r>
      <w:r w:rsidRPr="002502F1">
        <w:rPr>
          <w:rFonts w:ascii="Calibri" w:hAnsi="Calibri" w:cs="Calibri"/>
          <w:sz w:val="18"/>
          <w:szCs w:val="18"/>
        </w:rPr>
        <w:t xml:space="preserve"> </w:t>
      </w:r>
      <w:r w:rsidRPr="002502F1">
        <w:rPr>
          <w:rFonts w:ascii="Calibri" w:hAnsi="Calibri" w:cs="Calibri"/>
          <w:sz w:val="18"/>
          <w:szCs w:val="18"/>
          <w:lang w:val="en-CA"/>
        </w:rPr>
        <w:t xml:space="preserve">Visit </w:t>
      </w:r>
      <w:hyperlink r:id="rId2" w:history="1">
        <w:r w:rsidRPr="002502F1">
          <w:rPr>
            <w:rStyle w:val="Hyperlink"/>
            <w:rFonts w:ascii="Calibri" w:hAnsi="Calibri" w:cs="Calibri"/>
            <w:sz w:val="18"/>
            <w:szCs w:val="18"/>
            <w:lang w:val="en-CA"/>
          </w:rPr>
          <w:t>https://protectchildren.ca/en/resources-research/child-rights-framework/</w:t>
        </w:r>
      </w:hyperlink>
      <w:r w:rsidRPr="002502F1">
        <w:rPr>
          <w:rFonts w:ascii="Calibri" w:hAnsi="Calibri" w:cs="Calibri"/>
          <w:sz w:val="18"/>
          <w:szCs w:val="18"/>
          <w:lang w:val="en-CA"/>
        </w:rPr>
        <w:t xml:space="preserve"> for a copy of the Framework.</w:t>
      </w:r>
    </w:p>
  </w:footnote>
  <w:footnote w:id="5">
    <w:p w14:paraId="020C7E68" w14:textId="77777777" w:rsidR="004233C7" w:rsidRPr="002502F1" w:rsidRDefault="004233C7" w:rsidP="004233C7">
      <w:pPr>
        <w:pStyle w:val="FootnoteText"/>
        <w:rPr>
          <w:rFonts w:ascii="Calibri" w:hAnsi="Calibri" w:cs="Calibri"/>
          <w:sz w:val="18"/>
          <w:szCs w:val="18"/>
        </w:rPr>
      </w:pPr>
      <w:r w:rsidRPr="002502F1">
        <w:rPr>
          <w:rStyle w:val="FootnoteReference"/>
          <w:rFonts w:ascii="Calibri" w:hAnsi="Calibri" w:cs="Calibri"/>
          <w:sz w:val="18"/>
          <w:szCs w:val="18"/>
        </w:rPr>
        <w:footnoteRef/>
      </w:r>
      <w:r w:rsidRPr="002502F1">
        <w:rPr>
          <w:rFonts w:ascii="Calibri" w:hAnsi="Calibri" w:cs="Calibri"/>
          <w:sz w:val="18"/>
          <w:szCs w:val="18"/>
        </w:rPr>
        <w:t xml:space="preserve"> </w:t>
      </w:r>
      <w:r>
        <w:rPr>
          <w:rFonts w:ascii="Calibri" w:hAnsi="Calibri" w:cs="Calibri"/>
          <w:sz w:val="18"/>
          <w:szCs w:val="18"/>
        </w:rPr>
        <w:t>Harmful/abusive material includes</w:t>
      </w:r>
      <w:r w:rsidRPr="002502F1">
        <w:rPr>
          <w:rFonts w:ascii="Calibri" w:hAnsi="Calibri" w:cs="Calibri"/>
          <w:sz w:val="18"/>
          <w:szCs w:val="18"/>
        </w:rPr>
        <w:t xml:space="preserve"> material that depicts or describes a person who is, or who appear</w:t>
      </w:r>
      <w:r>
        <w:rPr>
          <w:rFonts w:ascii="Calibri" w:hAnsi="Calibri" w:cs="Calibri"/>
          <w:sz w:val="18"/>
          <w:szCs w:val="18"/>
        </w:rPr>
        <w:t>s or is implied to be, a child</w:t>
      </w:r>
      <w:r w:rsidRPr="002502F1">
        <w:rPr>
          <w:rFonts w:ascii="Calibri" w:hAnsi="Calibri" w:cs="Calibri"/>
          <w:sz w:val="18"/>
          <w:szCs w:val="18"/>
        </w:rPr>
        <w:t xml:space="preserve"> as a victim of torture, cruelty or physical abuse (whether or not the torture, cruelty or abuse is sexual</w:t>
      </w:r>
      <w:r>
        <w:rPr>
          <w:rFonts w:ascii="Calibri" w:hAnsi="Calibri" w:cs="Calibri"/>
          <w:sz w:val="18"/>
          <w:szCs w:val="18"/>
        </w:rPr>
        <w:t>; or material that is harmful to children but does not meet the legal definition of CSAM.</w:t>
      </w:r>
    </w:p>
  </w:footnote>
  <w:footnote w:id="6">
    <w:p w14:paraId="22FC8BDE" w14:textId="4AABA417" w:rsidR="00510D50" w:rsidRPr="00DE4960" w:rsidRDefault="00510D50">
      <w:pPr>
        <w:pStyle w:val="FootnoteText"/>
        <w:rPr>
          <w:rFonts w:ascii="Calibri" w:hAnsi="Calibri" w:cs="Calibri"/>
          <w:sz w:val="18"/>
          <w:szCs w:val="18"/>
        </w:rPr>
      </w:pPr>
      <w:r>
        <w:rPr>
          <w:rStyle w:val="FootnoteReference"/>
        </w:rPr>
        <w:footnoteRef/>
      </w:r>
      <w:r>
        <w:t xml:space="preserve"> </w:t>
      </w:r>
      <w:r w:rsidRPr="00DE4960">
        <w:rPr>
          <w:rFonts w:ascii="Calibri" w:hAnsi="Calibri" w:cs="Calibri"/>
          <w:sz w:val="18"/>
          <w:szCs w:val="18"/>
        </w:rPr>
        <w:t xml:space="preserve">For examples of how we do this, see </w:t>
      </w:r>
      <w:hyperlink r:id="rId3" w:history="1">
        <w:r w:rsidRPr="00DE4960">
          <w:rPr>
            <w:rStyle w:val="Hyperlink"/>
            <w:rFonts w:ascii="Calibri" w:hAnsi="Calibri" w:cs="Calibri"/>
            <w:sz w:val="18"/>
            <w:szCs w:val="18"/>
          </w:rPr>
          <w:t>https://www.protectchildren.ca/en/programs-and-initiatives/phoenix11/</w:t>
        </w:r>
      </w:hyperlink>
      <w:r w:rsidRPr="00DE4960">
        <w:rPr>
          <w:rFonts w:ascii="Calibri" w:hAnsi="Calibri" w:cs="Calibri"/>
          <w:sz w:val="18"/>
          <w:szCs w:val="18"/>
        </w:rPr>
        <w:t xml:space="preserve"> for the work we have done with the Phoenix 11, a group of 11 survivors whose child sexual abuse was recorded, and in the majority of cases, distributed online. The Phoenix 11 uses the collective power of their voices to affect change for themselves and the others who continue to suffer in silence.</w:t>
      </w:r>
    </w:p>
  </w:footnote>
  <w:footnote w:id="7">
    <w:p w14:paraId="052E7E74" w14:textId="7D9D2264" w:rsidR="00AB2002" w:rsidRPr="002502F1" w:rsidRDefault="00AB2002" w:rsidP="00AB2002">
      <w:pPr>
        <w:pStyle w:val="FootnoteText"/>
        <w:rPr>
          <w:rFonts w:ascii="Calibri" w:hAnsi="Calibri" w:cs="Calibri"/>
          <w:sz w:val="18"/>
          <w:szCs w:val="18"/>
          <w:lang w:val="en-CA"/>
        </w:rPr>
      </w:pPr>
      <w:r w:rsidRPr="002502F1">
        <w:rPr>
          <w:rStyle w:val="FootnoteReference"/>
          <w:rFonts w:ascii="Calibri" w:hAnsi="Calibri" w:cs="Calibri"/>
          <w:sz w:val="18"/>
          <w:szCs w:val="18"/>
        </w:rPr>
        <w:footnoteRef/>
      </w:r>
      <w:r w:rsidRPr="002502F1">
        <w:rPr>
          <w:rFonts w:ascii="Calibri" w:hAnsi="Calibri" w:cs="Calibri"/>
          <w:sz w:val="18"/>
          <w:szCs w:val="18"/>
        </w:rPr>
        <w:t xml:space="preserve">See </w:t>
      </w:r>
      <w:r w:rsidRPr="002502F1">
        <w:rPr>
          <w:rFonts w:ascii="Calibri" w:hAnsi="Calibri" w:cs="Calibri"/>
          <w:i/>
          <w:sz w:val="18"/>
          <w:szCs w:val="18"/>
        </w:rPr>
        <w:t>the Canadian Centre’s report on How We are Failing Children: Changing the Paradigm</w:t>
      </w:r>
      <w:r w:rsidRPr="002502F1">
        <w:rPr>
          <w:rFonts w:ascii="Calibri" w:hAnsi="Calibri" w:cs="Calibri"/>
          <w:sz w:val="18"/>
          <w:szCs w:val="18"/>
        </w:rPr>
        <w:t xml:space="preserve">. Available online at </w:t>
      </w:r>
      <w:hyperlink r:id="rId4" w:history="1">
        <w:r w:rsidRPr="002502F1">
          <w:rPr>
            <w:rStyle w:val="Hyperlink"/>
            <w:rFonts w:ascii="Calibri" w:hAnsi="Calibri" w:cs="Calibri"/>
            <w:sz w:val="18"/>
            <w:szCs w:val="18"/>
          </w:rPr>
          <w:t>https://protectchildren.ca/pdfs/C3P_ChildRightsFramework_en.pdf</w:t>
        </w:r>
      </w:hyperlink>
      <w:r w:rsidRPr="002502F1">
        <w:rPr>
          <w:rFonts w:ascii="Calibri" w:hAnsi="Calibri" w:cs="Calibri"/>
          <w:sz w:val="18"/>
          <w:szCs w:val="18"/>
        </w:rPr>
        <w:t xml:space="preserve">. </w:t>
      </w:r>
      <w:r w:rsidR="00264A99" w:rsidRPr="002502F1">
        <w:rPr>
          <w:rFonts w:ascii="Calibri" w:hAnsi="Calibri" w:cs="Calibri"/>
          <w:sz w:val="18"/>
          <w:szCs w:val="18"/>
        </w:rPr>
        <w:t>S</w:t>
      </w:r>
      <w:r w:rsidRPr="002502F1">
        <w:rPr>
          <w:rFonts w:ascii="Calibri" w:hAnsi="Calibri" w:cs="Calibri"/>
          <w:sz w:val="18"/>
          <w:szCs w:val="18"/>
        </w:rPr>
        <w:t>ources of information used to create the Framework included consultations with</w:t>
      </w:r>
      <w:r w:rsidR="00264A99" w:rsidRPr="002502F1">
        <w:rPr>
          <w:rFonts w:ascii="Calibri" w:hAnsi="Calibri" w:cs="Calibri"/>
          <w:sz w:val="18"/>
          <w:szCs w:val="18"/>
        </w:rPr>
        <w:t xml:space="preserve"> survivors,</w:t>
      </w:r>
      <w:r w:rsidRPr="002502F1">
        <w:rPr>
          <w:rFonts w:ascii="Calibri" w:hAnsi="Calibri" w:cs="Calibri"/>
          <w:sz w:val="18"/>
          <w:szCs w:val="18"/>
        </w:rPr>
        <w:t xml:space="preserve"> professionals working with survivors of CSA and CSAM, data gathered through Cybertip.ca, and information gleaned from survivors of CSAM.</w:t>
      </w:r>
    </w:p>
  </w:footnote>
  <w:footnote w:id="8">
    <w:p w14:paraId="5E34E82E" w14:textId="09C03928" w:rsidR="00525CE3" w:rsidRDefault="00525CE3">
      <w:pPr>
        <w:pStyle w:val="FootnoteText"/>
      </w:pPr>
      <w:r>
        <w:rPr>
          <w:rStyle w:val="FootnoteReference"/>
        </w:rPr>
        <w:footnoteRef/>
      </w:r>
      <w:r>
        <w:t xml:space="preserve"> </w:t>
      </w:r>
      <w:r w:rsidRPr="00525CE3">
        <w:rPr>
          <w:rFonts w:ascii="Calibri" w:hAnsi="Calibri" w:cs="Calibri"/>
          <w:sz w:val="18"/>
          <w:szCs w:val="18"/>
        </w:rPr>
        <w:t xml:space="preserve">For example, Canada’s Criminal Code has a provision that allows for restitution, but it </w:t>
      </w:r>
      <w:r w:rsidR="00922BA0">
        <w:rPr>
          <w:rFonts w:ascii="Calibri" w:hAnsi="Calibri" w:cs="Calibri"/>
          <w:sz w:val="18"/>
          <w:szCs w:val="18"/>
        </w:rPr>
        <w:t xml:space="preserve">has only been used in a handful of cases </w:t>
      </w:r>
      <w:r w:rsidRPr="00525CE3">
        <w:rPr>
          <w:rFonts w:ascii="Calibri" w:hAnsi="Calibri" w:cs="Calibri"/>
          <w:sz w:val="18"/>
          <w:szCs w:val="18"/>
        </w:rPr>
        <w:t>for the benefit of a victim of CSAM. Moreover, in Canada, access to state-funded therapy following the commission of a crime is the purview of provincial governments, and these programs are seriously limited in scope and duration and are rarely sufficient to meet the needs of survivors of CSAM, who are continual victims as a result of their content being repeatedly shared.</w:t>
      </w:r>
    </w:p>
  </w:footnote>
  <w:footnote w:id="9">
    <w:p w14:paraId="5338CF16" w14:textId="453D0284" w:rsidR="00922BA0" w:rsidRPr="00922BA0" w:rsidRDefault="00922BA0">
      <w:pPr>
        <w:pStyle w:val="FootnoteText"/>
        <w:rPr>
          <w:rFonts w:ascii="Calibri" w:hAnsi="Calibri" w:cs="Calibri"/>
          <w:sz w:val="18"/>
          <w:szCs w:val="18"/>
          <w:lang w:val="en-CA"/>
        </w:rPr>
      </w:pPr>
      <w:r>
        <w:rPr>
          <w:rStyle w:val="FootnoteReference"/>
        </w:rPr>
        <w:footnoteRef/>
      </w:r>
      <w:r>
        <w:t xml:space="preserve"> </w:t>
      </w:r>
      <w:r w:rsidRPr="00922BA0">
        <w:rPr>
          <w:rFonts w:ascii="Calibri" w:hAnsi="Calibri" w:cs="Calibri"/>
          <w:sz w:val="18"/>
          <w:szCs w:val="18"/>
        </w:rPr>
        <w:t xml:space="preserve">This article </w:t>
      </w:r>
      <w:r>
        <w:rPr>
          <w:rFonts w:ascii="Calibri" w:hAnsi="Calibri" w:cs="Calibri"/>
          <w:sz w:val="18"/>
          <w:szCs w:val="18"/>
        </w:rPr>
        <w:t xml:space="preserve">provides information about the ways offenders exploit the non-regulated internet to facilitate their crimes, and </w:t>
      </w:r>
      <w:r w:rsidRPr="00922BA0">
        <w:rPr>
          <w:rFonts w:ascii="Calibri" w:hAnsi="Calibri" w:cs="Calibri"/>
          <w:sz w:val="18"/>
          <w:szCs w:val="18"/>
        </w:rPr>
        <w:t xml:space="preserve">can be found at:  </w:t>
      </w:r>
      <w:hyperlink r:id="rId5" w:history="1">
        <w:r w:rsidRPr="00922BA0">
          <w:rPr>
            <w:rStyle w:val="Hyperlink"/>
            <w:rFonts w:ascii="Calibri" w:hAnsi="Calibri" w:cs="Calibri"/>
            <w:i/>
            <w:iCs/>
            <w:sz w:val="18"/>
            <w:szCs w:val="18"/>
            <w:lang w:val="en-CA"/>
          </w:rPr>
          <w:t>https://www.nytimes.com › interactive › 2019/11/09 › internet-child-sex-abuse</w:t>
        </w:r>
      </w:hyperlink>
    </w:p>
  </w:footnote>
  <w:footnote w:id="10">
    <w:p w14:paraId="664266A4" w14:textId="66E38177" w:rsidR="00A15B3C" w:rsidRPr="002502F1" w:rsidRDefault="00A15B3C" w:rsidP="00A15B3C">
      <w:pPr>
        <w:pStyle w:val="FootnoteText"/>
        <w:rPr>
          <w:rFonts w:ascii="Calibri" w:hAnsi="Calibri" w:cs="Calibri"/>
          <w:sz w:val="18"/>
          <w:szCs w:val="18"/>
        </w:rPr>
      </w:pPr>
      <w:r w:rsidRPr="002502F1">
        <w:rPr>
          <w:rStyle w:val="FootnoteReference"/>
          <w:rFonts w:ascii="Calibri" w:hAnsi="Calibri" w:cs="Calibri"/>
          <w:sz w:val="18"/>
          <w:szCs w:val="18"/>
        </w:rPr>
        <w:footnoteRef/>
      </w:r>
      <w:r w:rsidRPr="002502F1">
        <w:rPr>
          <w:rFonts w:ascii="Calibri" w:hAnsi="Calibri" w:cs="Calibri"/>
          <w:sz w:val="18"/>
          <w:szCs w:val="18"/>
        </w:rPr>
        <w:t xml:space="preserve"> 83% felt a technology company who does not remove CSAM on its service companies should be criminally charged. Another 15% felt companies should be fined for failure to remove.</w:t>
      </w:r>
      <w:r w:rsidR="00922BA0">
        <w:rPr>
          <w:rFonts w:ascii="Calibri" w:hAnsi="Calibri" w:cs="Calibri"/>
          <w:sz w:val="18"/>
          <w:szCs w:val="18"/>
        </w:rPr>
        <w:t xml:space="preserve">  </w:t>
      </w:r>
      <w:r w:rsidRPr="002502F1">
        <w:rPr>
          <w:rFonts w:ascii="Calibri" w:hAnsi="Calibri" w:cs="Calibri"/>
          <w:sz w:val="18"/>
          <w:szCs w:val="18"/>
        </w:rPr>
        <w:t>95% felt that technology companies who are notified that stolen images of children are being reposted/shared in a sexual context on their services and platforms should be required by law to remove the stolen images (An example of a stolen image is when someone snags a photo of a nude or semi-nude child from a person’s unsecured social media account. It is not uncommon for these type of images (e.g., an image of a toddler in a mini pool in a backyard) to then appear on public forums and chatrooms harmful to children where the image is used in a sexualized context by those with a sexual interest in children.)</w:t>
      </w:r>
    </w:p>
  </w:footnote>
  <w:footnote w:id="11">
    <w:p w14:paraId="01D4952B" w14:textId="218A3908" w:rsidR="009D64B0" w:rsidRPr="002502F1" w:rsidRDefault="009D64B0">
      <w:pPr>
        <w:pStyle w:val="FootnoteText"/>
        <w:rPr>
          <w:rFonts w:ascii="Calibri" w:hAnsi="Calibri" w:cs="Calibri"/>
          <w:sz w:val="18"/>
          <w:szCs w:val="18"/>
          <w:lang w:val="en-CA"/>
        </w:rPr>
      </w:pPr>
      <w:r w:rsidRPr="002502F1">
        <w:rPr>
          <w:rStyle w:val="FootnoteReference"/>
          <w:rFonts w:ascii="Calibri" w:hAnsi="Calibri" w:cs="Calibri"/>
          <w:sz w:val="18"/>
          <w:szCs w:val="18"/>
        </w:rPr>
        <w:footnoteRef/>
      </w:r>
      <w:r w:rsidRPr="002502F1">
        <w:rPr>
          <w:rFonts w:ascii="Calibri" w:hAnsi="Calibri" w:cs="Calibri"/>
          <w:sz w:val="18"/>
          <w:szCs w:val="18"/>
        </w:rPr>
        <w:t xml:space="preserve"> </w:t>
      </w:r>
      <w:r w:rsidR="00626846" w:rsidRPr="002502F1">
        <w:rPr>
          <w:rFonts w:ascii="Calibri" w:hAnsi="Calibri" w:cs="Calibri"/>
          <w:sz w:val="18"/>
          <w:szCs w:val="18"/>
        </w:rPr>
        <w:t xml:space="preserve">Canadian Centre for Child Protection Inc., “Child Sexual Abuse Images on the Internet: A Cybertip.ca Analysis” (2016). Available online: </w:t>
      </w:r>
      <w:hyperlink r:id="rId6" w:history="1">
        <w:r w:rsidR="00626846" w:rsidRPr="002502F1">
          <w:rPr>
            <w:rStyle w:val="Hyperlink"/>
            <w:rFonts w:ascii="Calibri" w:hAnsi="Calibri" w:cs="Calibri"/>
            <w:sz w:val="18"/>
            <w:szCs w:val="18"/>
          </w:rPr>
          <w:t>https://www.cybertip.ca/pdfs/CTIP_CSAResearchReport_2016_en.pdf</w:t>
        </w:r>
      </w:hyperlink>
      <w:r w:rsidR="00626846" w:rsidRPr="002502F1">
        <w:rPr>
          <w:rFonts w:ascii="Calibri" w:hAnsi="Calibri"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EFEC" w14:textId="77777777" w:rsidR="001C6246" w:rsidRDefault="001C6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727A7" w14:textId="77777777" w:rsidR="00054D0F" w:rsidRDefault="00054D0F" w:rsidP="00962C9E">
    <w:pPr>
      <w:pStyle w:val="Header"/>
      <w:ind w:left="-270"/>
      <w:jc w:val="both"/>
    </w:pPr>
    <w:r>
      <w:rPr>
        <w:noProof/>
        <w:lang w:val="en-CA" w:eastAsia="en-CA"/>
      </w:rPr>
      <w:drawing>
        <wp:anchor distT="0" distB="0" distL="114300" distR="114300" simplePos="0" relativeHeight="251659264" behindDoc="1" locked="0" layoutInCell="1" allowOverlap="1" wp14:anchorId="37BF4266" wp14:editId="3F631999">
          <wp:simplePos x="0" y="0"/>
          <wp:positionH relativeFrom="column">
            <wp:posOffset>-1183328</wp:posOffset>
          </wp:positionH>
          <wp:positionV relativeFrom="paragraph">
            <wp:posOffset>-8591</wp:posOffset>
          </wp:positionV>
          <wp:extent cx="8197215" cy="11912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am:Desktop:Word Letterhead:c3p_Letterhead_logo_en.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721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521B" w14:textId="77777777" w:rsidR="00054D0F" w:rsidRDefault="00054D0F">
    <w:pPr>
      <w:pStyle w:val="Header"/>
    </w:pPr>
    <w:r>
      <w:rPr>
        <w:noProof/>
        <w:lang w:val="en-CA" w:eastAsia="en-CA"/>
      </w:rPr>
      <w:drawing>
        <wp:anchor distT="0" distB="0" distL="114300" distR="114300" simplePos="0" relativeHeight="251663360" behindDoc="1" locked="0" layoutInCell="1" allowOverlap="1" wp14:anchorId="7D50EB26" wp14:editId="245A046C">
          <wp:simplePos x="0" y="0"/>
          <wp:positionH relativeFrom="page">
            <wp:align>left</wp:align>
          </wp:positionH>
          <wp:positionV relativeFrom="paragraph">
            <wp:posOffset>0</wp:posOffset>
          </wp:positionV>
          <wp:extent cx="8197215" cy="11912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am:Desktop:Word Letterhead:c3p_Letterhead_logo_en.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721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FBE"/>
    <w:multiLevelType w:val="hybridMultilevel"/>
    <w:tmpl w:val="538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070A"/>
    <w:multiLevelType w:val="hybridMultilevel"/>
    <w:tmpl w:val="4028CFCC"/>
    <w:lvl w:ilvl="0" w:tplc="3DEC07F2">
      <w:start w:val="4"/>
      <w:numFmt w:val="bullet"/>
      <w:lvlText w:val="-"/>
      <w:lvlJc w:val="left"/>
      <w:pPr>
        <w:ind w:left="405" w:hanging="360"/>
      </w:pPr>
      <w:rPr>
        <w:rFonts w:ascii="Calibri Light" w:eastAsiaTheme="minorEastAsia" w:hAnsi="Calibri Light" w:cs="Calibri Light"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 w15:restartNumberingAfterBreak="0">
    <w:nsid w:val="037E1A91"/>
    <w:multiLevelType w:val="hybridMultilevel"/>
    <w:tmpl w:val="37A043F6"/>
    <w:lvl w:ilvl="0" w:tplc="586480E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68956F8"/>
    <w:multiLevelType w:val="hybridMultilevel"/>
    <w:tmpl w:val="3BCA3C64"/>
    <w:lvl w:ilvl="0" w:tplc="3DEC07F2">
      <w:start w:val="4"/>
      <w:numFmt w:val="bullet"/>
      <w:lvlText w:val="-"/>
      <w:lvlJc w:val="left"/>
      <w:pPr>
        <w:ind w:left="1440" w:hanging="360"/>
      </w:pPr>
      <w:rPr>
        <w:rFonts w:ascii="Calibri Light" w:eastAsiaTheme="minorEastAsia" w:hAnsi="Calibri Light" w:cs="Calibri Light"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7A45623"/>
    <w:multiLevelType w:val="hybridMultilevel"/>
    <w:tmpl w:val="8500E718"/>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CDB63AF"/>
    <w:multiLevelType w:val="hybridMultilevel"/>
    <w:tmpl w:val="1E18CE3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9B0E95"/>
    <w:multiLevelType w:val="multilevel"/>
    <w:tmpl w:val="88B2A0B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0B35F79"/>
    <w:multiLevelType w:val="hybridMultilevel"/>
    <w:tmpl w:val="D32A83E6"/>
    <w:lvl w:ilvl="0" w:tplc="C992977A">
      <w:start w:val="1"/>
      <w:numFmt w:val="upperRoman"/>
      <w:pStyle w:val="Heading2"/>
      <w:lvlText w:val="%1."/>
      <w:lvlJc w:val="right"/>
      <w:pPr>
        <w:ind w:left="360" w:hanging="360"/>
      </w:pPr>
      <w:rPr>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24064BF"/>
    <w:multiLevelType w:val="hybridMultilevel"/>
    <w:tmpl w:val="9F2E1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6E1C79"/>
    <w:multiLevelType w:val="hybridMultilevel"/>
    <w:tmpl w:val="03BCA432"/>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A141D3C"/>
    <w:multiLevelType w:val="hybridMultilevel"/>
    <w:tmpl w:val="6DBE7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617DB"/>
    <w:multiLevelType w:val="hybridMultilevel"/>
    <w:tmpl w:val="BA607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5F5996"/>
    <w:multiLevelType w:val="hybridMultilevel"/>
    <w:tmpl w:val="17D2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26096"/>
    <w:multiLevelType w:val="hybridMultilevel"/>
    <w:tmpl w:val="4CACC9C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D8D6D1F"/>
    <w:multiLevelType w:val="hybridMultilevel"/>
    <w:tmpl w:val="404E56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3D7A6E"/>
    <w:multiLevelType w:val="hybridMultilevel"/>
    <w:tmpl w:val="31E46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587880"/>
    <w:multiLevelType w:val="hybridMultilevel"/>
    <w:tmpl w:val="CA548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5552D7"/>
    <w:multiLevelType w:val="hybridMultilevel"/>
    <w:tmpl w:val="7B82C008"/>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C6969A0"/>
    <w:multiLevelType w:val="hybridMultilevel"/>
    <w:tmpl w:val="E6F87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F56501"/>
    <w:multiLevelType w:val="hybridMultilevel"/>
    <w:tmpl w:val="50FA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A3026"/>
    <w:multiLevelType w:val="hybridMultilevel"/>
    <w:tmpl w:val="C576E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0F7619"/>
    <w:multiLevelType w:val="hybridMultilevel"/>
    <w:tmpl w:val="FE62BBEE"/>
    <w:lvl w:ilvl="0" w:tplc="A8BCB51C">
      <w:start w:val="1"/>
      <w:numFmt w:val="upp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07504A"/>
    <w:multiLevelType w:val="hybridMultilevel"/>
    <w:tmpl w:val="BEC86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42576A"/>
    <w:multiLevelType w:val="hybridMultilevel"/>
    <w:tmpl w:val="8F4AA6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283B4C"/>
    <w:multiLevelType w:val="hybridMultilevel"/>
    <w:tmpl w:val="2F38EAEA"/>
    <w:lvl w:ilvl="0" w:tplc="5BE49344">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0103BE8"/>
    <w:multiLevelType w:val="hybridMultilevel"/>
    <w:tmpl w:val="CFFA5064"/>
    <w:lvl w:ilvl="0" w:tplc="5BE49344">
      <w:start w:val="1"/>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01E51F5"/>
    <w:multiLevelType w:val="hybridMultilevel"/>
    <w:tmpl w:val="CC961F5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3547D86"/>
    <w:multiLevelType w:val="multilevel"/>
    <w:tmpl w:val="9CA28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2384C"/>
    <w:multiLevelType w:val="hybridMultilevel"/>
    <w:tmpl w:val="3C60A01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59AD1998"/>
    <w:multiLevelType w:val="hybridMultilevel"/>
    <w:tmpl w:val="4136068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B464B1C"/>
    <w:multiLevelType w:val="hybridMultilevel"/>
    <w:tmpl w:val="BAD2A75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DB47BFF"/>
    <w:multiLevelType w:val="hybridMultilevel"/>
    <w:tmpl w:val="9652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30ED4"/>
    <w:multiLevelType w:val="hybridMultilevel"/>
    <w:tmpl w:val="1EC48BBC"/>
    <w:lvl w:ilvl="0" w:tplc="10090001">
      <w:start w:val="1"/>
      <w:numFmt w:val="bullet"/>
      <w:lvlText w:val=""/>
      <w:lvlJc w:val="left"/>
      <w:pPr>
        <w:ind w:left="767" w:hanging="360"/>
      </w:pPr>
      <w:rPr>
        <w:rFonts w:ascii="Symbol" w:hAnsi="Symbol" w:hint="default"/>
      </w:rPr>
    </w:lvl>
    <w:lvl w:ilvl="1" w:tplc="10090003" w:tentative="1">
      <w:start w:val="1"/>
      <w:numFmt w:val="bullet"/>
      <w:lvlText w:val="o"/>
      <w:lvlJc w:val="left"/>
      <w:pPr>
        <w:ind w:left="1487" w:hanging="360"/>
      </w:pPr>
      <w:rPr>
        <w:rFonts w:ascii="Courier New" w:hAnsi="Courier New" w:cs="Courier New" w:hint="default"/>
      </w:rPr>
    </w:lvl>
    <w:lvl w:ilvl="2" w:tplc="10090005" w:tentative="1">
      <w:start w:val="1"/>
      <w:numFmt w:val="bullet"/>
      <w:lvlText w:val=""/>
      <w:lvlJc w:val="left"/>
      <w:pPr>
        <w:ind w:left="2207" w:hanging="360"/>
      </w:pPr>
      <w:rPr>
        <w:rFonts w:ascii="Wingdings" w:hAnsi="Wingdings" w:hint="default"/>
      </w:rPr>
    </w:lvl>
    <w:lvl w:ilvl="3" w:tplc="10090001" w:tentative="1">
      <w:start w:val="1"/>
      <w:numFmt w:val="bullet"/>
      <w:lvlText w:val=""/>
      <w:lvlJc w:val="left"/>
      <w:pPr>
        <w:ind w:left="2927" w:hanging="360"/>
      </w:pPr>
      <w:rPr>
        <w:rFonts w:ascii="Symbol" w:hAnsi="Symbol" w:hint="default"/>
      </w:rPr>
    </w:lvl>
    <w:lvl w:ilvl="4" w:tplc="10090003" w:tentative="1">
      <w:start w:val="1"/>
      <w:numFmt w:val="bullet"/>
      <w:lvlText w:val="o"/>
      <w:lvlJc w:val="left"/>
      <w:pPr>
        <w:ind w:left="3647" w:hanging="360"/>
      </w:pPr>
      <w:rPr>
        <w:rFonts w:ascii="Courier New" w:hAnsi="Courier New" w:cs="Courier New" w:hint="default"/>
      </w:rPr>
    </w:lvl>
    <w:lvl w:ilvl="5" w:tplc="10090005" w:tentative="1">
      <w:start w:val="1"/>
      <w:numFmt w:val="bullet"/>
      <w:lvlText w:val=""/>
      <w:lvlJc w:val="left"/>
      <w:pPr>
        <w:ind w:left="4367" w:hanging="360"/>
      </w:pPr>
      <w:rPr>
        <w:rFonts w:ascii="Wingdings" w:hAnsi="Wingdings" w:hint="default"/>
      </w:rPr>
    </w:lvl>
    <w:lvl w:ilvl="6" w:tplc="10090001" w:tentative="1">
      <w:start w:val="1"/>
      <w:numFmt w:val="bullet"/>
      <w:lvlText w:val=""/>
      <w:lvlJc w:val="left"/>
      <w:pPr>
        <w:ind w:left="5087" w:hanging="360"/>
      </w:pPr>
      <w:rPr>
        <w:rFonts w:ascii="Symbol" w:hAnsi="Symbol" w:hint="default"/>
      </w:rPr>
    </w:lvl>
    <w:lvl w:ilvl="7" w:tplc="10090003" w:tentative="1">
      <w:start w:val="1"/>
      <w:numFmt w:val="bullet"/>
      <w:lvlText w:val="o"/>
      <w:lvlJc w:val="left"/>
      <w:pPr>
        <w:ind w:left="5807" w:hanging="360"/>
      </w:pPr>
      <w:rPr>
        <w:rFonts w:ascii="Courier New" w:hAnsi="Courier New" w:cs="Courier New" w:hint="default"/>
      </w:rPr>
    </w:lvl>
    <w:lvl w:ilvl="8" w:tplc="10090005" w:tentative="1">
      <w:start w:val="1"/>
      <w:numFmt w:val="bullet"/>
      <w:lvlText w:val=""/>
      <w:lvlJc w:val="left"/>
      <w:pPr>
        <w:ind w:left="6527" w:hanging="360"/>
      </w:pPr>
      <w:rPr>
        <w:rFonts w:ascii="Wingdings" w:hAnsi="Wingdings" w:hint="default"/>
      </w:rPr>
    </w:lvl>
  </w:abstractNum>
  <w:abstractNum w:abstractNumId="33" w15:restartNumberingAfterBreak="0">
    <w:nsid w:val="63ED4DA0"/>
    <w:multiLevelType w:val="hybridMultilevel"/>
    <w:tmpl w:val="5EC8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B2C1F"/>
    <w:multiLevelType w:val="hybridMultilevel"/>
    <w:tmpl w:val="9C4EE5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1943CB"/>
    <w:multiLevelType w:val="hybridMultilevel"/>
    <w:tmpl w:val="1846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36DF8"/>
    <w:multiLevelType w:val="hybridMultilevel"/>
    <w:tmpl w:val="4A4A73F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0BA6EFB"/>
    <w:multiLevelType w:val="hybridMultilevel"/>
    <w:tmpl w:val="4FA28166"/>
    <w:lvl w:ilvl="0" w:tplc="CE24C188">
      <w:start w:val="1"/>
      <w:numFmt w:val="decimal"/>
      <w:lvlText w:val="%1."/>
      <w:lvlJc w:val="left"/>
      <w:pPr>
        <w:ind w:left="1080" w:hanging="360"/>
      </w:pPr>
      <w:rPr>
        <w:rFonts w:hint="default"/>
        <w:b w:val="0"/>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70C91125"/>
    <w:multiLevelType w:val="hybridMultilevel"/>
    <w:tmpl w:val="B99AD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0F0F4F"/>
    <w:multiLevelType w:val="multilevel"/>
    <w:tmpl w:val="F2428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31ADB"/>
    <w:multiLevelType w:val="hybridMultilevel"/>
    <w:tmpl w:val="FA22AC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2590411"/>
    <w:multiLevelType w:val="hybridMultilevel"/>
    <w:tmpl w:val="84D2F77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2AC0C50"/>
    <w:multiLevelType w:val="hybridMultilevel"/>
    <w:tmpl w:val="0B806AF6"/>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FD1714"/>
    <w:multiLevelType w:val="hybridMultilevel"/>
    <w:tmpl w:val="394A44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A9F6EBA"/>
    <w:multiLevelType w:val="multilevel"/>
    <w:tmpl w:val="6D20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E65CD2"/>
    <w:multiLevelType w:val="hybridMultilevel"/>
    <w:tmpl w:val="61B244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E7D6820"/>
    <w:multiLevelType w:val="hybridMultilevel"/>
    <w:tmpl w:val="C1AEB8EC"/>
    <w:lvl w:ilvl="0" w:tplc="A8BCB51C">
      <w:start w:val="1"/>
      <w:numFmt w:val="upp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F99615E"/>
    <w:multiLevelType w:val="hybridMultilevel"/>
    <w:tmpl w:val="2DBE1AAA"/>
    <w:lvl w:ilvl="0" w:tplc="6590AF6A">
      <w:start w:val="1"/>
      <w:numFmt w:val="bullet"/>
      <w:lvlText w:val="•"/>
      <w:lvlJc w:val="left"/>
      <w:pPr>
        <w:tabs>
          <w:tab w:val="num" w:pos="-548"/>
        </w:tabs>
        <w:ind w:left="-548" w:hanging="360"/>
      </w:pPr>
      <w:rPr>
        <w:rFonts w:ascii="Arial" w:hAnsi="Arial" w:hint="default"/>
      </w:rPr>
    </w:lvl>
    <w:lvl w:ilvl="1" w:tplc="1C322B78">
      <w:start w:val="123"/>
      <w:numFmt w:val="bullet"/>
      <w:lvlText w:val=""/>
      <w:lvlJc w:val="left"/>
      <w:pPr>
        <w:tabs>
          <w:tab w:val="num" w:pos="172"/>
        </w:tabs>
        <w:ind w:left="172" w:hanging="360"/>
      </w:pPr>
      <w:rPr>
        <w:rFonts w:ascii="Wingdings" w:hAnsi="Wingdings" w:hint="default"/>
      </w:rPr>
    </w:lvl>
    <w:lvl w:ilvl="2" w:tplc="121AD276" w:tentative="1">
      <w:start w:val="1"/>
      <w:numFmt w:val="bullet"/>
      <w:lvlText w:val="•"/>
      <w:lvlJc w:val="left"/>
      <w:pPr>
        <w:tabs>
          <w:tab w:val="num" w:pos="892"/>
        </w:tabs>
        <w:ind w:left="892" w:hanging="360"/>
      </w:pPr>
      <w:rPr>
        <w:rFonts w:ascii="Arial" w:hAnsi="Arial" w:hint="default"/>
      </w:rPr>
    </w:lvl>
    <w:lvl w:ilvl="3" w:tplc="A762CCB0" w:tentative="1">
      <w:start w:val="1"/>
      <w:numFmt w:val="bullet"/>
      <w:lvlText w:val="•"/>
      <w:lvlJc w:val="left"/>
      <w:pPr>
        <w:tabs>
          <w:tab w:val="num" w:pos="1612"/>
        </w:tabs>
        <w:ind w:left="1612" w:hanging="360"/>
      </w:pPr>
      <w:rPr>
        <w:rFonts w:ascii="Arial" w:hAnsi="Arial" w:hint="default"/>
      </w:rPr>
    </w:lvl>
    <w:lvl w:ilvl="4" w:tplc="11C05A28" w:tentative="1">
      <w:start w:val="1"/>
      <w:numFmt w:val="bullet"/>
      <w:lvlText w:val="•"/>
      <w:lvlJc w:val="left"/>
      <w:pPr>
        <w:tabs>
          <w:tab w:val="num" w:pos="2332"/>
        </w:tabs>
        <w:ind w:left="2332" w:hanging="360"/>
      </w:pPr>
      <w:rPr>
        <w:rFonts w:ascii="Arial" w:hAnsi="Arial" w:hint="default"/>
      </w:rPr>
    </w:lvl>
    <w:lvl w:ilvl="5" w:tplc="26B2DA34" w:tentative="1">
      <w:start w:val="1"/>
      <w:numFmt w:val="bullet"/>
      <w:lvlText w:val="•"/>
      <w:lvlJc w:val="left"/>
      <w:pPr>
        <w:tabs>
          <w:tab w:val="num" w:pos="3052"/>
        </w:tabs>
        <w:ind w:left="3052" w:hanging="360"/>
      </w:pPr>
      <w:rPr>
        <w:rFonts w:ascii="Arial" w:hAnsi="Arial" w:hint="default"/>
      </w:rPr>
    </w:lvl>
    <w:lvl w:ilvl="6" w:tplc="BAB4FB78" w:tentative="1">
      <w:start w:val="1"/>
      <w:numFmt w:val="bullet"/>
      <w:lvlText w:val="•"/>
      <w:lvlJc w:val="left"/>
      <w:pPr>
        <w:tabs>
          <w:tab w:val="num" w:pos="3772"/>
        </w:tabs>
        <w:ind w:left="3772" w:hanging="360"/>
      </w:pPr>
      <w:rPr>
        <w:rFonts w:ascii="Arial" w:hAnsi="Arial" w:hint="default"/>
      </w:rPr>
    </w:lvl>
    <w:lvl w:ilvl="7" w:tplc="B0CE3A98" w:tentative="1">
      <w:start w:val="1"/>
      <w:numFmt w:val="bullet"/>
      <w:lvlText w:val="•"/>
      <w:lvlJc w:val="left"/>
      <w:pPr>
        <w:tabs>
          <w:tab w:val="num" w:pos="4492"/>
        </w:tabs>
        <w:ind w:left="4492" w:hanging="360"/>
      </w:pPr>
      <w:rPr>
        <w:rFonts w:ascii="Arial" w:hAnsi="Arial" w:hint="default"/>
      </w:rPr>
    </w:lvl>
    <w:lvl w:ilvl="8" w:tplc="697E5F48" w:tentative="1">
      <w:start w:val="1"/>
      <w:numFmt w:val="bullet"/>
      <w:lvlText w:val="•"/>
      <w:lvlJc w:val="left"/>
      <w:pPr>
        <w:tabs>
          <w:tab w:val="num" w:pos="5212"/>
        </w:tabs>
        <w:ind w:left="5212" w:hanging="360"/>
      </w:pPr>
      <w:rPr>
        <w:rFonts w:ascii="Arial" w:hAnsi="Arial" w:hint="default"/>
      </w:rPr>
    </w:lvl>
  </w:abstractNum>
  <w:num w:numId="1">
    <w:abstractNumId w:val="35"/>
  </w:num>
  <w:num w:numId="2">
    <w:abstractNumId w:val="10"/>
  </w:num>
  <w:num w:numId="3">
    <w:abstractNumId w:val="19"/>
  </w:num>
  <w:num w:numId="4">
    <w:abstractNumId w:val="0"/>
  </w:num>
  <w:num w:numId="5">
    <w:abstractNumId w:val="11"/>
  </w:num>
  <w:num w:numId="6">
    <w:abstractNumId w:val="31"/>
  </w:num>
  <w:num w:numId="7">
    <w:abstractNumId w:val="12"/>
  </w:num>
  <w:num w:numId="8">
    <w:abstractNumId w:val="37"/>
  </w:num>
  <w:num w:numId="9">
    <w:abstractNumId w:val="28"/>
  </w:num>
  <w:num w:numId="10">
    <w:abstractNumId w:val="17"/>
  </w:num>
  <w:num w:numId="11">
    <w:abstractNumId w:val="32"/>
  </w:num>
  <w:num w:numId="12">
    <w:abstractNumId w:val="33"/>
  </w:num>
  <w:num w:numId="13">
    <w:abstractNumId w:val="44"/>
  </w:num>
  <w:num w:numId="14">
    <w:abstractNumId w:val="39"/>
  </w:num>
  <w:num w:numId="15">
    <w:abstractNumId w:val="43"/>
  </w:num>
  <w:num w:numId="16">
    <w:abstractNumId w:val="34"/>
  </w:num>
  <w:num w:numId="17">
    <w:abstractNumId w:val="22"/>
  </w:num>
  <w:num w:numId="18">
    <w:abstractNumId w:val="18"/>
  </w:num>
  <w:num w:numId="19">
    <w:abstractNumId w:val="15"/>
  </w:num>
  <w:num w:numId="20">
    <w:abstractNumId w:val="47"/>
  </w:num>
  <w:num w:numId="21">
    <w:abstractNumId w:val="23"/>
  </w:num>
  <w:num w:numId="22">
    <w:abstractNumId w:val="14"/>
  </w:num>
  <w:num w:numId="23">
    <w:abstractNumId w:val="41"/>
  </w:num>
  <w:num w:numId="24">
    <w:abstractNumId w:val="24"/>
  </w:num>
  <w:num w:numId="25">
    <w:abstractNumId w:val="25"/>
  </w:num>
  <w:num w:numId="26">
    <w:abstractNumId w:val="29"/>
  </w:num>
  <w:num w:numId="27">
    <w:abstractNumId w:val="30"/>
  </w:num>
  <w:num w:numId="28">
    <w:abstractNumId w:val="26"/>
  </w:num>
  <w:num w:numId="29">
    <w:abstractNumId w:val="7"/>
  </w:num>
  <w:num w:numId="30">
    <w:abstractNumId w:val="42"/>
  </w:num>
  <w:num w:numId="31">
    <w:abstractNumId w:val="4"/>
  </w:num>
  <w:num w:numId="32">
    <w:abstractNumId w:val="36"/>
  </w:num>
  <w:num w:numId="33">
    <w:abstractNumId w:val="8"/>
  </w:num>
  <w:num w:numId="34">
    <w:abstractNumId w:val="20"/>
  </w:num>
  <w:num w:numId="35">
    <w:abstractNumId w:val="1"/>
  </w:num>
  <w:num w:numId="36">
    <w:abstractNumId w:val="38"/>
  </w:num>
  <w:num w:numId="37">
    <w:abstractNumId w:val="3"/>
  </w:num>
  <w:num w:numId="38">
    <w:abstractNumId w:val="27"/>
  </w:num>
  <w:num w:numId="39">
    <w:abstractNumId w:val="6"/>
  </w:num>
  <w:num w:numId="40">
    <w:abstractNumId w:val="16"/>
  </w:num>
  <w:num w:numId="41">
    <w:abstractNumId w:val="21"/>
  </w:num>
  <w:num w:numId="42">
    <w:abstractNumId w:val="46"/>
  </w:num>
  <w:num w:numId="43">
    <w:abstractNumId w:val="13"/>
  </w:num>
  <w:num w:numId="44">
    <w:abstractNumId w:val="5"/>
  </w:num>
  <w:num w:numId="45">
    <w:abstractNumId w:val="40"/>
  </w:num>
  <w:num w:numId="46">
    <w:abstractNumId w:val="9"/>
  </w:num>
  <w:num w:numId="47">
    <w:abstractNumId w:val="4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9E"/>
    <w:rsid w:val="00007D88"/>
    <w:rsid w:val="00020377"/>
    <w:rsid w:val="00021F4E"/>
    <w:rsid w:val="0002640B"/>
    <w:rsid w:val="000357B7"/>
    <w:rsid w:val="00035DE8"/>
    <w:rsid w:val="0004377A"/>
    <w:rsid w:val="000441AB"/>
    <w:rsid w:val="0004433E"/>
    <w:rsid w:val="000446EB"/>
    <w:rsid w:val="00054488"/>
    <w:rsid w:val="00054993"/>
    <w:rsid w:val="00054D0F"/>
    <w:rsid w:val="0005561F"/>
    <w:rsid w:val="00055DC2"/>
    <w:rsid w:val="00060F8D"/>
    <w:rsid w:val="000610C2"/>
    <w:rsid w:val="00065583"/>
    <w:rsid w:val="00070C13"/>
    <w:rsid w:val="000740AF"/>
    <w:rsid w:val="00077217"/>
    <w:rsid w:val="0008463A"/>
    <w:rsid w:val="000920AC"/>
    <w:rsid w:val="000951BD"/>
    <w:rsid w:val="000A2B9E"/>
    <w:rsid w:val="000A6488"/>
    <w:rsid w:val="000A6789"/>
    <w:rsid w:val="000B0EF7"/>
    <w:rsid w:val="000C2E47"/>
    <w:rsid w:val="000D0DE1"/>
    <w:rsid w:val="000D4B28"/>
    <w:rsid w:val="000E080A"/>
    <w:rsid w:val="000E097F"/>
    <w:rsid w:val="000E22C5"/>
    <w:rsid w:val="000E52C4"/>
    <w:rsid w:val="000E7A3E"/>
    <w:rsid w:val="000F1854"/>
    <w:rsid w:val="000F3C39"/>
    <w:rsid w:val="000F7BC8"/>
    <w:rsid w:val="0010456F"/>
    <w:rsid w:val="001108ED"/>
    <w:rsid w:val="0011506B"/>
    <w:rsid w:val="001321A9"/>
    <w:rsid w:val="00132993"/>
    <w:rsid w:val="0014530B"/>
    <w:rsid w:val="00151929"/>
    <w:rsid w:val="00151A2E"/>
    <w:rsid w:val="00152D84"/>
    <w:rsid w:val="00154239"/>
    <w:rsid w:val="00156542"/>
    <w:rsid w:val="0015752E"/>
    <w:rsid w:val="00162532"/>
    <w:rsid w:val="0016262B"/>
    <w:rsid w:val="001662F3"/>
    <w:rsid w:val="00170512"/>
    <w:rsid w:val="0017139E"/>
    <w:rsid w:val="001725B4"/>
    <w:rsid w:val="00173F17"/>
    <w:rsid w:val="0017413A"/>
    <w:rsid w:val="00176B22"/>
    <w:rsid w:val="00177AD7"/>
    <w:rsid w:val="00186ABA"/>
    <w:rsid w:val="001902A4"/>
    <w:rsid w:val="00190FAB"/>
    <w:rsid w:val="001A00A3"/>
    <w:rsid w:val="001A26BD"/>
    <w:rsid w:val="001B0EE7"/>
    <w:rsid w:val="001B4BAF"/>
    <w:rsid w:val="001C0051"/>
    <w:rsid w:val="001C1F21"/>
    <w:rsid w:val="001C471D"/>
    <w:rsid w:val="001C6246"/>
    <w:rsid w:val="001F22AF"/>
    <w:rsid w:val="001F6A7C"/>
    <w:rsid w:val="00200F5C"/>
    <w:rsid w:val="0020166D"/>
    <w:rsid w:val="002017DE"/>
    <w:rsid w:val="00201D4F"/>
    <w:rsid w:val="00203570"/>
    <w:rsid w:val="00206893"/>
    <w:rsid w:val="002105E5"/>
    <w:rsid w:val="002117BF"/>
    <w:rsid w:val="00214DFA"/>
    <w:rsid w:val="00222A58"/>
    <w:rsid w:val="00232EC4"/>
    <w:rsid w:val="0023775A"/>
    <w:rsid w:val="002502F1"/>
    <w:rsid w:val="00256860"/>
    <w:rsid w:val="002576A3"/>
    <w:rsid w:val="002617B0"/>
    <w:rsid w:val="00264A99"/>
    <w:rsid w:val="002655C0"/>
    <w:rsid w:val="00277D81"/>
    <w:rsid w:val="00284A92"/>
    <w:rsid w:val="0028542E"/>
    <w:rsid w:val="0029075A"/>
    <w:rsid w:val="002A40B7"/>
    <w:rsid w:val="002A60F1"/>
    <w:rsid w:val="002B28EE"/>
    <w:rsid w:val="002B2CD7"/>
    <w:rsid w:val="002B3729"/>
    <w:rsid w:val="002B5A12"/>
    <w:rsid w:val="002B7F03"/>
    <w:rsid w:val="002C1037"/>
    <w:rsid w:val="002C1A1C"/>
    <w:rsid w:val="002D1277"/>
    <w:rsid w:val="002D4540"/>
    <w:rsid w:val="002D797F"/>
    <w:rsid w:val="002E55BC"/>
    <w:rsid w:val="00300F5C"/>
    <w:rsid w:val="00302B45"/>
    <w:rsid w:val="00303AED"/>
    <w:rsid w:val="003127C2"/>
    <w:rsid w:val="00321001"/>
    <w:rsid w:val="003313B3"/>
    <w:rsid w:val="0033416B"/>
    <w:rsid w:val="0034102D"/>
    <w:rsid w:val="003414E0"/>
    <w:rsid w:val="00342A68"/>
    <w:rsid w:val="00345F52"/>
    <w:rsid w:val="00353EA3"/>
    <w:rsid w:val="00357E59"/>
    <w:rsid w:val="00367389"/>
    <w:rsid w:val="00371762"/>
    <w:rsid w:val="003812F8"/>
    <w:rsid w:val="00383076"/>
    <w:rsid w:val="00387692"/>
    <w:rsid w:val="0038797D"/>
    <w:rsid w:val="00390561"/>
    <w:rsid w:val="003906BB"/>
    <w:rsid w:val="00395622"/>
    <w:rsid w:val="00395BDF"/>
    <w:rsid w:val="003A2697"/>
    <w:rsid w:val="003A6E76"/>
    <w:rsid w:val="003A7130"/>
    <w:rsid w:val="003A7886"/>
    <w:rsid w:val="003B2AC2"/>
    <w:rsid w:val="003B4247"/>
    <w:rsid w:val="003C0B5E"/>
    <w:rsid w:val="003C10C8"/>
    <w:rsid w:val="003C49C1"/>
    <w:rsid w:val="003C6EDF"/>
    <w:rsid w:val="003C7EE8"/>
    <w:rsid w:val="003D2C92"/>
    <w:rsid w:val="003D6467"/>
    <w:rsid w:val="003E1AF3"/>
    <w:rsid w:val="003E2147"/>
    <w:rsid w:val="003E428B"/>
    <w:rsid w:val="003E6F8A"/>
    <w:rsid w:val="003F181D"/>
    <w:rsid w:val="003F393A"/>
    <w:rsid w:val="003F74A1"/>
    <w:rsid w:val="0040152E"/>
    <w:rsid w:val="004065BE"/>
    <w:rsid w:val="00406EF9"/>
    <w:rsid w:val="004072D2"/>
    <w:rsid w:val="00410C35"/>
    <w:rsid w:val="004111F3"/>
    <w:rsid w:val="004134DF"/>
    <w:rsid w:val="0041652D"/>
    <w:rsid w:val="004206D3"/>
    <w:rsid w:val="0042249C"/>
    <w:rsid w:val="004233C7"/>
    <w:rsid w:val="00426918"/>
    <w:rsid w:val="00430FDC"/>
    <w:rsid w:val="00444309"/>
    <w:rsid w:val="00444A2E"/>
    <w:rsid w:val="00445A6B"/>
    <w:rsid w:val="00446DF8"/>
    <w:rsid w:val="00450FB6"/>
    <w:rsid w:val="00453DC8"/>
    <w:rsid w:val="00456AA7"/>
    <w:rsid w:val="0046098F"/>
    <w:rsid w:val="00463250"/>
    <w:rsid w:val="004712AF"/>
    <w:rsid w:val="00476043"/>
    <w:rsid w:val="00486B39"/>
    <w:rsid w:val="004A26BB"/>
    <w:rsid w:val="004A2D1F"/>
    <w:rsid w:val="004A7E60"/>
    <w:rsid w:val="004B28EB"/>
    <w:rsid w:val="004C16BF"/>
    <w:rsid w:val="004E4994"/>
    <w:rsid w:val="004E6D07"/>
    <w:rsid w:val="004F4E32"/>
    <w:rsid w:val="004F5D77"/>
    <w:rsid w:val="0050380F"/>
    <w:rsid w:val="00510D50"/>
    <w:rsid w:val="00511F47"/>
    <w:rsid w:val="00515F56"/>
    <w:rsid w:val="00524EF9"/>
    <w:rsid w:val="00525CE3"/>
    <w:rsid w:val="005265DE"/>
    <w:rsid w:val="00530503"/>
    <w:rsid w:val="005322AB"/>
    <w:rsid w:val="00534910"/>
    <w:rsid w:val="005377EF"/>
    <w:rsid w:val="00544F1F"/>
    <w:rsid w:val="005467B5"/>
    <w:rsid w:val="005510EE"/>
    <w:rsid w:val="0055691E"/>
    <w:rsid w:val="00565FA0"/>
    <w:rsid w:val="00567D24"/>
    <w:rsid w:val="00586477"/>
    <w:rsid w:val="00597D67"/>
    <w:rsid w:val="005A3A7D"/>
    <w:rsid w:val="005B567A"/>
    <w:rsid w:val="005C2AB0"/>
    <w:rsid w:val="005C32E0"/>
    <w:rsid w:val="005C702F"/>
    <w:rsid w:val="005D02C3"/>
    <w:rsid w:val="005D03B5"/>
    <w:rsid w:val="005D1054"/>
    <w:rsid w:val="005D35AB"/>
    <w:rsid w:val="005D5463"/>
    <w:rsid w:val="005F0952"/>
    <w:rsid w:val="005F720E"/>
    <w:rsid w:val="00600ABE"/>
    <w:rsid w:val="006021D4"/>
    <w:rsid w:val="00623CC0"/>
    <w:rsid w:val="00626846"/>
    <w:rsid w:val="00651F25"/>
    <w:rsid w:val="00653D46"/>
    <w:rsid w:val="0065461A"/>
    <w:rsid w:val="00655922"/>
    <w:rsid w:val="0066726A"/>
    <w:rsid w:val="006703C4"/>
    <w:rsid w:val="00670C2F"/>
    <w:rsid w:val="0067155B"/>
    <w:rsid w:val="006730A7"/>
    <w:rsid w:val="00674525"/>
    <w:rsid w:val="00681274"/>
    <w:rsid w:val="00685D34"/>
    <w:rsid w:val="00691E25"/>
    <w:rsid w:val="006A502C"/>
    <w:rsid w:val="006A6493"/>
    <w:rsid w:val="006A70BC"/>
    <w:rsid w:val="006A7857"/>
    <w:rsid w:val="006B0A34"/>
    <w:rsid w:val="006B1500"/>
    <w:rsid w:val="006B533E"/>
    <w:rsid w:val="006C0D50"/>
    <w:rsid w:val="006C4EE6"/>
    <w:rsid w:val="006D05B0"/>
    <w:rsid w:val="006D1987"/>
    <w:rsid w:val="006D333D"/>
    <w:rsid w:val="006E18D0"/>
    <w:rsid w:val="006E21E2"/>
    <w:rsid w:val="006F1B79"/>
    <w:rsid w:val="006F2897"/>
    <w:rsid w:val="006F58CE"/>
    <w:rsid w:val="00700B9C"/>
    <w:rsid w:val="00704C03"/>
    <w:rsid w:val="00711B50"/>
    <w:rsid w:val="00733866"/>
    <w:rsid w:val="00735A51"/>
    <w:rsid w:val="00735BF4"/>
    <w:rsid w:val="00741A2B"/>
    <w:rsid w:val="007455CF"/>
    <w:rsid w:val="00751EF6"/>
    <w:rsid w:val="007531D9"/>
    <w:rsid w:val="00753307"/>
    <w:rsid w:val="00756AB6"/>
    <w:rsid w:val="00756CE6"/>
    <w:rsid w:val="00757C21"/>
    <w:rsid w:val="007627AC"/>
    <w:rsid w:val="007650D5"/>
    <w:rsid w:val="00766E8E"/>
    <w:rsid w:val="00767446"/>
    <w:rsid w:val="007678A9"/>
    <w:rsid w:val="00774B6C"/>
    <w:rsid w:val="00781D25"/>
    <w:rsid w:val="00794C91"/>
    <w:rsid w:val="0079581B"/>
    <w:rsid w:val="007B2853"/>
    <w:rsid w:val="007B40B3"/>
    <w:rsid w:val="007C03C8"/>
    <w:rsid w:val="007D0F89"/>
    <w:rsid w:val="007D53A8"/>
    <w:rsid w:val="007E0A9B"/>
    <w:rsid w:val="00800737"/>
    <w:rsid w:val="0080245F"/>
    <w:rsid w:val="008027BC"/>
    <w:rsid w:val="00804176"/>
    <w:rsid w:val="0081508B"/>
    <w:rsid w:val="008348FF"/>
    <w:rsid w:val="0084261D"/>
    <w:rsid w:val="0084513B"/>
    <w:rsid w:val="0085367F"/>
    <w:rsid w:val="00865B26"/>
    <w:rsid w:val="00866716"/>
    <w:rsid w:val="008676A6"/>
    <w:rsid w:val="00870D67"/>
    <w:rsid w:val="008729A3"/>
    <w:rsid w:val="00874385"/>
    <w:rsid w:val="0087494B"/>
    <w:rsid w:val="008758A4"/>
    <w:rsid w:val="00893151"/>
    <w:rsid w:val="00893AEF"/>
    <w:rsid w:val="00896A43"/>
    <w:rsid w:val="008C0706"/>
    <w:rsid w:val="008C7C9C"/>
    <w:rsid w:val="008D798E"/>
    <w:rsid w:val="008D7B4A"/>
    <w:rsid w:val="008E54BE"/>
    <w:rsid w:val="008E6243"/>
    <w:rsid w:val="0090041D"/>
    <w:rsid w:val="009037B6"/>
    <w:rsid w:val="0091548F"/>
    <w:rsid w:val="00917435"/>
    <w:rsid w:val="00922BA0"/>
    <w:rsid w:val="00926559"/>
    <w:rsid w:val="0093008D"/>
    <w:rsid w:val="00930415"/>
    <w:rsid w:val="009317BA"/>
    <w:rsid w:val="00931ED9"/>
    <w:rsid w:val="009324FF"/>
    <w:rsid w:val="00933328"/>
    <w:rsid w:val="00943619"/>
    <w:rsid w:val="00944CBC"/>
    <w:rsid w:val="00951740"/>
    <w:rsid w:val="00953044"/>
    <w:rsid w:val="00953BB2"/>
    <w:rsid w:val="00954530"/>
    <w:rsid w:val="00956E36"/>
    <w:rsid w:val="00962C9E"/>
    <w:rsid w:val="0098172A"/>
    <w:rsid w:val="00982172"/>
    <w:rsid w:val="00982D26"/>
    <w:rsid w:val="00983D2A"/>
    <w:rsid w:val="00984F2F"/>
    <w:rsid w:val="009A6649"/>
    <w:rsid w:val="009B09E1"/>
    <w:rsid w:val="009B0CFB"/>
    <w:rsid w:val="009B5706"/>
    <w:rsid w:val="009C114C"/>
    <w:rsid w:val="009C2E35"/>
    <w:rsid w:val="009D5E8B"/>
    <w:rsid w:val="009D63FF"/>
    <w:rsid w:val="009D64B0"/>
    <w:rsid w:val="009E4500"/>
    <w:rsid w:val="009F2BB7"/>
    <w:rsid w:val="00A10B55"/>
    <w:rsid w:val="00A10E74"/>
    <w:rsid w:val="00A15B3C"/>
    <w:rsid w:val="00A21A2A"/>
    <w:rsid w:val="00A27320"/>
    <w:rsid w:val="00A3487D"/>
    <w:rsid w:val="00A36F13"/>
    <w:rsid w:val="00A41114"/>
    <w:rsid w:val="00A54DB4"/>
    <w:rsid w:val="00A5594B"/>
    <w:rsid w:val="00A70579"/>
    <w:rsid w:val="00A71755"/>
    <w:rsid w:val="00A73401"/>
    <w:rsid w:val="00A73CD3"/>
    <w:rsid w:val="00A74E98"/>
    <w:rsid w:val="00A80183"/>
    <w:rsid w:val="00A8021A"/>
    <w:rsid w:val="00A838A4"/>
    <w:rsid w:val="00A873A6"/>
    <w:rsid w:val="00AA5ACC"/>
    <w:rsid w:val="00AA661D"/>
    <w:rsid w:val="00AB2002"/>
    <w:rsid w:val="00AB48ED"/>
    <w:rsid w:val="00AB568F"/>
    <w:rsid w:val="00AB5E8C"/>
    <w:rsid w:val="00AC3821"/>
    <w:rsid w:val="00AD33F7"/>
    <w:rsid w:val="00AD48D9"/>
    <w:rsid w:val="00AE5487"/>
    <w:rsid w:val="00AE65AD"/>
    <w:rsid w:val="00AE665A"/>
    <w:rsid w:val="00AE7C70"/>
    <w:rsid w:val="00AF16C2"/>
    <w:rsid w:val="00AF3083"/>
    <w:rsid w:val="00AF5DB7"/>
    <w:rsid w:val="00B0153C"/>
    <w:rsid w:val="00B11CD1"/>
    <w:rsid w:val="00B11E01"/>
    <w:rsid w:val="00B20C47"/>
    <w:rsid w:val="00B21378"/>
    <w:rsid w:val="00B31EF7"/>
    <w:rsid w:val="00B40CFE"/>
    <w:rsid w:val="00B54E76"/>
    <w:rsid w:val="00B60456"/>
    <w:rsid w:val="00B64FEE"/>
    <w:rsid w:val="00B70BC7"/>
    <w:rsid w:val="00B72207"/>
    <w:rsid w:val="00B7397D"/>
    <w:rsid w:val="00B7615A"/>
    <w:rsid w:val="00B7681E"/>
    <w:rsid w:val="00B856F9"/>
    <w:rsid w:val="00B91886"/>
    <w:rsid w:val="00B95369"/>
    <w:rsid w:val="00BB0A45"/>
    <w:rsid w:val="00BB4248"/>
    <w:rsid w:val="00BC34C4"/>
    <w:rsid w:val="00BC3ED2"/>
    <w:rsid w:val="00BC72AF"/>
    <w:rsid w:val="00BC78D4"/>
    <w:rsid w:val="00BD43B3"/>
    <w:rsid w:val="00BD5DC2"/>
    <w:rsid w:val="00BE228E"/>
    <w:rsid w:val="00BF20BB"/>
    <w:rsid w:val="00BF2547"/>
    <w:rsid w:val="00BF30EE"/>
    <w:rsid w:val="00BF3D9B"/>
    <w:rsid w:val="00C03E94"/>
    <w:rsid w:val="00C045DA"/>
    <w:rsid w:val="00C11379"/>
    <w:rsid w:val="00C121B0"/>
    <w:rsid w:val="00C12604"/>
    <w:rsid w:val="00C16A18"/>
    <w:rsid w:val="00C16B2A"/>
    <w:rsid w:val="00C21EF2"/>
    <w:rsid w:val="00C343A2"/>
    <w:rsid w:val="00C37B52"/>
    <w:rsid w:val="00C44947"/>
    <w:rsid w:val="00C45E80"/>
    <w:rsid w:val="00C47AC7"/>
    <w:rsid w:val="00C511A8"/>
    <w:rsid w:val="00C5229B"/>
    <w:rsid w:val="00C614B9"/>
    <w:rsid w:val="00C642C4"/>
    <w:rsid w:val="00C841CC"/>
    <w:rsid w:val="00C93B82"/>
    <w:rsid w:val="00C948FF"/>
    <w:rsid w:val="00CA0E78"/>
    <w:rsid w:val="00CA1076"/>
    <w:rsid w:val="00CA161B"/>
    <w:rsid w:val="00CA78FB"/>
    <w:rsid w:val="00CB0B98"/>
    <w:rsid w:val="00CB172E"/>
    <w:rsid w:val="00CB46FA"/>
    <w:rsid w:val="00CC60CA"/>
    <w:rsid w:val="00CD1F34"/>
    <w:rsid w:val="00CE1FA7"/>
    <w:rsid w:val="00CF287B"/>
    <w:rsid w:val="00CF4BC2"/>
    <w:rsid w:val="00CF551F"/>
    <w:rsid w:val="00D00258"/>
    <w:rsid w:val="00D02401"/>
    <w:rsid w:val="00D0255B"/>
    <w:rsid w:val="00D150CC"/>
    <w:rsid w:val="00D20364"/>
    <w:rsid w:val="00D234EB"/>
    <w:rsid w:val="00D2733D"/>
    <w:rsid w:val="00D36FD7"/>
    <w:rsid w:val="00D4312F"/>
    <w:rsid w:val="00D4501D"/>
    <w:rsid w:val="00D45C01"/>
    <w:rsid w:val="00D53835"/>
    <w:rsid w:val="00D561C5"/>
    <w:rsid w:val="00D61971"/>
    <w:rsid w:val="00D71083"/>
    <w:rsid w:val="00D7674C"/>
    <w:rsid w:val="00D839DC"/>
    <w:rsid w:val="00D84673"/>
    <w:rsid w:val="00D90965"/>
    <w:rsid w:val="00D92822"/>
    <w:rsid w:val="00D95CDE"/>
    <w:rsid w:val="00D9636A"/>
    <w:rsid w:val="00D96CF2"/>
    <w:rsid w:val="00D974F7"/>
    <w:rsid w:val="00DA561D"/>
    <w:rsid w:val="00DA6160"/>
    <w:rsid w:val="00DB666C"/>
    <w:rsid w:val="00DC2FE3"/>
    <w:rsid w:val="00DC4755"/>
    <w:rsid w:val="00DD076E"/>
    <w:rsid w:val="00DD08B3"/>
    <w:rsid w:val="00DD3362"/>
    <w:rsid w:val="00DD3C5C"/>
    <w:rsid w:val="00DD44D7"/>
    <w:rsid w:val="00DD73E8"/>
    <w:rsid w:val="00DE246B"/>
    <w:rsid w:val="00DE4960"/>
    <w:rsid w:val="00DE56C8"/>
    <w:rsid w:val="00DF210F"/>
    <w:rsid w:val="00DF244C"/>
    <w:rsid w:val="00DF60F0"/>
    <w:rsid w:val="00E12FE5"/>
    <w:rsid w:val="00E15229"/>
    <w:rsid w:val="00E23CC9"/>
    <w:rsid w:val="00E4668C"/>
    <w:rsid w:val="00E4799E"/>
    <w:rsid w:val="00E52499"/>
    <w:rsid w:val="00E547DD"/>
    <w:rsid w:val="00E6010C"/>
    <w:rsid w:val="00E63BD0"/>
    <w:rsid w:val="00E64C4C"/>
    <w:rsid w:val="00E65C23"/>
    <w:rsid w:val="00E7084C"/>
    <w:rsid w:val="00E71346"/>
    <w:rsid w:val="00E72A3B"/>
    <w:rsid w:val="00E7303C"/>
    <w:rsid w:val="00E74118"/>
    <w:rsid w:val="00E7707E"/>
    <w:rsid w:val="00E77A2F"/>
    <w:rsid w:val="00E82F30"/>
    <w:rsid w:val="00E83551"/>
    <w:rsid w:val="00E86C7F"/>
    <w:rsid w:val="00EA201E"/>
    <w:rsid w:val="00EA20E6"/>
    <w:rsid w:val="00EA7E3F"/>
    <w:rsid w:val="00EB0207"/>
    <w:rsid w:val="00EB1B51"/>
    <w:rsid w:val="00EB264E"/>
    <w:rsid w:val="00EC3DDE"/>
    <w:rsid w:val="00ED01BC"/>
    <w:rsid w:val="00ED21CA"/>
    <w:rsid w:val="00EE444A"/>
    <w:rsid w:val="00EE4D9D"/>
    <w:rsid w:val="00EF6440"/>
    <w:rsid w:val="00F02695"/>
    <w:rsid w:val="00F15B86"/>
    <w:rsid w:val="00F25B03"/>
    <w:rsid w:val="00F26CE6"/>
    <w:rsid w:val="00F26EC3"/>
    <w:rsid w:val="00F32ECC"/>
    <w:rsid w:val="00F354FC"/>
    <w:rsid w:val="00F47272"/>
    <w:rsid w:val="00F53012"/>
    <w:rsid w:val="00F623F2"/>
    <w:rsid w:val="00F70F34"/>
    <w:rsid w:val="00F76AD3"/>
    <w:rsid w:val="00F912A5"/>
    <w:rsid w:val="00F919DD"/>
    <w:rsid w:val="00F933A4"/>
    <w:rsid w:val="00F94869"/>
    <w:rsid w:val="00F96A2B"/>
    <w:rsid w:val="00FA01F0"/>
    <w:rsid w:val="00FA7514"/>
    <w:rsid w:val="00FB0DDE"/>
    <w:rsid w:val="00FB1B4D"/>
    <w:rsid w:val="00FB3A02"/>
    <w:rsid w:val="00FB5638"/>
    <w:rsid w:val="00FC31A6"/>
    <w:rsid w:val="00FD3429"/>
    <w:rsid w:val="00FD3A5C"/>
    <w:rsid w:val="00FD7B72"/>
    <w:rsid w:val="00FE2B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1C1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0DE1"/>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DC4755"/>
    <w:pPr>
      <w:keepNext/>
      <w:keepLines/>
      <w:numPr>
        <w:numId w:val="29"/>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7C70"/>
    <w:pPr>
      <w:keepNext/>
      <w:keepLines/>
      <w:spacing w:before="40" w:line="259" w:lineRule="auto"/>
      <w:outlineLvl w:val="2"/>
    </w:pPr>
    <w:rPr>
      <w:rFonts w:asciiTheme="majorHAnsi" w:eastAsiaTheme="majorEastAsia" w:hAnsiTheme="majorHAnsi" w:cstheme="majorBidi"/>
      <w:color w:val="243F60" w:themeColor="accent1" w:themeShade="7F"/>
      <w:lang w:val="en-CA"/>
    </w:rPr>
  </w:style>
  <w:style w:type="paragraph" w:styleId="Heading4">
    <w:name w:val="heading 4"/>
    <w:basedOn w:val="Normal"/>
    <w:next w:val="Normal"/>
    <w:link w:val="Heading4Char"/>
    <w:uiPriority w:val="9"/>
    <w:unhideWhenUsed/>
    <w:qFormat/>
    <w:rsid w:val="00AE7C70"/>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CE6"/>
    <w:pPr>
      <w:tabs>
        <w:tab w:val="center" w:pos="4320"/>
        <w:tab w:val="right" w:pos="8640"/>
      </w:tabs>
    </w:pPr>
  </w:style>
  <w:style w:type="character" w:customStyle="1" w:styleId="HeaderChar">
    <w:name w:val="Header Char"/>
    <w:basedOn w:val="DefaultParagraphFont"/>
    <w:link w:val="Header"/>
    <w:uiPriority w:val="99"/>
    <w:rsid w:val="00756CE6"/>
  </w:style>
  <w:style w:type="paragraph" w:styleId="Footer">
    <w:name w:val="footer"/>
    <w:basedOn w:val="Normal"/>
    <w:link w:val="FooterChar"/>
    <w:uiPriority w:val="99"/>
    <w:unhideWhenUsed/>
    <w:rsid w:val="00756CE6"/>
    <w:pPr>
      <w:tabs>
        <w:tab w:val="center" w:pos="4320"/>
        <w:tab w:val="right" w:pos="8640"/>
      </w:tabs>
    </w:pPr>
  </w:style>
  <w:style w:type="character" w:customStyle="1" w:styleId="FooterChar">
    <w:name w:val="Footer Char"/>
    <w:basedOn w:val="DefaultParagraphFont"/>
    <w:link w:val="Footer"/>
    <w:uiPriority w:val="99"/>
    <w:rsid w:val="00756CE6"/>
  </w:style>
  <w:style w:type="paragraph" w:styleId="BalloonText">
    <w:name w:val="Balloon Text"/>
    <w:basedOn w:val="Normal"/>
    <w:link w:val="BalloonTextChar"/>
    <w:uiPriority w:val="99"/>
    <w:semiHidden/>
    <w:unhideWhenUsed/>
    <w:rsid w:val="00756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6CE6"/>
    <w:rPr>
      <w:rFonts w:ascii="Lucida Grande" w:hAnsi="Lucida Grande" w:cs="Lucida Grande"/>
      <w:sz w:val="18"/>
      <w:szCs w:val="18"/>
    </w:rPr>
  </w:style>
  <w:style w:type="character" w:styleId="Hyperlink">
    <w:name w:val="Hyperlink"/>
    <w:uiPriority w:val="99"/>
    <w:rsid w:val="0093008D"/>
    <w:rPr>
      <w:color w:val="0000FF"/>
      <w:u w:val="single"/>
    </w:rPr>
  </w:style>
  <w:style w:type="paragraph" w:styleId="ListParagraph">
    <w:name w:val="List Paragraph"/>
    <w:basedOn w:val="Normal"/>
    <w:uiPriority w:val="34"/>
    <w:qFormat/>
    <w:rsid w:val="007B40B3"/>
    <w:pPr>
      <w:ind w:left="720"/>
      <w:contextualSpacing/>
    </w:pPr>
  </w:style>
  <w:style w:type="character" w:customStyle="1" w:styleId="Heading2Char">
    <w:name w:val="Heading 2 Char"/>
    <w:basedOn w:val="DefaultParagraphFont"/>
    <w:link w:val="Heading2"/>
    <w:uiPriority w:val="9"/>
    <w:rsid w:val="00DC4755"/>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3414E0"/>
    <w:rPr>
      <w:i/>
      <w:iCs/>
    </w:rPr>
  </w:style>
  <w:style w:type="character" w:styleId="Strong">
    <w:name w:val="Strong"/>
    <w:basedOn w:val="DefaultParagraphFont"/>
    <w:uiPriority w:val="22"/>
    <w:qFormat/>
    <w:rsid w:val="003414E0"/>
    <w:rPr>
      <w:b/>
      <w:bCs/>
    </w:rPr>
  </w:style>
  <w:style w:type="paragraph" w:styleId="FootnoteText">
    <w:name w:val="footnote text"/>
    <w:basedOn w:val="Normal"/>
    <w:link w:val="FootnoteTextChar"/>
    <w:uiPriority w:val="99"/>
    <w:unhideWhenUsed/>
    <w:rsid w:val="003414E0"/>
    <w:pPr>
      <w:contextualSpacing/>
    </w:pPr>
    <w:rPr>
      <w:rFonts w:eastAsiaTheme="minorHAnsi"/>
      <w:sz w:val="20"/>
      <w:szCs w:val="20"/>
    </w:rPr>
  </w:style>
  <w:style w:type="character" w:customStyle="1" w:styleId="FootnoteTextChar">
    <w:name w:val="Footnote Text Char"/>
    <w:basedOn w:val="DefaultParagraphFont"/>
    <w:link w:val="FootnoteText"/>
    <w:uiPriority w:val="99"/>
    <w:rsid w:val="003414E0"/>
    <w:rPr>
      <w:rFonts w:eastAsiaTheme="minorHAnsi"/>
      <w:sz w:val="20"/>
      <w:szCs w:val="20"/>
    </w:rPr>
  </w:style>
  <w:style w:type="character" w:styleId="FootnoteReference">
    <w:name w:val="footnote reference"/>
    <w:basedOn w:val="DefaultParagraphFont"/>
    <w:uiPriority w:val="99"/>
    <w:unhideWhenUsed/>
    <w:rsid w:val="003414E0"/>
    <w:rPr>
      <w:vertAlign w:val="superscript"/>
    </w:rPr>
  </w:style>
  <w:style w:type="character" w:customStyle="1" w:styleId="Heading1Char">
    <w:name w:val="Heading 1 Char"/>
    <w:basedOn w:val="DefaultParagraphFont"/>
    <w:link w:val="Heading1"/>
    <w:uiPriority w:val="9"/>
    <w:rsid w:val="000D0DE1"/>
    <w:rPr>
      <w:rFonts w:asciiTheme="majorHAnsi" w:eastAsiaTheme="majorEastAsia" w:hAnsiTheme="majorHAnsi" w:cstheme="majorBidi"/>
      <w:b/>
      <w:color w:val="365F91" w:themeColor="accent1" w:themeShade="BF"/>
      <w:sz w:val="32"/>
      <w:szCs w:val="32"/>
    </w:rPr>
  </w:style>
  <w:style w:type="character" w:customStyle="1" w:styleId="Heading3Char">
    <w:name w:val="Heading 3 Char"/>
    <w:basedOn w:val="DefaultParagraphFont"/>
    <w:link w:val="Heading3"/>
    <w:uiPriority w:val="9"/>
    <w:rsid w:val="00AE7C70"/>
    <w:rPr>
      <w:rFonts w:asciiTheme="majorHAnsi" w:eastAsiaTheme="majorEastAsia" w:hAnsiTheme="majorHAnsi" w:cstheme="majorBidi"/>
      <w:color w:val="243F60" w:themeColor="accent1" w:themeShade="7F"/>
      <w:lang w:val="en-CA"/>
    </w:rPr>
  </w:style>
  <w:style w:type="character" w:customStyle="1" w:styleId="Heading4Char">
    <w:name w:val="Heading 4 Char"/>
    <w:basedOn w:val="DefaultParagraphFont"/>
    <w:link w:val="Heading4"/>
    <w:uiPriority w:val="9"/>
    <w:rsid w:val="00AE7C70"/>
    <w:rPr>
      <w:rFonts w:asciiTheme="majorHAnsi" w:eastAsiaTheme="majorEastAsia" w:hAnsiTheme="majorHAnsi" w:cstheme="majorBidi"/>
      <w:i/>
      <w:iCs/>
      <w:color w:val="365F91" w:themeColor="accent1" w:themeShade="BF"/>
      <w:sz w:val="22"/>
      <w:szCs w:val="22"/>
      <w:lang w:val="en-CA"/>
    </w:rPr>
  </w:style>
  <w:style w:type="paragraph" w:styleId="NoSpacing">
    <w:name w:val="No Spacing"/>
    <w:link w:val="NoSpacingChar"/>
    <w:uiPriority w:val="1"/>
    <w:qFormat/>
    <w:rsid w:val="00FA7514"/>
    <w:rPr>
      <w:sz w:val="22"/>
      <w:szCs w:val="22"/>
    </w:rPr>
  </w:style>
  <w:style w:type="character" w:customStyle="1" w:styleId="NoSpacingChar">
    <w:name w:val="No Spacing Char"/>
    <w:basedOn w:val="DefaultParagraphFont"/>
    <w:link w:val="NoSpacing"/>
    <w:uiPriority w:val="1"/>
    <w:rsid w:val="00FA7514"/>
    <w:rPr>
      <w:sz w:val="22"/>
      <w:szCs w:val="22"/>
    </w:rPr>
  </w:style>
  <w:style w:type="paragraph" w:styleId="TOCHeading">
    <w:name w:val="TOC Heading"/>
    <w:basedOn w:val="Heading1"/>
    <w:next w:val="Normal"/>
    <w:uiPriority w:val="39"/>
    <w:unhideWhenUsed/>
    <w:qFormat/>
    <w:rsid w:val="004712AF"/>
    <w:pPr>
      <w:spacing w:line="259" w:lineRule="auto"/>
      <w:outlineLvl w:val="9"/>
    </w:pPr>
  </w:style>
  <w:style w:type="paragraph" w:styleId="TOC1">
    <w:name w:val="toc 1"/>
    <w:basedOn w:val="Normal"/>
    <w:next w:val="Normal"/>
    <w:autoRedefine/>
    <w:uiPriority w:val="39"/>
    <w:unhideWhenUsed/>
    <w:rsid w:val="004712AF"/>
    <w:pPr>
      <w:spacing w:after="100"/>
    </w:pPr>
  </w:style>
  <w:style w:type="paragraph" w:styleId="TOC2">
    <w:name w:val="toc 2"/>
    <w:basedOn w:val="Normal"/>
    <w:next w:val="Normal"/>
    <w:autoRedefine/>
    <w:uiPriority w:val="39"/>
    <w:unhideWhenUsed/>
    <w:rsid w:val="004712AF"/>
    <w:pPr>
      <w:spacing w:after="100"/>
      <w:ind w:left="240"/>
    </w:pPr>
  </w:style>
  <w:style w:type="paragraph" w:styleId="TOC3">
    <w:name w:val="toc 3"/>
    <w:basedOn w:val="Normal"/>
    <w:next w:val="Normal"/>
    <w:autoRedefine/>
    <w:uiPriority w:val="39"/>
    <w:unhideWhenUsed/>
    <w:rsid w:val="004712AF"/>
    <w:pPr>
      <w:spacing w:after="100"/>
      <w:ind w:left="480"/>
    </w:pPr>
  </w:style>
  <w:style w:type="paragraph" w:styleId="NormalWeb">
    <w:name w:val="Normal (Web)"/>
    <w:basedOn w:val="Normal"/>
    <w:uiPriority w:val="99"/>
    <w:semiHidden/>
    <w:unhideWhenUsed/>
    <w:rsid w:val="009B5706"/>
    <w:pPr>
      <w:spacing w:before="100" w:beforeAutospacing="1" w:after="100" w:afterAutospacing="1"/>
    </w:pPr>
    <w:rPr>
      <w:rFonts w:ascii="Times New Roman" w:eastAsia="Times New Roman" w:hAnsi="Times New Roman" w:cs="Times New Roman"/>
      <w:lang w:val="en-CA" w:eastAsia="en-CA"/>
    </w:rPr>
  </w:style>
  <w:style w:type="character" w:styleId="CommentReference">
    <w:name w:val="annotation reference"/>
    <w:basedOn w:val="DefaultParagraphFont"/>
    <w:uiPriority w:val="99"/>
    <w:semiHidden/>
    <w:unhideWhenUsed/>
    <w:rsid w:val="00CA1076"/>
    <w:rPr>
      <w:sz w:val="16"/>
      <w:szCs w:val="16"/>
    </w:rPr>
  </w:style>
  <w:style w:type="paragraph" w:styleId="CommentText">
    <w:name w:val="annotation text"/>
    <w:basedOn w:val="Normal"/>
    <w:link w:val="CommentTextChar"/>
    <w:uiPriority w:val="99"/>
    <w:semiHidden/>
    <w:unhideWhenUsed/>
    <w:rsid w:val="00CA1076"/>
    <w:rPr>
      <w:sz w:val="20"/>
      <w:szCs w:val="20"/>
    </w:rPr>
  </w:style>
  <w:style w:type="character" w:customStyle="1" w:styleId="CommentTextChar">
    <w:name w:val="Comment Text Char"/>
    <w:basedOn w:val="DefaultParagraphFont"/>
    <w:link w:val="CommentText"/>
    <w:uiPriority w:val="99"/>
    <w:semiHidden/>
    <w:rsid w:val="00CA1076"/>
    <w:rPr>
      <w:sz w:val="20"/>
      <w:szCs w:val="20"/>
    </w:rPr>
  </w:style>
  <w:style w:type="paragraph" w:styleId="CommentSubject">
    <w:name w:val="annotation subject"/>
    <w:basedOn w:val="CommentText"/>
    <w:next w:val="CommentText"/>
    <w:link w:val="CommentSubjectChar"/>
    <w:uiPriority w:val="99"/>
    <w:semiHidden/>
    <w:unhideWhenUsed/>
    <w:rsid w:val="00CA1076"/>
    <w:rPr>
      <w:b/>
      <w:bCs/>
    </w:rPr>
  </w:style>
  <w:style w:type="character" w:customStyle="1" w:styleId="CommentSubjectChar">
    <w:name w:val="Comment Subject Char"/>
    <w:basedOn w:val="CommentTextChar"/>
    <w:link w:val="CommentSubject"/>
    <w:uiPriority w:val="99"/>
    <w:semiHidden/>
    <w:rsid w:val="00CA1076"/>
    <w:rPr>
      <w:b/>
      <w:bCs/>
      <w:sz w:val="20"/>
      <w:szCs w:val="20"/>
    </w:rPr>
  </w:style>
  <w:style w:type="character" w:styleId="FollowedHyperlink">
    <w:name w:val="FollowedHyperlink"/>
    <w:basedOn w:val="DefaultParagraphFont"/>
    <w:uiPriority w:val="99"/>
    <w:semiHidden/>
    <w:unhideWhenUsed/>
    <w:rsid w:val="00C93B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7804">
      <w:bodyDiv w:val="1"/>
      <w:marLeft w:val="0"/>
      <w:marRight w:val="0"/>
      <w:marTop w:val="0"/>
      <w:marBottom w:val="0"/>
      <w:divBdr>
        <w:top w:val="none" w:sz="0" w:space="0" w:color="auto"/>
        <w:left w:val="none" w:sz="0" w:space="0" w:color="auto"/>
        <w:bottom w:val="none" w:sz="0" w:space="0" w:color="auto"/>
        <w:right w:val="none" w:sz="0" w:space="0" w:color="auto"/>
      </w:divBdr>
    </w:div>
    <w:div w:id="179858433">
      <w:bodyDiv w:val="1"/>
      <w:marLeft w:val="0"/>
      <w:marRight w:val="0"/>
      <w:marTop w:val="0"/>
      <w:marBottom w:val="0"/>
      <w:divBdr>
        <w:top w:val="none" w:sz="0" w:space="0" w:color="auto"/>
        <w:left w:val="none" w:sz="0" w:space="0" w:color="auto"/>
        <w:bottom w:val="none" w:sz="0" w:space="0" w:color="auto"/>
        <w:right w:val="none" w:sz="0" w:space="0" w:color="auto"/>
      </w:divBdr>
    </w:div>
    <w:div w:id="221523542">
      <w:bodyDiv w:val="1"/>
      <w:marLeft w:val="0"/>
      <w:marRight w:val="0"/>
      <w:marTop w:val="0"/>
      <w:marBottom w:val="0"/>
      <w:divBdr>
        <w:top w:val="none" w:sz="0" w:space="0" w:color="auto"/>
        <w:left w:val="none" w:sz="0" w:space="0" w:color="auto"/>
        <w:bottom w:val="none" w:sz="0" w:space="0" w:color="auto"/>
        <w:right w:val="none" w:sz="0" w:space="0" w:color="auto"/>
      </w:divBdr>
    </w:div>
    <w:div w:id="286357384">
      <w:bodyDiv w:val="1"/>
      <w:marLeft w:val="0"/>
      <w:marRight w:val="0"/>
      <w:marTop w:val="0"/>
      <w:marBottom w:val="0"/>
      <w:divBdr>
        <w:top w:val="none" w:sz="0" w:space="0" w:color="auto"/>
        <w:left w:val="none" w:sz="0" w:space="0" w:color="auto"/>
        <w:bottom w:val="none" w:sz="0" w:space="0" w:color="auto"/>
        <w:right w:val="none" w:sz="0" w:space="0" w:color="auto"/>
      </w:divBdr>
    </w:div>
    <w:div w:id="747313680">
      <w:bodyDiv w:val="1"/>
      <w:marLeft w:val="0"/>
      <w:marRight w:val="0"/>
      <w:marTop w:val="0"/>
      <w:marBottom w:val="0"/>
      <w:divBdr>
        <w:top w:val="none" w:sz="0" w:space="0" w:color="auto"/>
        <w:left w:val="none" w:sz="0" w:space="0" w:color="auto"/>
        <w:bottom w:val="none" w:sz="0" w:space="0" w:color="auto"/>
        <w:right w:val="none" w:sz="0" w:space="0" w:color="auto"/>
      </w:divBdr>
    </w:div>
    <w:div w:id="837111360">
      <w:bodyDiv w:val="1"/>
      <w:marLeft w:val="0"/>
      <w:marRight w:val="0"/>
      <w:marTop w:val="0"/>
      <w:marBottom w:val="0"/>
      <w:divBdr>
        <w:top w:val="none" w:sz="0" w:space="0" w:color="auto"/>
        <w:left w:val="none" w:sz="0" w:space="0" w:color="auto"/>
        <w:bottom w:val="none" w:sz="0" w:space="0" w:color="auto"/>
        <w:right w:val="none" w:sz="0" w:space="0" w:color="auto"/>
      </w:divBdr>
    </w:div>
    <w:div w:id="852767992">
      <w:bodyDiv w:val="1"/>
      <w:marLeft w:val="0"/>
      <w:marRight w:val="0"/>
      <w:marTop w:val="0"/>
      <w:marBottom w:val="0"/>
      <w:divBdr>
        <w:top w:val="none" w:sz="0" w:space="0" w:color="auto"/>
        <w:left w:val="none" w:sz="0" w:space="0" w:color="auto"/>
        <w:bottom w:val="none" w:sz="0" w:space="0" w:color="auto"/>
        <w:right w:val="none" w:sz="0" w:space="0" w:color="auto"/>
      </w:divBdr>
      <w:divsChild>
        <w:div w:id="1781607999">
          <w:marLeft w:val="0"/>
          <w:marRight w:val="0"/>
          <w:marTop w:val="0"/>
          <w:marBottom w:val="0"/>
          <w:divBdr>
            <w:top w:val="none" w:sz="0" w:space="0" w:color="auto"/>
            <w:left w:val="none" w:sz="0" w:space="0" w:color="auto"/>
            <w:bottom w:val="none" w:sz="0" w:space="0" w:color="auto"/>
            <w:right w:val="none" w:sz="0" w:space="0" w:color="auto"/>
          </w:divBdr>
          <w:divsChild>
            <w:div w:id="1416442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4459631">
      <w:bodyDiv w:val="1"/>
      <w:marLeft w:val="0"/>
      <w:marRight w:val="0"/>
      <w:marTop w:val="0"/>
      <w:marBottom w:val="0"/>
      <w:divBdr>
        <w:top w:val="none" w:sz="0" w:space="0" w:color="auto"/>
        <w:left w:val="none" w:sz="0" w:space="0" w:color="auto"/>
        <w:bottom w:val="none" w:sz="0" w:space="0" w:color="auto"/>
        <w:right w:val="none" w:sz="0" w:space="0" w:color="auto"/>
      </w:divBdr>
    </w:div>
    <w:div w:id="1062409364">
      <w:bodyDiv w:val="1"/>
      <w:marLeft w:val="0"/>
      <w:marRight w:val="0"/>
      <w:marTop w:val="0"/>
      <w:marBottom w:val="0"/>
      <w:divBdr>
        <w:top w:val="none" w:sz="0" w:space="0" w:color="auto"/>
        <w:left w:val="none" w:sz="0" w:space="0" w:color="auto"/>
        <w:bottom w:val="none" w:sz="0" w:space="0" w:color="auto"/>
        <w:right w:val="none" w:sz="0" w:space="0" w:color="auto"/>
      </w:divBdr>
    </w:div>
    <w:div w:id="1089157477">
      <w:bodyDiv w:val="1"/>
      <w:marLeft w:val="0"/>
      <w:marRight w:val="0"/>
      <w:marTop w:val="0"/>
      <w:marBottom w:val="0"/>
      <w:divBdr>
        <w:top w:val="none" w:sz="0" w:space="0" w:color="auto"/>
        <w:left w:val="none" w:sz="0" w:space="0" w:color="auto"/>
        <w:bottom w:val="none" w:sz="0" w:space="0" w:color="auto"/>
        <w:right w:val="none" w:sz="0" w:space="0" w:color="auto"/>
      </w:divBdr>
    </w:div>
    <w:div w:id="1203252250">
      <w:bodyDiv w:val="1"/>
      <w:marLeft w:val="0"/>
      <w:marRight w:val="0"/>
      <w:marTop w:val="0"/>
      <w:marBottom w:val="0"/>
      <w:divBdr>
        <w:top w:val="none" w:sz="0" w:space="0" w:color="auto"/>
        <w:left w:val="none" w:sz="0" w:space="0" w:color="auto"/>
        <w:bottom w:val="none" w:sz="0" w:space="0" w:color="auto"/>
        <w:right w:val="none" w:sz="0" w:space="0" w:color="auto"/>
      </w:divBdr>
    </w:div>
    <w:div w:id="1221942329">
      <w:bodyDiv w:val="1"/>
      <w:marLeft w:val="0"/>
      <w:marRight w:val="0"/>
      <w:marTop w:val="0"/>
      <w:marBottom w:val="0"/>
      <w:divBdr>
        <w:top w:val="none" w:sz="0" w:space="0" w:color="auto"/>
        <w:left w:val="none" w:sz="0" w:space="0" w:color="auto"/>
        <w:bottom w:val="none" w:sz="0" w:space="0" w:color="auto"/>
        <w:right w:val="none" w:sz="0" w:space="0" w:color="auto"/>
      </w:divBdr>
    </w:div>
    <w:div w:id="1231506204">
      <w:bodyDiv w:val="1"/>
      <w:marLeft w:val="0"/>
      <w:marRight w:val="0"/>
      <w:marTop w:val="0"/>
      <w:marBottom w:val="0"/>
      <w:divBdr>
        <w:top w:val="none" w:sz="0" w:space="0" w:color="auto"/>
        <w:left w:val="none" w:sz="0" w:space="0" w:color="auto"/>
        <w:bottom w:val="none" w:sz="0" w:space="0" w:color="auto"/>
        <w:right w:val="none" w:sz="0" w:space="0" w:color="auto"/>
      </w:divBdr>
    </w:div>
    <w:div w:id="1502575033">
      <w:bodyDiv w:val="1"/>
      <w:marLeft w:val="0"/>
      <w:marRight w:val="0"/>
      <w:marTop w:val="0"/>
      <w:marBottom w:val="0"/>
      <w:divBdr>
        <w:top w:val="none" w:sz="0" w:space="0" w:color="auto"/>
        <w:left w:val="none" w:sz="0" w:space="0" w:color="auto"/>
        <w:bottom w:val="none" w:sz="0" w:space="0" w:color="auto"/>
        <w:right w:val="none" w:sz="0" w:space="0" w:color="auto"/>
      </w:divBdr>
    </w:div>
    <w:div w:id="1674450059">
      <w:bodyDiv w:val="1"/>
      <w:marLeft w:val="0"/>
      <w:marRight w:val="0"/>
      <w:marTop w:val="0"/>
      <w:marBottom w:val="0"/>
      <w:divBdr>
        <w:top w:val="none" w:sz="0" w:space="0" w:color="auto"/>
        <w:left w:val="none" w:sz="0" w:space="0" w:color="auto"/>
        <w:bottom w:val="none" w:sz="0" w:space="0" w:color="auto"/>
        <w:right w:val="none" w:sz="0" w:space="0" w:color="auto"/>
      </w:divBdr>
    </w:div>
    <w:div w:id="1692341737">
      <w:bodyDiv w:val="1"/>
      <w:marLeft w:val="0"/>
      <w:marRight w:val="0"/>
      <w:marTop w:val="0"/>
      <w:marBottom w:val="0"/>
      <w:divBdr>
        <w:top w:val="none" w:sz="0" w:space="0" w:color="auto"/>
        <w:left w:val="none" w:sz="0" w:space="0" w:color="auto"/>
        <w:bottom w:val="none" w:sz="0" w:space="0" w:color="auto"/>
        <w:right w:val="none" w:sz="0" w:space="0" w:color="auto"/>
      </w:divBdr>
    </w:div>
    <w:div w:id="1874342758">
      <w:bodyDiv w:val="1"/>
      <w:marLeft w:val="0"/>
      <w:marRight w:val="0"/>
      <w:marTop w:val="0"/>
      <w:marBottom w:val="0"/>
      <w:divBdr>
        <w:top w:val="none" w:sz="0" w:space="0" w:color="auto"/>
        <w:left w:val="none" w:sz="0" w:space="0" w:color="auto"/>
        <w:bottom w:val="none" w:sz="0" w:space="0" w:color="auto"/>
        <w:right w:val="none" w:sz="0" w:space="0" w:color="auto"/>
      </w:divBdr>
    </w:div>
    <w:div w:id="1947689872">
      <w:bodyDiv w:val="1"/>
      <w:marLeft w:val="0"/>
      <w:marRight w:val="0"/>
      <w:marTop w:val="0"/>
      <w:marBottom w:val="0"/>
      <w:divBdr>
        <w:top w:val="none" w:sz="0" w:space="0" w:color="auto"/>
        <w:left w:val="none" w:sz="0" w:space="0" w:color="auto"/>
        <w:bottom w:val="none" w:sz="0" w:space="0" w:color="auto"/>
        <w:right w:val="none" w:sz="0" w:space="0" w:color="auto"/>
      </w:divBdr>
    </w:div>
    <w:div w:id="2071885551">
      <w:bodyDiv w:val="1"/>
      <w:marLeft w:val="0"/>
      <w:marRight w:val="0"/>
      <w:marTop w:val="0"/>
      <w:marBottom w:val="0"/>
      <w:divBdr>
        <w:top w:val="none" w:sz="0" w:space="0" w:color="auto"/>
        <w:left w:val="none" w:sz="0" w:space="0" w:color="auto"/>
        <w:bottom w:val="none" w:sz="0" w:space="0" w:color="auto"/>
        <w:right w:val="none" w:sz="0" w:space="0" w:color="auto"/>
      </w:divBdr>
    </w:div>
    <w:div w:id="2132507539">
      <w:bodyDiv w:val="1"/>
      <w:marLeft w:val="0"/>
      <w:marRight w:val="0"/>
      <w:marTop w:val="0"/>
      <w:marBottom w:val="0"/>
      <w:divBdr>
        <w:top w:val="none" w:sz="0" w:space="0" w:color="auto"/>
        <w:left w:val="none" w:sz="0" w:space="0" w:color="auto"/>
        <w:bottom w:val="none" w:sz="0" w:space="0" w:color="auto"/>
        <w:right w:val="none" w:sz="0" w:space="0" w:color="auto"/>
      </w:divBdr>
    </w:div>
    <w:div w:id="2132630411">
      <w:bodyDiv w:val="1"/>
      <w:marLeft w:val="0"/>
      <w:marRight w:val="0"/>
      <w:marTop w:val="0"/>
      <w:marBottom w:val="0"/>
      <w:divBdr>
        <w:top w:val="none" w:sz="0" w:space="0" w:color="auto"/>
        <w:left w:val="none" w:sz="0" w:space="0" w:color="auto"/>
        <w:bottom w:val="none" w:sz="0" w:space="0" w:color="auto"/>
        <w:right w:val="none" w:sz="0" w:space="0" w:color="auto"/>
      </w:divBdr>
      <w:divsChild>
        <w:div w:id="916868996">
          <w:marLeft w:val="274"/>
          <w:marRight w:val="0"/>
          <w:marTop w:val="120"/>
          <w:marBottom w:val="0"/>
          <w:divBdr>
            <w:top w:val="none" w:sz="0" w:space="0" w:color="auto"/>
            <w:left w:val="none" w:sz="0" w:space="0" w:color="auto"/>
            <w:bottom w:val="none" w:sz="0" w:space="0" w:color="auto"/>
            <w:right w:val="none" w:sz="0" w:space="0" w:color="auto"/>
          </w:divBdr>
        </w:div>
        <w:div w:id="64767423">
          <w:marLeft w:val="274"/>
          <w:marRight w:val="0"/>
          <w:marTop w:val="120"/>
          <w:marBottom w:val="0"/>
          <w:divBdr>
            <w:top w:val="none" w:sz="0" w:space="0" w:color="auto"/>
            <w:left w:val="none" w:sz="0" w:space="0" w:color="auto"/>
            <w:bottom w:val="none" w:sz="0" w:space="0" w:color="auto"/>
            <w:right w:val="none" w:sz="0" w:space="0" w:color="auto"/>
          </w:divBdr>
        </w:div>
        <w:div w:id="1997107045">
          <w:marLeft w:val="274"/>
          <w:marRight w:val="0"/>
          <w:marTop w:val="120"/>
          <w:marBottom w:val="0"/>
          <w:divBdr>
            <w:top w:val="none" w:sz="0" w:space="0" w:color="auto"/>
            <w:left w:val="none" w:sz="0" w:space="0" w:color="auto"/>
            <w:bottom w:val="none" w:sz="0" w:space="0" w:color="auto"/>
            <w:right w:val="none" w:sz="0" w:space="0" w:color="auto"/>
          </w:divBdr>
        </w:div>
        <w:div w:id="633103517">
          <w:marLeft w:val="274"/>
          <w:marRight w:val="0"/>
          <w:marTop w:val="120"/>
          <w:marBottom w:val="0"/>
          <w:divBdr>
            <w:top w:val="none" w:sz="0" w:space="0" w:color="auto"/>
            <w:left w:val="none" w:sz="0" w:space="0" w:color="auto"/>
            <w:bottom w:val="none" w:sz="0" w:space="0" w:color="auto"/>
            <w:right w:val="none" w:sz="0" w:space="0" w:color="auto"/>
          </w:divBdr>
        </w:div>
        <w:div w:id="1596286576">
          <w:marLeft w:val="274"/>
          <w:marRight w:val="0"/>
          <w:marTop w:val="120"/>
          <w:marBottom w:val="0"/>
          <w:divBdr>
            <w:top w:val="none" w:sz="0" w:space="0" w:color="auto"/>
            <w:left w:val="none" w:sz="0" w:space="0" w:color="auto"/>
            <w:bottom w:val="none" w:sz="0" w:space="0" w:color="auto"/>
            <w:right w:val="none" w:sz="0" w:space="0" w:color="auto"/>
          </w:divBdr>
        </w:div>
        <w:div w:id="505361790">
          <w:marLeft w:val="1166"/>
          <w:marRight w:val="0"/>
          <w:marTop w:val="120"/>
          <w:marBottom w:val="0"/>
          <w:divBdr>
            <w:top w:val="none" w:sz="0" w:space="0" w:color="auto"/>
            <w:left w:val="none" w:sz="0" w:space="0" w:color="auto"/>
            <w:bottom w:val="none" w:sz="0" w:space="0" w:color="auto"/>
            <w:right w:val="none" w:sz="0" w:space="0" w:color="auto"/>
          </w:divBdr>
        </w:div>
        <w:div w:id="508371581">
          <w:marLeft w:val="1166"/>
          <w:marRight w:val="0"/>
          <w:marTop w:val="120"/>
          <w:marBottom w:val="0"/>
          <w:divBdr>
            <w:top w:val="none" w:sz="0" w:space="0" w:color="auto"/>
            <w:left w:val="none" w:sz="0" w:space="0" w:color="auto"/>
            <w:bottom w:val="none" w:sz="0" w:space="0" w:color="auto"/>
            <w:right w:val="none" w:sz="0" w:space="0" w:color="auto"/>
          </w:divBdr>
        </w:div>
        <w:div w:id="732000627">
          <w:marLeft w:val="1166"/>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protectchildren.ca/en/programs-and-initiatives/phoenix11/" TargetMode="External"/><Relationship Id="rId2" Type="http://schemas.openxmlformats.org/officeDocument/2006/relationships/hyperlink" Target="https://protectchildren.ca/en/resources-research/child-rights-framework/" TargetMode="External"/><Relationship Id="rId1" Type="http://schemas.openxmlformats.org/officeDocument/2006/relationships/hyperlink" Target="http://www.protectchildren.ca/surveyresults" TargetMode="External"/><Relationship Id="rId6" Type="http://schemas.openxmlformats.org/officeDocument/2006/relationships/hyperlink" Target="https://www.cybertip.ca/pdfs/CTIP_CSAResearchReport_2016_en.pdf" TargetMode="External"/><Relationship Id="rId5" Type="http://schemas.openxmlformats.org/officeDocument/2006/relationships/hyperlink" Target="https://www.nytimes.com/interactive/2019/11/09/us/internet-child-sex-abuse.html" TargetMode="External"/><Relationship Id="rId4" Type="http://schemas.openxmlformats.org/officeDocument/2006/relationships/hyperlink" Target="https://protectchildren.ca/pdfs/C3P_ChildRightsFramework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1D085B-77D2-4505-B2F4-BD1DB2362B08}">
  <ds:schemaRefs>
    <ds:schemaRef ds:uri="http://schemas.openxmlformats.org/officeDocument/2006/bibliography"/>
  </ds:schemaRefs>
</ds:datastoreItem>
</file>

<file path=customXml/itemProps3.xml><?xml version="1.0" encoding="utf-8"?>
<ds:datastoreItem xmlns:ds="http://schemas.openxmlformats.org/officeDocument/2006/customXml" ds:itemID="{7FB28FC1-A127-4E8F-8C2D-87D939B46552}"/>
</file>

<file path=customXml/itemProps4.xml><?xml version="1.0" encoding="utf-8"?>
<ds:datastoreItem xmlns:ds="http://schemas.openxmlformats.org/officeDocument/2006/customXml" ds:itemID="{93570317-3F72-4789-B139-61F07853CC25}"/>
</file>

<file path=customXml/itemProps5.xml><?xml version="1.0" encoding="utf-8"?>
<ds:datastoreItem xmlns:ds="http://schemas.openxmlformats.org/officeDocument/2006/customXml" ds:itemID="{EF15115E-92AD-4B04-B577-342EEF83A3F8}"/>
</file>

<file path=docProps/app.xml><?xml version="1.0" encoding="utf-8"?>
<Properties xmlns="http://schemas.openxmlformats.org/officeDocument/2006/extended-properties" xmlns:vt="http://schemas.openxmlformats.org/officeDocument/2006/docPropsVTypes">
  <Template>Normal.dotm</Template>
  <TotalTime>0</TotalTime>
  <Pages>7</Pages>
  <Words>2989</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2020-11-15T20:51:00Z</dcterms:created>
  <dcterms:modified xsi:type="dcterms:W3CDTF">2020-11-15T20:52:00Z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