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pPr>
    </w:p>
    <w:p>
      <w:pPr>
        <w:pStyle w:val="Body"/>
        <w:spacing w:line="264" w:lineRule="auto"/>
      </w:pP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b w:val="1"/>
          <w:bCs w:val="1"/>
          <w:sz w:val="28"/>
          <w:szCs w:val="28"/>
          <w:u w:color="000000"/>
          <w:rtl w:val="0"/>
          <w:lang w:val="en-US"/>
        </w:rPr>
      </w:pPr>
      <w:r>
        <w:rPr>
          <w:rFonts w:ascii="Times New Roman" w:cs="Times New Roman" w:hAnsi="Times New Roman" w:eastAsia="Times New Roman"/>
          <w:b w:val="1"/>
          <w:bCs w:val="1"/>
          <w:sz w:val="28"/>
          <w:szCs w:val="28"/>
          <w:u w:color="000000"/>
          <w:rtl w:val="0"/>
          <w:lang w:val="en-US"/>
        </w:rPr>
        <w:tab/>
      </w: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r>
        <w:rPr>
          <w:rFonts w:ascii="Times New Roman" w:cs="Times New Roman" w:hAnsi="Times New Roman" w:eastAsia="Times New Roman"/>
          <w:sz w:val="36"/>
          <w:szCs w:val="36"/>
        </w:rPr>
        <w:drawing xmlns:a="http://schemas.openxmlformats.org/drawingml/2006/main">
          <wp:anchor distT="152400" distB="152400" distL="152400" distR="152400" simplePos="0" relativeHeight="251659264" behindDoc="0" locked="0" layoutInCell="1" allowOverlap="1">
            <wp:simplePos x="0" y="0"/>
            <wp:positionH relativeFrom="margin">
              <wp:posOffset>-19049</wp:posOffset>
            </wp:positionH>
            <wp:positionV relativeFrom="line">
              <wp:posOffset>309180</wp:posOffset>
            </wp:positionV>
            <wp:extent cx="1157579" cy="712315"/>
            <wp:effectExtent l="0" t="0" r="0" b="0"/>
            <wp:wrapThrough wrapText="bothSides" distL="152400" distR="152400">
              <wp:wrapPolygon edited="1">
                <wp:start x="0" y="0"/>
                <wp:lineTo x="0" y="21602"/>
                <wp:lineTo x="21602" y="21602"/>
                <wp:lineTo x="21602"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DM_logo_new_sml.jpg"/>
                    <pic:cNvPicPr>
                      <a:picLocks noChangeAspect="1"/>
                    </pic:cNvPicPr>
                  </pic:nvPicPr>
                  <pic:blipFill>
                    <a:blip r:embed="rId4">
                      <a:extLst/>
                    </a:blip>
                    <a:srcRect l="10466" t="29198" r="10466" b="19535"/>
                    <a:stretch>
                      <a:fillRect/>
                    </a:stretch>
                  </pic:blipFill>
                  <pic:spPr>
                    <a:xfrm>
                      <a:off x="0" y="0"/>
                      <a:ext cx="1157579" cy="712315"/>
                    </a:xfrm>
                    <a:prstGeom prst="rect">
                      <a:avLst/>
                    </a:prstGeom>
                    <a:ln w="12700" cap="flat">
                      <a:noFill/>
                      <a:miter lim="400000"/>
                    </a:ln>
                    <a:effectLst/>
                  </pic:spPr>
                </pic:pic>
              </a:graphicData>
            </a:graphic>
          </wp:anchor>
        </w:drawing>
      </w: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p>
    <w:p>
      <w:pPr>
        <w:pStyle w:val="Heading 2"/>
        <w:spacing w:line="264" w:lineRule="auto"/>
        <w:rPr>
          <w:rFonts w:ascii="Times New Roman" w:cs="Times New Roman" w:hAnsi="Times New Roman" w:eastAsia="Times New Roman"/>
          <w:sz w:val="36"/>
          <w:szCs w:val="36"/>
        </w:rPr>
      </w:pPr>
      <w:r>
        <w:rPr>
          <w:rFonts w:ascii="Times New Roman" w:hAnsi="Times New Roman"/>
          <w:sz w:val="36"/>
          <w:szCs w:val="36"/>
          <w:rtl w:val="0"/>
          <w:lang w:val="en-US"/>
        </w:rPr>
        <w:t xml:space="preserve">Submission on the </w:t>
      </w:r>
      <w:r>
        <w:rPr>
          <w:rFonts w:ascii="Times New Roman" w:hAnsi="Times New Roman"/>
          <w:sz w:val="36"/>
          <w:szCs w:val="36"/>
          <w:rtl w:val="0"/>
          <w:lang w:val="en-US"/>
        </w:rPr>
        <w:t>Draft</w:t>
      </w:r>
      <w:r>
        <w:rPr>
          <w:rFonts w:ascii="Times New Roman" w:hAnsi="Times New Roman"/>
          <w:sz w:val="36"/>
          <w:szCs w:val="36"/>
          <w:rtl w:val="0"/>
          <w:lang w:val="en-US"/>
        </w:rPr>
        <w:t xml:space="preserve"> </w:t>
      </w:r>
      <w:r>
        <w:rPr>
          <w:rFonts w:ascii="Times New Roman" w:hAnsi="Times New Roman"/>
          <w:sz w:val="36"/>
          <w:szCs w:val="36"/>
          <w:rtl w:val="0"/>
          <w:lang w:val="en-US"/>
        </w:rPr>
        <w:t>General Comment</w:t>
      </w:r>
      <w:r>
        <w:rPr>
          <w:rFonts w:ascii="Times New Roman" w:hAnsi="Times New Roman"/>
          <w:sz w:val="36"/>
          <w:szCs w:val="36"/>
          <w:rtl w:val="0"/>
          <w:lang w:val="en-US"/>
        </w:rPr>
        <w:t xml:space="preserve">: </w:t>
      </w:r>
      <w:r>
        <w:rPr>
          <w:rFonts w:ascii="Times New Roman" w:cs="Times New Roman" w:hAnsi="Times New Roman" w:eastAsia="Times New Roman"/>
          <w:sz w:val="36"/>
          <w:szCs w:val="36"/>
        </w:rPr>
        <w:br w:type="textWrapping"/>
      </w:r>
      <w:r>
        <w:rPr>
          <w:rFonts w:ascii="Times New Roman" w:hAnsi="Times New Roman"/>
          <w:sz w:val="36"/>
          <w:szCs w:val="36"/>
          <w:rtl w:val="0"/>
          <w:lang w:val="en-US"/>
        </w:rPr>
        <w:t>Children</w:t>
      </w:r>
      <w:r>
        <w:rPr>
          <w:rFonts w:ascii="Times New Roman" w:hAnsi="Times New Roman" w:hint="default"/>
          <w:sz w:val="36"/>
          <w:szCs w:val="36"/>
          <w:rtl w:val="1"/>
        </w:rPr>
        <w:t>’</w:t>
      </w:r>
      <w:r>
        <w:rPr>
          <w:rFonts w:ascii="Times New Roman" w:hAnsi="Times New Roman"/>
          <w:sz w:val="36"/>
          <w:szCs w:val="36"/>
          <w:rtl w:val="0"/>
          <w:lang w:val="en-US"/>
        </w:rPr>
        <w:t>s rights in the</w:t>
      </w:r>
      <w:r>
        <w:rPr>
          <w:rFonts w:ascii="Times New Roman" w:hAnsi="Times New Roman"/>
          <w:sz w:val="36"/>
          <w:szCs w:val="36"/>
          <w:rtl w:val="0"/>
          <w:lang w:val="en-US"/>
        </w:rPr>
        <w:t xml:space="preserve"> </w:t>
      </w:r>
      <w:r>
        <w:rPr>
          <w:rFonts w:ascii="Times New Roman" w:hAnsi="Times New Roman"/>
          <w:sz w:val="36"/>
          <w:szCs w:val="36"/>
          <w:rtl w:val="0"/>
          <w:lang w:val="en-US"/>
        </w:rPr>
        <w:t>digital environment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color="000000"/>
          <w:rtl w:val="0"/>
          <w:lang w:val="en-US"/>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spacing w:line="264" w:lineRule="auto"/>
        <w:jc w:val="left"/>
        <w:rPr>
          <w:rFonts w:ascii="Times New Roman" w:cs="Times New Roman" w:hAnsi="Times New Roman" w:eastAsia="Times New Roman"/>
          <w:sz w:val="20"/>
          <w:szCs w:val="20"/>
          <w:u w:color="00000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spacing w:line="264" w:lineRule="auto"/>
        <w:jc w:val="left"/>
        <w:rPr>
          <w:rFonts w:ascii="Times New Roman" w:cs="Times New Roman" w:hAnsi="Times New Roman" w:eastAsia="Times New Roman"/>
          <w:sz w:val="20"/>
          <w:szCs w:val="20"/>
          <w:u w:color="00000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spacing w:line="264" w:lineRule="auto"/>
        <w:jc w:val="right"/>
        <w:rPr>
          <w:rFonts w:ascii="Times New Roman" w:cs="Times New Roman" w:hAnsi="Times New Roman" w:eastAsia="Times New Roman"/>
          <w:sz w:val="20"/>
          <w:szCs w:val="20"/>
          <w:u w:color="000000"/>
        </w:rPr>
      </w:pP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color="000000"/>
          <w:rtl w:val="0"/>
          <w:lang w:val="en-US"/>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40" w:lineRule="atLeast"/>
        <w:ind w:left="0" w:right="0" w:firstLine="0"/>
        <w:jc w:val="left"/>
        <w:rPr>
          <w:rFonts w:ascii="Times New Roman" w:cs="Times New Roman" w:hAnsi="Times New Roman" w:eastAsia="Times New Roman"/>
          <w:sz w:val="20"/>
          <w:szCs w:val="20"/>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40" w:lineRule="atLeast"/>
        <w:ind w:left="0" w:right="0" w:firstLine="0"/>
        <w:jc w:val="left"/>
        <w:rPr>
          <w:rFonts w:ascii="Times New Roman" w:cs="Times New Roman" w:hAnsi="Times New Roman" w:eastAsia="Times New Roman"/>
          <w:sz w:val="20"/>
          <w:szCs w:val="20"/>
          <w:u w:color="000000"/>
          <w:rtl w:val="0"/>
        </w:rPr>
      </w:pP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b w:val="1"/>
          <w:bCs w:val="1"/>
          <w:sz w:val="28"/>
          <w:szCs w:val="28"/>
          <w:u w:color="000000"/>
          <w:rtl w:val="0"/>
          <w:lang w:val="en-US"/>
        </w:rPr>
      </w:pPr>
    </w:p>
    <w:p>
      <w:pPr>
        <w:pStyle w:val="Default"/>
        <w:bidi w:val="0"/>
        <w:spacing w:before="0"/>
        <w:ind w:left="0" w:right="0" w:firstLine="0"/>
        <w:jc w:val="left"/>
        <w:rPr>
          <w:rtl w:val="0"/>
        </w:rPr>
      </w:pPr>
      <w:r>
        <w:rPr>
          <w:rFonts w:ascii="Times New Roman" w:hAnsi="Times New Roman"/>
          <w:rtl w:val="0"/>
          <w:lang w:val="en-US"/>
        </w:rPr>
        <w:t>defenddigitalme advocate</w:t>
      </w:r>
      <w:r>
        <w:rPr>
          <w:rFonts w:ascii="Times New Roman" w:hAnsi="Times New Roman"/>
          <w:rtl w:val="0"/>
          <w:lang w:val="en-US"/>
        </w:rPr>
        <w:t>s</w:t>
      </w:r>
      <w:r>
        <w:rPr>
          <w:rFonts w:ascii="Times New Roman" w:hAnsi="Times New Roman"/>
          <w:rtl w:val="0"/>
          <w:lang w:val="en-US"/>
        </w:rPr>
        <w:t xml:space="preserve"> for children</w:t>
      </w:r>
      <w:r>
        <w:rPr>
          <w:rFonts w:ascii="Times New Roman" w:hAnsi="Times New Roman" w:hint="default"/>
          <w:rtl w:val="1"/>
        </w:rPr>
        <w:t>’</w:t>
      </w:r>
      <w:r>
        <w:rPr>
          <w:rFonts w:ascii="Times New Roman" w:hAnsi="Times New Roman"/>
          <w:rtl w:val="0"/>
        </w:rPr>
        <w:t>s</w:t>
      </w:r>
      <w:r>
        <w:rPr>
          <w:rFonts w:ascii="Times New Roman" w:hAnsi="Times New Roman"/>
          <w:rtl w:val="0"/>
          <w:lang w:val="en-US"/>
        </w:rPr>
        <w:t xml:space="preserve"> </w:t>
      </w:r>
      <w:r>
        <w:rPr>
          <w:rFonts w:ascii="Times New Roman" w:hAnsi="Times New Roman"/>
          <w:rtl w:val="0"/>
          <w:lang w:val="en-US"/>
        </w:rPr>
        <w:t>digital rights in</w:t>
      </w:r>
      <w:r>
        <w:rPr>
          <w:rFonts w:ascii="Times New Roman" w:hAnsi="Times New Roman"/>
          <w:rtl w:val="0"/>
          <w:lang w:val="en-US"/>
        </w:rPr>
        <w:t xml:space="preserve"> the education sector in England and beyond</w:t>
      </w:r>
      <w:r>
        <w:rPr>
          <w:rFonts w:ascii="Times New Roman" w:hAnsi="Times New Roman"/>
          <w:rtl w:val="0"/>
          <w:lang w:val="en-US"/>
        </w:rPr>
        <w:t>. Funded by the Joseph Rowntree Reform Trust.</w:t>
      </w:r>
      <w:r>
        <w:rPr>
          <w:rFonts w:ascii="Times New Roman" w:hAnsi="Times New Roman"/>
          <w:rtl w:val="0"/>
          <w:lang w:val="en-US"/>
        </w:rPr>
        <w:t xml:space="preserve"> </w:t>
        <w:br w:type="textWrapping"/>
        <w:br w:type="textWrapping"/>
      </w:r>
      <w:r>
        <w:rPr>
          <w:rFonts w:ascii="Times New Roman" w:hAnsi="Times New Roman"/>
          <w:rtl w:val="0"/>
          <w:lang w:val="en-US"/>
        </w:rPr>
        <w:t>defenddigitalme.org/the-state-of-data-2020/</w:t>
      </w:r>
      <w:r>
        <w:rPr>
          <w:rFonts w:ascii="Arial Unicode MS" w:cs="Arial Unicode MS" w:hAnsi="Arial Unicode MS" w:eastAsia="Arial Unicode MS"/>
          <w:b w:val="0"/>
          <w:bCs w:val="0"/>
          <w:i w:val="0"/>
          <w:iCs w:val="0"/>
          <w:rtl w:val="0"/>
        </w:rPr>
        <w:br w:type="page"/>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III.</w:t>
        <w:tab/>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 xml:space="preserve">General principles </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A.</w:t>
        <w:tab/>
      </w:r>
      <w:r>
        <w:rPr>
          <w:rFonts w:ascii="Times New Roman" w:hAnsi="Times New Roman"/>
          <w:sz w:val="28"/>
          <w:szCs w:val="28"/>
          <w:u w:val="single" w:color="000000"/>
          <w:rtl w:val="0"/>
          <w:lang w:val="en-US"/>
        </w:rPr>
        <w:t xml:space="preserve"> R</w:t>
      </w:r>
      <w:r>
        <w:rPr>
          <w:rFonts w:ascii="Times New Roman" w:hAnsi="Times New Roman"/>
          <w:sz w:val="28"/>
          <w:szCs w:val="28"/>
          <w:u w:val="single" w:color="000000"/>
          <w:rtl w:val="0"/>
          <w:lang w:val="en-US"/>
        </w:rPr>
        <w:t>ight to non-discrimination</w:t>
      </w:r>
    </w:p>
    <w:p>
      <w:pPr>
        <w:pStyle w:val="Body"/>
        <w:numPr>
          <w:ilvl w:val="0"/>
          <w:numId w:val="2"/>
        </w:numPr>
        <w:suppressAutoHyphens w:val="1"/>
        <w:bidi w:val="0"/>
        <w:spacing w:before="40"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Add in </w:t>
      </w:r>
      <w:r>
        <w:rPr>
          <w:rFonts w:ascii="Times New Roman" w:hAnsi="Times New Roman"/>
          <w:u w:color="000000"/>
          <w:rtl w:val="0"/>
          <w:lang w:val="en-US"/>
        </w:rPr>
        <w:t>p</w:t>
      </w:r>
      <w:r>
        <w:rPr>
          <w:rFonts w:ascii="Times New Roman" w:hAnsi="Times New Roman"/>
          <w:b w:val="1"/>
          <w:bCs w:val="1"/>
          <w:u w:color="000000"/>
          <w:rtl w:val="0"/>
          <w:lang w:val="en-US"/>
        </w:rPr>
        <w:t xml:space="preserve">aragraph (11) </w:t>
      </w:r>
      <w:r>
        <w:rPr>
          <w:rFonts w:ascii="Times New Roman" w:hAnsi="Times New Roman" w:hint="default"/>
          <w:u w:color="000000"/>
          <w:rtl w:val="0"/>
        </w:rPr>
        <w:t>…“</w:t>
      </w:r>
      <w:r>
        <w:rPr>
          <w:rFonts w:ascii="Times New Roman" w:hAnsi="Times New Roman"/>
          <w:u w:color="000000"/>
          <w:rtl w:val="0"/>
          <w:lang w:val="en-US"/>
        </w:rPr>
        <w:t>unfairly obtained information.</w:t>
      </w:r>
      <w:r>
        <w:rPr>
          <w:rFonts w:ascii="Times New Roman" w:hAnsi="Times New Roman"/>
          <w:u w:color="000000"/>
          <w:rtl w:val="0"/>
          <w:lang w:val="en-US"/>
        </w:rPr>
        <w:t xml:space="preserve"> </w:t>
      </w:r>
      <w:r>
        <w:rPr>
          <w:rFonts w:ascii="Times New Roman" w:hAnsi="Times New Roman"/>
          <w:b w:val="1"/>
          <w:bCs w:val="1"/>
          <w:u w:color="000000"/>
          <w:rtl w:val="0"/>
          <w:lang w:val="en-US"/>
        </w:rPr>
        <w:t>Children may be unaware of discrimination</w:t>
      </w:r>
      <w:r>
        <w:rPr>
          <w:rFonts w:ascii="Times New Roman" w:hAnsi="Times New Roman"/>
          <w:b w:val="1"/>
          <w:bCs w:val="1"/>
          <w:u w:color="000000"/>
          <w:rtl w:val="0"/>
          <w:lang w:val="en-US"/>
        </w:rPr>
        <w:t xml:space="preserve"> </w:t>
      </w:r>
      <w:r>
        <w:rPr>
          <w:rFonts w:ascii="Times New Roman" w:hAnsi="Times New Roman"/>
          <w:b w:val="1"/>
          <w:bCs w:val="1"/>
          <w:u w:color="000000"/>
          <w:rtl w:val="0"/>
          <w:lang w:val="pt-PT"/>
        </w:rPr>
        <w:t>result</w:t>
      </w:r>
      <w:r>
        <w:rPr>
          <w:rFonts w:ascii="Times New Roman" w:hAnsi="Times New Roman"/>
          <w:b w:val="1"/>
          <w:bCs w:val="1"/>
          <w:u w:color="000000"/>
          <w:rtl w:val="0"/>
          <w:lang w:val="en-US"/>
        </w:rPr>
        <w:t>ing</w:t>
      </w:r>
      <w:r>
        <w:rPr>
          <w:rFonts w:ascii="Times New Roman" w:hAnsi="Times New Roman"/>
          <w:b w:val="1"/>
          <w:bCs w:val="1"/>
          <w:u w:color="000000"/>
          <w:rtl w:val="0"/>
          <w:lang w:val="en-US"/>
        </w:rPr>
        <w:t xml:space="preserve"> from </w:t>
      </w:r>
      <w:r>
        <w:rPr>
          <w:rFonts w:ascii="Times New Roman" w:hAnsi="Times New Roman"/>
          <w:b w:val="1"/>
          <w:bCs w:val="1"/>
          <w:u w:color="000000"/>
          <w:rtl w:val="0"/>
          <w:lang w:val="en-US"/>
        </w:rPr>
        <w:t xml:space="preserve">not using a digital service or exclusion from the data cohort used to train a product or to determine differential treatment, such as consumer pricing. Such discrimination should be perceived similarly to that which that can be positively </w:t>
      </w:r>
      <w:r>
        <w:rPr>
          <w:rFonts w:ascii="Times New Roman" w:hAnsi="Times New Roman"/>
          <w:b w:val="1"/>
          <w:bCs w:val="1"/>
          <w:u w:color="000000"/>
          <w:rtl w:val="0"/>
        </w:rPr>
        <w:t>seen</w:t>
      </w:r>
      <w:r>
        <w:rPr>
          <w:rFonts w:ascii="Times New Roman" w:hAnsi="Times New Roman"/>
          <w:b w:val="1"/>
          <w:bCs w:val="1"/>
          <w:u w:color="000000"/>
          <w:rtl w:val="0"/>
          <w:lang w:val="en-US"/>
        </w:rPr>
        <w:t>.</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none" w:color="000000"/>
          <w:rtl w:val="0"/>
          <w:lang w:val="en-US"/>
        </w:rPr>
        <w:t xml:space="preserve"> </w:t>
      </w:r>
      <w:r>
        <w:rPr>
          <w:rFonts w:ascii="Times New Roman" w:hAnsi="Times New Roman"/>
          <w:sz w:val="28"/>
          <w:szCs w:val="28"/>
          <w:u w:val="single" w:color="000000"/>
          <w:rtl w:val="0"/>
          <w:lang w:val="en-US"/>
        </w:rPr>
        <w:t>B.</w:t>
        <w:tab/>
      </w:r>
      <w:r>
        <w:rPr>
          <w:rFonts w:ascii="Times New Roman" w:hAnsi="Times New Roman"/>
          <w:sz w:val="28"/>
          <w:szCs w:val="28"/>
          <w:u w:val="single" w:color="000000"/>
          <w:rtl w:val="0"/>
          <w:lang w:val="en-US"/>
        </w:rPr>
        <w:t xml:space="preserve"> B</w:t>
      </w:r>
      <w:r>
        <w:rPr>
          <w:rFonts w:ascii="Times New Roman" w:hAnsi="Times New Roman"/>
          <w:sz w:val="28"/>
          <w:szCs w:val="28"/>
          <w:u w:val="single" w:color="000000"/>
          <w:rtl w:val="0"/>
          <w:lang w:val="en-US"/>
        </w:rPr>
        <w:t>est interests of the child</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Paragraph (14) </w:t>
      </w:r>
      <w:r>
        <w:rPr>
          <w:rFonts w:ascii="Times New Roman" w:hAnsi="Times New Roman" w:hint="default"/>
          <w:u w:color="000000"/>
          <w:rtl w:val="0"/>
        </w:rPr>
        <w:t>…“</w:t>
      </w:r>
      <w:r>
        <w:rPr>
          <w:rFonts w:ascii="Times New Roman" w:hAnsi="Times New Roman"/>
          <w:u w:color="000000"/>
          <w:rtl w:val="0"/>
          <w:lang w:val="en-US"/>
        </w:rPr>
        <w:t>children</w:t>
      </w:r>
      <w:r>
        <w:rPr>
          <w:rFonts w:ascii="Times New Roman" w:hAnsi="Times New Roman" w:hint="default"/>
          <w:u w:color="000000"/>
          <w:rtl w:val="1"/>
        </w:rPr>
        <w:t>’</w:t>
      </w:r>
      <w:r>
        <w:rPr>
          <w:rFonts w:ascii="Times New Roman" w:hAnsi="Times New Roman"/>
          <w:u w:color="000000"/>
          <w:rtl w:val="0"/>
          <w:lang w:val="en-US"/>
        </w:rPr>
        <w:t>s rights in such environments,</w:t>
      </w:r>
      <w:r>
        <w:rPr>
          <w:rFonts w:ascii="Times New Roman" w:hAnsi="Times New Roman"/>
          <w:u w:color="000000"/>
          <w:rtl w:val="0"/>
          <w:lang w:val="en-US"/>
        </w:rPr>
        <w:t xml:space="preserve"> </w:t>
      </w:r>
      <w:r>
        <w:rPr>
          <w:rFonts w:ascii="Times New Roman" w:hAnsi="Times New Roman"/>
          <w:b w:val="1"/>
          <w:bCs w:val="1"/>
          <w:u w:color="000000"/>
          <w:rtl w:val="0"/>
          <w:lang w:val="en-US"/>
        </w:rPr>
        <w:t>by carrying out a Child Rights Impact Assessment (CRIA),</w:t>
      </w:r>
      <w:r>
        <w:rPr>
          <w:rFonts w:ascii="Times New Roman" w:hAnsi="Times New Roman"/>
          <w:b w:val="1"/>
          <w:bCs w:val="1"/>
          <w:u w:color="000000"/>
          <w:rtl w:val="0"/>
        </w:rPr>
        <w:t xml:space="preserve"> </w:t>
      </w:r>
      <w:r>
        <w:rPr>
          <w:rFonts w:ascii="Times New Roman" w:hAnsi="Times New Roman"/>
          <w:u w:color="000000"/>
          <w:rtl w:val="0"/>
          <w:lang w:val="en-US"/>
        </w:rPr>
        <w:t xml:space="preserve">contrasted with </w:t>
      </w:r>
      <w:r>
        <w:rPr>
          <w:rFonts w:ascii="Times New Roman" w:hAnsi="Times New Roman"/>
          <w:u w:color="000000"/>
          <w:rtl w:val="0"/>
          <w:lang w:val="en-US"/>
        </w:rPr>
        <w:t xml:space="preserve">the </w:t>
      </w:r>
      <w:r>
        <w:rPr>
          <w:rFonts w:ascii="Times New Roman" w:hAnsi="Times New Roman"/>
          <w:u w:color="000000"/>
          <w:rtl w:val="0"/>
          <w:lang w:val="en-US"/>
        </w:rPr>
        <w:t xml:space="preserve">interests and rights of others, and shall apply </w:t>
      </w:r>
      <w:r>
        <w:rPr>
          <w:rFonts w:ascii="Times New Roman" w:hAnsi="Times New Roman"/>
          <w:u w:color="000000"/>
          <w:rtl w:val="0"/>
          <w:lang w:val="en-US"/>
        </w:rPr>
        <w:t>[</w:t>
      </w:r>
      <w:r>
        <w:rPr>
          <w:rFonts w:ascii="Times New Roman" w:hAnsi="Times New Roman" w:hint="default"/>
          <w:u w:color="000000"/>
          <w:rtl w:val="0"/>
          <w:lang w:val="en-US"/>
        </w:rPr>
        <w:t>…</w:t>
      </w:r>
      <w:r>
        <w:rPr>
          <w:rFonts w:ascii="Times New Roman" w:hAnsi="Times New Roman"/>
          <w:u w:color="000000"/>
          <w:rtl w:val="0"/>
          <w:lang w:val="en-US"/>
        </w:rPr>
        <w:t>]</w:t>
      </w:r>
      <w:r>
        <w:rPr>
          <w:rFonts w:ascii="Times New Roman" w:hAnsi="Times New Roman"/>
          <w:u w:color="000000"/>
          <w:rtl w:val="0"/>
          <w:lang w:val="en-US"/>
        </w:rPr>
        <w:t xml:space="preserve"> criteria have been applied</w:t>
      </w:r>
      <w:r>
        <w:rPr>
          <w:rFonts w:ascii="Times New Roman" w:hAnsi="Times New Roman"/>
          <w:b w:val="1"/>
          <w:bCs w:val="1"/>
          <w:u w:color="000000"/>
          <w:rtl w:val="0"/>
          <w:lang w:val="en-US"/>
        </w:rPr>
        <w:t xml:space="preserve"> through publication of the CRIA</w:t>
      </w:r>
      <w:r>
        <w:rPr>
          <w:rFonts w:ascii="Times New Roman" w:hAnsi="Times New Roman"/>
          <w:b w:val="1"/>
          <w:bCs w:val="1"/>
          <w:u w:color="000000"/>
          <w:rtl w:val="0"/>
        </w:rPr>
        <w:t>.</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D.</w:t>
        <w:tab/>
      </w:r>
      <w:r>
        <w:rPr>
          <w:rFonts w:ascii="Times New Roman" w:hAnsi="Times New Roman"/>
          <w:sz w:val="28"/>
          <w:szCs w:val="28"/>
          <w:u w:val="single" w:color="000000"/>
          <w:rtl w:val="0"/>
          <w:lang w:val="en-US"/>
        </w:rPr>
        <w:t xml:space="preserve"> R</w:t>
      </w:r>
      <w:r>
        <w:rPr>
          <w:rFonts w:ascii="Times New Roman" w:hAnsi="Times New Roman"/>
          <w:sz w:val="28"/>
          <w:szCs w:val="28"/>
          <w:u w:val="single" w:color="000000"/>
          <w:rtl w:val="0"/>
          <w:lang w:val="en-US"/>
        </w:rPr>
        <w:t>ight to be heard</w:t>
      </w:r>
    </w:p>
    <w:p>
      <w:pPr>
        <w:pStyle w:val="Body"/>
        <w:numPr>
          <w:ilvl w:val="0"/>
          <w:numId w:val="3"/>
        </w:numPr>
        <w:suppressAutoHyphens w:val="1"/>
        <w:bidi w:val="0"/>
        <w:spacing w:line="264" w:lineRule="auto"/>
        <w:ind w:right="0"/>
        <w:jc w:val="left"/>
        <w:rPr>
          <w:rFonts w:ascii="Times New Roman" w:hAnsi="Times New Roman"/>
          <w:b w:val="1"/>
          <w:bCs w:val="1"/>
          <w:u w:color="000000"/>
          <w:rtl w:val="0"/>
          <w:lang w:val="fr-FR"/>
        </w:rPr>
      </w:pPr>
      <w:r>
        <w:rPr>
          <w:rFonts w:ascii="Times New Roman" w:hAnsi="Times New Roman"/>
          <w:b w:val="1"/>
          <w:bCs w:val="1"/>
          <w:u w:color="000000"/>
          <w:rtl w:val="0"/>
          <w:lang w:val="fr-FR"/>
        </w:rPr>
        <w:t>Paragraph (19)</w:t>
      </w:r>
      <w:r>
        <w:rPr>
          <w:rFonts w:ascii="Times New Roman" w:hAnsi="Times New Roman" w:hint="default"/>
          <w:b w:val="0"/>
          <w:bCs w:val="0"/>
          <w:u w:color="000000"/>
          <w:rtl w:val="0"/>
        </w:rPr>
        <w:t xml:space="preserve"> …“</w:t>
      </w:r>
      <w:r>
        <w:rPr>
          <w:rFonts w:ascii="Times New Roman" w:hAnsi="Times New Roman"/>
          <w:b w:val="0"/>
          <w:bCs w:val="0"/>
          <w:u w:color="000000"/>
          <w:rtl w:val="0"/>
          <w:lang w:val="en-US"/>
        </w:rPr>
        <w:t>applying appropriate safeguards</w:t>
      </w:r>
      <w:r>
        <w:rPr>
          <w:rFonts w:ascii="Times New Roman" w:hAnsi="Times New Roman"/>
          <w:b w:val="0"/>
          <w:bCs w:val="0"/>
          <w:u w:color="000000"/>
          <w:rtl w:val="0"/>
          <w:lang w:val="en-US"/>
        </w:rPr>
        <w:t xml:space="preserve"> and</w:t>
      </w:r>
      <w:r>
        <w:rPr>
          <w:rFonts w:ascii="Times New Roman" w:hAnsi="Times New Roman"/>
          <w:b w:val="1"/>
          <w:bCs w:val="1"/>
          <w:u w:color="000000"/>
          <w:rtl w:val="0"/>
          <w:lang w:val="en-US"/>
        </w:rPr>
        <w:t xml:space="preserve"> inclusive design standards,</w:t>
      </w:r>
      <w:r>
        <w:rPr>
          <w:rFonts w:ascii="Times New Roman" w:hAnsi="Times New Roman"/>
          <w:b w:val="0"/>
          <w:bCs w:val="0"/>
          <w:u w:color="000000"/>
          <w:rtl w:val="0"/>
          <w:lang w:val="en-US"/>
        </w:rPr>
        <w:t xml:space="preserve"> a</w:t>
      </w:r>
      <w:r>
        <w:rPr>
          <w:rFonts w:ascii="Times New Roman" w:hAnsi="Times New Roman"/>
          <w:b w:val="0"/>
          <w:bCs w:val="0"/>
          <w:u w:color="000000"/>
          <w:rtl w:val="0"/>
          <w:lang w:val="en-US"/>
        </w:rPr>
        <w:t>nd give their views due consideration when developing their services</w:t>
      </w:r>
      <w:r>
        <w:rPr>
          <w:rFonts w:ascii="Times New Roman" w:hAnsi="Times New Roman"/>
          <w:b w:val="0"/>
          <w:bCs w:val="0"/>
          <w:u w:color="000000"/>
          <w:rtl w:val="0"/>
          <w:lang w:val="en-US"/>
        </w:rPr>
        <w:t>,</w:t>
      </w:r>
      <w:r>
        <w:rPr>
          <w:rFonts w:ascii="Times New Roman" w:hAnsi="Times New Roman"/>
          <w:b w:val="1"/>
          <w:bCs w:val="1"/>
          <w:u w:color="000000"/>
          <w:rtl w:val="0"/>
          <w:lang w:val="en-US"/>
        </w:rPr>
        <w:t xml:space="preserve"> in particular of State services</w:t>
      </w:r>
      <w:r>
        <w:rPr>
          <w:rFonts w:ascii="Times New Roman" w:hAnsi="Times New Roman"/>
          <w:b w:val="1"/>
          <w:bCs w:val="1"/>
          <w:u w:color="000000"/>
          <w:rtl w:val="0"/>
        </w:rPr>
        <w:t>.</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32"/>
          <w:szCs w:val="32"/>
          <w:u w:val="single" w:color="000000"/>
          <w:rtl w:val="0"/>
          <w:lang w:val="en-US"/>
        </w:rPr>
      </w:pPr>
      <w:r>
        <w:rPr>
          <w:rFonts w:ascii="Times New Roman" w:hAnsi="Times New Roman"/>
          <w:sz w:val="32"/>
          <w:szCs w:val="32"/>
          <w:u w:val="single" w:color="000000"/>
          <w:rtl w:val="0"/>
          <w:lang w:val="en-US"/>
        </w:rPr>
        <w:t>IV.</w:t>
        <w:tab/>
      </w:r>
      <w:r>
        <w:rPr>
          <w:rFonts w:ascii="Times New Roman" w:hAnsi="Times New Roman"/>
          <w:sz w:val="32"/>
          <w:szCs w:val="32"/>
          <w:u w:val="single" w:color="000000"/>
          <w:rtl w:val="0"/>
          <w:lang w:val="en-US"/>
        </w:rPr>
        <w:t xml:space="preserve"> </w:t>
      </w:r>
      <w:r>
        <w:rPr>
          <w:rFonts w:ascii="Times New Roman" w:hAnsi="Times New Roman"/>
          <w:sz w:val="32"/>
          <w:szCs w:val="32"/>
          <w:u w:val="single" w:color="000000"/>
          <w:rtl w:val="0"/>
          <w:lang w:val="en-US"/>
        </w:rPr>
        <w:t>Evolving capacities</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Add after p</w:t>
      </w:r>
      <w:r>
        <w:rPr>
          <w:rFonts w:ascii="Times New Roman" w:hAnsi="Times New Roman"/>
          <w:b w:val="1"/>
          <w:bCs w:val="1"/>
          <w:u w:color="000000"/>
          <w:rtl w:val="0"/>
          <w:lang w:val="fr-FR"/>
        </w:rPr>
        <w:t>aragraph (</w:t>
      </w:r>
      <w:r>
        <w:rPr>
          <w:rFonts w:ascii="Times New Roman" w:hAnsi="Times New Roman"/>
          <w:b w:val="1"/>
          <w:bCs w:val="1"/>
          <w:u w:color="000000"/>
          <w:rtl w:val="0"/>
          <w:lang w:val="en-US"/>
        </w:rPr>
        <w:t>22</w:t>
      </w:r>
      <w:r>
        <w:rPr>
          <w:rFonts w:ascii="Times New Roman" w:hAnsi="Times New Roman"/>
          <w:b w:val="1"/>
          <w:bCs w:val="1"/>
          <w:u w:color="000000"/>
          <w:rtl w:val="0"/>
        </w:rPr>
        <w:t>)</w:t>
      </w:r>
      <w:r>
        <w:rPr>
          <w:rFonts w:ascii="Times New Roman" w:hAnsi="Times New Roman"/>
          <w:u w:color="000000"/>
          <w:rtl w:val="0"/>
          <w:lang w:val="en-US"/>
        </w:rPr>
        <w:t>:</w:t>
      </w:r>
      <w:r>
        <w:rPr>
          <w:rFonts w:ascii="Times New Roman" w:cs="Times New Roman" w:hAnsi="Times New Roman" w:eastAsia="Times New Roman"/>
          <w:u w:color="000000"/>
          <w:rtl w:val="0"/>
          <w:lang w:val="en-US"/>
        </w:rPr>
        <w:br w:type="textWrapping"/>
        <w:br w:type="textWrapping"/>
        <w:t>“</w:t>
      </w:r>
      <w:r>
        <w:rPr>
          <w:rFonts w:ascii="Times New Roman" w:hAnsi="Times New Roman"/>
          <w:b w:val="1"/>
          <w:bCs w:val="1"/>
          <w:u w:color="000000"/>
          <w:rtl w:val="0"/>
          <w:lang w:val="en-US"/>
        </w:rPr>
        <w:t xml:space="preserve">States should ensure that </w:t>
      </w:r>
      <w:r>
        <w:rPr>
          <w:rFonts w:ascii="Times New Roman" w:hAnsi="Times New Roman"/>
          <w:b w:val="1"/>
          <w:bCs w:val="1"/>
          <w:u w:color="000000"/>
          <w:rtl w:val="0"/>
          <w:lang w:val="en-US"/>
        </w:rPr>
        <w:t xml:space="preserve">due consideration is given to the </w:t>
      </w:r>
      <w:r>
        <w:rPr>
          <w:rFonts w:ascii="Times New Roman" w:hAnsi="Times New Roman"/>
          <w:b w:val="1"/>
          <w:bCs w:val="1"/>
          <w:u w:color="000000"/>
          <w:rtl w:val="0"/>
          <w:lang w:val="en-US"/>
        </w:rPr>
        <w:t>prior right</w:t>
      </w:r>
      <w:r>
        <w:rPr>
          <w:rFonts w:ascii="Times New Roman" w:hAnsi="Times New Roman"/>
          <w:b w:val="1"/>
          <w:bCs w:val="1"/>
          <w:u w:color="000000"/>
          <w:rtl w:val="0"/>
          <w:lang w:val="en-US"/>
        </w:rPr>
        <w:t xml:space="preserve"> of parents</w:t>
      </w:r>
      <w:r>
        <w:rPr>
          <w:rFonts w:ascii="Times New Roman" w:hAnsi="Times New Roman"/>
          <w:b w:val="1"/>
          <w:bCs w:val="1"/>
          <w:u w:color="000000"/>
          <w:rtl w:val="0"/>
          <w:lang w:val="en-US"/>
        </w:rPr>
        <w:t xml:space="preserve"> to choose the kind of education that shall be given to their children</w:t>
      </w:r>
      <w:r>
        <w:rPr>
          <w:rFonts w:ascii="Times New Roman" w:hAnsi="Times New Roman"/>
          <w:b w:val="1"/>
          <w:bCs w:val="1"/>
          <w:u w:color="000000"/>
          <w:rtl w:val="0"/>
          <w:lang w:val="en-US"/>
        </w:rPr>
        <w:t xml:space="preserve"> in accordance with Article 26 of the UNDHR</w:t>
      </w:r>
      <w:r>
        <w:rPr>
          <w:rFonts w:ascii="Times New Roman" w:cs="Times New Roman" w:hAnsi="Times New Roman" w:eastAsia="Times New Roman"/>
          <w:b w:val="1"/>
          <w:bCs w:val="1"/>
          <w:u w:color="000000"/>
          <w:vertAlign w:val="superscript"/>
          <w:rtl w:val="0"/>
        </w:rPr>
        <w:footnoteReference w:id="1"/>
      </w:r>
      <w:r>
        <w:rPr>
          <w:rFonts w:ascii="Times New Roman" w:hAnsi="Times New Roman"/>
          <w:b w:val="1"/>
          <w:bCs w:val="1"/>
          <w:u w:color="000000"/>
          <w:rtl w:val="0"/>
          <w:lang w:val="en-US"/>
        </w:rPr>
        <w:t xml:space="preserve"> </w:t>
      </w:r>
      <w:r>
        <w:rPr>
          <w:rFonts w:ascii="Times New Roman" w:hAnsi="Times New Roman"/>
          <w:b w:val="1"/>
          <w:bCs w:val="1"/>
          <w:u w:color="000000"/>
          <w:rtl w:val="0"/>
          <w:lang w:val="en-US"/>
        </w:rPr>
        <w:t xml:space="preserve">when </w:t>
      </w:r>
      <w:r>
        <w:rPr>
          <w:rFonts w:ascii="Times New Roman" w:hAnsi="Times New Roman"/>
          <w:b w:val="1"/>
          <w:bCs w:val="1"/>
          <w:u w:color="000000"/>
          <w:rtl w:val="0"/>
          <w:lang w:val="en-US"/>
        </w:rPr>
        <w:t>offering education</w:t>
      </w:r>
      <w:r>
        <w:rPr>
          <w:rFonts w:ascii="Times New Roman" w:hAnsi="Times New Roman"/>
          <w:b w:val="1"/>
          <w:bCs w:val="1"/>
          <w:u w:color="000000"/>
          <w:rtl w:val="0"/>
          <w:lang w:val="en-US"/>
        </w:rPr>
        <w:t xml:space="preserve"> services</w:t>
      </w:r>
      <w:r>
        <w:rPr>
          <w:rFonts w:ascii="Times New Roman" w:hAnsi="Times New Roman"/>
          <w:b w:val="1"/>
          <w:bCs w:val="1"/>
          <w:u w:color="000000"/>
          <w:rtl w:val="0"/>
          <w:lang w:val="en-US"/>
        </w:rPr>
        <w:t xml:space="preserve"> </w:t>
      </w:r>
      <w:r>
        <w:rPr>
          <w:rFonts w:ascii="Times New Roman" w:hAnsi="Times New Roman"/>
          <w:b w:val="1"/>
          <w:bCs w:val="1"/>
          <w:u w:color="000000"/>
          <w:rtl w:val="0"/>
          <w:lang w:val="en-US"/>
        </w:rPr>
        <w:t>in the digital environment.</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cs="Times New Roman" w:hAnsi="Times New Roman" w:eastAsia="Times New Roman"/>
          <w:sz w:val="28"/>
          <w:szCs w:val="28"/>
          <w:u w:val="single" w:color="000000"/>
          <w:rtl w:val="0"/>
          <w:lang w:val="en-US"/>
        </w:rPr>
        <w:tab/>
        <w:t>V.</w:t>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General measures</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Paragraph (23) </w:t>
      </w:r>
      <w:r>
        <w:rPr>
          <w:rFonts w:ascii="Times New Roman" w:hAnsi="Times New Roman" w:hint="default"/>
          <w:u w:color="000000"/>
          <w:rtl w:val="0"/>
        </w:rPr>
        <w:t>…“</w:t>
      </w:r>
      <w:r>
        <w:rPr>
          <w:rFonts w:ascii="Times New Roman" w:hAnsi="Times New Roman"/>
          <w:u w:color="000000"/>
          <w:rtl w:val="0"/>
          <w:lang w:val="en-US"/>
        </w:rPr>
        <w:t>consult with children, their parents and caregivers</w:t>
      </w:r>
      <w:r>
        <w:rPr>
          <w:rFonts w:ascii="Times New Roman" w:hAnsi="Times New Roman"/>
          <w:u w:color="000000"/>
          <w:rtl w:val="0"/>
          <w:lang w:val="en-US"/>
        </w:rPr>
        <w:t xml:space="preserve">, </w:t>
      </w:r>
      <w:r>
        <w:rPr>
          <w:rFonts w:ascii="Times New Roman" w:hAnsi="Times New Roman"/>
          <w:b w:val="1"/>
          <w:bCs w:val="1"/>
          <w:u w:color="000000"/>
          <w:rtl w:val="0"/>
          <w:lang w:val="en-US"/>
        </w:rPr>
        <w:t>as well as representative bodies in civil society</w:t>
      </w:r>
      <w:r>
        <w:rPr>
          <w:rFonts w:ascii="Times New Roman" w:hAnsi="Times New Roman"/>
          <w:b w:val="1"/>
          <w:bCs w:val="1"/>
          <w:u w:color="000000"/>
          <w:rtl w:val="0"/>
        </w:rPr>
        <w:t>.</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B.</w:t>
        <w:tab/>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Comprehensive policy and strategy</w:t>
      </w:r>
    </w:p>
    <w:p>
      <w:pPr>
        <w:pStyle w:val="Body"/>
        <w:numPr>
          <w:ilvl w:val="0"/>
          <w:numId w:val="2"/>
        </w:numPr>
        <w:suppressAutoHyphens w:val="1"/>
        <w:bidi w:val="0"/>
        <w:spacing w:line="264" w:lineRule="auto"/>
        <w:ind w:right="0"/>
        <w:jc w:val="left"/>
        <w:rPr>
          <w:rFonts w:ascii="Times New Roman" w:hAnsi="Times New Roman"/>
          <w:u w:color="000000"/>
          <w:rtl w:val="0"/>
          <w:lang w:val="fr-FR"/>
        </w:rPr>
      </w:pPr>
      <w:r>
        <w:rPr>
          <w:rFonts w:ascii="Times New Roman" w:hAnsi="Times New Roman"/>
          <w:b w:val="1"/>
          <w:bCs w:val="1"/>
          <w:u w:color="000000"/>
          <w:rtl w:val="0"/>
          <w:lang w:val="fr-FR"/>
        </w:rPr>
        <w:t>Paragraph (2</w:t>
      </w:r>
      <w:r>
        <w:rPr>
          <w:rFonts w:ascii="Times New Roman" w:hAnsi="Times New Roman"/>
          <w:b w:val="1"/>
          <w:bCs w:val="1"/>
          <w:u w:color="000000"/>
          <w:rtl w:val="0"/>
          <w:lang w:val="en-US"/>
        </w:rPr>
        <w:t>6</w:t>
      </w:r>
      <w:r>
        <w:rPr>
          <w:rFonts w:ascii="Times New Roman" w:hAnsi="Times New Roman"/>
          <w:b w:val="1"/>
          <w:bCs w:val="1"/>
          <w:u w:color="000000"/>
          <w:rtl w:val="0"/>
        </w:rPr>
        <w:t>)</w:t>
      </w:r>
      <w:r>
        <w:rPr>
          <w:rFonts w:ascii="Times New Roman" w:hAnsi="Times New Roman"/>
          <w:u w:color="000000"/>
          <w:rtl w:val="0"/>
        </w:rPr>
        <w:t xml:space="preserve"> </w:t>
      </w:r>
      <w:r>
        <w:rPr>
          <w:rFonts w:ascii="Times New Roman" w:hAnsi="Times New Roman"/>
          <w:u w:color="000000"/>
          <w:rtl w:val="0"/>
          <w:lang w:val="en-US"/>
        </w:rPr>
        <w:t xml:space="preserve">In this broad statement there should be no narrowing of what is considered important in </w:t>
      </w:r>
      <w:r>
        <w:rPr>
          <w:rFonts w:ascii="Times New Roman" w:hAnsi="Times New Roman"/>
          <w:u w:color="000000"/>
          <w:rtl w:val="0"/>
          <w:lang w:val="en-US"/>
        </w:rPr>
        <w:t xml:space="preserve">measures </w:t>
      </w:r>
      <w:r>
        <w:rPr>
          <w:rFonts w:ascii="Times New Roman" w:hAnsi="Times New Roman"/>
          <w:u w:color="000000"/>
          <w:rtl w:val="0"/>
          <w:lang w:val="en-US"/>
        </w:rPr>
        <w:t xml:space="preserve">that </w:t>
      </w:r>
      <w:r>
        <w:rPr>
          <w:rFonts w:ascii="Times New Roman" w:hAnsi="Times New Roman"/>
          <w:u w:color="000000"/>
          <w:rtl w:val="0"/>
          <w:lang w:val="en-US"/>
        </w:rPr>
        <w:t>protect children</w:t>
      </w:r>
      <w:r>
        <w:rPr>
          <w:rFonts w:ascii="Times New Roman" w:hAnsi="Times New Roman"/>
          <w:u w:color="000000"/>
          <w:rtl w:val="0"/>
          <w:lang w:val="en-US"/>
        </w:rPr>
        <w:t xml:space="preserve">. Instead of limiting these through specificity, since even a long list will never be comprehensive, and because </w:t>
      </w:r>
      <w:r>
        <w:rPr>
          <w:rFonts w:ascii="Times New Roman" w:hAnsi="Times New Roman" w:hint="default"/>
          <w:u w:color="000000"/>
          <w:rtl w:val="0"/>
          <w:lang w:val="en-US"/>
        </w:rPr>
        <w:t>“</w:t>
      </w:r>
      <w:r>
        <w:rPr>
          <w:rFonts w:ascii="Times New Roman" w:hAnsi="Times New Roman"/>
          <w:u w:color="000000"/>
          <w:rtl w:val="0"/>
          <w:lang w:val="en-US"/>
        </w:rPr>
        <w:t>including from online sexual abuse and exploitation,</w:t>
      </w:r>
      <w:r>
        <w:rPr>
          <w:rFonts w:ascii="Times New Roman" w:hAnsi="Times New Roman" w:hint="default"/>
          <w:u w:color="000000"/>
          <w:rtl w:val="0"/>
          <w:lang w:val="en-US"/>
        </w:rPr>
        <w:t xml:space="preserve">” </w:t>
      </w:r>
      <w:r>
        <w:rPr>
          <w:rFonts w:ascii="Times New Roman" w:hAnsi="Times New Roman"/>
          <w:u w:color="000000"/>
          <w:rtl w:val="0"/>
          <w:lang w:val="en-US"/>
        </w:rPr>
        <w:t>is included in the document in several other places, edit to read:</w:t>
      </w:r>
      <w:r>
        <w:rPr>
          <w:rFonts w:ascii="Times New Roman" w:cs="Times New Roman" w:hAnsi="Times New Roman" w:eastAsia="Times New Roman"/>
          <w:u w:color="000000"/>
          <w:rtl w:val="0"/>
        </w:rPr>
        <w:br w:type="textWrapping"/>
        <w:br w:type="textWrapping"/>
      </w:r>
      <w:r>
        <w:rPr>
          <w:rFonts w:ascii="Times New Roman" w:hAnsi="Times New Roman" w:hint="default"/>
          <w:b w:val="1"/>
          <w:bCs w:val="1"/>
          <w:u w:color="000000"/>
          <w:rtl w:val="0"/>
        </w:rPr>
        <w:t>…“</w:t>
      </w:r>
      <w:r>
        <w:rPr>
          <w:rFonts w:ascii="Times New Roman" w:hAnsi="Times New Roman"/>
          <w:b w:val="1"/>
          <w:bCs w:val="1"/>
          <w:u w:color="000000"/>
          <w:rtl w:val="0"/>
          <w:lang w:val="en-US"/>
        </w:rPr>
        <w:t>Such measures should protect children, and provide remedy and support for child victims and measures to meet the needs of children in disadvantaged or vulnerable situations, including resource materials translated into relevant minority languages.</w:t>
      </w:r>
      <w:r>
        <w:rPr>
          <w:rFonts w:ascii="Times New Roman" w:hAnsi="Times New Roman" w:hint="default"/>
          <w:b w:val="1"/>
          <w:bCs w:val="1"/>
          <w:u w:color="000000"/>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Body"/>
        <w:numPr>
          <w:ilvl w:val="0"/>
          <w:numId w:val="2"/>
        </w:numPr>
        <w:suppressAutoHyphens w:val="1"/>
        <w:bidi w:val="0"/>
        <w:spacing w:line="264" w:lineRule="auto"/>
        <w:ind w:right="0"/>
        <w:jc w:val="left"/>
        <w:rPr>
          <w:rFonts w:ascii="Times New Roman" w:hAnsi="Times New Roman"/>
          <w:u w:color="000000"/>
          <w:rtl w:val="0"/>
        </w:rPr>
      </w:pPr>
      <w:r>
        <w:rPr>
          <w:rFonts w:ascii="Times New Roman" w:hAnsi="Times New Roman"/>
          <w:b w:val="1"/>
          <w:bCs w:val="1"/>
          <w:u w:color="000000"/>
          <w:rtl w:val="0"/>
        </w:rPr>
        <w:t>Paragraph (27)</w:t>
      </w:r>
      <w:r>
        <w:rPr>
          <w:rFonts w:ascii="Times New Roman" w:hAnsi="Times New Roman" w:hint="default"/>
          <w:u w:color="000000"/>
          <w:rtl w:val="0"/>
          <w:lang w:val="en-US"/>
        </w:rPr>
        <w:t xml:space="preserve"> “</w:t>
      </w:r>
      <w:r>
        <w:rPr>
          <w:rFonts w:ascii="Times New Roman" w:hAnsi="Times New Roman"/>
          <w:u w:color="000000"/>
          <w:rtl w:val="0"/>
          <w:lang w:val="en-US"/>
        </w:rPr>
        <w:t>operation of</w:t>
      </w:r>
      <w:r>
        <w:rPr>
          <w:rFonts w:ascii="Times New Roman" w:hAnsi="Times New Roman"/>
          <w:b w:val="1"/>
          <w:bCs w:val="1"/>
          <w:u w:color="000000"/>
          <w:rtl w:val="0"/>
        </w:rPr>
        <w:t xml:space="preserve"> </w:t>
      </w:r>
      <w:r>
        <w:rPr>
          <w:rFonts w:ascii="Times New Roman" w:hAnsi="Times New Roman"/>
          <w:b w:val="1"/>
          <w:bCs w:val="1"/>
          <w:u w:color="000000"/>
          <w:rtl w:val="0"/>
          <w:lang w:val="en-US"/>
        </w:rPr>
        <w:t>safe, lawful,</w:t>
      </w:r>
      <w:r>
        <w:rPr>
          <w:rFonts w:ascii="Times New Roman" w:hAnsi="Times New Roman"/>
          <w:u w:color="000000"/>
          <w:rtl w:val="0"/>
          <w:lang w:val="en-US"/>
        </w:rPr>
        <w:t xml:space="preserve"> </w:t>
      </w:r>
      <w:r>
        <w:rPr>
          <w:rFonts w:ascii="Times New Roman" w:hAnsi="Times New Roman"/>
          <w:b w:val="1"/>
          <w:bCs w:val="1"/>
          <w:u w:color="000000"/>
          <w:rtl w:val="0"/>
          <w:lang w:val="en-US"/>
        </w:rPr>
        <w:t xml:space="preserve">transparent, and </w:t>
      </w:r>
      <w:r>
        <w:rPr>
          <w:rFonts w:ascii="Times New Roman" w:hAnsi="Times New Roman"/>
          <w:u w:color="000000"/>
          <w:rtl w:val="0"/>
          <w:lang w:val="en-US"/>
        </w:rPr>
        <w:t xml:space="preserve">effective </w:t>
      </w:r>
      <w:r>
        <w:rPr>
          <w:rFonts w:ascii="Times New Roman" w:hAnsi="Times New Roman"/>
          <w:b w:val="1"/>
          <w:bCs w:val="1"/>
          <w:u w:color="000000"/>
          <w:rtl w:val="0"/>
          <w:lang w:val="en-US"/>
        </w:rPr>
        <w:t>online child protection</w:t>
      </w:r>
      <w:r>
        <w:rPr>
          <w:rFonts w:ascii="Times New Roman" w:hAnsi="Times New Roman"/>
          <w:u w:color="000000"/>
          <w:rtl w:val="0"/>
          <w:lang w:val="en-US"/>
        </w:rPr>
        <w:t xml:space="preserve"> and safeguarding policies</w:t>
      </w:r>
      <w:r>
        <w:rPr>
          <w:rFonts w:ascii="Times New Roman" w:hAnsi="Times New Roman" w:hint="default"/>
          <w:u w:color="000000"/>
          <w:rtl w:val="0"/>
          <w:lang w:val="en-US"/>
        </w:rPr>
        <w:t xml:space="preserve"> …”</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cs="Times New Roman" w:hAnsi="Times New Roman" w:eastAsia="Times New Roman"/>
          <w:sz w:val="28"/>
          <w:szCs w:val="28"/>
          <w:u w:val="single" w:color="000000"/>
          <w:rtl w:val="0"/>
          <w:lang w:val="en-US"/>
        </w:rPr>
        <w:tab/>
        <w:t>C.</w:t>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Coordination</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Paragraph </w:t>
      </w:r>
      <w:r>
        <w:rPr>
          <w:rFonts w:ascii="Times New Roman" w:hAnsi="Times New Roman"/>
          <w:b w:val="1"/>
          <w:bCs w:val="1"/>
          <w:u w:color="000000"/>
          <w:rtl w:val="0"/>
        </w:rPr>
        <w:t>(28)</w:t>
      </w:r>
      <w:r>
        <w:rPr>
          <w:rFonts w:ascii="Times New Roman" w:hAnsi="Times New Roman" w:hint="default"/>
          <w:u w:color="000000"/>
          <w:rtl w:val="0"/>
          <w:lang w:val="en-US"/>
        </w:rPr>
        <w:t xml:space="preserve"> “…</w:t>
      </w:r>
      <w:r>
        <w:rPr>
          <w:rFonts w:ascii="Times New Roman" w:hAnsi="Times New Roman"/>
          <w:u w:color="000000"/>
          <w:rtl w:val="0"/>
          <w:lang w:val="en-US"/>
        </w:rPr>
        <w:t>government body</w:t>
      </w:r>
      <w:r>
        <w:rPr>
          <w:rFonts w:ascii="Times New Roman" w:hAnsi="Times New Roman"/>
          <w:u w:color="000000"/>
          <w:rtl w:val="0"/>
          <w:lang w:val="en-US"/>
        </w:rPr>
        <w:t xml:space="preserve">, </w:t>
      </w:r>
      <w:r>
        <w:rPr>
          <w:rFonts w:ascii="Times New Roman" w:hAnsi="Times New Roman"/>
          <w:b w:val="1"/>
          <w:bCs w:val="1"/>
          <w:u w:color="000000"/>
          <w:rtl w:val="0"/>
          <w:lang w:val="en-US"/>
        </w:rPr>
        <w:t>placed on a statutory footing,</w:t>
      </w:r>
      <w:r>
        <w:rPr>
          <w:rFonts w:ascii="Times New Roman" w:hAnsi="Times New Roman"/>
          <w:u w:color="000000"/>
          <w:rtl w:val="0"/>
          <w:lang w:val="en-US"/>
        </w:rPr>
        <w:t xml:space="preserve"> </w:t>
      </w:r>
      <w:r>
        <w:rPr>
          <w:rFonts w:ascii="Times New Roman" w:hAnsi="Times New Roman"/>
          <w:u w:color="000000"/>
          <w:rtl w:val="0"/>
          <w:lang w:val="en-US"/>
        </w:rPr>
        <w:t>that is mandated</w:t>
      </w:r>
      <w:r>
        <w:rPr>
          <w:rFonts w:ascii="Times New Roman" w:hAnsi="Times New Roman" w:hint="default"/>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cs="Times New Roman" w:hAnsi="Times New Roman" w:eastAsia="Times New Roman"/>
          <w:sz w:val="28"/>
          <w:szCs w:val="28"/>
          <w:u w:val="single" w:color="000000"/>
          <w:rtl w:val="0"/>
          <w:lang w:val="en-US"/>
        </w:rPr>
        <w:tab/>
        <w:t>D.</w:t>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Allocation of resources</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u w:color="000000"/>
          <w:rtl w:val="0"/>
          <w:lang w:val="en-US"/>
        </w:rPr>
        <w:t>Add after paragraph (30)</w:t>
      </w:r>
      <w:r>
        <w:rPr>
          <w:rFonts w:ascii="Times New Roman" w:cs="Times New Roman" w:hAnsi="Times New Roman" w:eastAsia="Times New Roman"/>
          <w:u w:color="000000"/>
          <w:rtl w:val="0"/>
        </w:rPr>
        <w:br w:type="textWrapping"/>
        <w:br w:type="textWrapping"/>
      </w:r>
      <w:r>
        <w:rPr>
          <w:rFonts w:ascii="Times New Roman" w:hAnsi="Times New Roman" w:hint="default"/>
          <w:u w:color="000000"/>
          <w:rtl w:val="1"/>
          <w:lang w:val="ar-SA" w:bidi="ar-SA"/>
        </w:rPr>
        <w:t>“</w:t>
      </w:r>
      <w:r>
        <w:rPr>
          <w:rFonts w:ascii="Times New Roman" w:hAnsi="Times New Roman"/>
          <w:b w:val="1"/>
          <w:bCs w:val="1"/>
          <w:u w:color="000000"/>
          <w:rtl w:val="0"/>
          <w:lang w:val="en-US"/>
        </w:rPr>
        <w:t xml:space="preserve">Where </w:t>
      </w:r>
      <w:r>
        <w:rPr>
          <w:rFonts w:ascii="Times New Roman" w:hAnsi="Times New Roman"/>
          <w:b w:val="1"/>
          <w:bCs w:val="1"/>
          <w:u w:color="000000"/>
          <w:rtl w:val="0"/>
          <w:lang w:val="en-US"/>
        </w:rPr>
        <w:t xml:space="preserve">State services for children are supported in the digital environment by </w:t>
      </w:r>
      <w:r>
        <w:rPr>
          <w:rFonts w:ascii="Times New Roman" w:hAnsi="Times New Roman"/>
          <w:b w:val="1"/>
          <w:bCs w:val="1"/>
          <w:u w:color="000000"/>
          <w:rtl w:val="0"/>
          <w:lang w:val="en-US"/>
        </w:rPr>
        <w:t xml:space="preserve">resources </w:t>
      </w:r>
      <w:r>
        <w:rPr>
          <w:rFonts w:ascii="Times New Roman" w:hAnsi="Times New Roman"/>
          <w:b w:val="1"/>
          <w:bCs w:val="1"/>
          <w:u w:color="000000"/>
          <w:rtl w:val="0"/>
          <w:lang w:val="en-US"/>
        </w:rPr>
        <w:t>provided for by</w:t>
      </w:r>
      <w:r>
        <w:rPr>
          <w:rFonts w:ascii="Times New Roman" w:hAnsi="Times New Roman"/>
          <w:b w:val="1"/>
          <w:bCs w:val="1"/>
          <w:u w:color="000000"/>
          <w:rtl w:val="0"/>
        </w:rPr>
        <w:t xml:space="preserve"> </w:t>
      </w:r>
      <w:r>
        <w:rPr>
          <w:rFonts w:ascii="Times New Roman" w:hAnsi="Times New Roman"/>
          <w:b w:val="1"/>
          <w:bCs w:val="1"/>
          <w:u w:color="000000"/>
          <w:rtl w:val="0"/>
          <w:lang w:val="en-US"/>
        </w:rPr>
        <w:t>parents, States must ensure no discrimination results from those who can pay for them and those who cannot, to ensure equity in access to services, such as in the provision of education or access to child welfare support through a digital-first application policy.</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cs="Times New Roman" w:hAnsi="Times New Roman" w:eastAsia="Times New Roman"/>
          <w:sz w:val="28"/>
          <w:szCs w:val="28"/>
          <w:u w:val="single" w:color="000000"/>
          <w:rtl w:val="0"/>
          <w:lang w:val="en-US"/>
        </w:rPr>
        <w:tab/>
        <w:t>E.</w:t>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Data collection and research</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Paragraph (31) </w:t>
      </w:r>
      <w:r>
        <w:rPr>
          <w:rFonts w:ascii="Times New Roman" w:hAnsi="Times New Roman" w:hint="default"/>
          <w:b w:val="1"/>
          <w:bCs w:val="1"/>
          <w:u w:color="000000"/>
          <w:rtl w:val="0"/>
          <w:lang w:val="en-US"/>
        </w:rPr>
        <w:t>“…</w:t>
      </w:r>
      <w:r>
        <w:rPr>
          <w:rFonts w:ascii="Times New Roman" w:hAnsi="Times New Roman"/>
          <w:u w:color="000000"/>
          <w:rtl w:val="0"/>
          <w:lang w:val="en-US"/>
        </w:rPr>
        <w:t xml:space="preserve">production of </w:t>
      </w:r>
      <w:r>
        <w:rPr>
          <w:rFonts w:ascii="Times New Roman" w:hAnsi="Times New Roman"/>
          <w:b w:val="1"/>
          <w:bCs w:val="1"/>
          <w:u w:color="000000"/>
          <w:rtl w:val="0"/>
          <w:lang w:val="en-US"/>
        </w:rPr>
        <w:t>necessary and proportionate</w:t>
      </w:r>
      <w:r>
        <w:rPr>
          <w:rFonts w:ascii="Times New Roman" w:hAnsi="Times New Roman"/>
          <w:u w:color="000000"/>
          <w:rtl w:val="0"/>
          <w:lang w:val="en-US"/>
        </w:rPr>
        <w:t xml:space="preserve"> </w:t>
      </w:r>
      <w:r>
        <w:rPr>
          <w:rFonts w:ascii="Times New Roman" w:hAnsi="Times New Roman"/>
          <w:u w:color="000000"/>
          <w:rtl w:val="0"/>
          <w:lang w:val="en-US"/>
        </w:rPr>
        <w:t>robust, comprehensive data that is</w:t>
      </w:r>
      <w:r>
        <w:rPr>
          <w:rFonts w:ascii="Times New Roman" w:hAnsi="Times New Roman"/>
          <w:u w:color="000000"/>
          <w:rtl w:val="0"/>
          <w:lang w:val="en-US"/>
        </w:rPr>
        <w:t xml:space="preserve"> </w:t>
      </w:r>
      <w:r>
        <w:rPr>
          <w:rFonts w:ascii="Times New Roman" w:hAnsi="Times New Roman"/>
          <w:u w:color="000000"/>
          <w:rtl w:val="0"/>
          <w:lang w:val="en-US"/>
        </w:rPr>
        <w:t xml:space="preserve">adequately resourced. </w:t>
      </w:r>
      <w:r>
        <w:rPr>
          <w:rFonts w:ascii="Times New Roman" w:hAnsi="Times New Roman"/>
          <w:u w:color="000000"/>
          <w:rtl w:val="0"/>
          <w:lang w:val="en-US"/>
        </w:rPr>
        <w:t>S</w:t>
      </w:r>
      <w:r>
        <w:rPr>
          <w:rFonts w:ascii="Times New Roman" w:hAnsi="Times New Roman"/>
          <w:u w:color="000000"/>
          <w:rtl w:val="0"/>
          <w:lang w:val="en-US"/>
        </w:rPr>
        <w:t>uch data and research, including conducted with and by children,</w:t>
      </w:r>
      <w:r>
        <w:rPr>
          <w:rFonts w:ascii="Times New Roman" w:hAnsi="Times New Roman"/>
          <w:u w:color="000000"/>
          <w:rtl w:val="0"/>
          <w:lang w:val="en-US"/>
        </w:rPr>
        <w:t xml:space="preserve"> </w:t>
      </w:r>
      <w:r>
        <w:rPr>
          <w:rFonts w:ascii="Times New Roman" w:hAnsi="Times New Roman"/>
          <w:u w:color="000000"/>
          <w:rtl w:val="0"/>
          <w:lang w:val="en-US"/>
        </w:rPr>
        <w:t>should</w:t>
      </w:r>
      <w:r>
        <w:rPr>
          <w:rFonts w:ascii="Times New Roman" w:hAnsi="Times New Roman"/>
          <w:u w:color="000000"/>
          <w:rtl w:val="0"/>
          <w:lang w:val="en-US"/>
        </w:rPr>
        <w:t xml:space="preserve"> </w:t>
      </w:r>
      <w:r>
        <w:rPr>
          <w:rFonts w:ascii="Times New Roman" w:hAnsi="Times New Roman"/>
          <w:b w:val="1"/>
          <w:bCs w:val="1"/>
          <w:u w:color="000000"/>
          <w:rtl w:val="0"/>
          <w:lang w:val="en-US"/>
        </w:rPr>
        <w:t>have appropriate ethical oversight,</w:t>
      </w:r>
      <w:r>
        <w:rPr>
          <w:rFonts w:ascii="Times New Roman" w:hAnsi="Times New Roman"/>
          <w:u w:color="000000"/>
          <w:rtl w:val="0"/>
          <w:lang w:val="en-US"/>
        </w:rPr>
        <w:t xml:space="preserve"> inform</w:t>
      </w:r>
      <w:r>
        <w:rPr>
          <w:rFonts w:ascii="Times New Roman" w:hAnsi="Times New Roman"/>
          <w:u w:color="000000"/>
          <w:rtl w:val="0"/>
          <w:lang w:val="en-US"/>
        </w:rPr>
        <w:t xml:space="preserve"> </w:t>
      </w:r>
      <w:r>
        <w:rPr>
          <w:rFonts w:ascii="Times New Roman" w:hAnsi="Times New Roman"/>
          <w:u w:color="000000"/>
          <w:rtl w:val="0"/>
          <w:lang w:val="en-US"/>
        </w:rPr>
        <w:t>regulation, policy and practice and should be in the public domain</w:t>
      </w:r>
      <w:r>
        <w:rPr>
          <w:rFonts w:ascii="Times New Roman" w:hAnsi="Times New Roman"/>
          <w:u w:color="000000"/>
          <w:rtl w:val="0"/>
          <w:lang w:val="en-US"/>
        </w:rPr>
        <w:t xml:space="preserve">, </w:t>
      </w:r>
      <w:r>
        <w:rPr>
          <w:rFonts w:ascii="Times New Roman" w:hAnsi="Times New Roman"/>
          <w:b w:val="1"/>
          <w:bCs w:val="1"/>
          <w:u w:color="000000"/>
          <w:rtl w:val="0"/>
          <w:lang w:val="en-US"/>
        </w:rPr>
        <w:t>while also meeting all necessary and statutory safeguards for privacy and data protection</w:t>
      </w:r>
      <w:r>
        <w:rPr>
          <w:rFonts w:ascii="Times New Roman" w:hAnsi="Times New Roman"/>
          <w:b w:val="1"/>
          <w:bCs w:val="1"/>
          <w:u w:color="000000"/>
          <w:rtl w:val="0"/>
        </w:rPr>
        <w:t>.</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G.</w:t>
        <w:tab/>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Dissemination</w:t>
      </w:r>
      <w:r>
        <w:rPr>
          <w:rFonts w:ascii="Times New Roman" w:hAnsi="Times New Roman" w:hint="default"/>
          <w:sz w:val="28"/>
          <w:szCs w:val="28"/>
          <w:u w:val="single" w:color="000000"/>
          <w:rtl w:val="0"/>
          <w:lang w:val="en-US"/>
        </w:rPr>
        <w:t>…</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Paragraph (34) </w:t>
      </w:r>
      <w:r>
        <w:rPr>
          <w:rFonts w:ascii="Times New Roman" w:hAnsi="Times New Roman" w:hint="default"/>
          <w:u w:color="000000"/>
          <w:rtl w:val="0"/>
          <w:lang w:val="en-US"/>
        </w:rPr>
        <w:t>“</w:t>
      </w:r>
      <w:r>
        <w:rPr>
          <w:rFonts w:ascii="Times New Roman" w:hAnsi="Times New Roman"/>
          <w:u w:color="000000"/>
          <w:rtl w:val="0"/>
          <w:lang w:val="en-US"/>
        </w:rPr>
        <w:t>educational</w:t>
      </w:r>
      <w:r>
        <w:rPr>
          <w:rFonts w:ascii="Times New Roman" w:hAnsi="Times New Roman" w:hint="default"/>
          <w:u w:color="000000"/>
          <w:rtl w:val="0"/>
          <w:lang w:val="en-US"/>
        </w:rPr>
        <w:t xml:space="preserve">” </w:t>
      </w:r>
      <w:r>
        <w:rPr>
          <w:rFonts w:ascii="Times New Roman" w:hAnsi="Times New Roman"/>
          <w:u w:color="000000"/>
          <w:rtl w:val="0"/>
          <w:lang w:val="en-US"/>
        </w:rPr>
        <w:t xml:space="preserve">rather than </w:t>
      </w:r>
      <w:r>
        <w:rPr>
          <w:rFonts w:ascii="Times New Roman" w:hAnsi="Times New Roman"/>
          <w:i w:val="1"/>
          <w:iCs w:val="1"/>
          <w:u w:color="000000"/>
          <w:rtl w:val="0"/>
          <w:lang w:val="en-US"/>
        </w:rPr>
        <w:t>learning</w:t>
      </w:r>
      <w:r>
        <w:rPr>
          <w:rFonts w:ascii="Times New Roman" w:hAnsi="Times New Roman"/>
          <w:u w:color="000000"/>
          <w:rtl w:val="0"/>
          <w:lang w:val="en-US"/>
        </w:rPr>
        <w:t xml:space="preserve"> settings.</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J.</w:t>
        <w:tab/>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Commercial</w:t>
      </w:r>
      <w:r>
        <w:rPr>
          <w:rFonts w:ascii="Times New Roman" w:hAnsi="Times New Roman" w:hint="default"/>
          <w:sz w:val="28"/>
          <w:szCs w:val="28"/>
          <w:u w:val="single" w:color="000000"/>
          <w:rtl w:val="0"/>
          <w:lang w:val="en-US"/>
        </w:rPr>
        <w:t>…</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u w:color="000000"/>
          <w:rtl w:val="0"/>
          <w:lang w:val="en-US"/>
        </w:rPr>
        <w:t xml:space="preserve">Add after </w:t>
      </w:r>
      <w:r>
        <w:rPr>
          <w:rFonts w:ascii="Times New Roman" w:hAnsi="Times New Roman"/>
          <w:b w:val="1"/>
          <w:bCs w:val="1"/>
          <w:u w:color="000000"/>
          <w:rtl w:val="0"/>
          <w:lang w:val="en-US"/>
        </w:rPr>
        <w:t>Paragraph (43)</w:t>
      </w:r>
      <w:r>
        <w:rPr>
          <w:rFonts w:ascii="Times New Roman" w:cs="Times New Roman" w:hAnsi="Times New Roman" w:eastAsia="Times New Roman"/>
          <w:u w:color="000000"/>
          <w:rtl w:val="0"/>
        </w:rPr>
        <w:br w:type="textWrapping"/>
        <w:br w:type="textWrapping"/>
      </w:r>
      <w:r>
        <w:rPr>
          <w:rFonts w:ascii="Times New Roman" w:hAnsi="Times New Roman" w:hint="default"/>
          <w:b w:val="1"/>
          <w:bCs w:val="1"/>
          <w:u w:color="000000"/>
          <w:rtl w:val="1"/>
          <w:lang w:val="ar-SA" w:bidi="ar-SA"/>
        </w:rPr>
        <w:t>“</w:t>
      </w:r>
      <w:r>
        <w:rPr>
          <w:rFonts w:ascii="Times New Roman" w:hAnsi="Times New Roman"/>
          <w:b w:val="1"/>
          <w:bCs w:val="1"/>
          <w:u w:color="000000"/>
          <w:rtl w:val="0"/>
          <w:lang w:val="en-US"/>
        </w:rPr>
        <w:t xml:space="preserve">Where an imbalance of power exists between the State and parent or child, advertising in the digital provision of state services, such as education, </w:t>
      </w:r>
      <w:r>
        <w:rPr>
          <w:rFonts w:ascii="Times New Roman" w:hAnsi="Times New Roman"/>
          <w:b w:val="1"/>
          <w:bCs w:val="1"/>
          <w:u w:color="000000"/>
          <w:rtl w:val="0"/>
          <w:lang w:val="en-US"/>
        </w:rPr>
        <w:t>should be prohibited</w:t>
      </w:r>
      <w:r>
        <w:rPr>
          <w:rFonts w:ascii="Times New Roman" w:hAnsi="Times New Roman"/>
          <w:b w:val="1"/>
          <w:bCs w:val="1"/>
          <w:u w:color="000000"/>
          <w:rtl w:val="0"/>
          <w:lang w:val="en-US"/>
        </w:rPr>
        <w:t xml:space="preserve"> as best practice, since consent cannot be freely given and is therefore invalid.</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2"/>
          <w:szCs w:val="22"/>
          <w:u w:val="single" w:color="000000"/>
          <w:rtl w:val="0"/>
          <w:lang w:val="en-US"/>
        </w:rPr>
      </w:pPr>
      <w:r>
        <w:rPr>
          <w:rFonts w:ascii="Times New Roman" w:hAnsi="Times New Roman"/>
          <w:sz w:val="32"/>
          <w:szCs w:val="32"/>
          <w:u w:val="single" w:color="000000"/>
          <w:rtl w:val="0"/>
          <w:lang w:val="en-US"/>
        </w:rPr>
        <w:t>V.</w:t>
        <w:tab/>
      </w:r>
      <w:r>
        <w:rPr>
          <w:rFonts w:ascii="Times New Roman" w:hAnsi="Times New Roman"/>
          <w:sz w:val="32"/>
          <w:szCs w:val="32"/>
          <w:u w:val="single" w:color="000000"/>
          <w:rtl w:val="0"/>
          <w:lang w:val="en-US"/>
        </w:rPr>
        <w:t xml:space="preserve"> </w:t>
      </w:r>
      <w:r>
        <w:rPr>
          <w:rFonts w:ascii="Times New Roman" w:hAnsi="Times New Roman"/>
          <w:sz w:val="32"/>
          <w:szCs w:val="32"/>
          <w:u w:val="single" w:color="000000"/>
          <w:rtl w:val="0"/>
          <w:lang w:val="en-US"/>
        </w:rPr>
        <w:t>General measures</w:t>
      </w:r>
      <w:r>
        <w:rPr>
          <w:rFonts w:ascii="Times New Roman" w:hAnsi="Times New Roman"/>
          <w:sz w:val="32"/>
          <w:szCs w:val="32"/>
          <w:u w:val="single" w:color="000000"/>
          <w:rtl w:val="0"/>
          <w:lang w:val="en-US"/>
        </w:rPr>
        <w:t xml:space="preserve">. </w:t>
      </w:r>
      <w:r>
        <w:rPr>
          <w:rFonts w:ascii="Times New Roman" w:hAnsi="Times New Roman"/>
          <w:sz w:val="32"/>
          <w:szCs w:val="32"/>
          <w:u w:val="single" w:color="000000"/>
          <w:rtl w:val="0"/>
          <w:lang w:val="en-US"/>
        </w:rPr>
        <w:t>F.</w:t>
      </w:r>
      <w:r>
        <w:rPr>
          <w:rFonts w:ascii="Times New Roman" w:hAnsi="Times New Roman"/>
          <w:sz w:val="32"/>
          <w:szCs w:val="32"/>
          <w:u w:val="single" w:color="000000"/>
          <w:rtl w:val="0"/>
          <w:lang w:val="en-US"/>
        </w:rPr>
        <w:t xml:space="preserve"> </w:t>
      </w:r>
      <w:r>
        <w:rPr>
          <w:rFonts w:ascii="Times New Roman" w:hAnsi="Times New Roman"/>
          <w:sz w:val="32"/>
          <w:szCs w:val="32"/>
          <w:u w:val="single" w:color="000000"/>
          <w:rtl w:val="0"/>
          <w:lang w:val="en-US"/>
        </w:rPr>
        <w:t>Independent monitoring</w:t>
      </w:r>
      <w:r>
        <w:rPr>
          <w:rFonts w:ascii="Times New Roman" w:cs="Times New Roman" w:hAnsi="Times New Roman" w:eastAsia="Times New Roman"/>
          <w:sz w:val="22"/>
          <w:szCs w:val="22"/>
          <w:u w:val="single" w:color="000000"/>
          <w:rtl w:val="0"/>
          <w:lang w:val="en-US"/>
        </w:rPr>
        <w:br w:type="textWrapping"/>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u w:color="000000"/>
          <w:rtl w:val="0"/>
          <w:lang w:val="en-US"/>
        </w:rPr>
        <w:t>States should support mechanisms to monitor algorithmic discrimination in public services, such as adopted in The Netherlands, Finland</w:t>
      </w:r>
      <w:r>
        <w:rPr>
          <w:rFonts w:ascii="Times New Roman" w:cs="Times New Roman" w:hAnsi="Times New Roman" w:eastAsia="Times New Roman"/>
          <w:u w:color="000000"/>
          <w:vertAlign w:val="superscript"/>
          <w:rtl w:val="0"/>
        </w:rPr>
        <w:footnoteReference w:id="2"/>
      </w:r>
      <w:r>
        <w:rPr>
          <w:rFonts w:ascii="Times New Roman" w:hAnsi="Times New Roman"/>
          <w:u w:color="000000"/>
          <w:rtl w:val="0"/>
          <w:lang w:val="en-US"/>
        </w:rPr>
        <w:t xml:space="preserve"> and New Zealand</w:t>
      </w:r>
      <w:r>
        <w:rPr>
          <w:rFonts w:ascii="Times New Roman" w:cs="Times New Roman" w:hAnsi="Times New Roman" w:eastAsia="Times New Roman"/>
          <w:u w:color="000000"/>
          <w:vertAlign w:val="superscript"/>
          <w:rtl w:val="0"/>
        </w:rPr>
        <w:footnoteReference w:id="3"/>
      </w:r>
      <w:r>
        <w:rPr>
          <w:rFonts w:ascii="Times New Roman" w:hAnsi="Times New Roman"/>
          <w:u w:color="000000"/>
          <w:rtl w:val="0"/>
          <w:lang w:val="en-US"/>
        </w:rPr>
        <w:t>:</w:t>
      </w:r>
      <w:r>
        <w:rPr>
          <w:rFonts w:ascii="Times New Roman" w:cs="Times New Roman" w:hAnsi="Times New Roman" w:eastAsia="Times New Roman"/>
          <w:u w:color="000000"/>
          <w:rtl w:val="0"/>
        </w:rPr>
        <w:br w:type="textWrapping"/>
        <w:br w:type="textWrapping"/>
      </w:r>
      <w:r>
        <w:rPr>
          <w:rFonts w:ascii="Times New Roman" w:hAnsi="Times New Roman"/>
          <w:u w:color="000000"/>
          <w:rtl w:val="0"/>
          <w:lang w:val="en-US"/>
        </w:rPr>
        <w:t xml:space="preserve">Add after </w:t>
      </w:r>
      <w:r>
        <w:rPr>
          <w:rFonts w:ascii="Times New Roman" w:hAnsi="Times New Roman"/>
          <w:b w:val="1"/>
          <w:bCs w:val="1"/>
          <w:u w:color="000000"/>
          <w:rtl w:val="0"/>
          <w:lang w:val="en-US"/>
        </w:rPr>
        <w:t>p</w:t>
      </w:r>
      <w:r>
        <w:rPr>
          <w:rFonts w:ascii="Times New Roman" w:hAnsi="Times New Roman"/>
          <w:b w:val="1"/>
          <w:bCs w:val="1"/>
          <w:u w:color="000000"/>
          <w:rtl w:val="0"/>
          <w:lang w:val="fr-FR"/>
        </w:rPr>
        <w:t>aragraph (</w:t>
      </w:r>
      <w:r>
        <w:rPr>
          <w:rFonts w:ascii="Times New Roman" w:hAnsi="Times New Roman"/>
          <w:b w:val="1"/>
          <w:bCs w:val="1"/>
          <w:u w:color="000000"/>
          <w:rtl w:val="0"/>
          <w:lang w:val="en-US"/>
        </w:rPr>
        <w:t>32</w:t>
      </w:r>
      <w:r>
        <w:rPr>
          <w:rFonts w:ascii="Times New Roman" w:hAnsi="Times New Roman"/>
          <w:b w:val="1"/>
          <w:bCs w:val="1"/>
          <w:u w:color="000000"/>
          <w:rtl w:val="0"/>
        </w:rPr>
        <w:t xml:space="preserve">) </w:t>
      </w:r>
      <w:r>
        <w:rPr>
          <w:rFonts w:ascii="Times New Roman" w:hAnsi="Times New Roman"/>
          <w:b w:val="1"/>
          <w:bCs w:val="1"/>
          <w:u w:color="000000"/>
          <w:rtl w:val="0"/>
          <w:lang w:val="en-US"/>
        </w:rPr>
        <w:t>"</w:t>
      </w:r>
      <w:r>
        <w:rPr>
          <w:rFonts w:ascii="Times New Roman" w:hAnsi="Times New Roman"/>
          <w:b w:val="1"/>
          <w:bCs w:val="1"/>
          <w:u w:color="000000"/>
          <w:rtl w:val="0"/>
          <w:lang w:val="en-US"/>
        </w:rPr>
        <w:t xml:space="preserve">States should ensure that </w:t>
      </w:r>
      <w:r>
        <w:rPr>
          <w:rFonts w:ascii="Times New Roman" w:hAnsi="Times New Roman"/>
          <w:b w:val="1"/>
          <w:bCs w:val="1"/>
          <w:u w:color="000000"/>
          <w:rtl w:val="0"/>
          <w:lang w:val="en-US"/>
        </w:rPr>
        <w:t xml:space="preserve">the use of any automated and algorithmic </w:t>
      </w:r>
      <w:r>
        <w:rPr>
          <w:rFonts w:ascii="Times New Roman" w:hAnsi="Times New Roman"/>
          <w:b w:val="1"/>
          <w:bCs w:val="1"/>
          <w:u w:color="000000"/>
          <w:rtl w:val="0"/>
          <w:lang w:val="en-US"/>
        </w:rPr>
        <w:t>decision making</w:t>
      </w:r>
      <w:r>
        <w:rPr>
          <w:rFonts w:ascii="Times New Roman" w:hAnsi="Times New Roman"/>
          <w:b w:val="1"/>
          <w:bCs w:val="1"/>
          <w:u w:color="000000"/>
          <w:rtl w:val="0"/>
          <w:lang w:val="en-US"/>
        </w:rPr>
        <w:t xml:space="preserve"> in the delivery of state services is recorded and published in a national transparency register, and that they give due consideration to the full range of children</w:t>
      </w:r>
      <w:r>
        <w:rPr>
          <w:rFonts w:ascii="Times New Roman" w:hAnsi="Times New Roman" w:hint="default"/>
          <w:b w:val="1"/>
          <w:bCs w:val="1"/>
          <w:u w:color="000000"/>
          <w:rtl w:val="0"/>
          <w:lang w:val="en-US"/>
        </w:rPr>
        <w:t>’</w:t>
      </w:r>
      <w:r>
        <w:rPr>
          <w:rFonts w:ascii="Times New Roman" w:hAnsi="Times New Roman"/>
          <w:b w:val="1"/>
          <w:bCs w:val="1"/>
          <w:u w:color="000000"/>
          <w:rtl w:val="0"/>
          <w:lang w:val="en-US"/>
        </w:rPr>
        <w:t>s rights in the development of standards and Codes of Practice regarding such adoption and use</w:t>
      </w:r>
      <w:r>
        <w:rPr>
          <w:rFonts w:ascii="Times New Roman" w:hAnsi="Times New Roman"/>
          <w:b w:val="1"/>
          <w:bCs w:val="1"/>
          <w:u w:color="000000"/>
          <w:rtl w:val="0"/>
        </w:rPr>
        <w:t>.</w:t>
      </w:r>
      <w:r>
        <w:rPr>
          <w:rFonts w:ascii="Times New Roman" w:hAnsi="Times New Roman" w:hint="default"/>
          <w:b w:val="1"/>
          <w:bCs w:val="1"/>
          <w:u w:color="000000"/>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b w:val="1"/>
          <w:bCs w:val="1"/>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sz w:val="32"/>
          <w:szCs w:val="32"/>
          <w:u w:val="single" w:color="000000"/>
          <w:rtl w:val="0"/>
        </w:rPr>
      </w:pPr>
      <w:r>
        <w:rPr>
          <w:rFonts w:ascii="Times New Roman" w:hAnsi="Times New Roman"/>
          <w:sz w:val="32"/>
          <w:szCs w:val="32"/>
          <w:u w:val="single" w:color="000000"/>
          <w:rtl w:val="0"/>
        </w:rPr>
        <w:t>VI.</w:t>
      </w:r>
      <w:r>
        <w:rPr>
          <w:rFonts w:ascii="Times New Roman" w:hAnsi="Times New Roman"/>
          <w:sz w:val="32"/>
          <w:szCs w:val="32"/>
          <w:u w:val="single" w:color="000000"/>
          <w:rtl w:val="0"/>
          <w:lang w:val="en-US"/>
        </w:rPr>
        <w:t xml:space="preserve"> </w:t>
      </w:r>
      <w:r>
        <w:rPr>
          <w:rFonts w:ascii="Times New Roman" w:hAnsi="Times New Roman"/>
          <w:sz w:val="32"/>
          <w:szCs w:val="32"/>
          <w:u w:val="single" w:color="000000"/>
          <w:rtl w:val="0"/>
          <w:lang w:val="en-US"/>
        </w:rPr>
        <w:t>Civil rights</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cs="Times New Roman" w:hAnsi="Times New Roman" w:eastAsia="Times New Roman"/>
          <w:sz w:val="28"/>
          <w:szCs w:val="28"/>
          <w:u w:val="single" w:color="000000"/>
          <w:rtl w:val="0"/>
          <w:lang w:val="en-US"/>
        </w:rPr>
        <w:tab/>
        <w:t>A.</w:t>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Access to information</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r>
        <w:rPr>
          <w:rFonts w:ascii="Times New Roman" w:hAnsi="Times New Roman"/>
          <w:u w:color="000000"/>
          <w:rtl w:val="0"/>
          <w:lang w:val="en-US"/>
        </w:rPr>
        <w:t>Text should avoid the age-appropriate label, but focus on a child</w:t>
      </w:r>
      <w:r>
        <w:rPr>
          <w:rFonts w:ascii="Times New Roman" w:hAnsi="Times New Roman" w:hint="default"/>
          <w:u w:color="000000"/>
          <w:rtl w:val="0"/>
          <w:lang w:val="en-US"/>
        </w:rPr>
        <w:t>’</w:t>
      </w:r>
      <w:r>
        <w:rPr>
          <w:rFonts w:ascii="Times New Roman" w:hAnsi="Times New Roman"/>
          <w:u w:color="000000"/>
          <w:rtl w:val="0"/>
          <w:lang w:val="en-US"/>
        </w:rPr>
        <w:t>s evolving capacity. Age gateways may serve commercial providers well, but encourage a gap in parental oversight 13+, excessive data processing and exploitation.</w:t>
      </w:r>
      <w:r>
        <w:rPr>
          <w:rFonts w:ascii="Times New Roman" w:cs="Times New Roman" w:hAnsi="Times New Roman" w:eastAsia="Times New Roman"/>
          <w:u w:color="000000"/>
          <w:vertAlign w:val="superscript"/>
          <w:rtl w:val="0"/>
        </w:rPr>
        <w:footnoteReference w:id="4"/>
      </w:r>
      <w:r>
        <w:rPr>
          <w:rFonts w:ascii="Times New Roman" w:hAnsi="Times New Roman"/>
          <w:u w:color="000000"/>
          <w:rtl w:val="0"/>
          <w:lang w:val="en-US"/>
        </w:rPr>
        <w:t xml:space="preserve"> We suggest wording should always ensure that age-verification (AV) </w:t>
      </w:r>
      <w:r>
        <w:rPr>
          <w:rFonts w:ascii="Times New Roman" w:hAnsi="Times New Roman"/>
          <w:u w:color="000000"/>
          <w:rtl w:val="0"/>
          <w:lang w:val="en-US"/>
        </w:rPr>
        <w:t>systems</w:t>
      </w:r>
      <w:r>
        <w:rPr>
          <w:rFonts w:ascii="Times New Roman" w:hAnsi="Times New Roman"/>
          <w:u w:color="000000"/>
          <w:rtl w:val="0"/>
          <w:lang w:val="en-US"/>
        </w:rPr>
        <w:t xml:space="preserve"> are not encouraged, or permitted, to collect additional data for AV or use it for other purposes.</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b w:val="1"/>
          <w:bCs w:val="1"/>
          <w:u w:color="000000"/>
          <w:rtl w:val="0"/>
        </w:rPr>
      </w:pP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Add to </w:t>
      </w:r>
      <w:r>
        <w:rPr>
          <w:rFonts w:ascii="Times New Roman" w:hAnsi="Times New Roman"/>
          <w:b w:val="1"/>
          <w:bCs w:val="1"/>
          <w:u w:color="000000"/>
          <w:rtl w:val="0"/>
          <w:lang w:val="fr-FR"/>
        </w:rPr>
        <w:t>Paragraph</w:t>
      </w:r>
      <w:r>
        <w:rPr>
          <w:rFonts w:ascii="Times New Roman" w:hAnsi="Times New Roman"/>
          <w:b w:val="1"/>
          <w:bCs w:val="1"/>
          <w:u w:color="000000"/>
          <w:rtl w:val="0"/>
          <w:lang w:val="en-US"/>
        </w:rPr>
        <w:t xml:space="preserve"> (56) </w:t>
      </w:r>
      <w:r>
        <w:rPr>
          <w:rFonts w:ascii="Times New Roman" w:hAnsi="Times New Roman" w:hint="default"/>
          <w:u w:color="000000"/>
          <w:rtl w:val="0"/>
        </w:rPr>
        <w:t>…“</w:t>
      </w:r>
      <w:r>
        <w:rPr>
          <w:rFonts w:ascii="Times New Roman" w:hAnsi="Times New Roman"/>
          <w:u w:color="000000"/>
          <w:rtl w:val="0"/>
          <w:lang w:val="fr-FR"/>
        </w:rPr>
        <w:t>principle</w:t>
      </w:r>
      <w:r>
        <w:rPr>
          <w:rFonts w:ascii="Times New Roman" w:hAnsi="Times New Roman"/>
          <w:b w:val="1"/>
          <w:bCs w:val="1"/>
          <w:u w:color="000000"/>
          <w:rtl w:val="0"/>
          <w:lang w:val="en-US"/>
        </w:rPr>
        <w:t>s</w:t>
      </w:r>
      <w:r>
        <w:rPr>
          <w:rFonts w:ascii="Times New Roman" w:hAnsi="Times New Roman"/>
          <w:u w:color="000000"/>
          <w:rtl w:val="0"/>
          <w:lang w:val="en-US"/>
        </w:rPr>
        <w:t xml:space="preserve"> of data minimi</w:t>
      </w:r>
      <w:r>
        <w:rPr>
          <w:rFonts w:ascii="Times New Roman" w:hAnsi="Times New Roman"/>
          <w:u w:color="000000"/>
          <w:rtl w:val="0"/>
          <w:lang w:val="en-US"/>
        </w:rPr>
        <w:t>s</w:t>
      </w:r>
      <w:r>
        <w:rPr>
          <w:rFonts w:ascii="Times New Roman" w:hAnsi="Times New Roman"/>
          <w:u w:color="000000"/>
          <w:rtl w:val="0"/>
          <w:lang w:val="fr-FR"/>
        </w:rPr>
        <w:t>ation</w:t>
      </w:r>
      <w:r>
        <w:rPr>
          <w:rFonts w:ascii="Times New Roman" w:hAnsi="Times New Roman"/>
          <w:u w:color="000000"/>
          <w:rtl w:val="0"/>
          <w:lang w:val="en-US"/>
        </w:rPr>
        <w:t xml:space="preserve">, </w:t>
      </w:r>
      <w:r>
        <w:rPr>
          <w:rFonts w:ascii="Times New Roman" w:hAnsi="Times New Roman"/>
          <w:b w:val="1"/>
          <w:bCs w:val="1"/>
          <w:u w:color="000000"/>
          <w:rtl w:val="0"/>
          <w:lang w:val="en-US"/>
        </w:rPr>
        <w:t>necessity, and purpose limitation.</w:t>
      </w:r>
      <w:r>
        <w:rPr>
          <w:rFonts w:ascii="Times New Roman" w:hAnsi="Times New Roman" w:hint="default"/>
          <w:b w:val="1"/>
          <w:bCs w:val="1"/>
          <w:u w:color="000000"/>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r>
        <w:rPr>
          <w:rFonts w:ascii="Times New Roman" w:hAnsi="Times New Roman"/>
          <w:u w:color="000000"/>
          <w:rtl w:val="0"/>
          <w:lang w:val="en-US"/>
        </w:rPr>
        <w:t xml:space="preserve">We would welcome strengthened safeguards on filtering and monitoring. State and commercial (ab)use of such technology </w:t>
      </w:r>
      <w:r>
        <w:rPr>
          <w:rFonts w:ascii="Times New Roman" w:hAnsi="Times New Roman"/>
          <w:u w:color="000000"/>
          <w:rtl w:val="0"/>
        </w:rPr>
        <w:t>infringe</w:t>
      </w:r>
      <w:r>
        <w:rPr>
          <w:rFonts w:ascii="Times New Roman" w:hAnsi="Times New Roman"/>
          <w:u w:color="000000"/>
          <w:rtl w:val="0"/>
          <w:lang w:val="en-US"/>
        </w:rPr>
        <w:t xml:space="preserve">s </w:t>
      </w:r>
      <w:r>
        <w:rPr>
          <w:rFonts w:ascii="Times New Roman" w:hAnsi="Times New Roman"/>
          <w:u w:color="000000"/>
          <w:rtl w:val="0"/>
          <w:lang w:val="en-US"/>
        </w:rPr>
        <w:t>rights</w:t>
      </w:r>
      <w:r>
        <w:rPr>
          <w:rFonts w:ascii="Times New Roman" w:hAnsi="Times New Roman"/>
          <w:u w:color="000000"/>
          <w:rtl w:val="0"/>
          <w:lang w:val="en-US"/>
        </w:rPr>
        <w:t xml:space="preserve">, is routine, and its efficacy is disputed. </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Default"/>
        <w:bidi w:val="0"/>
        <w:spacing w:before="0" w:after="240" w:line="264" w:lineRule="auto"/>
        <w:ind w:left="360" w:right="0" w:firstLine="0"/>
        <w:jc w:val="left"/>
        <w:rPr>
          <w:rFonts w:ascii="Times New Roman" w:cs="Times New Roman" w:hAnsi="Times New Roman" w:eastAsia="Times New Roman"/>
          <w:b w:val="1"/>
          <w:bCs w:val="1"/>
          <w:sz w:val="22"/>
          <w:szCs w:val="22"/>
          <w:rtl w:val="0"/>
        </w:rPr>
      </w:pPr>
      <w:r>
        <w:rPr>
          <w:rFonts w:ascii="Times New Roman" w:hAnsi="Times New Roman"/>
          <w:b w:val="1"/>
          <w:bCs w:val="1"/>
          <w:sz w:val="22"/>
          <w:szCs w:val="22"/>
          <w:rtl w:val="0"/>
        </w:rPr>
        <w:t>Brennan Centre</w:t>
      </w:r>
      <w:r>
        <w:rPr>
          <w:rFonts w:ascii="Times New Roman" w:hAnsi="Times New Roman"/>
          <w:b w:val="1"/>
          <w:bCs w:val="1"/>
          <w:sz w:val="22"/>
          <w:szCs w:val="22"/>
          <w:rtl w:val="0"/>
          <w:lang w:val="en-US"/>
        </w:rPr>
        <w:t xml:space="preserve"> </w:t>
      </w:r>
      <w:r>
        <w:rPr>
          <w:rFonts w:ascii="Times New Roman" w:hAnsi="Times New Roman"/>
          <w:b w:val="1"/>
          <w:bCs w:val="1"/>
          <w:sz w:val="22"/>
          <w:szCs w:val="22"/>
          <w:rtl w:val="0"/>
          <w:lang w:val="en-US"/>
        </w:rPr>
        <w:t>research</w:t>
      </w:r>
      <w:r>
        <w:rPr>
          <w:rFonts w:ascii="Times New Roman" w:hAnsi="Times New Roman"/>
          <w:b w:val="1"/>
          <w:bCs w:val="1"/>
          <w:sz w:val="22"/>
          <w:szCs w:val="22"/>
          <w:rtl w:val="0"/>
          <w:lang w:val="en-US"/>
        </w:rPr>
        <w:t xml:space="preserve"> </w:t>
      </w:r>
      <w:r>
        <w:rPr>
          <w:rFonts w:ascii="Times New Roman" w:hAnsi="Times New Roman"/>
          <w:b w:val="1"/>
          <w:bCs w:val="1"/>
          <w:sz w:val="22"/>
          <w:szCs w:val="22"/>
          <w:rtl w:val="0"/>
        </w:rPr>
        <w:t>2013-18</w:t>
      </w:r>
      <w:r>
        <w:rPr>
          <w:rFonts w:ascii="Times New Roman" w:cs="Times New Roman" w:hAnsi="Times New Roman" w:eastAsia="Times New Roman"/>
          <w:b w:val="1"/>
          <w:bCs w:val="1"/>
          <w:sz w:val="22"/>
          <w:szCs w:val="22"/>
          <w:vertAlign w:val="superscript"/>
          <w:rtl w:val="0"/>
        </w:rPr>
        <w:footnoteReference w:id="5"/>
      </w:r>
      <w:r>
        <w:rPr>
          <w:rFonts w:ascii="Times New Roman" w:hAnsi="Times New Roman"/>
          <w:b w:val="1"/>
          <w:bCs w:val="1"/>
          <w:sz w:val="22"/>
          <w:szCs w:val="22"/>
          <w:rtl w:val="0"/>
        </w:rPr>
        <w:t xml:space="preserve"> on</w:t>
      </w:r>
      <w:r>
        <w:rPr>
          <w:rFonts w:ascii="Times New Roman" w:hAnsi="Times New Roman"/>
          <w:b w:val="1"/>
          <w:bCs w:val="1"/>
          <w:sz w:val="22"/>
          <w:szCs w:val="22"/>
          <w:rtl w:val="0"/>
          <w:lang w:val="en-US"/>
        </w:rPr>
        <w:t xml:space="preserve"> </w:t>
      </w:r>
      <w:r>
        <w:rPr>
          <w:rFonts w:ascii="Times New Roman" w:hAnsi="Times New Roman"/>
          <w:b w:val="1"/>
          <w:bCs w:val="1"/>
          <w:sz w:val="22"/>
          <w:szCs w:val="22"/>
          <w:rtl w:val="0"/>
        </w:rPr>
        <w:t>U</w:t>
      </w:r>
      <w:r>
        <w:rPr>
          <w:rFonts w:ascii="Times New Roman" w:hAnsi="Times New Roman"/>
          <w:b w:val="1"/>
          <w:bCs w:val="1"/>
          <w:sz w:val="22"/>
          <w:szCs w:val="22"/>
          <w:rtl w:val="0"/>
          <w:lang w:val="en-US"/>
        </w:rPr>
        <w:t>.</w:t>
      </w:r>
      <w:r>
        <w:rPr>
          <w:rFonts w:ascii="Times New Roman" w:hAnsi="Times New Roman"/>
          <w:b w:val="1"/>
          <w:bCs w:val="1"/>
          <w:sz w:val="22"/>
          <w:szCs w:val="22"/>
          <w:rtl w:val="0"/>
        </w:rPr>
        <w:t>S</w:t>
      </w:r>
      <w:r>
        <w:rPr>
          <w:rFonts w:ascii="Times New Roman" w:hAnsi="Times New Roman"/>
          <w:b w:val="1"/>
          <w:bCs w:val="1"/>
          <w:sz w:val="22"/>
          <w:szCs w:val="22"/>
          <w:rtl w:val="0"/>
          <w:lang w:val="en-US"/>
        </w:rPr>
        <w:t xml:space="preserve">. </w:t>
      </w:r>
      <w:r>
        <w:rPr>
          <w:rFonts w:ascii="Times New Roman" w:hAnsi="Times New Roman"/>
          <w:b w:val="1"/>
          <w:bCs w:val="1"/>
          <w:sz w:val="22"/>
          <w:szCs w:val="22"/>
          <w:rtl w:val="0"/>
          <w:lang w:val="en-US"/>
        </w:rPr>
        <w:t xml:space="preserve">schools </w:t>
      </w:r>
      <w:r>
        <w:rPr>
          <w:rFonts w:ascii="Times New Roman" w:hAnsi="Times New Roman"/>
          <w:b w:val="1"/>
          <w:bCs w:val="1"/>
          <w:sz w:val="22"/>
          <w:szCs w:val="22"/>
          <w:rtl w:val="0"/>
          <w:lang w:val="en-US"/>
        </w:rPr>
        <w:t xml:space="preserve">and </w:t>
      </w:r>
      <w:r>
        <w:rPr>
          <w:rFonts w:ascii="Times New Roman" w:hAnsi="Times New Roman"/>
          <w:b w:val="1"/>
          <w:bCs w:val="1"/>
          <w:sz w:val="22"/>
          <w:szCs w:val="22"/>
          <w:rtl w:val="0"/>
          <w:lang w:val="pt-PT"/>
        </w:rPr>
        <w:t>social media</w:t>
      </w:r>
      <w:r>
        <w:rPr>
          <w:rFonts w:ascii="Times New Roman" w:hAnsi="Times New Roman"/>
          <w:b w:val="1"/>
          <w:bCs w:val="1"/>
          <w:sz w:val="22"/>
          <w:szCs w:val="22"/>
          <w:rtl w:val="0"/>
          <w:lang w:val="en-US"/>
        </w:rPr>
        <w:t xml:space="preserve"> </w:t>
      </w:r>
      <w:r>
        <w:rPr>
          <w:rFonts w:ascii="Times New Roman" w:hAnsi="Times New Roman"/>
          <w:b w:val="1"/>
          <w:bCs w:val="1"/>
          <w:sz w:val="22"/>
          <w:szCs w:val="22"/>
          <w:rtl w:val="0"/>
          <w:lang w:val="en-US"/>
        </w:rPr>
        <w:t>monitoring software, highlighted:</w:t>
      </w:r>
      <w:r>
        <w:rPr>
          <w:rFonts w:ascii="Times New Roman" w:hAnsi="Times New Roman"/>
          <w:b w:val="0"/>
          <w:bCs w:val="0"/>
          <w:i w:val="1"/>
          <w:iCs w:val="1"/>
          <w:sz w:val="22"/>
          <w:szCs w:val="22"/>
          <w:rtl w:val="0"/>
          <w:lang w:val="en-US"/>
        </w:rPr>
        <w:t xml:space="preserve"> </w:t>
      </w:r>
      <w:r>
        <w:rPr>
          <w:rFonts w:ascii="Times New Roman" w:hAnsi="Times New Roman" w:hint="default"/>
          <w:b w:val="0"/>
          <w:bCs w:val="0"/>
          <w:i w:val="1"/>
          <w:iCs w:val="1"/>
          <w:sz w:val="22"/>
          <w:szCs w:val="22"/>
          <w:rtl w:val="1"/>
          <w:lang w:val="ar-SA" w:bidi="ar-SA"/>
        </w:rPr>
        <w:t>“</w:t>
      </w:r>
      <w:r>
        <w:rPr>
          <w:rFonts w:ascii="Times New Roman" w:hAnsi="Times New Roman"/>
          <w:b w:val="0"/>
          <w:bCs w:val="0"/>
          <w:i w:val="1"/>
          <w:iCs w:val="1"/>
          <w:sz w:val="22"/>
          <w:szCs w:val="22"/>
          <w:rtl w:val="0"/>
          <w:lang w:val="en-US"/>
        </w:rPr>
        <w:t>Aside from anecdotes promoted by the companies that sell this software, there is no proof that these surveillance tools work [compared with other practices]. But there are plenty of risks. In any context, social media is ripe for misinterpretation</w:t>
      </w:r>
      <w:r>
        <w:rPr>
          <w:rFonts w:ascii="Times New Roman" w:cs="Times New Roman" w:hAnsi="Times New Roman" w:eastAsia="Times New Roman"/>
          <w:b w:val="0"/>
          <w:bCs w:val="0"/>
          <w:i w:val="1"/>
          <w:iCs w:val="1"/>
          <w:sz w:val="22"/>
          <w:szCs w:val="22"/>
          <w:vertAlign w:val="superscript"/>
          <w:rtl w:val="0"/>
        </w:rPr>
        <w:footnoteReference w:id="6"/>
      </w:r>
      <w:r>
        <w:rPr>
          <w:rFonts w:ascii="Times New Roman" w:hAnsi="Times New Roman"/>
          <w:b w:val="0"/>
          <w:bCs w:val="0"/>
          <w:i w:val="1"/>
          <w:iCs w:val="1"/>
          <w:sz w:val="22"/>
          <w:szCs w:val="22"/>
          <w:rtl w:val="0"/>
          <w:lang w:val="en-US"/>
        </w:rPr>
        <w:t xml:space="preserve"> and </w:t>
      </w:r>
      <w:r>
        <w:rPr>
          <w:rFonts w:ascii="Times New Roman" w:hAnsi="Times New Roman"/>
          <w:b w:val="0"/>
          <w:bCs w:val="0"/>
          <w:i w:val="1"/>
          <w:iCs w:val="1"/>
          <w:sz w:val="22"/>
          <w:szCs w:val="22"/>
          <w:rtl w:val="0"/>
          <w:lang w:val="en-US"/>
        </w:rPr>
        <w:t>misuse.</w:t>
      </w:r>
      <w:r>
        <w:rPr>
          <w:rFonts w:ascii="Times New Roman" w:hAnsi="Times New Roman" w:hint="default"/>
          <w:b w:val="0"/>
          <w:bCs w:val="0"/>
          <w:i w:val="1"/>
          <w:iCs w:val="1"/>
          <w:sz w:val="22"/>
          <w:szCs w:val="22"/>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r>
        <w:rPr>
          <w:rFonts w:ascii="Times New Roman" w:hAnsi="Times New Roman"/>
          <w:b w:val="1"/>
          <w:bCs w:val="1"/>
          <w:u w:color="000000"/>
          <w:rtl w:val="0"/>
          <w:lang w:val="en-US"/>
        </w:rPr>
        <w:t>2013</w:t>
      </w:r>
      <w:r>
        <w:rPr>
          <w:rFonts w:ascii="Times New Roman" w:hAnsi="Times New Roman"/>
          <w:b w:val="1"/>
          <w:bCs w:val="1"/>
          <w:u w:color="000000"/>
          <w:rtl w:val="0"/>
        </w:rPr>
        <w:t xml:space="preserve"> Re</w:t>
      </w:r>
      <w:r>
        <w:rPr>
          <w:rFonts w:ascii="Times New Roman" w:hAnsi="Times New Roman"/>
          <w:b w:val="1"/>
          <w:bCs w:val="1"/>
          <w:u w:color="000000"/>
          <w:rtl w:val="0"/>
          <w:lang w:val="en-US"/>
        </w:rPr>
        <w:t xml:space="preserve">port from the </w:t>
      </w:r>
      <w:r>
        <w:rPr>
          <w:rFonts w:ascii="Times New Roman" w:hAnsi="Times New Roman"/>
          <w:b w:val="1"/>
          <w:bCs w:val="1"/>
          <w:u w:color="000000"/>
          <w:rtl w:val="0"/>
          <w:lang w:val="fr-FR"/>
        </w:rPr>
        <w:t>Special Rapporteur</w:t>
      </w:r>
      <w:r>
        <w:rPr>
          <w:rFonts w:ascii="Times New Roman" w:cs="Times New Roman" w:hAnsi="Times New Roman" w:eastAsia="Times New Roman"/>
          <w:b w:val="1"/>
          <w:bCs w:val="1"/>
          <w:u w:color="000000"/>
          <w:vertAlign w:val="superscript"/>
          <w:rtl w:val="0"/>
        </w:rPr>
        <w:footnoteReference w:id="7"/>
      </w:r>
      <w:r>
        <w:rPr>
          <w:rFonts w:ascii="Times New Roman" w:hAnsi="Times New Roman"/>
          <w:b w:val="1"/>
          <w:bCs w:val="1"/>
          <w:u w:color="000000"/>
          <w:rtl w:val="0"/>
          <w:lang w:val="en-US"/>
        </w:rPr>
        <w:t xml:space="preserve"> noted, </w:t>
      </w:r>
      <w:r>
        <w:rPr>
          <w:rFonts w:ascii="Times New Roman" w:hAnsi="Times New Roman" w:hint="default"/>
          <w:u w:color="000000"/>
          <w:rtl w:val="0"/>
          <w:lang w:val="en-US"/>
        </w:rPr>
        <w:t>“</w:t>
      </w:r>
      <w:r>
        <w:rPr>
          <w:rFonts w:ascii="Times New Roman" w:hAnsi="Times New Roman"/>
          <w:i w:val="1"/>
          <w:iCs w:val="1"/>
          <w:u w:color="000000"/>
          <w:rtl w:val="0"/>
          <w:lang w:val="en-US"/>
        </w:rPr>
        <w:t xml:space="preserve">States can use such technologies to detect the use of specific words and phrases, in order to censor or regulate their use, or identify the individuals using them. </w:t>
      </w:r>
      <w:r>
        <w:rPr>
          <w:rFonts w:ascii="Times New Roman" w:hAnsi="Times New Roman"/>
          <w:i w:val="1"/>
          <w:iCs w:val="1"/>
          <w:u w:color="000000"/>
          <w:rtl w:val="0"/>
          <w:lang w:val="en-US"/>
        </w:rPr>
        <w:t>[</w:t>
      </w:r>
      <w:r>
        <w:rPr>
          <w:rFonts w:ascii="Times New Roman" w:hAnsi="Times New Roman" w:hint="default"/>
          <w:i w:val="1"/>
          <w:iCs w:val="1"/>
          <w:u w:color="000000"/>
          <w:rtl w:val="0"/>
          <w:lang w:val="en-US"/>
        </w:rPr>
        <w:t>…</w:t>
      </w:r>
      <w:r>
        <w:rPr>
          <w:rFonts w:ascii="Times New Roman" w:hAnsi="Times New Roman"/>
          <w:i w:val="1"/>
          <w:iCs w:val="1"/>
          <w:u w:color="000000"/>
          <w:rtl w:val="0"/>
          <w:lang w:val="en-US"/>
        </w:rPr>
        <w:t xml:space="preserve">] </w:t>
      </w:r>
      <w:r>
        <w:rPr>
          <w:rFonts w:ascii="Times New Roman" w:hAnsi="Times New Roman"/>
          <w:i w:val="1"/>
          <w:iCs w:val="1"/>
          <w:u w:color="000000"/>
          <w:rtl w:val="0"/>
          <w:lang w:val="en-US"/>
        </w:rPr>
        <w:t>Internet filtering reportedly enables the censorship of website content and communications and facilitates the surveillance of human rights defenders and activists</w:t>
      </w:r>
      <w:r>
        <w:rPr>
          <w:rFonts w:ascii="Times New Roman" w:hAnsi="Times New Roman"/>
          <w:u w:color="000000"/>
          <w:rtl w:val="0"/>
          <w:lang w:val="en-US"/>
        </w:rPr>
        <w:t>.</w:t>
      </w:r>
      <w:r>
        <w:rPr>
          <w:rFonts w:ascii="Times New Roman" w:hAnsi="Times New Roman" w:hint="default"/>
          <w:u w:color="000000"/>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r>
        <w:rPr>
          <w:rFonts w:ascii="Times New Roman" w:hAnsi="Times New Roman"/>
          <w:b w:val="1"/>
          <w:bCs w:val="1"/>
          <w:u w:color="000000"/>
          <w:rtl w:val="0"/>
          <w:lang w:val="en-US"/>
        </w:rPr>
        <w:t xml:space="preserve">2001 </w:t>
      </w:r>
      <w:r>
        <w:rPr>
          <w:rFonts w:ascii="Times New Roman" w:hAnsi="Times New Roman"/>
          <w:b w:val="1"/>
          <w:bCs w:val="1"/>
          <w:u w:color="000000"/>
          <w:rtl w:val="0"/>
        </w:rPr>
        <w:t>UN</w:t>
      </w:r>
      <w:r>
        <w:rPr>
          <w:rFonts w:ascii="Times New Roman" w:hAnsi="Times New Roman"/>
          <w:b w:val="1"/>
          <w:bCs w:val="1"/>
          <w:u w:color="000000"/>
          <w:rtl w:val="0"/>
          <w:lang w:val="en-US"/>
        </w:rPr>
        <w:t>CRC GC/1</w:t>
      </w:r>
      <w:r>
        <w:rPr>
          <w:rFonts w:ascii="Times New Roman" w:hAnsi="Times New Roman"/>
          <w:b w:val="1"/>
          <w:bCs w:val="1"/>
          <w:u w:color="000000"/>
          <w:rtl w:val="0"/>
        </w:rPr>
        <w:t xml:space="preserve"> on </w:t>
      </w:r>
      <w:r>
        <w:rPr>
          <w:rFonts w:ascii="Times New Roman" w:hAnsi="Times New Roman"/>
          <w:b w:val="1"/>
          <w:bCs w:val="1"/>
          <w:u w:color="000000"/>
          <w:rtl w:val="0"/>
          <w:lang w:val="en-US"/>
        </w:rPr>
        <w:t>t</w:t>
      </w:r>
      <w:r>
        <w:rPr>
          <w:rFonts w:ascii="Times New Roman" w:hAnsi="Times New Roman"/>
          <w:b w:val="1"/>
          <w:bCs w:val="1"/>
          <w:u w:color="000000"/>
          <w:rtl w:val="0"/>
          <w:lang w:val="en-US"/>
        </w:rPr>
        <w:t>he aims of education</w:t>
      </w:r>
      <w:r>
        <w:rPr>
          <w:rFonts w:ascii="Times New Roman" w:cs="Times New Roman" w:hAnsi="Times New Roman" w:eastAsia="Times New Roman"/>
          <w:b w:val="1"/>
          <w:bCs w:val="1"/>
          <w:u w:color="000000"/>
          <w:vertAlign w:val="superscript"/>
          <w:rtl w:val="0"/>
        </w:rPr>
        <w:footnoteReference w:id="8"/>
      </w:r>
      <w:r>
        <w:rPr>
          <w:rFonts w:ascii="Times New Roman" w:hAnsi="Times New Roman"/>
          <w:b w:val="1"/>
          <w:bCs w:val="1"/>
          <w:u w:color="000000"/>
          <w:rtl w:val="0"/>
          <w:lang w:val="en-US"/>
        </w:rPr>
        <w:t xml:space="preserve"> was clear, </w:t>
      </w:r>
      <w:r>
        <w:rPr>
          <w:rFonts w:ascii="Times New Roman" w:hAnsi="Times New Roman" w:hint="default"/>
          <w:i w:val="1"/>
          <w:iCs w:val="1"/>
          <w:u w:color="000000"/>
          <w:rtl w:val="1"/>
          <w:lang w:val="ar-SA" w:bidi="ar-SA"/>
        </w:rPr>
        <w:t>“</w:t>
      </w:r>
      <w:r>
        <w:rPr>
          <w:rFonts w:ascii="Times New Roman" w:hAnsi="Times New Roman"/>
          <w:i w:val="1"/>
          <w:iCs w:val="1"/>
          <w:u w:color="000000"/>
          <w:rtl w:val="0"/>
          <w:lang w:val="en-US"/>
        </w:rPr>
        <w:t>Children do not lose their human rights by virtue of passing through the school gates</w:t>
      </w:r>
      <w:r>
        <w:rPr>
          <w:rFonts w:ascii="Times New Roman" w:hAnsi="Times New Roman"/>
          <w:i w:val="1"/>
          <w:iCs w:val="1"/>
          <w:u w:color="000000"/>
          <w:rtl w:val="0"/>
          <w:lang w:val="en-US"/>
        </w:rPr>
        <w:t>.</w:t>
      </w:r>
      <w:r>
        <w:rPr>
          <w:rFonts w:ascii="Times New Roman" w:hAnsi="Times New Roman" w:hint="default"/>
          <w:i w:val="1"/>
          <w:iCs w:val="1"/>
          <w:u w:color="000000"/>
          <w:rtl w:val="0"/>
        </w:rPr>
        <w:t>”</w:t>
      </w:r>
      <w:r>
        <w:rPr>
          <w:rFonts w:ascii="Times New Roman" w:hAnsi="Times New Roman"/>
          <w:i w:val="1"/>
          <w:iCs w:val="1"/>
          <w:u w:color="000000"/>
          <w:rtl w:val="0"/>
          <w:lang w:val="en-US"/>
        </w:rPr>
        <w:t xml:space="preserve"> </w:t>
      </w:r>
      <w:r>
        <w:rPr>
          <w:rFonts w:ascii="Times New Roman" w:hAnsi="Times New Roman"/>
          <w:u w:color="000000"/>
          <w:rtl w:val="0"/>
          <w:lang w:val="en-US"/>
        </w:rPr>
        <w:t xml:space="preserve">The Committee should note filtering and monitoring </w:t>
      </w:r>
      <w:r>
        <w:rPr>
          <w:rFonts w:ascii="Times New Roman" w:hAnsi="Times New Roman" w:hint="default"/>
          <w:u w:color="000000"/>
          <w:rtl w:val="0"/>
          <w:lang w:val="en-US"/>
        </w:rPr>
        <w:t>‘</w:t>
      </w:r>
      <w:r>
        <w:rPr>
          <w:rFonts w:ascii="Times New Roman" w:hAnsi="Times New Roman"/>
          <w:u w:color="000000"/>
          <w:rtl w:val="0"/>
          <w:lang w:val="en-US"/>
        </w:rPr>
        <w:t>in the school digital environment', goes beyond school hours and on school grounds.</w:t>
      </w:r>
      <w:r>
        <w:rPr>
          <w:rFonts w:ascii="Times New Roman" w:cs="Times New Roman" w:hAnsi="Times New Roman" w:eastAsia="Times New Roman"/>
          <w:u w:color="000000"/>
          <w:vertAlign w:val="superscript"/>
          <w:rtl w:val="0"/>
        </w:rPr>
        <w:footnoteReference w:id="9"/>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b w:val="1"/>
          <w:bCs w:val="1"/>
          <w:u w:color="000000"/>
          <w:rtl w:val="0"/>
        </w:rPr>
      </w:pPr>
      <w:r>
        <w:rPr>
          <w:rFonts w:ascii="Times New Roman" w:hAnsi="Times New Roman"/>
          <w:u w:color="000000"/>
          <w:rtl w:val="0"/>
          <w:lang w:val="en-US"/>
        </w:rPr>
        <w:t>School safeguarding systems monitor children</w:t>
      </w:r>
      <w:r>
        <w:rPr>
          <w:rFonts w:ascii="Times New Roman" w:hAnsi="Times New Roman" w:hint="default"/>
          <w:u w:color="000000"/>
          <w:rtl w:val="0"/>
          <w:lang w:val="en-US"/>
        </w:rPr>
        <w:t>’</w:t>
      </w:r>
      <w:r>
        <w:rPr>
          <w:rFonts w:ascii="Times New Roman" w:hAnsi="Times New Roman"/>
          <w:u w:color="000000"/>
          <w:rtl w:val="0"/>
          <w:lang w:val="en-US"/>
        </w:rPr>
        <w:t>s activity, 24/7, 365 days a year. Many read passwords</w:t>
      </w:r>
      <w:r>
        <w:rPr>
          <w:rFonts w:ascii="Times New Roman" w:cs="Times New Roman" w:hAnsi="Times New Roman" w:eastAsia="Times New Roman"/>
          <w:u w:color="000000"/>
          <w:vertAlign w:val="superscript"/>
          <w:rtl w:val="0"/>
        </w:rPr>
        <w:footnoteReference w:id="10"/>
      </w:r>
      <w:r>
        <w:rPr>
          <w:rFonts w:ascii="Times New Roman" w:hAnsi="Times New Roman"/>
          <w:u w:color="000000"/>
          <w:rtl w:val="0"/>
          <w:lang w:val="en-US"/>
        </w:rPr>
        <w:t xml:space="preserve"> and sensitive content. Breaking end-to-end encryption is routine and results in interferences with children</w:t>
      </w:r>
      <w:r>
        <w:rPr>
          <w:rFonts w:ascii="Times New Roman" w:hAnsi="Times New Roman" w:hint="default"/>
          <w:u w:color="000000"/>
          <w:rtl w:val="0"/>
          <w:lang w:val="en-US"/>
        </w:rPr>
        <w:t>’</w:t>
      </w:r>
      <w:r>
        <w:rPr>
          <w:rFonts w:ascii="Times New Roman" w:hAnsi="Times New Roman"/>
          <w:u w:color="000000"/>
          <w:rtl w:val="0"/>
          <w:lang w:val="en-US"/>
        </w:rPr>
        <w:t xml:space="preserve">s privacy. </w:t>
      </w:r>
      <w:r>
        <w:rPr>
          <w:rFonts w:ascii="Times New Roman" w:hAnsi="Times New Roman"/>
          <w:u w:color="000000"/>
          <w:rtl w:val="0"/>
          <w:lang w:val="en-US"/>
        </w:rPr>
        <w:t xml:space="preserve">Our U.K. analysis of fifteen providers revealed unlawful practice and risks from sensitive data transfers abroad. </w:t>
      </w:r>
      <w:r>
        <w:rPr>
          <w:rFonts w:ascii="Times New Roman" w:hAnsi="Times New Roman"/>
          <w:u w:color="000000"/>
          <w:rtl w:val="0"/>
          <w:lang w:val="en-US"/>
        </w:rPr>
        <w:t>Explicit, sensitive personal data is even exploited by one company for its own marketing.</w:t>
      </w:r>
      <w:r>
        <w:rPr>
          <w:rFonts w:ascii="Times New Roman" w:cs="Times New Roman" w:hAnsi="Times New Roman" w:eastAsia="Times New Roman"/>
          <w:u w:color="000000"/>
          <w:vertAlign w:val="superscript"/>
          <w:rtl w:val="0"/>
        </w:rPr>
        <w:footnoteReference w:id="11"/>
      </w:r>
      <w:r>
        <w:rPr>
          <w:rFonts w:ascii="Times New Roman" w:hAnsi="Times New Roman"/>
          <w:u w:color="000000"/>
          <w:rtl w:val="0"/>
          <w:lang w:val="en-US"/>
        </w:rPr>
        <w:t xml:space="preserve"> Such services can result in over-blocking and definitions of terrorist content (against </w:t>
      </w:r>
      <w:r>
        <w:rPr>
          <w:rFonts w:ascii="Times New Roman" w:hAnsi="Times New Roman"/>
          <w:u w:color="000000"/>
          <w:rtl w:val="0"/>
          <w:lang w:val="en-US"/>
        </w:rPr>
        <w:t xml:space="preserve">which </w:t>
      </w:r>
      <w:r>
        <w:rPr>
          <w:rFonts w:ascii="Times New Roman" w:hAnsi="Times New Roman"/>
          <w:u w:color="000000"/>
          <w:rtl w:val="0"/>
          <w:lang w:val="en-US"/>
        </w:rPr>
        <w:t>terms</w:t>
      </w:r>
      <w:r>
        <w:rPr>
          <w:rFonts w:ascii="Times New Roman" w:hAnsi="Times New Roman"/>
          <w:u w:color="000000"/>
          <w:rtl w:val="0"/>
        </w:rPr>
        <w:t xml:space="preserve"> </w:t>
      </w:r>
      <w:r>
        <w:rPr>
          <w:rFonts w:ascii="Times New Roman" w:hAnsi="Times New Roman"/>
          <w:u w:color="000000"/>
          <w:rtl w:val="0"/>
          <w:lang w:val="en-US"/>
        </w:rPr>
        <w:t xml:space="preserve">children are profiled) are over broad. There is scope creep from picking out content, towards </w:t>
      </w:r>
      <w:r>
        <w:rPr>
          <w:rFonts w:ascii="Times New Roman" w:hAnsi="Times New Roman"/>
          <w:u w:color="000000"/>
          <w:rtl w:val="0"/>
          <w:lang w:val="en-US"/>
        </w:rPr>
        <w:t xml:space="preserve">picking </w:t>
      </w:r>
      <w:r>
        <w:rPr>
          <w:rFonts w:ascii="Times New Roman" w:hAnsi="Times New Roman"/>
          <w:u w:color="000000"/>
          <w:rtl w:val="0"/>
          <w:lang w:val="en-US"/>
        </w:rPr>
        <w:t xml:space="preserve">out children, under vague definitions of </w:t>
      </w:r>
      <w:r>
        <w:rPr>
          <w:rFonts w:ascii="Times New Roman" w:hAnsi="Times New Roman" w:hint="default"/>
          <w:u w:color="000000"/>
          <w:rtl w:val="0"/>
          <w:lang w:val="en-US"/>
        </w:rPr>
        <w:t>‘</w:t>
      </w:r>
      <w:r>
        <w:rPr>
          <w:rFonts w:ascii="Times New Roman" w:hAnsi="Times New Roman"/>
          <w:u w:color="000000"/>
          <w:rtl w:val="0"/>
          <w:lang w:val="en-US"/>
        </w:rPr>
        <w:t>extremism</w:t>
      </w:r>
      <w:r>
        <w:rPr>
          <w:rFonts w:ascii="Times New Roman" w:hAnsi="Times New Roman" w:hint="default"/>
          <w:u w:color="000000"/>
          <w:rtl w:val="0"/>
          <w:lang w:val="en-US"/>
        </w:rPr>
        <w:t>’</w:t>
      </w:r>
      <w:r>
        <w:rPr>
          <w:rFonts w:ascii="Times New Roman" w:hAnsi="Times New Roman"/>
          <w:u w:color="000000"/>
          <w:rtl w:val="0"/>
          <w:lang w:val="en-US"/>
        </w:rPr>
        <w:t>.</w:t>
      </w:r>
      <w:r>
        <w:rPr>
          <w:rFonts w:ascii="Times New Roman" w:cs="Times New Roman" w:hAnsi="Times New Roman" w:eastAsia="Times New Roman"/>
          <w:u w:color="000000"/>
          <w:vertAlign w:val="superscript"/>
          <w:rtl w:val="0"/>
        </w:rPr>
        <w:footnoteReference w:id="12"/>
      </w:r>
      <w:r>
        <w:rPr>
          <w:rFonts w:ascii="Times New Roman" w:hAnsi="Times New Roman"/>
          <w:u w:color="000000"/>
          <w:rtl w:val="0"/>
          <w:lang w:val="en-US"/>
        </w:rPr>
        <w:t xml:space="preserve"> Providers do not offer independent evidence of efficacy or transparency statistics.</w:t>
      </w:r>
      <w:r>
        <w:rPr>
          <w:rFonts w:ascii="Times New Roman" w:cs="Times New Roman" w:hAnsi="Times New Roman" w:eastAsia="Times New Roman"/>
          <w:u w:color="000000"/>
          <w:rtl w:val="0"/>
        </w:rPr>
        <w:br w:type="textWrapping"/>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Add to </w:t>
      </w:r>
      <w:r>
        <w:rPr>
          <w:rFonts w:ascii="Times New Roman" w:hAnsi="Times New Roman"/>
          <w:b w:val="1"/>
          <w:bCs w:val="1"/>
          <w:u w:color="000000"/>
          <w:rtl w:val="0"/>
          <w:lang w:val="fr-FR"/>
        </w:rPr>
        <w:t>Paragraph</w:t>
      </w:r>
      <w:r>
        <w:rPr>
          <w:rFonts w:ascii="Times New Roman" w:hAnsi="Times New Roman"/>
          <w:b w:val="1"/>
          <w:bCs w:val="1"/>
          <w:u w:color="000000"/>
          <w:rtl w:val="0"/>
          <w:lang w:val="en-US"/>
        </w:rPr>
        <w:t xml:space="preserve"> (57)</w:t>
      </w:r>
      <w:r>
        <w:rPr>
          <w:rFonts w:ascii="Times New Roman" w:hAnsi="Times New Roman" w:hint="default"/>
          <w:u w:color="000000"/>
          <w:rtl w:val="0"/>
          <w:lang w:val="en-US"/>
        </w:rPr>
        <w:t xml:space="preserve"> …“</w:t>
      </w:r>
      <w:r>
        <w:rPr>
          <w:rFonts w:ascii="Times New Roman" w:hAnsi="Times New Roman"/>
          <w:u w:color="000000"/>
          <w:rtl w:val="0"/>
          <w:lang w:val="en-US"/>
        </w:rPr>
        <w:t>balance protection against children</w:t>
      </w:r>
      <w:r>
        <w:rPr>
          <w:rFonts w:ascii="Times New Roman" w:hAnsi="Times New Roman" w:hint="default"/>
          <w:u w:color="000000"/>
          <w:rtl w:val="1"/>
        </w:rPr>
        <w:t>’</w:t>
      </w:r>
      <w:r>
        <w:rPr>
          <w:rFonts w:ascii="Times New Roman" w:hAnsi="Times New Roman"/>
          <w:u w:color="000000"/>
          <w:rtl w:val="0"/>
          <w:lang w:val="en-US"/>
        </w:rPr>
        <w:t xml:space="preserve">s rights, </w:t>
      </w:r>
      <w:r>
        <w:rPr>
          <w:rFonts w:ascii="Times New Roman" w:hAnsi="Times New Roman"/>
          <w:b w:val="1"/>
          <w:bCs w:val="1"/>
          <w:u w:color="000000"/>
          <w:rtl w:val="0"/>
          <w:lang w:val="en-US"/>
        </w:rPr>
        <w:t xml:space="preserve">and uphold </w:t>
      </w:r>
      <w:r>
        <w:rPr>
          <w:rFonts w:ascii="Times New Roman" w:hAnsi="Times New Roman"/>
          <w:u w:color="000000"/>
          <w:rtl w:val="0"/>
          <w:lang w:val="en-US"/>
        </w:rPr>
        <w:t xml:space="preserve">their rights </w:t>
      </w:r>
      <w:r>
        <w:rPr>
          <w:rFonts w:ascii="Times New Roman" w:hAnsi="Times New Roman"/>
          <w:b w:val="1"/>
          <w:bCs w:val="1"/>
          <w:u w:color="000000"/>
          <w:rtl w:val="0"/>
        </w:rPr>
        <w:t>to</w:t>
      </w:r>
      <w:r>
        <w:rPr>
          <w:rFonts w:ascii="Times New Roman" w:hAnsi="Times New Roman"/>
          <w:u w:color="000000"/>
          <w:rtl w:val="0"/>
        </w:rPr>
        <w:t xml:space="preserve"> </w:t>
      </w:r>
      <w:r>
        <w:rPr>
          <w:rFonts w:ascii="Times New Roman" w:hAnsi="Times New Roman"/>
          <w:b w:val="1"/>
          <w:bCs w:val="1"/>
          <w:u w:color="000000"/>
          <w:rtl w:val="0"/>
          <w:lang w:val="en-US"/>
        </w:rPr>
        <w:t>access information</w:t>
      </w:r>
      <w:r>
        <w:rPr>
          <w:rFonts w:ascii="Times New Roman" w:hAnsi="Times New Roman"/>
          <w:u w:color="000000"/>
          <w:rtl w:val="0"/>
          <w:lang w:val="en-US"/>
        </w:rPr>
        <w:t xml:space="preserve">, </w:t>
      </w:r>
      <w:r>
        <w:rPr>
          <w:rFonts w:ascii="Times New Roman" w:hAnsi="Times New Roman"/>
          <w:u w:color="000000"/>
          <w:rtl w:val="0"/>
          <w:lang w:val="en-US"/>
        </w:rPr>
        <w:t xml:space="preserve">freedom of expression </w:t>
      </w:r>
      <w:r>
        <w:rPr>
          <w:rFonts w:ascii="Times New Roman" w:hAnsi="Times New Roman"/>
          <w:u w:color="000000"/>
          <w:rtl w:val="0"/>
          <w:lang w:val="en-US"/>
        </w:rPr>
        <w:t>and</w:t>
      </w:r>
      <w:r>
        <w:rPr>
          <w:rFonts w:ascii="Times New Roman" w:hAnsi="Times New Roman"/>
          <w:u w:color="000000"/>
          <w:rtl w:val="0"/>
          <w:lang w:val="en-US"/>
        </w:rPr>
        <w:t xml:space="preserve"> privacy.</w:t>
      </w:r>
      <w:r>
        <w:rPr>
          <w:rFonts w:ascii="Times New Roman" w:hAnsi="Times New Roman"/>
          <w:b w:val="1"/>
          <w:bCs w:val="1"/>
          <w:u w:color="000000"/>
          <w:rtl w:val="0"/>
          <w:lang w:val="en-US"/>
        </w:rPr>
        <w:t xml:space="preserve"> Such controls should focus on content, not child identification or the profiling of individuals and their activity. Such controls must permit access to counselling services and promote children</w:t>
      </w:r>
      <w:r>
        <w:rPr>
          <w:rFonts w:ascii="Times New Roman" w:hAnsi="Times New Roman" w:hint="default"/>
          <w:b w:val="1"/>
          <w:bCs w:val="1"/>
          <w:u w:color="000000"/>
          <w:rtl w:val="0"/>
          <w:lang w:val="en-US"/>
        </w:rPr>
        <w:t>’</w:t>
      </w:r>
      <w:r>
        <w:rPr>
          <w:rFonts w:ascii="Times New Roman" w:hAnsi="Times New Roman"/>
          <w:b w:val="1"/>
          <w:bCs w:val="1"/>
          <w:u w:color="000000"/>
          <w:rtl w:val="0"/>
          <w:lang w:val="en-US"/>
        </w:rPr>
        <w:t xml:space="preserve">s confidentiality in their use. Companies offering such </w:t>
      </w:r>
      <w:r>
        <w:rPr>
          <w:rFonts w:ascii="Times New Roman" w:hAnsi="Times New Roman"/>
          <w:b w:val="1"/>
          <w:bCs w:val="1"/>
          <w:u w:color="000000"/>
          <w:rtl w:val="0"/>
          <w:lang w:val="en-US"/>
        </w:rPr>
        <w:t xml:space="preserve">controls </w:t>
      </w:r>
      <w:r>
        <w:rPr>
          <w:rFonts w:ascii="Times New Roman" w:hAnsi="Times New Roman"/>
          <w:b w:val="1"/>
          <w:bCs w:val="1"/>
          <w:u w:color="000000"/>
          <w:rtl w:val="0"/>
          <w:lang w:val="en-US"/>
        </w:rPr>
        <w:t>publish transparency statistics on which content is filtered and blocked, what has been monitored, and their error rates.</w:t>
      </w:r>
      <w:r>
        <w:rPr>
          <w:rFonts w:ascii="Times New Roman" w:hAnsi="Times New Roman" w:hint="default"/>
          <w:b w:val="1"/>
          <w:bCs w:val="1"/>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E.</w:t>
        <w:tab/>
      </w:r>
      <w:r>
        <w:rPr>
          <w:rFonts w:ascii="Times New Roman" w:hAnsi="Times New Roman"/>
          <w:sz w:val="28"/>
          <w:szCs w:val="28"/>
          <w:u w:val="single" w:color="000000"/>
          <w:rtl w:val="0"/>
          <w:lang w:val="en-US"/>
        </w:rPr>
        <w:t xml:space="preserve"> P</w:t>
      </w:r>
      <w:r>
        <w:rPr>
          <w:rFonts w:ascii="Times New Roman" w:hAnsi="Times New Roman"/>
          <w:sz w:val="28"/>
          <w:szCs w:val="28"/>
          <w:u w:val="single" w:color="000000"/>
          <w:rtl w:val="0"/>
          <w:lang w:val="en-US"/>
        </w:rPr>
        <w:t>rivacy</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u w:color="000000"/>
          <w:rtl w:val="0"/>
          <w:lang w:val="en-US"/>
        </w:rPr>
        <w:t xml:space="preserve">We </w:t>
      </w:r>
      <w:r>
        <w:rPr>
          <w:rFonts w:ascii="Times New Roman" w:hAnsi="Times New Roman"/>
          <w:u w:color="000000"/>
          <w:rtl w:val="0"/>
          <w:lang w:val="en-US"/>
        </w:rPr>
        <w:t xml:space="preserve">welcome </w:t>
      </w:r>
      <w:r>
        <w:rPr>
          <w:rFonts w:ascii="Times New Roman" w:hAnsi="Times New Roman"/>
          <w:b w:val="1"/>
          <w:bCs w:val="1"/>
          <w:u w:color="000000"/>
          <w:rtl w:val="0"/>
          <w:lang w:val="fr-FR"/>
        </w:rPr>
        <w:t>paragraph (72</w:t>
      </w:r>
      <w:r>
        <w:rPr>
          <w:rFonts w:ascii="Times New Roman" w:hAnsi="Times New Roman"/>
          <w:u w:color="000000"/>
          <w:rtl w:val="0"/>
        </w:rPr>
        <w:t xml:space="preserve">) on </w:t>
      </w:r>
      <w:r>
        <w:rPr>
          <w:rFonts w:ascii="Times New Roman" w:hAnsi="Times New Roman" w:hint="default"/>
          <w:u w:color="000000"/>
          <w:rtl w:val="1"/>
          <w:lang w:val="ar-SA" w:bidi="ar-SA"/>
        </w:rPr>
        <w:t>“</w:t>
      </w:r>
      <w:r>
        <w:rPr>
          <w:rFonts w:ascii="Times New Roman" w:hAnsi="Times New Roman"/>
          <w:u w:val="single" w:color="000000"/>
          <w:rtl w:val="0"/>
          <w:lang w:val="en-US"/>
        </w:rPr>
        <w:t>privacy-by design, such as end</w:t>
      </w:r>
      <w:r>
        <w:rPr>
          <w:rFonts w:ascii="Times New Roman" w:hAnsi="Times New Roman"/>
          <w:u w:val="single" w:color="000000"/>
          <w:rtl w:val="0"/>
          <w:lang w:val="en-US"/>
        </w:rPr>
        <w:t>-</w:t>
      </w:r>
      <w:r>
        <w:rPr>
          <w:rFonts w:ascii="Times New Roman" w:hAnsi="Times New Roman"/>
          <w:u w:val="single" w:color="000000"/>
          <w:rtl w:val="0"/>
        </w:rPr>
        <w:t>to</w:t>
      </w:r>
      <w:r>
        <w:rPr>
          <w:rFonts w:ascii="Times New Roman" w:hAnsi="Times New Roman"/>
          <w:u w:val="single" w:color="000000"/>
          <w:rtl w:val="0"/>
          <w:lang w:val="en-US"/>
        </w:rPr>
        <w:t>-</w:t>
      </w:r>
      <w:r>
        <w:rPr>
          <w:rFonts w:ascii="Times New Roman" w:hAnsi="Times New Roman"/>
          <w:u w:val="single" w:color="000000"/>
          <w:rtl w:val="0"/>
          <w:lang w:val="en-US"/>
        </w:rPr>
        <w:t>end encryption, in services that impact children</w:t>
      </w:r>
      <w:r>
        <w:rPr>
          <w:rFonts w:ascii="Times New Roman" w:hAnsi="Times New Roman"/>
          <w:u w:color="000000"/>
          <w:rtl w:val="0"/>
        </w:rPr>
        <w:t>.</w:t>
      </w:r>
      <w:r>
        <w:rPr>
          <w:rFonts w:ascii="Times New Roman" w:hAnsi="Times New Roman" w:hint="default"/>
          <w:u w:color="000000"/>
          <w:rtl w:val="0"/>
        </w:rPr>
        <w:t xml:space="preserve">” </w:t>
      </w:r>
      <w:r>
        <w:rPr>
          <w:rFonts w:ascii="Times New Roman" w:hAnsi="Times New Roman"/>
          <w:u w:color="000000"/>
          <w:rtl w:val="0"/>
          <w:lang w:val="en-US"/>
        </w:rPr>
        <w:t>We encourage the Committee to resist attempts to weaken protections on en</w:t>
      </w:r>
      <w:r>
        <w:rPr>
          <w:rFonts w:ascii="Times New Roman" w:hAnsi="Times New Roman"/>
          <w:u w:color="000000"/>
          <w:rtl w:val="0"/>
          <w:lang w:val="en-US"/>
        </w:rPr>
        <w:t>d-to-</w:t>
      </w:r>
      <w:r>
        <w:rPr>
          <w:rFonts w:ascii="Times New Roman" w:hAnsi="Times New Roman"/>
          <w:u w:color="000000"/>
          <w:rtl w:val="0"/>
          <w:lang w:val="en-US"/>
        </w:rPr>
        <w:t>end encryption</w:t>
      </w:r>
      <w:r>
        <w:rPr>
          <w:rFonts w:ascii="Times New Roman" w:hAnsi="Times New Roman"/>
          <w:u w:color="000000"/>
          <w:rtl w:val="0"/>
          <w:lang w:val="en-US"/>
        </w:rPr>
        <w:t>,</w:t>
      </w:r>
      <w:r>
        <w:rPr>
          <w:rFonts w:ascii="Times New Roman" w:hAnsi="Times New Roman"/>
          <w:u w:color="000000"/>
          <w:rtl w:val="0"/>
          <w:lang w:val="en-US"/>
        </w:rPr>
        <w:t xml:space="preserve"> necessary for children</w:t>
      </w:r>
      <w:r>
        <w:rPr>
          <w:rFonts w:ascii="Times New Roman" w:hAnsi="Times New Roman" w:hint="default"/>
          <w:u w:color="000000"/>
          <w:rtl w:val="1"/>
        </w:rPr>
        <w:t>’</w:t>
      </w:r>
      <w:r>
        <w:rPr>
          <w:rFonts w:ascii="Times New Roman" w:hAnsi="Times New Roman"/>
          <w:u w:color="000000"/>
          <w:rtl w:val="0"/>
          <w:lang w:val="en-US"/>
        </w:rPr>
        <w:t xml:space="preserve">s safe communications </w:t>
      </w:r>
      <w:r>
        <w:rPr>
          <w:rFonts w:ascii="Times New Roman" w:hAnsi="Times New Roman"/>
          <w:u w:color="000000"/>
          <w:rtl w:val="0"/>
          <w:lang w:val="en-US"/>
        </w:rPr>
        <w:t>/</w:t>
      </w:r>
      <w:r>
        <w:rPr>
          <w:rFonts w:ascii="Times New Roman" w:hAnsi="Times New Roman"/>
          <w:u w:color="000000"/>
          <w:rtl w:val="0"/>
          <w:lang w:val="en-US"/>
        </w:rPr>
        <w:t xml:space="preserve"> financial transactions. One cannot weaken encryption t</w:t>
      </w:r>
      <w:r>
        <w:rPr>
          <w:rFonts w:ascii="Times New Roman" w:hAnsi="Times New Roman"/>
          <w:u w:color="000000"/>
          <w:rtl w:val="0"/>
          <w:lang w:val="en-US"/>
        </w:rPr>
        <w:t>o</w:t>
      </w:r>
      <w:r>
        <w:rPr>
          <w:rFonts w:ascii="Times New Roman" w:hAnsi="Times New Roman"/>
          <w:u w:color="000000"/>
          <w:rtl w:val="0"/>
          <w:lang w:val="en-US"/>
        </w:rPr>
        <w:t xml:space="preserve"> only give </w:t>
      </w:r>
      <w:r>
        <w:rPr>
          <w:rFonts w:ascii="Times New Roman" w:hAnsi="Times New Roman" w:hint="default"/>
          <w:u w:color="000000"/>
          <w:rtl w:val="1"/>
        </w:rPr>
        <w:t>‘</w:t>
      </w:r>
      <w:r>
        <w:rPr>
          <w:rFonts w:ascii="Times New Roman" w:hAnsi="Times New Roman"/>
          <w:u w:color="000000"/>
          <w:rtl w:val="0"/>
          <w:lang w:val="en-US"/>
        </w:rPr>
        <w:t>good guys</w:t>
      </w:r>
      <w:r>
        <w:rPr>
          <w:rFonts w:ascii="Times New Roman" w:hAnsi="Times New Roman" w:hint="default"/>
          <w:u w:color="000000"/>
          <w:rtl w:val="1"/>
        </w:rPr>
        <w:t xml:space="preserve">’ </w:t>
      </w:r>
      <w:r>
        <w:rPr>
          <w:rFonts w:ascii="Times New Roman" w:hAnsi="Times New Roman"/>
          <w:u w:color="000000"/>
          <w:rtl w:val="0"/>
          <w:lang w:val="en-US"/>
        </w:rPr>
        <w:t>access to a secure digital environment.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r>
        <w:rPr>
          <w:rFonts w:ascii="Times New Roman" w:hAnsi="Times New Roman"/>
          <w:u w:color="000000"/>
          <w:rtl w:val="0"/>
          <w:lang w:val="ru-RU"/>
        </w:rPr>
        <w:t>"</w:t>
      </w:r>
      <w:r>
        <w:rPr>
          <w:rFonts w:ascii="Times New Roman" w:hAnsi="Times New Roman"/>
          <w:i w:val="1"/>
          <w:iCs w:val="1"/>
          <w:u w:color="000000"/>
          <w:rtl w:val="0"/>
          <w:lang w:val="en-US"/>
        </w:rPr>
        <w:t xml:space="preserve">On 27 July, the European Commission published a Communication on an EU strategy for a more effective fight against child sexual abuse material (CSAM). </w:t>
      </w:r>
      <w:r>
        <w:rPr>
          <w:rFonts w:ascii="Times New Roman" w:hAnsi="Times New Roman"/>
          <w:i w:val="1"/>
          <w:iCs w:val="1"/>
          <w:u w:color="000000"/>
          <w:rtl w:val="0"/>
          <w:lang w:val="en-US"/>
        </w:rPr>
        <w:t>[</w:t>
      </w:r>
      <w:r>
        <w:rPr>
          <w:rFonts w:ascii="Times New Roman" w:hAnsi="Times New Roman" w:hint="default"/>
          <w:i w:val="1"/>
          <w:iCs w:val="1"/>
          <w:u w:color="000000"/>
          <w:rtl w:val="0"/>
          <w:lang w:val="en-US"/>
        </w:rPr>
        <w:t>…</w:t>
      </w:r>
      <w:r>
        <w:rPr>
          <w:rFonts w:ascii="Times New Roman" w:hAnsi="Times New Roman"/>
          <w:i w:val="1"/>
          <w:iCs w:val="1"/>
          <w:u w:color="000000"/>
          <w:rtl w:val="0"/>
          <w:lang w:val="en-US"/>
        </w:rPr>
        <w:t xml:space="preserve">] </w:t>
      </w:r>
      <w:r>
        <w:rPr>
          <w:rFonts w:ascii="Times New Roman" w:hAnsi="Times New Roman"/>
          <w:i w:val="1"/>
          <w:iCs w:val="1"/>
          <w:u w:color="000000"/>
          <w:rtl w:val="0"/>
          <w:lang w:val="en-US"/>
        </w:rPr>
        <w:t xml:space="preserve">This should be good news for </w:t>
      </w:r>
      <w:r>
        <w:rPr>
          <w:rFonts w:ascii="Times New Roman" w:hAnsi="Times New Roman"/>
          <w:i w:val="1"/>
          <w:iCs w:val="1"/>
          <w:u w:color="000000"/>
          <w:rtl w:val="0"/>
          <w:lang w:val="en-US"/>
        </w:rPr>
        <w:t xml:space="preserve">the </w:t>
      </w:r>
      <w:r>
        <w:rPr>
          <w:rFonts w:ascii="Times New Roman" w:hAnsi="Times New Roman"/>
          <w:i w:val="1"/>
          <w:iCs w:val="1"/>
          <w:u w:color="000000"/>
          <w:rtl w:val="0"/>
          <w:lang w:val="en-US"/>
        </w:rPr>
        <w:t>millions of people using these services who will see better protection of online communications but it has been perceived as a threat</w:t>
      </w:r>
      <w:r>
        <w:rPr>
          <w:rFonts w:ascii="Times New Roman" w:hAnsi="Times New Roman"/>
          <w:u w:color="000000"/>
          <w:rtl w:val="0"/>
        </w:rPr>
        <w:t>.</w:t>
      </w:r>
      <w:r>
        <w:rPr>
          <w:rFonts w:ascii="Times New Roman" w:hAnsi="Times New Roman" w:hint="default"/>
          <w:u w:color="000000"/>
          <w:rtl w:val="0"/>
        </w:rPr>
        <w:t>”</w:t>
      </w:r>
      <w:r>
        <w:rPr>
          <w:rFonts w:ascii="Times New Roman" w:cs="Times New Roman" w:hAnsi="Times New Roman" w:eastAsia="Times New Roman"/>
          <w:u w:color="000000"/>
          <w:vertAlign w:val="superscript"/>
          <w:rtl w:val="0"/>
        </w:rPr>
        <w:footnoteReference w:id="13"/>
      </w:r>
      <w:r>
        <w:rPr>
          <w:rFonts w:ascii="Times New Roman" w:hAnsi="Times New Roman"/>
          <w:u w:color="000000"/>
          <w:rtl w:val="0"/>
          <w:lang w:val="en-US"/>
        </w:rPr>
        <w:t xml:space="preserve"> (EDRi)</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r>
        <w:rPr>
          <w:rFonts w:ascii="Times New Roman" w:hAnsi="Times New Roman"/>
          <w:u w:color="000000"/>
          <w:rtl w:val="0"/>
          <w:lang w:val="en-US"/>
        </w:rPr>
        <w:t xml:space="preserve">The changes do </w:t>
      </w:r>
      <w:r>
        <w:rPr>
          <w:rFonts w:ascii="Times New Roman" w:hAnsi="Times New Roman"/>
          <w:u w:color="000000"/>
          <w:rtl w:val="0"/>
          <w:lang w:val="en-US"/>
        </w:rPr>
        <w:t>not affect the Law Enforcement Directive</w:t>
      </w:r>
      <w:r>
        <w:rPr>
          <w:rFonts w:ascii="Times New Roman" w:cs="Times New Roman" w:hAnsi="Times New Roman" w:eastAsia="Times New Roman"/>
          <w:u w:color="000000"/>
          <w:vertAlign w:val="superscript"/>
          <w:rtl w:val="0"/>
        </w:rPr>
        <w:footnoteReference w:id="14"/>
      </w:r>
      <w:r>
        <w:rPr>
          <w:rFonts w:ascii="Times New Roman" w:hAnsi="Times New Roman"/>
          <w:u w:color="000000"/>
          <w:rtl w:val="0"/>
          <w:lang w:val="en-US"/>
        </w:rPr>
        <w:t xml:space="preserve"> where applicable to data processing in the pursuit of crime, including CSAM, or the application of the GDPR</w:t>
      </w:r>
      <w:r>
        <w:rPr>
          <w:rFonts w:ascii="Times New Roman" w:cs="Times New Roman" w:hAnsi="Times New Roman" w:eastAsia="Times New Roman"/>
          <w:u w:color="000000"/>
          <w:vertAlign w:val="superscript"/>
          <w:rtl w:val="0"/>
        </w:rPr>
        <w:footnoteReference w:id="15"/>
      </w:r>
      <w:r>
        <w:rPr>
          <w:rFonts w:ascii="Times New Roman" w:hAnsi="Times New Roman"/>
          <w:u w:color="000000"/>
          <w:rtl w:val="0"/>
          <w:lang w:val="en-US"/>
        </w:rPr>
        <w:t xml:space="preserve"> or Convention 108+. The Committee should be alert to the risk that child-rights messaging may be misappropriated by States seeking greater surveillance powers for other purposes, beyond the best interests of the child. We note the recent statement</w:t>
      </w:r>
      <w:r>
        <w:rPr>
          <w:rFonts w:ascii="Times New Roman" w:cs="Times New Roman" w:hAnsi="Times New Roman" w:eastAsia="Times New Roman"/>
          <w:u w:color="000000"/>
          <w:vertAlign w:val="superscript"/>
          <w:rtl w:val="0"/>
        </w:rPr>
        <w:footnoteReference w:id="16"/>
      </w:r>
      <w:r>
        <w:rPr>
          <w:rFonts w:ascii="Times New Roman" w:hAnsi="Times New Roman"/>
          <w:u w:color="000000"/>
          <w:rtl w:val="0"/>
          <w:lang w:val="en-US"/>
        </w:rPr>
        <w:t xml:space="preserve"> from the Five Eyes</w:t>
      </w:r>
      <w:r>
        <w:rPr>
          <w:rFonts w:ascii="Times New Roman" w:cs="Times New Roman" w:hAnsi="Times New Roman" w:eastAsia="Times New Roman"/>
          <w:u w:color="000000"/>
          <w:vertAlign w:val="superscript"/>
          <w:rtl w:val="0"/>
        </w:rPr>
        <w:footnoteReference w:id="17"/>
      </w:r>
      <w:r>
        <w:rPr>
          <w:rFonts w:ascii="Times New Roman" w:hAnsi="Times New Roman"/>
          <w:u w:color="000000"/>
          <w:rtl w:val="0"/>
          <w:lang w:val="en-US"/>
        </w:rPr>
        <w:t xml:space="preserve"> nations Australia, Canada, New Zealand, the United Kingdom, and United States, (plus India and Japan) on end-to-end encryption. </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360" w:right="0" w:firstLine="0"/>
        <w:jc w:val="left"/>
        <w:rPr>
          <w:rFonts w:ascii="Times New Roman" w:cs="Times New Roman" w:hAnsi="Times New Roman" w:eastAsia="Times New Roman"/>
          <w:u w:color="000000"/>
          <w:rtl w:val="0"/>
        </w:rPr>
      </w:pPr>
      <w:r>
        <w:rPr>
          <w:rFonts w:ascii="Times New Roman" w:hAnsi="Times New Roman"/>
          <w:u w:color="000000"/>
          <w:rtl w:val="0"/>
          <w:lang w:val="en-US"/>
        </w:rPr>
        <w:t xml:space="preserve">The </w:t>
      </w:r>
      <w:r>
        <w:rPr>
          <w:rFonts w:ascii="Times New Roman" w:hAnsi="Times New Roman"/>
          <w:u w:color="000000"/>
          <w:rtl w:val="0"/>
          <w:lang w:val="fr-FR"/>
        </w:rPr>
        <w:t xml:space="preserve">Special Rapporteur </w:t>
      </w:r>
      <w:r>
        <w:rPr>
          <w:rFonts w:ascii="Times New Roman" w:hAnsi="Times New Roman"/>
          <w:u w:color="000000"/>
          <w:rtl w:val="0"/>
          <w:lang w:val="en-US"/>
        </w:rPr>
        <w:t>2013</w:t>
      </w:r>
      <w:r>
        <w:rPr>
          <w:rFonts w:ascii="Times New Roman" w:hAnsi="Times New Roman"/>
          <w:u w:color="000000"/>
          <w:rtl w:val="0"/>
          <w:lang w:val="fr-FR"/>
        </w:rPr>
        <w:t xml:space="preserve"> Report</w:t>
      </w:r>
      <w:r>
        <w:rPr>
          <w:rFonts w:ascii="Times New Roman" w:cs="Times New Roman" w:hAnsi="Times New Roman" w:eastAsia="Times New Roman"/>
          <w:u w:color="000000"/>
          <w:vertAlign w:val="superscript"/>
          <w:rtl w:val="0"/>
        </w:rPr>
        <w:footnoteReference w:id="18"/>
      </w:r>
      <w:r>
        <w:rPr>
          <w:rFonts w:ascii="Times New Roman" w:hAnsi="Times New Roman"/>
          <w:u w:color="000000"/>
          <w:rtl w:val="0"/>
          <w:lang w:val="en-US"/>
        </w:rPr>
        <w:t xml:space="preserve"> on the right to freedom of opinion and expression, </w:t>
      </w:r>
      <w:r>
        <w:rPr>
          <w:rFonts w:ascii="Times New Roman" w:hAnsi="Times New Roman"/>
          <w:u w:color="000000"/>
          <w:rtl w:val="0"/>
          <w:lang w:val="en-US"/>
        </w:rPr>
        <w:t xml:space="preserve">noted human rights breaches including, </w:t>
      </w:r>
      <w:r>
        <w:rPr>
          <w:rFonts w:ascii="Times New Roman" w:hAnsi="Times New Roman" w:hint="default"/>
          <w:u w:color="000000"/>
          <w:rtl w:val="0"/>
          <w:lang w:val="en-US"/>
        </w:rPr>
        <w:t>“</w:t>
      </w:r>
      <w:r>
        <w:rPr>
          <w:rFonts w:ascii="Times New Roman" w:hAnsi="Times New Roman"/>
          <w:i w:val="1"/>
          <w:iCs w:val="1"/>
          <w:u w:color="000000"/>
          <w:rtl w:val="0"/>
          <w:lang w:val="en-US"/>
        </w:rPr>
        <w:t>t</w:t>
      </w:r>
      <w:r>
        <w:rPr>
          <w:rFonts w:ascii="Times New Roman" w:hAnsi="Times New Roman"/>
          <w:i w:val="1"/>
          <w:iCs w:val="1"/>
          <w:u w:color="000000"/>
          <w:rtl w:val="0"/>
          <w:lang w:val="en-US"/>
        </w:rPr>
        <w:t>he Government of India is proposing to install a Centralized Monitoring System that will route all communications to the central Government, allowing security agencies to bypass interaction with the service provider.</w:t>
      </w:r>
      <w:r>
        <w:rPr>
          <w:rFonts w:ascii="Times New Roman" w:hAnsi="Times New Roman"/>
          <w:i w:val="1"/>
          <w:iCs w:val="1"/>
          <w:u w:color="000000"/>
          <w:rtl w:val="0"/>
          <w:lang w:val="en-US"/>
        </w:rPr>
        <w:t xml:space="preserve">  </w:t>
      </w:r>
      <w:r>
        <w:rPr>
          <w:rFonts w:ascii="Times New Roman" w:hAnsi="Times New Roman"/>
          <w:i w:val="1"/>
          <w:iCs w:val="1"/>
          <w:u w:color="000000"/>
          <w:rtl w:val="0"/>
          <w:lang w:val="en-US"/>
        </w:rPr>
        <w:t>Such arrangements take communications surveillance out of the realm of judicial authorization and allow unregulated, secret surveillance, eliminating any transparency or accountability on the part of the State.</w:t>
      </w:r>
      <w:r>
        <w:rPr>
          <w:rFonts w:ascii="Times New Roman" w:hAnsi="Times New Roman" w:hint="default"/>
          <w:i w:val="1"/>
          <w:iCs w:val="1"/>
          <w:u w:color="000000"/>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 xml:space="preserve">Paragraph (74) </w:t>
      </w:r>
      <w:r>
        <w:rPr>
          <w:rFonts w:ascii="Times New Roman" w:hAnsi="Times New Roman"/>
          <w:u w:color="000000"/>
          <w:rtl w:val="0"/>
          <w:lang w:val="en-US"/>
        </w:rPr>
        <w:t xml:space="preserve">the last line might conflict with data protection law, </w:t>
      </w:r>
      <w:r>
        <w:rPr>
          <w:rFonts w:ascii="Times New Roman" w:hAnsi="Times New Roman" w:hint="default"/>
          <w:u w:color="000000"/>
          <w:rtl w:val="0"/>
          <w:lang w:val="en-US"/>
        </w:rPr>
        <w:t>“</w:t>
      </w:r>
      <w:r>
        <w:rPr>
          <w:rFonts w:ascii="Times New Roman" w:hAnsi="Times New Roman"/>
          <w:i w:val="1"/>
          <w:iCs w:val="1"/>
          <w:u w:color="000000"/>
          <w:rtl w:val="0"/>
          <w:lang w:val="en-US"/>
        </w:rPr>
        <w:t>Where information is provided in one setting and can legitimately benefit the child by use in another setting, for example, school and tertiary education</w:t>
      </w:r>
      <w:r>
        <w:rPr>
          <w:rFonts w:ascii="Times New Roman" w:hAnsi="Times New Roman" w:hint="default"/>
          <w:i w:val="1"/>
          <w:iCs w:val="1"/>
          <w:u w:color="000000"/>
          <w:rtl w:val="0"/>
          <w:lang w:val="en-US"/>
        </w:rPr>
        <w:t>…</w:t>
      </w:r>
      <w:r>
        <w:rPr>
          <w:rFonts w:ascii="Times New Roman" w:hAnsi="Times New Roman" w:hint="default"/>
          <w:u w:color="000000"/>
          <w:rtl w:val="0"/>
          <w:lang w:val="en-US"/>
        </w:rPr>
        <w:t xml:space="preserve">” </w:t>
      </w:r>
      <w:r>
        <w:rPr>
          <w:rFonts w:ascii="Times New Roman" w:hAnsi="Times New Roman"/>
          <w:u w:color="000000"/>
          <w:rtl w:val="0"/>
          <w:lang w:val="en-US"/>
        </w:rPr>
        <w:t>Purpose limitation is key in t</w:t>
      </w:r>
      <w:r>
        <w:rPr>
          <w:rFonts w:ascii="Times New Roman" w:hAnsi="Times New Roman"/>
          <w:u w:color="000000"/>
          <w:rtl w:val="0"/>
          <w:lang w:val="en-US"/>
        </w:rPr>
        <w:t>he Convention 108+</w:t>
      </w:r>
      <w:r>
        <w:rPr>
          <w:rFonts w:ascii="Times New Roman" w:cs="Times New Roman" w:hAnsi="Times New Roman" w:eastAsia="Times New Roman"/>
          <w:u w:color="000000"/>
          <w:vertAlign w:val="superscript"/>
          <w:rtl w:val="0"/>
        </w:rPr>
        <w:footnoteReference w:id="19"/>
      </w:r>
      <w:r>
        <w:rPr>
          <w:rFonts w:ascii="Times New Roman" w:hAnsi="Times New Roman"/>
          <w:u w:color="000000"/>
          <w:rtl w:val="0"/>
          <w:lang w:val="en-US"/>
        </w:rPr>
        <w:t xml:space="preserve"> and </w:t>
      </w:r>
      <w:r>
        <w:rPr>
          <w:rFonts w:ascii="Times New Roman" w:hAnsi="Times New Roman"/>
          <w:u w:color="000000"/>
          <w:rtl w:val="0"/>
          <w:lang w:val="en-US"/>
        </w:rPr>
        <w:t xml:space="preserve">the </w:t>
      </w:r>
      <w:r>
        <w:rPr>
          <w:rFonts w:ascii="Times New Roman" w:hAnsi="Times New Roman"/>
          <w:u w:color="000000"/>
          <w:rtl w:val="0"/>
          <w:lang w:val="en-US"/>
        </w:rPr>
        <w:t>GDPR, and the legitimate lawful basis would rarely be consent or appropriate to change to consent in an educational setting, since the child may be treated detrimentally if they or parents decline, and therefore consent is not freely given and invalid. Previous sentences adequately address this, and should not suggest weak exceptions.</w:t>
      </w:r>
      <w:r>
        <w:rPr>
          <w:rFonts w:ascii="Times New Roman" w:cs="Times New Roman" w:hAnsi="Times New Roman" w:eastAsia="Times New Roman"/>
          <w:u w:color="000000"/>
          <w:rtl w:val="0"/>
        </w:rPr>
        <w:br w:type="textWrapping"/>
        <w:br w:type="textWrapping"/>
      </w:r>
      <w:r>
        <w:rPr>
          <w:rFonts w:ascii="Times New Roman" w:hAnsi="Times New Roman"/>
          <w:b w:val="1"/>
          <w:bCs w:val="1"/>
          <w:u w:color="000000"/>
          <w:rtl w:val="0"/>
          <w:lang w:val="en-US"/>
        </w:rPr>
        <w:t>Delete from (74)</w:t>
      </w:r>
      <w:r>
        <w:rPr>
          <w:rFonts w:ascii="Times New Roman" w:hAnsi="Times New Roman" w:hint="default"/>
          <w:u w:color="000000"/>
          <w:rtl w:val="0"/>
          <w:lang w:val="en-US"/>
        </w:rPr>
        <w:t xml:space="preserve"> “</w:t>
      </w:r>
      <w:r>
        <w:rPr>
          <w:rFonts w:ascii="Times New Roman" w:hAnsi="Times New Roman"/>
          <w:u w:color="000000"/>
          <w:rtl w:val="0"/>
          <w:lang w:val="en-US"/>
        </w:rPr>
        <w:t xml:space="preserve">Where information is provided in one setting </w:t>
      </w:r>
      <w:r>
        <w:rPr>
          <w:rFonts w:ascii="Times New Roman" w:hAnsi="Times New Roman" w:hint="default"/>
          <w:u w:color="000000"/>
          <w:rtl w:val="0"/>
          <w:lang w:val="en-US"/>
        </w:rPr>
        <w:t>…</w:t>
      </w:r>
      <w:r>
        <w:rPr>
          <w:rFonts w:ascii="Times New Roman" w:hAnsi="Times New Roman"/>
          <w:u w:color="000000"/>
          <w:rtl w:val="0"/>
          <w:lang w:val="en-US"/>
        </w:rPr>
        <w:t xml:space="preserve"> as appropriate.</w:t>
      </w:r>
      <w:r>
        <w:rPr>
          <w:rFonts w:ascii="Times New Roman" w:hAnsi="Times New Roman" w:hint="default"/>
          <w:u w:color="000000"/>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u w:color="000000"/>
          <w:rtl w:val="0"/>
          <w:lang w:val="en-US"/>
        </w:rPr>
        <w:t xml:space="preserve">We welcome in </w:t>
      </w:r>
      <w:r>
        <w:rPr>
          <w:rFonts w:ascii="Times New Roman" w:hAnsi="Times New Roman"/>
          <w:b w:val="1"/>
          <w:bCs w:val="1"/>
          <w:u w:color="000000"/>
          <w:rtl w:val="0"/>
          <w:lang w:val="en-US"/>
        </w:rPr>
        <w:t xml:space="preserve">para (75) </w:t>
      </w:r>
      <w:r>
        <w:rPr>
          <w:rFonts w:ascii="Times New Roman" w:hAnsi="Times New Roman"/>
          <w:u w:color="000000"/>
          <w:rtl w:val="0"/>
          <w:lang w:val="en-US"/>
        </w:rPr>
        <w:t>"</w:t>
      </w:r>
      <w:r>
        <w:rPr>
          <w:rFonts w:ascii="Times New Roman" w:hAnsi="Times New Roman"/>
          <w:u w:color="000000"/>
          <w:rtl w:val="0"/>
          <w:lang w:val="en-US"/>
        </w:rPr>
        <w:t xml:space="preserve">includes public settings </w:t>
      </w:r>
      <w:r>
        <w:rPr>
          <w:rFonts w:ascii="Times New Roman" w:hAnsi="Times New Roman" w:hint="default"/>
          <w:u w:color="000000"/>
          <w:rtl w:val="0"/>
          <w:lang w:val="en-US"/>
        </w:rPr>
        <w:t xml:space="preserve">…” </w:t>
      </w:r>
      <w:r>
        <w:rPr>
          <w:rFonts w:ascii="Times New Roman" w:hAnsi="Times New Roman"/>
          <w:b w:val="1"/>
          <w:bCs w:val="1"/>
          <w:u w:color="000000"/>
          <w:rtl w:val="0"/>
          <w:lang w:val="en-US"/>
        </w:rPr>
        <w:t>and suggest it is strengthened</w:t>
      </w:r>
      <w:r>
        <w:rPr>
          <w:rFonts w:ascii="Times New Roman" w:hAnsi="Times New Roman"/>
          <w:u w:color="000000"/>
          <w:rtl w:val="0"/>
          <w:lang w:val="en-US"/>
        </w:rPr>
        <w:t xml:space="preserve"> to better protect children in the public space from sensors they cannot see.</w:t>
      </w:r>
      <w:r>
        <w:rPr>
          <w:rFonts w:ascii="Times New Roman" w:cs="Times New Roman" w:hAnsi="Times New Roman" w:eastAsia="Times New Roman"/>
          <w:u w:color="000000"/>
          <w:vertAlign w:val="superscript"/>
          <w:rtl w:val="0"/>
        </w:rPr>
        <w:footnoteReference w:id="20"/>
      </w:r>
      <w:r>
        <w:rPr>
          <w:rFonts w:ascii="Times New Roman" w:cs="Times New Roman" w:hAnsi="Times New Roman" w:eastAsia="Times New Roman"/>
          <w:u w:color="000000"/>
          <w:rtl w:val="0"/>
        </w:rPr>
        <w:br w:type="textWrapping"/>
        <w:br w:type="textWrapping"/>
      </w:r>
      <w:r>
        <w:rPr>
          <w:rFonts w:ascii="Times New Roman" w:hAnsi="Times New Roman"/>
          <w:b w:val="1"/>
          <w:bCs w:val="1"/>
          <w:u w:color="000000"/>
          <w:rtl w:val="0"/>
          <w:lang w:val="en-US"/>
        </w:rPr>
        <w:t xml:space="preserve">Add between (75) and (76), with reference from </w:t>
      </w:r>
      <w:r>
        <w:rPr>
          <w:rFonts w:ascii="Times New Roman" w:hAnsi="Times New Roman"/>
          <w:b w:val="1"/>
          <w:bCs w:val="1"/>
          <w:u w:color="000000"/>
          <w:rtl w:val="0"/>
          <w:lang w:val="es-ES_tradnl"/>
        </w:rPr>
        <w:t>CCPR/C/GC/16</w:t>
      </w:r>
      <w:r>
        <w:rPr>
          <w:rFonts w:ascii="Times New Roman" w:hAnsi="Times New Roman"/>
          <w:b w:val="1"/>
          <w:bCs w:val="1"/>
          <w:u w:color="000000"/>
          <w:rtl w:val="0"/>
          <w:lang w:val="en-US"/>
        </w:rPr>
        <w:t xml:space="preserve"> </w:t>
      </w:r>
      <w:r>
        <w:rPr>
          <w:rFonts w:ascii="Times New Roman" w:hAnsi="Times New Roman"/>
          <w:b w:val="1"/>
          <w:bCs w:val="1"/>
          <w:u w:color="000000"/>
          <w:rtl w:val="0"/>
          <w:lang w:val="es-ES_tradnl"/>
        </w:rPr>
        <w:t xml:space="preserve">para. </w:t>
      </w:r>
      <w:r>
        <w:rPr>
          <w:rFonts w:ascii="Times New Roman" w:hAnsi="Times New Roman"/>
          <w:b w:val="1"/>
          <w:bCs w:val="1"/>
          <w:u w:color="000000"/>
          <w:rtl w:val="0"/>
          <w:lang w:val="en-US"/>
        </w:rPr>
        <w:t>78</w:t>
      </w:r>
      <w:r>
        <w:rPr>
          <w:rFonts w:ascii="Times New Roman" w:cs="Times New Roman" w:hAnsi="Times New Roman" w:eastAsia="Times New Roman"/>
          <w:b w:val="1"/>
          <w:bCs w:val="1"/>
          <w:u w:color="000000"/>
          <w:rtl w:val="0"/>
          <w:lang w:val="es-ES_tradnl"/>
        </w:rPr>
        <w:br w:type="textWrapping"/>
      </w:r>
      <w:r>
        <w:rPr>
          <w:rFonts w:ascii="Times New Roman" w:cs="Times New Roman" w:hAnsi="Times New Roman" w:eastAsia="Times New Roman"/>
          <w:u w:color="000000"/>
          <w:rtl w:val="0"/>
          <w:lang w:val="en-US"/>
        </w:rPr>
        <w:br w:type="textWrapping"/>
        <w:t>“</w:t>
      </w:r>
      <w:r>
        <w:rPr>
          <w:rFonts w:ascii="Times New Roman" w:hAnsi="Times New Roman"/>
          <w:b w:val="1"/>
          <w:bCs w:val="1"/>
          <w:u w:color="000000"/>
          <w:rtl w:val="0"/>
          <w:lang w:val="en-US"/>
        </w:rPr>
        <w:t xml:space="preserve">Providers of </w:t>
      </w:r>
      <w:r>
        <w:rPr>
          <w:rFonts w:ascii="Times New Roman" w:hAnsi="Times New Roman" w:hint="default"/>
          <w:b w:val="1"/>
          <w:bCs w:val="1"/>
          <w:u w:color="000000"/>
          <w:rtl w:val="0"/>
          <w:lang w:val="en-US"/>
        </w:rPr>
        <w:t>“</w:t>
      </w:r>
      <w:r>
        <w:rPr>
          <w:rFonts w:ascii="Times New Roman" w:hAnsi="Times New Roman"/>
          <w:b w:val="1"/>
          <w:bCs w:val="1"/>
          <w:u w:color="000000"/>
          <w:rtl w:val="0"/>
          <w:lang w:val="en-US"/>
        </w:rPr>
        <w:t>smart</w:t>
      </w:r>
      <w:r>
        <w:rPr>
          <w:rFonts w:ascii="Times New Roman" w:hAnsi="Times New Roman" w:hint="default"/>
          <w:b w:val="1"/>
          <w:bCs w:val="1"/>
          <w:u w:color="000000"/>
          <w:rtl w:val="0"/>
          <w:lang w:val="en-US"/>
        </w:rPr>
        <w:t xml:space="preserve">” </w:t>
      </w:r>
      <w:r>
        <w:rPr>
          <w:rFonts w:ascii="Times New Roman" w:hAnsi="Times New Roman"/>
          <w:b w:val="1"/>
          <w:bCs w:val="1"/>
          <w:u w:color="000000"/>
          <w:rtl w:val="0"/>
          <w:lang w:val="fr-FR"/>
        </w:rPr>
        <w:t xml:space="preserve">services </w:t>
      </w:r>
      <w:r>
        <w:rPr>
          <w:rFonts w:ascii="Times New Roman" w:hAnsi="Times New Roman"/>
          <w:b w:val="1"/>
          <w:bCs w:val="1"/>
          <w:u w:color="000000"/>
          <w:rtl w:val="0"/>
          <w:lang w:val="en-US"/>
        </w:rPr>
        <w:t>in the public space must respect all</w:t>
      </w:r>
      <w:r>
        <w:rPr>
          <w:rFonts w:ascii="Times New Roman" w:hAnsi="Times New Roman"/>
          <w:b w:val="1"/>
          <w:bCs w:val="1"/>
          <w:u w:color="000000"/>
          <w:rtl w:val="0"/>
          <w:lang w:val="en-US"/>
        </w:rPr>
        <w:t xml:space="preserve"> children</w:t>
      </w:r>
      <w:r>
        <w:rPr>
          <w:rFonts w:ascii="Times New Roman" w:hAnsi="Times New Roman" w:hint="default"/>
          <w:b w:val="1"/>
          <w:bCs w:val="1"/>
          <w:u w:color="000000"/>
          <w:rtl w:val="0"/>
          <w:lang w:val="en-US"/>
        </w:rPr>
        <w:t>’</w:t>
      </w:r>
      <w:r>
        <w:rPr>
          <w:rFonts w:ascii="Times New Roman" w:hAnsi="Times New Roman"/>
          <w:b w:val="1"/>
          <w:bCs w:val="1"/>
          <w:u w:color="000000"/>
          <w:rtl w:val="0"/>
          <w:lang w:val="en-US"/>
        </w:rPr>
        <w:t>s rights and</w:t>
      </w:r>
      <w:r>
        <w:rPr>
          <w:rFonts w:ascii="Times New Roman" w:hAnsi="Times New Roman"/>
          <w:b w:val="1"/>
          <w:bCs w:val="1"/>
          <w:u w:color="000000"/>
          <w:rtl w:val="0"/>
        </w:rPr>
        <w:t xml:space="preserve"> </w:t>
      </w:r>
      <w:r>
        <w:rPr>
          <w:rFonts w:ascii="Times New Roman" w:hAnsi="Times New Roman"/>
          <w:b w:val="1"/>
          <w:bCs w:val="1"/>
          <w:u w:color="000000"/>
          <w:rtl w:val="0"/>
          <w:lang w:val="en-US"/>
        </w:rPr>
        <w:t xml:space="preserve">in accordance with domestic and international data processing law. </w:t>
      </w:r>
      <w:r>
        <w:rPr>
          <w:rFonts w:ascii="Times New Roman" w:hAnsi="Times New Roman"/>
          <w:b w:val="1"/>
          <w:bCs w:val="1"/>
          <w:u w:color="000000"/>
          <w:rtl w:val="0"/>
          <w:lang w:val="en-US"/>
        </w:rPr>
        <w:t>Ensuring that the best interests of the child are a primary consideration in business-related legislation</w:t>
      </w:r>
      <w:r>
        <w:rPr>
          <w:rFonts w:ascii="Times New Roman" w:hAnsi="Times New Roman"/>
          <w:b w:val="1"/>
          <w:bCs w:val="1"/>
          <w:u w:color="000000"/>
          <w:rtl w:val="0"/>
          <w:lang w:val="en-US"/>
        </w:rPr>
        <w:t>,</w:t>
      </w:r>
      <w:r>
        <w:rPr>
          <w:rFonts w:ascii="Times New Roman" w:hAnsi="Times New Roman"/>
          <w:b w:val="1"/>
          <w:bCs w:val="1"/>
          <w:u w:color="000000"/>
          <w:rtl w:val="0"/>
          <w:lang w:val="en-US"/>
        </w:rPr>
        <w:t xml:space="preserve"> policy development and delivery at all levels of government </w:t>
      </w:r>
      <w:r>
        <w:rPr>
          <w:rFonts w:ascii="Times New Roman" w:hAnsi="Times New Roman"/>
          <w:b w:val="1"/>
          <w:bCs w:val="1"/>
          <w:u w:color="000000"/>
          <w:rtl w:val="0"/>
          <w:lang w:val="en-US"/>
        </w:rPr>
        <w:t>and commercial endeavours in the public space, requires</w:t>
      </w:r>
      <w:r>
        <w:rPr>
          <w:rFonts w:ascii="Times New Roman" w:hAnsi="Times New Roman"/>
          <w:b w:val="1"/>
          <w:bCs w:val="1"/>
          <w:u w:color="000000"/>
          <w:rtl w:val="0"/>
          <w:lang w:val="en-US"/>
        </w:rPr>
        <w:t xml:space="preserve"> child-rights impact assessment</w:t>
      </w:r>
      <w:r>
        <w:rPr>
          <w:rFonts w:ascii="Times New Roman" w:hAnsi="Times New Roman"/>
          <w:b w:val="1"/>
          <w:bCs w:val="1"/>
          <w:u w:color="000000"/>
          <w:rtl w:val="0"/>
          <w:lang w:val="en-US"/>
        </w:rPr>
        <w:t xml:space="preserve"> and </w:t>
      </w:r>
      <w:r>
        <w:rPr>
          <w:rFonts w:ascii="Times New Roman" w:hAnsi="Times New Roman"/>
          <w:b w:val="1"/>
          <w:bCs w:val="1"/>
          <w:u w:color="000000"/>
          <w:rtl w:val="0"/>
          <w:lang w:val="en-US"/>
        </w:rPr>
        <w:t>ongoing monitoring and evaluation</w:t>
      </w:r>
      <w:r>
        <w:rPr>
          <w:rFonts w:ascii="Times New Roman" w:hAnsi="Times New Roman"/>
          <w:b w:val="1"/>
          <w:bCs w:val="1"/>
          <w:u w:color="000000"/>
          <w:rtl w:val="0"/>
          <w:lang w:val="en-US"/>
        </w:rPr>
        <w:t>. Authorities should publish their intentions to adopt new measures that will result in children</w:t>
      </w:r>
      <w:r>
        <w:rPr>
          <w:rFonts w:ascii="Times New Roman" w:hAnsi="Times New Roman" w:hint="default"/>
          <w:b w:val="1"/>
          <w:bCs w:val="1"/>
          <w:u w:color="000000"/>
          <w:rtl w:val="0"/>
          <w:lang w:val="en-US"/>
        </w:rPr>
        <w:t>’</w:t>
      </w:r>
      <w:r>
        <w:rPr>
          <w:rFonts w:ascii="Times New Roman" w:hAnsi="Times New Roman"/>
          <w:b w:val="1"/>
          <w:bCs w:val="1"/>
          <w:u w:color="000000"/>
          <w:rtl w:val="0"/>
          <w:lang w:val="en-US"/>
        </w:rPr>
        <w:t>s data processing, maintain a public register of such measures, and publish regular monitoring reports.</w:t>
      </w:r>
      <w:r>
        <w:rPr>
          <w:rFonts w:ascii="Times New Roman" w:hAnsi="Times New Roman" w:hint="default"/>
          <w:b w:val="1"/>
          <w:bCs w:val="1"/>
          <w:u w:color="000000"/>
          <w:rtl w:val="0"/>
          <w:lang w:val="en-US"/>
        </w:rPr>
        <w:t>”</w:t>
      </w:r>
    </w:p>
    <w:p>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line="264" w:lineRule="auto"/>
        <w:ind w:left="0" w:right="0" w:firstLine="0"/>
        <w:jc w:val="left"/>
        <w:rPr>
          <w:rFonts w:ascii="Times New Roman" w:cs="Times New Roman" w:hAnsi="Times New Roman" w:eastAsia="Times New Roman"/>
          <w:u w:color="000000"/>
          <w:rtl w:val="0"/>
        </w:rPr>
      </w:pP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u w:color="000000"/>
          <w:rtl w:val="0"/>
          <w:lang w:val="en-US"/>
        </w:rPr>
        <w:t xml:space="preserve">We welcome in </w:t>
      </w:r>
      <w:r>
        <w:rPr>
          <w:rFonts w:ascii="Times New Roman" w:hAnsi="Times New Roman"/>
          <w:b w:val="1"/>
          <w:bCs w:val="1"/>
          <w:u w:color="000000"/>
          <w:rtl w:val="0"/>
          <w:lang w:val="pt-PT"/>
        </w:rPr>
        <w:t>para</w:t>
      </w:r>
      <w:r>
        <w:rPr>
          <w:rFonts w:ascii="Times New Roman" w:hAnsi="Times New Roman"/>
          <w:b w:val="1"/>
          <w:bCs w:val="1"/>
          <w:u w:color="000000"/>
          <w:rtl w:val="0"/>
          <w:lang w:val="en-US"/>
        </w:rPr>
        <w:t>graph (78)</w:t>
      </w:r>
      <w:r>
        <w:rPr>
          <w:rFonts w:ascii="Times New Roman" w:hAnsi="Times New Roman" w:hint="default"/>
          <w:u w:color="000000"/>
          <w:rtl w:val="0"/>
          <w:lang w:val="en-US"/>
        </w:rPr>
        <w:t xml:space="preserve"> “…</w:t>
      </w:r>
      <w:r>
        <w:rPr>
          <w:rFonts w:ascii="Times New Roman" w:hAnsi="Times New Roman"/>
          <w:i w:val="1"/>
          <w:iCs w:val="1"/>
          <w:u w:color="000000"/>
          <w:rtl w:val="0"/>
          <w:lang w:val="en-US"/>
        </w:rPr>
        <w:t>such practices can be important to protect children</w:t>
      </w:r>
      <w:r>
        <w:rPr>
          <w:rFonts w:ascii="Times New Roman" w:hAnsi="Times New Roman" w:hint="default"/>
          <w:i w:val="1"/>
          <w:iCs w:val="1"/>
          <w:u w:color="000000"/>
          <w:rtl w:val="1"/>
        </w:rPr>
        <w:t>’</w:t>
      </w:r>
      <w:r>
        <w:rPr>
          <w:rFonts w:ascii="Times New Roman" w:hAnsi="Times New Roman"/>
          <w:i w:val="1"/>
          <w:iCs w:val="1"/>
          <w:u w:color="000000"/>
          <w:rtl w:val="0"/>
          <w:lang w:val="en-US"/>
        </w:rPr>
        <w:t>s privacy</w:t>
      </w:r>
      <w:r>
        <w:rPr>
          <w:rFonts w:ascii="Times New Roman" w:hAnsi="Times New Roman"/>
          <w:u w:color="000000"/>
          <w:rtl w:val="0"/>
          <w:lang w:val="en-US"/>
        </w:rPr>
        <w:t>,</w:t>
      </w:r>
      <w:r>
        <w:rPr>
          <w:rFonts w:ascii="Times New Roman" w:hAnsi="Times New Roman" w:hint="default"/>
          <w:u w:color="000000"/>
          <w:rtl w:val="0"/>
          <w:lang w:val="en-US"/>
        </w:rPr>
        <w:t xml:space="preserve">” </w:t>
      </w:r>
      <w:r>
        <w:rPr>
          <w:rFonts w:ascii="Times New Roman" w:hAnsi="Times New Roman"/>
          <w:b w:val="1"/>
          <w:bCs w:val="1"/>
          <w:u w:color="000000"/>
          <w:rtl w:val="0"/>
          <w:lang w:val="en-US"/>
        </w:rPr>
        <w:t xml:space="preserve">and suggest it is strengthened, </w:t>
      </w:r>
      <w:r>
        <w:rPr>
          <w:rFonts w:ascii="Times New Roman" w:hAnsi="Times New Roman"/>
          <w:u w:color="000000"/>
          <w:rtl w:val="0"/>
          <w:lang w:val="en-US"/>
        </w:rPr>
        <w:t xml:space="preserve">emphasising why young people want anonymity e.g </w:t>
      </w:r>
      <w:r>
        <w:rPr>
          <w:rFonts w:ascii="Times New Roman" w:hAnsi="Times New Roman"/>
          <w:u w:color="000000"/>
          <w:rtl w:val="0"/>
          <w:lang w:val="fr-FR"/>
        </w:rPr>
        <w:t>on social media</w:t>
      </w:r>
      <w:r>
        <w:rPr>
          <w:rFonts w:ascii="Times New Roman" w:hAnsi="Times New Roman"/>
          <w:u w:color="000000"/>
          <w:rtl w:val="0"/>
          <w:lang w:val="en-US"/>
        </w:rPr>
        <w:t>.</w:t>
      </w:r>
      <w:r>
        <w:rPr>
          <w:rFonts w:ascii="Times New Roman" w:cs="Times New Roman" w:hAnsi="Times New Roman" w:eastAsia="Times New Roman"/>
          <w:u w:color="000000"/>
          <w:vertAlign w:val="superscript"/>
          <w:rtl w:val="0"/>
        </w:rPr>
        <w:footnoteReference w:id="21"/>
      </w:r>
      <w:r>
        <w:rPr>
          <w:rFonts w:ascii="Times New Roman" w:hAnsi="Times New Roman"/>
          <w:u w:color="000000"/>
          <w:rtl w:val="0"/>
          <w:lang w:val="en-US"/>
        </w:rPr>
        <w:t xml:space="preserve"> </w:t>
        <w:br w:type="textWrapping"/>
        <w:br w:type="textWrapping"/>
        <w:t>“</w:t>
      </w:r>
      <w:r>
        <w:rPr>
          <w:rFonts w:ascii="Times New Roman" w:hAnsi="Times New Roman"/>
          <w:u w:color="000000"/>
          <w:rtl w:val="0"/>
          <w:lang w:val="en-US"/>
        </w:rPr>
        <w:t>Many children use</w:t>
      </w:r>
      <w:r>
        <w:rPr>
          <w:rFonts w:ascii="Times New Roman" w:hAnsi="Times New Roman"/>
          <w:u w:color="000000"/>
          <w:rtl w:val="0"/>
          <w:lang w:val="en-US"/>
        </w:rPr>
        <w:t xml:space="preserve"> </w:t>
      </w:r>
      <w:r>
        <w:rPr>
          <w:rFonts w:ascii="Times New Roman" w:hAnsi="Times New Roman"/>
          <w:u w:color="000000"/>
          <w:rtl w:val="0"/>
          <w:lang w:val="en-US"/>
        </w:rPr>
        <w:t>avatars or names that protect their identity</w:t>
      </w:r>
      <w:r>
        <w:rPr>
          <w:rFonts w:ascii="Times New Roman" w:hAnsi="Times New Roman"/>
          <w:u w:color="000000"/>
          <w:rtl w:val="0"/>
          <w:lang w:val="en-US"/>
        </w:rPr>
        <w:t>. S</w:t>
      </w:r>
      <w:r>
        <w:rPr>
          <w:rFonts w:ascii="Times New Roman" w:hAnsi="Times New Roman"/>
          <w:u w:color="000000"/>
          <w:rtl w:val="0"/>
          <w:lang w:val="en-US"/>
        </w:rPr>
        <w:t>uch practices can be important to protect children</w:t>
      </w:r>
      <w:r>
        <w:rPr>
          <w:rFonts w:ascii="Times New Roman" w:hAnsi="Times New Roman" w:hint="default"/>
          <w:u w:color="000000"/>
          <w:rtl w:val="1"/>
        </w:rPr>
        <w:t>’</w:t>
      </w:r>
      <w:r>
        <w:rPr>
          <w:rFonts w:ascii="Times New Roman" w:hAnsi="Times New Roman"/>
          <w:u w:color="000000"/>
          <w:rtl w:val="0"/>
          <w:lang w:val="en-US"/>
        </w:rPr>
        <w:t>s privacy</w:t>
      </w:r>
      <w:r>
        <w:rPr>
          <w:rFonts w:ascii="Times New Roman" w:hAnsi="Times New Roman"/>
          <w:u w:color="000000"/>
          <w:rtl w:val="0"/>
          <w:lang w:val="en-US"/>
        </w:rPr>
        <w:t xml:space="preserve"> </w:t>
      </w:r>
      <w:r>
        <w:rPr>
          <w:rFonts w:ascii="Times New Roman" w:hAnsi="Times New Roman"/>
          <w:b w:val="1"/>
          <w:bCs w:val="1"/>
          <w:u w:color="000000"/>
          <w:rtl w:val="0"/>
          <w:lang w:val="en-US"/>
        </w:rPr>
        <w:t>and promote their full and free development and human flourishing</w:t>
      </w:r>
      <w:r>
        <w:rPr>
          <w:rFonts w:ascii="Times New Roman" w:hAnsi="Times New Roman"/>
          <w:u w:color="000000"/>
          <w:rtl w:val="0"/>
          <w:lang w:val="en-US"/>
        </w:rPr>
        <w:t>.</w:t>
      </w:r>
      <w:r>
        <w:rPr>
          <w:rFonts w:ascii="Times New Roman" w:hAnsi="Times New Roman" w:hint="default"/>
          <w:u w:color="000000"/>
          <w:rtl w:val="0"/>
          <w:lang w:val="en-US"/>
        </w:rPr>
        <w:t xml:space="preserve">” </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VII.</w:t>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Violence</w:t>
      </w:r>
    </w:p>
    <w:p>
      <w:pPr>
        <w:pStyle w:val="Body"/>
        <w:numPr>
          <w:ilvl w:val="0"/>
          <w:numId w:val="2"/>
        </w:numPr>
        <w:suppressAutoHyphens w:val="1"/>
        <w:bidi w:val="0"/>
        <w:spacing w:line="264" w:lineRule="auto"/>
        <w:ind w:right="0"/>
        <w:jc w:val="left"/>
        <w:rPr>
          <w:rFonts w:ascii="Times New Roman" w:hAnsi="Times New Roman"/>
          <w:u w:color="000000"/>
          <w:rtl w:val="0"/>
          <w:lang w:val="fr-FR"/>
        </w:rPr>
      </w:pPr>
      <w:r>
        <w:rPr>
          <w:rFonts w:ascii="Times New Roman" w:hAnsi="Times New Roman"/>
          <w:b w:val="1"/>
          <w:bCs w:val="1"/>
          <w:u w:color="000000"/>
          <w:rtl w:val="0"/>
          <w:lang w:val="fr-FR"/>
        </w:rPr>
        <w:t>Paragraph</w:t>
      </w:r>
      <w:r>
        <w:rPr>
          <w:rFonts w:ascii="Times New Roman" w:hAnsi="Times New Roman"/>
          <w:b w:val="1"/>
          <w:bCs w:val="1"/>
          <w:u w:color="000000"/>
          <w:rtl w:val="0"/>
          <w:lang w:val="en-US"/>
        </w:rPr>
        <w:t xml:space="preserve"> (87). </w:t>
      </w:r>
      <w:r>
        <w:rPr>
          <w:rFonts w:ascii="Times New Roman" w:hAnsi="Times New Roman"/>
          <w:u w:color="000000"/>
          <w:rtl w:val="0"/>
          <w:lang w:val="en-US"/>
        </w:rPr>
        <w:t xml:space="preserve">It is unwise to conflate illegal content (CSAM) and what may be legal (bullying) </w:t>
      </w:r>
      <w:r>
        <w:rPr>
          <w:rFonts w:ascii="Times New Roman" w:hAnsi="Times New Roman"/>
          <w:u w:color="000000"/>
          <w:rtl w:val="0"/>
          <w:lang w:val="en-US"/>
        </w:rPr>
        <w:t>in the role of business</w:t>
      </w:r>
      <w:r>
        <w:rPr>
          <w:rFonts w:ascii="Times New Roman" w:hAnsi="Times New Roman"/>
          <w:u w:color="000000"/>
          <w:rtl w:val="0"/>
          <w:lang w:val="en-US"/>
        </w:rPr>
        <w:t xml:space="preserve"> and without definitions, since the obligations and enforcement mechanisms are very different. Simplify to: </w:t>
      </w:r>
      <w:r>
        <w:rPr>
          <w:rFonts w:ascii="Times New Roman" w:hAnsi="Times New Roman" w:hint="default"/>
          <w:b w:val="1"/>
          <w:bCs w:val="1"/>
          <w:u w:color="000000"/>
          <w:rtl w:val="1"/>
          <w:lang w:val="ar-SA" w:bidi="ar-SA"/>
        </w:rPr>
        <w:t>“</w:t>
      </w:r>
      <w:r>
        <w:rPr>
          <w:rFonts w:ascii="Times New Roman" w:hAnsi="Times New Roman"/>
          <w:b w:val="1"/>
          <w:bCs w:val="1"/>
          <w:u w:color="000000"/>
          <w:rtl w:val="0"/>
          <w:lang w:val="en-US"/>
        </w:rPr>
        <w:t>States should ensure that business enterprises meet their responsibility to effectively protect children from all forms of violence</w:t>
      </w:r>
      <w:r>
        <w:rPr>
          <w:rFonts w:ascii="Times New Roman" w:hAnsi="Times New Roman"/>
          <w:b w:val="1"/>
          <w:bCs w:val="1"/>
          <w:u w:color="000000"/>
          <w:rtl w:val="0"/>
          <w:lang w:val="en-US"/>
        </w:rPr>
        <w:t xml:space="preserve"> in </w:t>
      </w:r>
      <w:r>
        <w:rPr>
          <w:rFonts w:ascii="Times New Roman" w:hAnsi="Times New Roman"/>
          <w:b w:val="1"/>
          <w:bCs w:val="1"/>
          <w:u w:color="000000"/>
          <w:rtl w:val="0"/>
          <w:lang w:val="en-US"/>
        </w:rPr>
        <w:t>the digital environment.</w:t>
      </w:r>
      <w:r>
        <w:rPr>
          <w:rFonts w:ascii="Times New Roman" w:hAnsi="Times New Roman" w:hint="default"/>
          <w:b w:val="1"/>
          <w:bCs w:val="1"/>
          <w:u w:color="000000"/>
          <w:rtl w:val="0"/>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V</w:t>
      </w:r>
      <w:r>
        <w:rPr>
          <w:rFonts w:ascii="Times New Roman" w:hAnsi="Times New Roman"/>
          <w:sz w:val="28"/>
          <w:szCs w:val="28"/>
          <w:u w:val="single" w:color="000000"/>
          <w:rtl w:val="0"/>
          <w:lang w:val="en-US"/>
        </w:rPr>
        <w:t>I</w:t>
      </w:r>
      <w:r>
        <w:rPr>
          <w:rFonts w:ascii="Times New Roman" w:hAnsi="Times New Roman"/>
          <w:sz w:val="28"/>
          <w:szCs w:val="28"/>
          <w:u w:val="single" w:color="000000"/>
          <w:rtl w:val="0"/>
          <w:lang w:val="en-US"/>
        </w:rPr>
        <w:t>II.</w:t>
      </w:r>
      <w:r>
        <w:rPr>
          <w:rFonts w:ascii="Times New Roman" w:hAnsi="Times New Roman"/>
          <w:sz w:val="28"/>
          <w:szCs w:val="28"/>
          <w:u w:val="single" w:color="000000"/>
          <w:rtl w:val="0"/>
          <w:lang w:val="en-US"/>
        </w:rPr>
        <w:t xml:space="preserve"> Family environment</w:t>
      </w:r>
    </w:p>
    <w:p>
      <w:pPr>
        <w:pStyle w:val="Body"/>
        <w:numPr>
          <w:ilvl w:val="0"/>
          <w:numId w:val="2"/>
        </w:numPr>
        <w:suppressAutoHyphens w:val="1"/>
        <w:bidi w:val="0"/>
        <w:spacing w:line="264" w:lineRule="auto"/>
        <w:ind w:right="0"/>
        <w:jc w:val="left"/>
        <w:rPr>
          <w:rFonts w:ascii="Times New Roman" w:hAnsi="Times New Roman"/>
          <w:u w:color="000000"/>
          <w:rtl w:val="0"/>
          <w:lang w:val="fr-FR"/>
        </w:rPr>
      </w:pPr>
      <w:r>
        <w:rPr>
          <w:rFonts w:ascii="Times New Roman" w:hAnsi="Times New Roman"/>
          <w:b w:val="1"/>
          <w:bCs w:val="1"/>
          <w:u w:color="000000"/>
          <w:rtl w:val="0"/>
          <w:lang w:val="fr-FR"/>
        </w:rPr>
        <w:t>Paragraph</w:t>
      </w:r>
      <w:r>
        <w:rPr>
          <w:rFonts w:ascii="Times New Roman" w:hAnsi="Times New Roman"/>
          <w:b w:val="1"/>
          <w:bCs w:val="1"/>
          <w:u w:color="000000"/>
          <w:rtl w:val="0"/>
          <w:lang w:val="en-US"/>
        </w:rPr>
        <w:t xml:space="preserve"> (95).</w:t>
      </w:r>
      <w:r>
        <w:rPr>
          <w:rFonts w:ascii="Times New Roman" w:hAnsi="Times New Roman"/>
          <w:u w:color="000000"/>
          <w:rtl w:val="0"/>
          <w:lang w:val="en-US"/>
        </w:rPr>
        <w:t xml:space="preserve"> This might be interpreted as a duty to examine parents to determine if they are </w:t>
      </w:r>
      <w:r>
        <w:rPr>
          <w:rFonts w:ascii="Times New Roman" w:hAnsi="Times New Roman" w:hint="default"/>
          <w:u w:color="000000"/>
          <w:rtl w:val="0"/>
          <w:lang w:val="en-US"/>
        </w:rPr>
        <w:t>“</w:t>
      </w:r>
      <w:r>
        <w:rPr>
          <w:rFonts w:ascii="Times New Roman" w:hAnsi="Times New Roman"/>
          <w:u w:color="000000"/>
          <w:rtl w:val="0"/>
          <w:lang w:val="en-US"/>
        </w:rPr>
        <w:t>fully conversant</w:t>
      </w:r>
      <w:r>
        <w:rPr>
          <w:rFonts w:ascii="Times New Roman" w:hAnsi="Times New Roman"/>
          <w:u w:color="000000"/>
          <w:rtl w:val="0"/>
          <w:lang w:val="en-US"/>
        </w:rPr>
        <w:t>.</w:t>
      </w:r>
      <w:r>
        <w:rPr>
          <w:rFonts w:ascii="Times New Roman" w:hAnsi="Times New Roman" w:hint="default"/>
          <w:u w:color="000000"/>
          <w:rtl w:val="0"/>
          <w:lang w:val="en-US"/>
        </w:rPr>
        <w:t xml:space="preserve">” </w:t>
      </w:r>
      <w:r>
        <w:rPr>
          <w:rFonts w:ascii="Times New Roman" w:hAnsi="Times New Roman"/>
          <w:b w:val="1"/>
          <w:bCs w:val="1"/>
          <w:u w:color="000000"/>
          <w:rtl w:val="0"/>
          <w:lang w:val="en-US"/>
        </w:rPr>
        <w:t>Needs clarification.</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IX.</w:t>
        <w:tab/>
      </w:r>
      <w:r>
        <w:rPr>
          <w:rFonts w:ascii="Times New Roman" w:hAnsi="Times New Roman"/>
          <w:sz w:val="28"/>
          <w:szCs w:val="28"/>
          <w:u w:val="single" w:color="000000"/>
          <w:rtl w:val="0"/>
          <w:lang w:val="en-US"/>
        </w:rPr>
        <w:t xml:space="preserve"> D</w:t>
      </w:r>
      <w:r>
        <w:rPr>
          <w:rFonts w:ascii="Times New Roman" w:hAnsi="Times New Roman"/>
          <w:sz w:val="28"/>
          <w:szCs w:val="28"/>
          <w:u w:val="single" w:color="000000"/>
          <w:rtl w:val="0"/>
          <w:lang w:val="en-US"/>
        </w:rPr>
        <w:t>isabilities</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We welcome paragraph (98)</w:t>
      </w:r>
      <w:r>
        <w:rPr>
          <w:rFonts w:ascii="Times New Roman" w:hAnsi="Times New Roman"/>
          <w:u w:color="000000"/>
          <w:rtl w:val="0"/>
          <w:lang w:val="en-US"/>
        </w:rPr>
        <w:t xml:space="preserve"> regarding online tools in education: </w:t>
      </w:r>
      <w:r>
        <w:rPr>
          <w:rFonts w:ascii="Times New Roman" w:hAnsi="Times New Roman" w:hint="default"/>
          <w:u w:color="000000"/>
          <w:rtl w:val="0"/>
          <w:lang w:val="en-US"/>
        </w:rPr>
        <w:t>“…</w:t>
      </w:r>
      <w:r>
        <w:rPr>
          <w:rFonts w:ascii="Times New Roman" w:hAnsi="Times New Roman"/>
          <w:u w:color="000000"/>
          <w:rtl w:val="0"/>
          <w:lang w:val="en-US"/>
        </w:rPr>
        <w:t>e</w:t>
      </w:r>
      <w:r>
        <w:rPr>
          <w:rFonts w:ascii="Times New Roman" w:hAnsi="Times New Roman"/>
          <w:u w:color="000000"/>
          <w:rtl w:val="0"/>
          <w:lang w:val="en-US"/>
        </w:rPr>
        <w:t>nsure that technologies are designed for universal accessibility so that they can be used by all children without exception.</w:t>
      </w:r>
      <w:r>
        <w:rPr>
          <w:rFonts w:ascii="Times New Roman" w:hAnsi="Times New Roman" w:hint="default"/>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X.</w:t>
        <w:tab/>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Basic</w:t>
      </w:r>
      <w:r>
        <w:rPr>
          <w:rFonts w:ascii="Times New Roman" w:hAnsi="Times New Roman" w:hint="default"/>
          <w:sz w:val="28"/>
          <w:szCs w:val="28"/>
          <w:u w:val="single" w:color="000000"/>
          <w:rtl w:val="0"/>
          <w:lang w:val="en-US"/>
        </w:rPr>
        <w:t>…</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Paragraph 105.</w:t>
      </w:r>
      <w:r>
        <w:rPr>
          <w:rFonts w:ascii="Times New Roman" w:hAnsi="Times New Roman"/>
          <w:u w:color="000000"/>
          <w:rtl w:val="0"/>
          <w:lang w:val="en-US"/>
        </w:rPr>
        <w:t xml:space="preserve"> Review for an error, and contradiction between paragraphs 105 </w:t>
      </w:r>
      <w:r>
        <w:rPr>
          <w:rFonts w:ascii="Times New Roman" w:hAnsi="Times New Roman" w:hint="default"/>
          <w:u w:color="000000"/>
          <w:rtl w:val="0"/>
          <w:lang w:val="en-US"/>
        </w:rPr>
        <w:t>“</w:t>
      </w:r>
      <w:r>
        <w:rPr>
          <w:rFonts w:ascii="Times New Roman" w:hAnsi="Times New Roman"/>
          <w:i w:val="1"/>
          <w:iCs w:val="1"/>
          <w:u w:color="000000"/>
          <w:rtl w:val="0"/>
          <w:lang w:val="en-US"/>
        </w:rPr>
        <w:t xml:space="preserve">States </w:t>
      </w:r>
      <w:r>
        <w:rPr>
          <w:rFonts w:ascii="Times New Roman" w:hAnsi="Times New Roman"/>
          <w:b w:val="1"/>
          <w:bCs w:val="1"/>
          <w:i w:val="1"/>
          <w:iCs w:val="1"/>
          <w:u w:color="000000"/>
          <w:rtl w:val="0"/>
          <w:lang w:val="en-US"/>
        </w:rPr>
        <w:t>should regulate targeted or age-inappropriate advertising</w:t>
      </w:r>
      <w:r>
        <w:rPr>
          <w:rFonts w:ascii="Times New Roman" w:hAnsi="Times New Roman"/>
          <w:i w:val="1"/>
          <w:iCs w:val="1"/>
          <w:u w:color="000000"/>
          <w:rtl w:val="0"/>
          <w:lang w:val="en-US"/>
        </w:rPr>
        <w:t xml:space="preserve">, marketing or service </w:t>
      </w:r>
      <w:r>
        <w:rPr>
          <w:rFonts w:ascii="Times New Roman" w:hAnsi="Times New Roman"/>
          <w:b w:val="1"/>
          <w:bCs w:val="1"/>
          <w:i w:val="1"/>
          <w:iCs w:val="1"/>
          <w:u w:color="000000"/>
          <w:rtl w:val="0"/>
          <w:lang w:val="en-US"/>
        </w:rPr>
        <w:t>designed to prevent</w:t>
      </w:r>
      <w:r>
        <w:rPr>
          <w:rFonts w:ascii="Times New Roman" w:hAnsi="Times New Roman"/>
          <w:i w:val="1"/>
          <w:iCs w:val="1"/>
          <w:u w:color="000000"/>
          <w:rtl w:val="0"/>
          <w:lang w:val="en-US"/>
        </w:rPr>
        <w:t xml:space="preserve"> children</w:t>
      </w:r>
      <w:r>
        <w:rPr>
          <w:rFonts w:ascii="Times New Roman" w:hAnsi="Times New Roman" w:hint="default"/>
          <w:i w:val="1"/>
          <w:iCs w:val="1"/>
          <w:u w:color="000000"/>
          <w:rtl w:val="1"/>
        </w:rPr>
        <w:t>’</w:t>
      </w:r>
      <w:r>
        <w:rPr>
          <w:rFonts w:ascii="Times New Roman" w:hAnsi="Times New Roman"/>
          <w:i w:val="1"/>
          <w:iCs w:val="1"/>
          <w:u w:color="000000"/>
          <w:rtl w:val="0"/>
          <w:lang w:val="en-US"/>
        </w:rPr>
        <w:t>s exposure to the promotion of unhealthy food and beverages,</w:t>
      </w:r>
      <w:r>
        <w:rPr>
          <w:rFonts w:ascii="Times New Roman" w:hAnsi="Times New Roman" w:hint="default"/>
          <w:i w:val="1"/>
          <w:iCs w:val="1"/>
          <w:u w:color="000000"/>
          <w:rtl w:val="0"/>
          <w:lang w:val="en-US"/>
        </w:rPr>
        <w:t>…</w:t>
      </w:r>
      <w:r>
        <w:rPr>
          <w:rFonts w:ascii="Times New Roman" w:hAnsi="Times New Roman" w:hint="default"/>
          <w:u w:color="000000"/>
          <w:rtl w:val="0"/>
          <w:lang w:val="en-US"/>
        </w:rPr>
        <w:t xml:space="preserve">” </w:t>
      </w:r>
      <w:r>
        <w:rPr>
          <w:rFonts w:ascii="Times New Roman" w:hAnsi="Times New Roman"/>
          <w:u w:color="000000"/>
          <w:rtl w:val="0"/>
          <w:lang w:val="en-US"/>
        </w:rPr>
        <w:t xml:space="preserve">and paragraph (42) </w:t>
      </w:r>
      <w:r>
        <w:rPr>
          <w:rFonts w:ascii="Times New Roman" w:hAnsi="Times New Roman" w:hint="default"/>
          <w:u w:color="000000"/>
          <w:rtl w:val="0"/>
          <w:lang w:val="en-US"/>
        </w:rPr>
        <w:t>“</w:t>
      </w:r>
      <w:r>
        <w:rPr>
          <w:rFonts w:ascii="Times New Roman" w:hAnsi="Times New Roman"/>
          <w:b w:val="1"/>
          <w:bCs w:val="1"/>
          <w:i w:val="1"/>
          <w:iCs w:val="1"/>
          <w:u w:color="000000"/>
          <w:rtl w:val="0"/>
          <w:lang w:val="en-US"/>
        </w:rPr>
        <w:t xml:space="preserve">States should prohibit by law the targeting of children of any age for commercial purposes </w:t>
      </w:r>
      <w:r>
        <w:rPr>
          <w:rFonts w:ascii="Times New Roman" w:hAnsi="Times New Roman"/>
          <w:i w:val="1"/>
          <w:iCs w:val="1"/>
          <w:u w:color="000000"/>
          <w:rtl w:val="0"/>
          <w:lang w:val="en-US"/>
        </w:rPr>
        <w:t xml:space="preserve">on the basis of a digital record </w:t>
      </w:r>
      <w:r>
        <w:rPr>
          <w:rFonts w:ascii="Times New Roman" w:hAnsi="Times New Roman" w:hint="default"/>
          <w:i w:val="1"/>
          <w:iCs w:val="1"/>
          <w:u w:color="000000"/>
          <w:rtl w:val="0"/>
          <w:lang w:val="en-US"/>
        </w:rPr>
        <w:t>…”</w:t>
        <w:br w:type="textWrapping"/>
        <w:br w:type="textWrapping"/>
      </w:r>
      <w:r>
        <w:rPr>
          <w:rFonts w:ascii="Times New Roman" w:hAnsi="Times New Roman"/>
          <w:u w:color="000000"/>
          <w:rtl w:val="0"/>
          <w:lang w:val="en-US"/>
        </w:rPr>
        <w:t xml:space="preserve">As written, paragraph 105 suggests States should </w:t>
      </w:r>
      <w:r>
        <w:rPr>
          <w:rFonts w:ascii="Times New Roman" w:hAnsi="Times New Roman"/>
          <w:b w:val="1"/>
          <w:bCs w:val="1"/>
          <w:u w:color="000000"/>
          <w:rtl w:val="0"/>
          <w:lang w:val="en-US"/>
        </w:rPr>
        <w:t xml:space="preserve">not </w:t>
      </w:r>
      <w:r>
        <w:rPr>
          <w:rFonts w:ascii="Times New Roman" w:hAnsi="Times New Roman"/>
          <w:u w:color="000000"/>
          <w:rtl w:val="0"/>
          <w:lang w:val="en-US"/>
        </w:rPr>
        <w:t xml:space="preserve">regulate promotion and would </w:t>
      </w:r>
      <w:r>
        <w:rPr>
          <w:rFonts w:ascii="Times New Roman" w:hAnsi="Times New Roman"/>
          <w:b w:val="1"/>
          <w:bCs w:val="1"/>
          <w:u w:color="000000"/>
          <w:rtl w:val="0"/>
          <w:lang w:val="en-US"/>
        </w:rPr>
        <w:t xml:space="preserve">encourage </w:t>
      </w:r>
      <w:r>
        <w:rPr>
          <w:rFonts w:ascii="Times New Roman" w:hAnsi="Times New Roman"/>
          <w:u w:color="000000"/>
          <w:rtl w:val="0"/>
          <w:lang w:val="en-US"/>
        </w:rPr>
        <w:t xml:space="preserve">advertising of </w:t>
      </w:r>
      <w:r>
        <w:rPr>
          <w:rFonts w:ascii="Times New Roman" w:hAnsi="Times New Roman"/>
          <w:u w:color="000000"/>
          <w:rtl w:val="0"/>
          <w:lang w:val="en-US"/>
        </w:rPr>
        <w:t>unhealthy</w:t>
      </w:r>
      <w:r>
        <w:rPr>
          <w:rFonts w:ascii="Times New Roman" w:hAnsi="Times New Roman"/>
          <w:u w:color="000000"/>
          <w:rtl w:val="0"/>
          <w:lang w:val="en-US"/>
        </w:rPr>
        <w:t xml:space="preserve"> or harmful products</w:t>
      </w:r>
      <w:r>
        <w:rPr>
          <w:rFonts w:ascii="Times New Roman" w:hAnsi="Times New Roman"/>
          <w:b w:val="1"/>
          <w:bCs w:val="1"/>
          <w:u w:color="000000"/>
          <w:rtl w:val="0"/>
          <w:lang w:val="en-US"/>
        </w:rPr>
        <w:t xml:space="preserve">. </w:t>
      </w:r>
      <w:r>
        <w:rPr>
          <w:rFonts w:ascii="Times New Roman" w:hAnsi="Times New Roman"/>
          <w:u w:color="000000"/>
          <w:rtl w:val="0"/>
          <w:lang w:val="en-US"/>
        </w:rPr>
        <w:t>We suggest this may be unintentional, and should say the opposite.</w:t>
      </w:r>
      <w:r>
        <w:rPr>
          <w:rFonts w:ascii="Times New Roman" w:cs="Times New Roman" w:hAnsi="Times New Roman" w:eastAsia="Times New Roman"/>
          <w:u w:color="000000"/>
          <w:rtl w:val="0"/>
        </w:rPr>
        <w:br w:type="textWrapping"/>
        <w:br w:type="textWrapping"/>
      </w:r>
      <w:r>
        <w:rPr>
          <w:rFonts w:ascii="Times New Roman" w:hAnsi="Times New Roman"/>
          <w:u w:color="000000"/>
          <w:rtl w:val="0"/>
          <w:lang w:val="en-US"/>
        </w:rPr>
        <w:t xml:space="preserve">Making both consistent based on paragraph 42, might suggest re-writing 105 to read, </w:t>
      </w:r>
      <w:r>
        <w:rPr>
          <w:rFonts w:ascii="Times New Roman" w:hAnsi="Times New Roman" w:hint="default"/>
          <w:u w:color="000000"/>
          <w:rtl w:val="0"/>
          <w:lang w:val="en-US"/>
        </w:rPr>
        <w:t>“</w:t>
      </w:r>
      <w:r>
        <w:rPr>
          <w:rFonts w:ascii="Times New Roman" w:hAnsi="Times New Roman"/>
          <w:u w:color="000000"/>
          <w:rtl w:val="0"/>
          <w:lang w:val="en-US"/>
        </w:rPr>
        <w:t>States should</w:t>
      </w:r>
      <w:r>
        <w:rPr>
          <w:rFonts w:ascii="Times New Roman" w:hAnsi="Times New Roman"/>
          <w:b w:val="1"/>
          <w:bCs w:val="1"/>
          <w:u w:color="000000"/>
          <w:rtl w:val="0"/>
          <w:lang w:val="en-US"/>
        </w:rPr>
        <w:t xml:space="preserve"> prohibit by law </w:t>
      </w:r>
      <w:r>
        <w:rPr>
          <w:rFonts w:ascii="Times New Roman" w:hAnsi="Times New Roman"/>
          <w:u w:color="000000"/>
          <w:rtl w:val="0"/>
          <w:lang w:val="en-US"/>
        </w:rPr>
        <w:t>targeted or age-inappropriate advertising, marketing or service</w:t>
      </w:r>
      <w:r>
        <w:rPr>
          <w:rFonts w:ascii="Times New Roman" w:hAnsi="Times New Roman"/>
          <w:u w:color="000000"/>
          <w:rtl w:val="0"/>
          <w:lang w:val="en-US"/>
        </w:rPr>
        <w:t>s</w:t>
      </w:r>
      <w:r>
        <w:rPr>
          <w:rFonts w:ascii="Times New Roman" w:hAnsi="Times New Roman"/>
          <w:u w:color="000000"/>
          <w:rtl w:val="0"/>
        </w:rPr>
        <w:t xml:space="preserve"> </w:t>
      </w:r>
      <w:r>
        <w:rPr>
          <w:rFonts w:ascii="Times New Roman" w:hAnsi="Times New Roman"/>
          <w:b w:val="1"/>
          <w:bCs w:val="1"/>
          <w:u w:color="000000"/>
          <w:rtl w:val="0"/>
          <w:lang w:val="en-US"/>
        </w:rPr>
        <w:t xml:space="preserve">designed to </w:t>
      </w:r>
      <w:r>
        <w:rPr>
          <w:rFonts w:ascii="Times New Roman" w:hAnsi="Times New Roman"/>
          <w:b w:val="1"/>
          <w:bCs w:val="1"/>
          <w:u w:color="000000"/>
          <w:rtl w:val="0"/>
          <w:lang w:val="en-US"/>
        </w:rPr>
        <w:t>promote</w:t>
      </w:r>
      <w:r>
        <w:rPr>
          <w:rFonts w:ascii="Times New Roman" w:hAnsi="Times New Roman"/>
          <w:b w:val="1"/>
          <w:bCs w:val="1"/>
          <w:u w:color="000000"/>
          <w:rtl w:val="0"/>
          <w:lang w:val="en-US"/>
        </w:rPr>
        <w:t xml:space="preserve"> children</w:t>
      </w:r>
      <w:r>
        <w:rPr>
          <w:rFonts w:ascii="Times New Roman" w:hAnsi="Times New Roman" w:hint="default"/>
          <w:b w:val="1"/>
          <w:bCs w:val="1"/>
          <w:u w:color="000000"/>
          <w:rtl w:val="1"/>
        </w:rPr>
        <w:t>’</w:t>
      </w:r>
      <w:r>
        <w:rPr>
          <w:rFonts w:ascii="Times New Roman" w:hAnsi="Times New Roman"/>
          <w:b w:val="1"/>
          <w:bCs w:val="1"/>
          <w:u w:color="000000"/>
          <w:rtl w:val="0"/>
          <w:lang w:val="en-US"/>
        </w:rPr>
        <w:t xml:space="preserve">s exposure to </w:t>
      </w:r>
      <w:r>
        <w:rPr>
          <w:rFonts w:ascii="Times New Roman" w:hAnsi="Times New Roman"/>
          <w:u w:color="000000"/>
          <w:rtl w:val="0"/>
          <w:lang w:val="en-US"/>
        </w:rPr>
        <w:t xml:space="preserve">unhealthy food and beverages, alcohol, drugs, </w:t>
      </w:r>
      <w:r>
        <w:rPr>
          <w:rFonts w:ascii="Times New Roman" w:hAnsi="Times New Roman" w:hint="default"/>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XI.</w:t>
        <w:tab/>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Education</w:t>
      </w:r>
      <w:r>
        <w:rPr>
          <w:rFonts w:ascii="Times New Roman" w:hAnsi="Times New Roman" w:hint="default"/>
          <w:sz w:val="28"/>
          <w:szCs w:val="28"/>
          <w:u w:val="single" w:color="000000"/>
          <w:rtl w:val="0"/>
          <w:lang w:val="en-US"/>
        </w:rPr>
        <w:t>…</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Paragraph 112</w:t>
      </w:r>
      <w:r>
        <w:rPr>
          <w:rFonts w:ascii="Times New Roman" w:hAnsi="Times New Roman"/>
          <w:u w:color="000000"/>
          <w:rtl w:val="0"/>
          <w:lang w:val="en-US"/>
        </w:rPr>
        <w:t xml:space="preserve"> add </w:t>
      </w:r>
      <w:r>
        <w:rPr>
          <w:rFonts w:ascii="Times New Roman" w:hAnsi="Times New Roman" w:hint="default"/>
          <w:u w:color="000000"/>
          <w:rtl w:val="0"/>
          <w:lang w:val="en-US"/>
        </w:rPr>
        <w:t>“</w:t>
      </w:r>
      <w:r>
        <w:rPr>
          <w:rFonts w:ascii="Times New Roman" w:hAnsi="Times New Roman"/>
          <w:b w:val="1"/>
          <w:bCs w:val="1"/>
          <w:u w:color="000000"/>
          <w:rtl w:val="0"/>
          <w:lang w:val="en-US"/>
        </w:rPr>
        <w:t>advertising</w:t>
      </w:r>
      <w:r>
        <w:rPr>
          <w:rFonts w:ascii="Times New Roman" w:hAnsi="Times New Roman" w:hint="default"/>
          <w:u w:color="000000"/>
          <w:rtl w:val="0"/>
          <w:lang w:val="en-US"/>
        </w:rPr>
        <w:t xml:space="preserve">” </w:t>
      </w:r>
      <w:r>
        <w:rPr>
          <w:rFonts w:ascii="Times New Roman" w:hAnsi="Times New Roman"/>
          <w:u w:color="000000"/>
          <w:rtl w:val="0"/>
          <w:lang w:val="en-US"/>
        </w:rPr>
        <w:t xml:space="preserve">since this might not be considered </w:t>
      </w:r>
      <w:r>
        <w:rPr>
          <w:rFonts w:ascii="Times New Roman" w:hAnsi="Times New Roman" w:hint="default"/>
          <w:u w:color="000000"/>
          <w:rtl w:val="0"/>
          <w:lang w:val="en-US"/>
        </w:rPr>
        <w:t>‘</w:t>
      </w:r>
      <w:r>
        <w:rPr>
          <w:rFonts w:ascii="Times New Roman" w:hAnsi="Times New Roman"/>
          <w:u w:color="000000"/>
          <w:rtl w:val="0"/>
          <w:lang w:val="en-US"/>
        </w:rPr>
        <w:t>commercial exploitation</w:t>
      </w:r>
      <w:r>
        <w:rPr>
          <w:rFonts w:ascii="Times New Roman" w:hAnsi="Times New Roman" w:hint="default"/>
          <w:u w:color="000000"/>
          <w:rtl w:val="0"/>
          <w:lang w:val="en-US"/>
        </w:rPr>
        <w:t xml:space="preserve">’ </w:t>
      </w:r>
      <w:r>
        <w:rPr>
          <w:rFonts w:ascii="Times New Roman" w:hAnsi="Times New Roman"/>
          <w:u w:color="000000"/>
          <w:rtl w:val="0"/>
          <w:lang w:val="en-US"/>
        </w:rPr>
        <w:t xml:space="preserve">but is widespread </w:t>
      </w:r>
      <w:r>
        <w:rPr>
          <w:rFonts w:ascii="Times New Roman" w:cs="Times New Roman" w:hAnsi="Times New Roman" w:eastAsia="Times New Roman"/>
          <w:u w:color="000000"/>
          <w:vertAlign w:val="superscript"/>
          <w:rtl w:val="0"/>
        </w:rPr>
        <w:footnoteReference w:id="22"/>
      </w:r>
      <w:r>
        <w:rPr>
          <w:rFonts w:ascii="Times New Roman" w:hAnsi="Times New Roman" w:hint="default"/>
          <w:u w:color="000000"/>
          <w:rtl w:val="0"/>
          <w:lang w:val="en-US"/>
        </w:rPr>
        <w:t xml:space="preserve"> “…</w:t>
      </w:r>
      <w:r>
        <w:rPr>
          <w:rFonts w:ascii="Times New Roman" w:hAnsi="Times New Roman"/>
          <w:u w:color="000000"/>
          <w:rtl w:val="0"/>
          <w:lang w:val="en-US"/>
        </w:rPr>
        <w:t xml:space="preserve">of their personal data, </w:t>
      </w:r>
      <w:r>
        <w:rPr>
          <w:rFonts w:ascii="Times New Roman" w:hAnsi="Times New Roman"/>
          <w:b w:val="1"/>
          <w:bCs w:val="1"/>
          <w:u w:color="000000"/>
          <w:rtl w:val="0"/>
          <w:lang w:val="en-US"/>
        </w:rPr>
        <w:t>advertising,</w:t>
      </w:r>
      <w:r>
        <w:rPr>
          <w:rFonts w:ascii="Times New Roman" w:hAnsi="Times New Roman"/>
          <w:u w:color="000000"/>
          <w:rtl w:val="0"/>
          <w:lang w:val="en-US"/>
        </w:rPr>
        <w:t xml:space="preserve"> </w:t>
      </w:r>
      <w:r>
        <w:rPr>
          <w:rFonts w:ascii="Times New Roman" w:hAnsi="Times New Roman"/>
          <w:u w:color="000000"/>
          <w:rtl w:val="0"/>
          <w:lang w:val="fr-FR"/>
        </w:rPr>
        <w:t>commercial exploitation</w:t>
      </w:r>
      <w:r>
        <w:rPr>
          <w:rFonts w:ascii="Times New Roman" w:hAnsi="Times New Roman" w:hint="default"/>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XII.</w:t>
      </w:r>
      <w:r>
        <w:rPr>
          <w:rFonts w:ascii="Times New Roman" w:hAnsi="Times New Roman"/>
          <w:sz w:val="28"/>
          <w:szCs w:val="28"/>
          <w:u w:val="single" w:color="000000"/>
          <w:rtl w:val="0"/>
          <w:lang w:val="en-US"/>
        </w:rPr>
        <w:t xml:space="preserve"> </w:t>
      </w:r>
      <w:r>
        <w:rPr>
          <w:rFonts w:ascii="Times New Roman" w:hAnsi="Times New Roman"/>
          <w:sz w:val="28"/>
          <w:szCs w:val="28"/>
          <w:u w:val="single" w:color="000000"/>
          <w:rtl w:val="0"/>
          <w:lang w:val="en-US"/>
        </w:rPr>
        <w:t>Special protection</w:t>
      </w:r>
      <w:r>
        <w:rPr>
          <w:rFonts w:ascii="Times New Roman" w:hAnsi="Times New Roman" w:hint="default"/>
          <w:sz w:val="28"/>
          <w:szCs w:val="28"/>
          <w:u w:val="single" w:color="000000"/>
          <w:rtl w:val="0"/>
          <w:lang w:val="en-US"/>
        </w:rPr>
        <w:t>…</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Paragraph (122)</w:t>
      </w:r>
      <w:r>
        <w:rPr>
          <w:rFonts w:ascii="Times New Roman" w:hAnsi="Times New Roman"/>
          <w:u w:color="000000"/>
          <w:rtl w:val="0"/>
          <w:lang w:val="en-US"/>
        </w:rPr>
        <w:t xml:space="preserve"> Add understanding that children</w:t>
      </w:r>
      <w:r>
        <w:rPr>
          <w:rFonts w:ascii="Times New Roman" w:hAnsi="Times New Roman" w:hint="default"/>
          <w:u w:color="000000"/>
          <w:rtl w:val="0"/>
          <w:lang w:val="en-US"/>
        </w:rPr>
        <w:t>’</w:t>
      </w:r>
      <w:r>
        <w:rPr>
          <w:rFonts w:ascii="Times New Roman" w:hAnsi="Times New Roman"/>
          <w:u w:color="000000"/>
          <w:rtl w:val="0"/>
          <w:lang w:val="en-US"/>
        </w:rPr>
        <w:t>s digital</w:t>
      </w:r>
      <w:r>
        <w:rPr>
          <w:rFonts w:ascii="Times New Roman" w:hAnsi="Times New Roman"/>
          <w:u w:color="000000"/>
          <w:rtl w:val="0"/>
        </w:rPr>
        <w:t xml:space="preserve"> </w:t>
      </w:r>
      <w:r>
        <w:rPr>
          <w:rFonts w:ascii="Times New Roman" w:hAnsi="Times New Roman"/>
          <w:u w:color="000000"/>
          <w:rtl w:val="0"/>
          <w:lang w:val="en-US"/>
        </w:rPr>
        <w:t>activity may generate information that becomes business intelligence and is in effect, child labour, used by companies</w:t>
      </w:r>
      <w:r>
        <w:rPr>
          <w:rFonts w:ascii="Times New Roman" w:cs="Times New Roman" w:hAnsi="Times New Roman" w:eastAsia="Times New Roman"/>
          <w:u w:color="000000"/>
          <w:vertAlign w:val="superscript"/>
          <w:rtl w:val="0"/>
        </w:rPr>
        <w:footnoteReference w:id="23"/>
      </w:r>
      <w:r>
        <w:rPr>
          <w:rFonts w:ascii="Times New Roman" w:hAnsi="Times New Roman"/>
          <w:u w:color="000000"/>
          <w:rtl w:val="0"/>
          <w:lang w:val="en-US"/>
        </w:rPr>
        <w:t xml:space="preserve"> to enhance and develop products and markets through meta data exploitation.</w:t>
      </w:r>
      <w:r>
        <w:rPr>
          <w:rFonts w:ascii="Times New Roman" w:cs="Times New Roman" w:hAnsi="Times New Roman" w:eastAsia="Times New Roman"/>
          <w:u w:color="000000"/>
          <w:vertAlign w:val="superscript"/>
          <w:rtl w:val="0"/>
        </w:rPr>
        <w:footnoteReference w:id="24"/>
      </w:r>
      <w:r>
        <w:rPr>
          <w:rFonts w:ascii="Times New Roman" w:cs="Times New Roman" w:hAnsi="Times New Roman" w:eastAsia="Times New Roman"/>
          <w:u w:color="000000"/>
          <w:rtl w:val="0"/>
          <w:lang w:val="en-US"/>
        </w:rPr>
        <w:br w:type="textWrapping"/>
        <w:br w:type="textWrapping"/>
        <w:t>“…</w:t>
      </w:r>
      <w:r>
        <w:rPr>
          <w:rFonts w:ascii="Times New Roman" w:hAnsi="Times New Roman"/>
          <w:u w:color="000000"/>
          <w:rtl w:val="0"/>
          <w:lang w:val="en-US"/>
        </w:rPr>
        <w:t>other forms of exploitation.</w:t>
      </w:r>
      <w:r>
        <w:rPr>
          <w:rFonts w:ascii="Times New Roman" w:hAnsi="Times New Roman"/>
          <w:u w:color="000000"/>
          <w:rtl w:val="0"/>
          <w:lang w:val="en-US"/>
        </w:rPr>
        <w:t xml:space="preserve"> </w:t>
      </w:r>
      <w:r>
        <w:rPr>
          <w:rFonts w:ascii="Times New Roman" w:hAnsi="Times New Roman"/>
          <w:b w:val="1"/>
          <w:bCs w:val="1"/>
          <w:u w:color="000000"/>
          <w:rtl w:val="0"/>
          <w:lang w:val="en-US"/>
        </w:rPr>
        <w:t>The Committee notes that where children</w:t>
      </w:r>
      <w:r>
        <w:rPr>
          <w:rFonts w:ascii="Times New Roman" w:hAnsi="Times New Roman" w:hint="default"/>
          <w:b w:val="1"/>
          <w:bCs w:val="1"/>
          <w:u w:color="000000"/>
          <w:rtl w:val="0"/>
          <w:lang w:val="en-US"/>
        </w:rPr>
        <w:t>’</w:t>
      </w:r>
      <w:r>
        <w:rPr>
          <w:rFonts w:ascii="Times New Roman" w:hAnsi="Times New Roman"/>
          <w:b w:val="1"/>
          <w:bCs w:val="1"/>
          <w:u w:color="000000"/>
          <w:rtl w:val="0"/>
          <w:lang w:val="en-US"/>
        </w:rPr>
        <w:t>s digital activity is surveilled and used to create behavioural data</w:t>
      </w:r>
      <w:r>
        <w:rPr>
          <w:rFonts w:ascii="Times New Roman" w:hAnsi="Times New Roman"/>
          <w:b w:val="1"/>
          <w:bCs w:val="1"/>
          <w:u w:color="000000"/>
          <w:rtl w:val="0"/>
        </w:rPr>
        <w:t xml:space="preserve"> </w:t>
      </w:r>
      <w:r>
        <w:rPr>
          <w:rFonts w:ascii="Times New Roman" w:hAnsi="Times New Roman"/>
          <w:b w:val="1"/>
          <w:bCs w:val="1"/>
          <w:u w:color="000000"/>
          <w:rtl w:val="0"/>
          <w:lang w:val="en-US"/>
        </w:rPr>
        <w:t xml:space="preserve">from </w:t>
      </w:r>
      <w:r>
        <w:rPr>
          <w:rFonts w:ascii="Times New Roman" w:hAnsi="Times New Roman"/>
          <w:b w:val="1"/>
          <w:bCs w:val="1"/>
          <w:u w:color="000000"/>
          <w:rtl w:val="0"/>
          <w:lang w:val="en-US"/>
        </w:rPr>
        <w:t xml:space="preserve">browser fingerprinting (also known as device fingerprinting), this may </w:t>
      </w:r>
      <w:r>
        <w:rPr>
          <w:rFonts w:ascii="Times New Roman" w:hAnsi="Times New Roman"/>
          <w:b w:val="1"/>
          <w:bCs w:val="1"/>
          <w:u w:color="000000"/>
          <w:rtl w:val="0"/>
          <w:lang w:val="en-US"/>
        </w:rPr>
        <w:t xml:space="preserve">create information used for product enhancement and development, and as such is </w:t>
      </w:r>
      <w:r>
        <w:rPr>
          <w:rFonts w:ascii="Times New Roman" w:hAnsi="Times New Roman"/>
          <w:b w:val="1"/>
          <w:bCs w:val="1"/>
          <w:u w:color="000000"/>
          <w:rtl w:val="0"/>
          <w:lang w:val="fr-FR"/>
        </w:rPr>
        <w:t>economic exploitation.</w:t>
      </w:r>
      <w:r>
        <w:rPr>
          <w:rFonts w:ascii="Times New Roman" w:hAnsi="Times New Roman"/>
          <w:b w:val="1"/>
          <w:bCs w:val="1"/>
          <w:u w:color="000000"/>
          <w:rtl w:val="0"/>
          <w:lang w:val="en-US"/>
        </w:rPr>
        <w:t xml:space="preserve"> </w:t>
      </w:r>
      <w:r>
        <w:rPr>
          <w:rFonts w:ascii="Times New Roman" w:hAnsi="Times New Roman"/>
          <w:u w:color="000000"/>
          <w:rtl w:val="0"/>
          <w:lang w:val="en-US"/>
        </w:rPr>
        <w:t>States should</w:t>
      </w:r>
      <w:r>
        <w:rPr>
          <w:rFonts w:ascii="Times New Roman" w:hAnsi="Times New Roman" w:hint="default"/>
          <w:u w:color="000000"/>
          <w:rtl w:val="0"/>
          <w:lang w:val="en-US"/>
        </w:rPr>
        <w:t>…</w:t>
      </w:r>
      <w:r>
        <w:rPr>
          <w:rFonts w:ascii="Times New Roman" w:hAnsi="Times New Roman"/>
          <w:u w:color="000000"/>
          <w:rtl w:val="0"/>
          <w:lang w:val="en-US"/>
        </w:rPr>
        <w:t>.</w:t>
      </w:r>
      <w:r>
        <w:rPr>
          <w:rFonts w:ascii="Times New Roman" w:hAnsi="Times New Roman" w:hint="default"/>
          <w:u w:color="000000"/>
          <w:rtl w:val="0"/>
          <w:lang w:val="en-US"/>
        </w:rPr>
        <w:t>”</w:t>
      </w:r>
    </w:p>
    <w:p>
      <w:pPr>
        <w:pStyle w:val="Default"/>
        <w:keepNext w:val="1"/>
        <w:keepLines w:val="1"/>
        <w:tabs>
          <w:tab w:val="righ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val="1"/>
        <w:bidi w:val="0"/>
        <w:spacing w:before="360" w:after="240" w:line="264" w:lineRule="auto"/>
        <w:ind w:left="1134" w:right="1134" w:hanging="1134"/>
        <w:jc w:val="left"/>
        <w:rPr>
          <w:rFonts w:ascii="Times New Roman" w:cs="Times New Roman" w:hAnsi="Times New Roman" w:eastAsia="Times New Roman"/>
          <w:sz w:val="28"/>
          <w:szCs w:val="28"/>
          <w:u w:val="single" w:color="000000"/>
          <w:rtl w:val="0"/>
          <w:lang w:val="en-US"/>
        </w:rPr>
      </w:pPr>
      <w:r>
        <w:rPr>
          <w:rFonts w:ascii="Times New Roman" w:hAnsi="Times New Roman"/>
          <w:sz w:val="28"/>
          <w:szCs w:val="28"/>
          <w:u w:val="single" w:color="000000"/>
          <w:rtl w:val="0"/>
          <w:lang w:val="en-US"/>
        </w:rPr>
        <w:t>XIII.</w:t>
      </w:r>
      <w:r>
        <w:rPr>
          <w:rFonts w:ascii="Times New Roman" w:hAnsi="Times New Roman"/>
          <w:sz w:val="28"/>
          <w:szCs w:val="28"/>
          <w:u w:val="single" w:color="000000"/>
          <w:rtl w:val="0"/>
          <w:lang w:val="en-US"/>
        </w:rPr>
        <w:t xml:space="preserve"> </w:t>
      </w:r>
      <w:r>
        <w:rPr>
          <w:rFonts w:ascii="Times New Roman" w:cs="Times New Roman" w:hAnsi="Times New Roman" w:eastAsia="Times New Roman"/>
          <w:sz w:val="28"/>
          <w:szCs w:val="28"/>
          <w:u w:val="single" w:color="000000"/>
          <w:rtl w:val="0"/>
          <w:lang w:val="en-US"/>
        </w:rPr>
        <w:tab/>
        <w:t>International</w:t>
      </w:r>
      <w:r>
        <w:rPr>
          <w:rFonts w:ascii="Times New Roman" w:hAnsi="Times New Roman" w:hint="default"/>
          <w:sz w:val="28"/>
          <w:szCs w:val="28"/>
          <w:u w:val="single" w:color="000000"/>
          <w:rtl w:val="0"/>
          <w:lang w:val="en-US"/>
        </w:rPr>
        <w:t>…</w:t>
      </w:r>
    </w:p>
    <w:p>
      <w:pPr>
        <w:pStyle w:val="Body"/>
        <w:numPr>
          <w:ilvl w:val="0"/>
          <w:numId w:val="2"/>
        </w:numPr>
        <w:suppressAutoHyphens w:val="1"/>
        <w:bidi w:val="0"/>
        <w:spacing w:line="264" w:lineRule="auto"/>
        <w:ind w:right="0"/>
        <w:jc w:val="left"/>
        <w:rPr>
          <w:rFonts w:ascii="Times New Roman" w:hAnsi="Times New Roman"/>
          <w:u w:color="000000"/>
          <w:rtl w:val="0"/>
          <w:lang w:val="en-US"/>
        </w:rPr>
      </w:pPr>
      <w:r>
        <w:rPr>
          <w:rFonts w:ascii="Times New Roman" w:hAnsi="Times New Roman"/>
          <w:b w:val="1"/>
          <w:bCs w:val="1"/>
          <w:u w:color="000000"/>
          <w:rtl w:val="0"/>
          <w:lang w:val="en-US"/>
        </w:rPr>
        <w:t>Paragraph (127)</w:t>
      </w:r>
      <w:r>
        <w:rPr>
          <w:rFonts w:ascii="Times New Roman" w:hAnsi="Times New Roman"/>
          <w:u w:color="000000"/>
          <w:rtl w:val="0"/>
          <w:lang w:val="en-US"/>
        </w:rPr>
        <w:t xml:space="preserve"> add final word </w:t>
      </w:r>
      <w:r>
        <w:rPr>
          <w:rFonts w:ascii="Times New Roman" w:hAnsi="Times New Roman" w:hint="default"/>
          <w:u w:color="000000"/>
          <w:rtl w:val="0"/>
          <w:lang w:val="en-US"/>
        </w:rPr>
        <w:t>“…</w:t>
      </w:r>
      <w:r>
        <w:rPr>
          <w:rFonts w:ascii="Times New Roman" w:hAnsi="Times New Roman"/>
          <w:b w:val="1"/>
          <w:bCs w:val="1"/>
          <w:u w:color="000000"/>
          <w:rtl w:val="0"/>
          <w:lang w:val="en-US"/>
        </w:rPr>
        <w:t>environment.</w:t>
      </w:r>
      <w:r>
        <w:rPr>
          <w:rFonts w:ascii="Times New Roman" w:hAnsi="Times New Roman" w:hint="default"/>
          <w:u w:color="000000"/>
          <w:rtl w:val="0"/>
          <w:lang w:val="en-US"/>
        </w:rPr>
        <w:t>”</w:t>
      </w:r>
      <w:r>
        <w:rPr>
          <w:rFonts w:ascii="Times New Roman" w:cs="Times New Roman" w:hAnsi="Times New Roman" w:eastAsia="Times New Roman"/>
          <w:u w:color="000000"/>
          <w:rtl w:val="0"/>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25400</wp:posOffset>
                </wp:positionH>
                <wp:positionV relativeFrom="line">
                  <wp:posOffset>186780</wp:posOffset>
                </wp:positionV>
                <wp:extent cx="5947157"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947157" cy="0"/>
                        </a:xfrm>
                        <a:prstGeom prst="line">
                          <a:avLst/>
                        </a:prstGeom>
                        <a:noFill/>
                        <a:ln w="12700" cap="flat">
                          <a:solidFill>
                            <a:srgbClr val="000000"/>
                          </a:solidFill>
                          <a:prstDash val="solid"/>
                          <a:miter lim="400000"/>
                        </a:ln>
                        <a:effectLst/>
                      </wps:spPr>
                      <wps:bodyPr/>
                    </wps:wsp>
                  </a:graphicData>
                </a:graphic>
              </wp:anchor>
            </w:drawing>
          </mc:Choice>
          <mc:Fallback>
            <w:pict>
              <v:line id="_x0000_s1026" style="visibility:visible;position:absolute;margin-left:2.0pt;margin-top:14.7pt;width:468.3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sectPr>
      <w:headerReference w:type="default" r:id="rId5"/>
      <w:footerReference w:type="default" r:id="rId6"/>
      <w:pgSz w:w="11906" w:h="16838" w:orient="portrait"/>
      <w:pgMar w:top="720" w:right="1440" w:bottom="1134" w:left="1080"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93"/>
        <w:tab w:val="right" w:pos="9386"/>
        <w:tab w:val="clear" w:pos="9020"/>
      </w:tabs>
      <w:jc w:val="left"/>
    </w:pPr>
    <w:r>
      <w:rPr>
        <w:sz w:val="18"/>
        <w:szCs w:val="18"/>
      </w:rPr>
      <w:tab/>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r>
      <w:rPr>
        <w:sz w:val="18"/>
        <w:szCs w:val="18"/>
        <w:rtl w:val="0"/>
        <w:lang w:val="en-US"/>
      </w:rPr>
      <w:t>/</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r>
    <w:r>
      <w:rPr>
        <w:sz w:val="18"/>
        <w:szCs w:val="18"/>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UNDHR Article 26 </w:t>
      </w:r>
      <w:r>
        <w:rPr>
          <w:rFonts w:ascii="Times New Roman" w:hAnsi="Times New Roman"/>
          <w:sz w:val="16"/>
          <w:szCs w:val="16"/>
          <w:rtl w:val="0"/>
          <w:lang w:val="en-US"/>
        </w:rPr>
        <w:t>https://www.un.org/en/universal-declaration-human-rights/</w:t>
      </w:r>
    </w:p>
  </w:footnote>
  <w:footnote w:id="2">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Johnson, K (VentureBeat) 2020 | </w:t>
      </w:r>
      <w:r>
        <w:rPr>
          <w:rFonts w:ascii="Times New Roman" w:hAnsi="Times New Roman"/>
          <w:sz w:val="16"/>
          <w:szCs w:val="16"/>
          <w:rtl w:val="0"/>
          <w:lang w:val="en-US"/>
        </w:rPr>
        <w:t>Amsterdam and Helsinki launch algorithm registries to bring transparency to public deployments of AI</w:t>
      </w:r>
      <w:r>
        <w:rPr>
          <w:rFonts w:ascii="Times New Roman" w:hAnsi="Times New Roman"/>
          <w:sz w:val="16"/>
          <w:szCs w:val="16"/>
          <w:rtl w:val="0"/>
          <w:lang w:val="en-US"/>
        </w:rPr>
        <w:t xml:space="preserve"> </w:t>
      </w:r>
      <w:r>
        <w:rPr>
          <w:rFonts w:ascii="Times New Roman" w:hAnsi="Times New Roman"/>
          <w:sz w:val="16"/>
          <w:szCs w:val="16"/>
          <w:rtl w:val="0"/>
          <w:lang w:val="en-US"/>
        </w:rPr>
        <w:t>https://venturebeat.com/2020/09/28/amsterdam-and-helsinki-launch-algorithm-registries-to-bring-transparency-to-public-deployments-of-ai/</w:t>
      </w:r>
    </w:p>
  </w:footnote>
  <w:footnote w:id="3">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Graham-McLay, C. (The Guardian) 2020 | </w:t>
      </w:r>
      <w:r>
        <w:rPr>
          <w:rFonts w:ascii="Times New Roman" w:hAnsi="Times New Roman"/>
          <w:sz w:val="16"/>
          <w:szCs w:val="16"/>
          <w:rtl w:val="0"/>
          <w:lang w:val="en-US"/>
        </w:rPr>
        <w:t>New Zealand claims world first in setting standards for government use of algorithms https://www.theguardian.com/world/2020/jul/28/new-zealand-claims-world-first-in-setting-standards-for-government-use-of-algorithms</w:t>
      </w:r>
    </w:p>
  </w:footnote>
  <w:footnote w:id="4">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lang w:val="en-US"/>
        </w:rPr>
        <w:t xml:space="preserve"> Persson, J. (2017)</w:t>
      </w:r>
      <w:r>
        <w:rPr>
          <w:rFonts w:ascii="Times New Roman" w:hAnsi="Times New Roman"/>
          <w:sz w:val="16"/>
          <w:szCs w:val="16"/>
          <w:rtl w:val="0"/>
          <w:lang w:val="en-US"/>
        </w:rPr>
        <w:t xml:space="preserve"> Google Family Link for </w:t>
      </w:r>
      <w:r>
        <w:rPr>
          <w:rFonts w:ascii="Times New Roman" w:hAnsi="Times New Roman"/>
          <w:sz w:val="16"/>
          <w:szCs w:val="16"/>
          <w:rtl w:val="0"/>
          <w:lang w:val="en-US"/>
        </w:rPr>
        <w:t>u-</w:t>
      </w:r>
      <w:r>
        <w:rPr>
          <w:rFonts w:ascii="Times New Roman" w:hAnsi="Times New Roman"/>
          <w:sz w:val="16"/>
          <w:szCs w:val="16"/>
          <w:rtl w:val="0"/>
          <w:lang w:val="en-US"/>
        </w:rPr>
        <w:t>13s: children</w:t>
      </w:r>
      <w:r>
        <w:rPr>
          <w:rFonts w:ascii="Times New Roman" w:hAnsi="Times New Roman" w:hint="default"/>
          <w:sz w:val="16"/>
          <w:szCs w:val="16"/>
          <w:rtl w:val="1"/>
        </w:rPr>
        <w:t>’</w:t>
      </w:r>
      <w:r>
        <w:rPr>
          <w:rFonts w:ascii="Times New Roman" w:hAnsi="Times New Roman"/>
          <w:sz w:val="16"/>
          <w:szCs w:val="16"/>
          <w:rtl w:val="0"/>
          <w:lang w:val="en-US"/>
        </w:rPr>
        <w:t>s privacy friend or faux?</w:t>
      </w:r>
      <w:r>
        <w:rPr>
          <w:rFonts w:ascii="Times New Roman" w:hAnsi="Times New Roman"/>
          <w:sz w:val="16"/>
          <w:szCs w:val="16"/>
          <w:rtl w:val="0"/>
          <w:lang w:val="en-US"/>
        </w:rPr>
        <w:t xml:space="preserve">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"https://jenpersson.com/google-family-link/"</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de-DE"/>
        </w:rPr>
        <w:t>https://jenpersson.com/google-family-link/</w:t>
      </w:r>
      <w:r>
        <w:rPr>
          <w:rFonts w:ascii="Times New Roman" w:cs="Times New Roman" w:hAnsi="Times New Roman" w:eastAsia="Times New Roman"/>
          <w:sz w:val="16"/>
          <w:szCs w:val="16"/>
        </w:rPr>
        <w:fldChar w:fldCharType="end" w:fldLock="0"/>
      </w:r>
      <w:r>
        <w:rPr>
          <w:rFonts w:ascii="Times New Roman" w:hAnsi="Times New Roman" w:hint="default"/>
          <w:sz w:val="16"/>
          <w:szCs w:val="16"/>
          <w:rtl w:val="0"/>
          <w:lang w:val="en-US"/>
        </w:rPr>
        <w:t xml:space="preserve"> “</w:t>
      </w:r>
      <w:r>
        <w:rPr>
          <w:rFonts w:ascii="Times New Roman" w:hAnsi="Times New Roman"/>
          <w:i w:val="1"/>
          <w:iCs w:val="1"/>
          <w:sz w:val="16"/>
          <w:szCs w:val="16"/>
          <w:rtl w:val="0"/>
          <w:lang w:val="en-US"/>
        </w:rPr>
        <w:t xml:space="preserve">In return, Google gets access to a valuable data set </w:t>
      </w:r>
      <w:r>
        <w:rPr>
          <w:rFonts w:ascii="Times New Roman" w:hAnsi="Times New Roman" w:hint="default"/>
          <w:i w:val="1"/>
          <w:iCs w:val="1"/>
          <w:sz w:val="16"/>
          <w:szCs w:val="16"/>
          <w:rtl w:val="0"/>
        </w:rPr>
        <w:t xml:space="preserve">– </w:t>
      </w:r>
      <w:r>
        <w:rPr>
          <w:rFonts w:ascii="Times New Roman" w:hAnsi="Times New Roman"/>
          <w:i w:val="1"/>
          <w:iCs w:val="1"/>
          <w:sz w:val="16"/>
          <w:szCs w:val="16"/>
          <w:rtl w:val="0"/>
          <w:lang w:val="en-US"/>
        </w:rPr>
        <w:t>a parent-child relationship with credit data attached. Yet Google can</w:t>
      </w:r>
      <w:r>
        <w:rPr>
          <w:rFonts w:ascii="Times New Roman" w:hAnsi="Times New Roman" w:hint="default"/>
          <w:i w:val="1"/>
          <w:iCs w:val="1"/>
          <w:sz w:val="16"/>
          <w:szCs w:val="16"/>
          <w:rtl w:val="1"/>
        </w:rPr>
        <w:t>’</w:t>
      </w:r>
      <w:r>
        <w:rPr>
          <w:rFonts w:ascii="Times New Roman" w:hAnsi="Times New Roman"/>
          <w:i w:val="1"/>
          <w:iCs w:val="1"/>
          <w:sz w:val="16"/>
          <w:szCs w:val="16"/>
          <w:rtl w:val="0"/>
          <w:lang w:val="en-US"/>
        </w:rPr>
        <w:t>t guarantee additional safeguarding, privacy, or benefits for the child while using it.</w:t>
      </w:r>
      <w:r>
        <w:rPr>
          <w:rFonts w:ascii="Times New Roman" w:hAnsi="Times New Roman" w:hint="default"/>
          <w:i w:val="1"/>
          <w:iCs w:val="1"/>
          <w:sz w:val="16"/>
          <w:szCs w:val="16"/>
          <w:rtl w:val="0"/>
          <w:lang w:val="en-US"/>
        </w:rPr>
        <w:t>”</w:t>
      </w:r>
    </w:p>
  </w:footnote>
  <w:footnote w:id="5">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Patel, F. (2019) The Brennan Center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"https://www.brennancenter.org/our-work/research-reports/school-surveillance-zone"</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https://www.brennancenter.org/our-work/research-reports/school-surveillance-zone</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w:t>
      </w:r>
      <w:r>
        <w:rPr>
          <w:rFonts w:ascii="Times New Roman" w:hAnsi="Times New Roman"/>
          <w:sz w:val="16"/>
          <w:szCs w:val="16"/>
          <w:rtl w:val="0"/>
          <w:lang w:val="en-US"/>
        </w:rPr>
        <w:t>School districts are spending more on social media monitoring technology, but there is little evidence it is keeping students safer.</w:t>
      </w:r>
    </w:p>
  </w:footnote>
  <w:footnote w:id="6">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Duarte, N. (2017) Center for Democracy and Technology</w:t>
      </w:r>
      <w:r>
        <w:rPr>
          <w:rFonts w:ascii="Times New Roman" w:hAnsi="Times New Roman"/>
          <w:i w:val="1"/>
          <w:iCs w:val="1"/>
          <w:sz w:val="16"/>
          <w:szCs w:val="16"/>
          <w:rtl w:val="0"/>
          <w:lang w:val="en-US"/>
        </w:rPr>
        <w:t xml:space="preserve"> </w:t>
      </w:r>
      <w:r>
        <w:rPr>
          <w:rFonts w:ascii="Times New Roman" w:hAnsi="Times New Roman"/>
          <w:i w:val="1"/>
          <w:iCs w:val="1"/>
          <w:sz w:val="16"/>
          <w:szCs w:val="16"/>
          <w:rtl w:val="0"/>
          <w:lang w:val="en-US"/>
        </w:rPr>
        <w:t>Mixed Messages?</w:t>
      </w:r>
      <w:r>
        <w:rPr>
          <w:rFonts w:ascii="Times New Roman" w:hAnsi="Times New Roman"/>
          <w:i w:val="1"/>
          <w:iCs w:val="1"/>
          <w:sz w:val="16"/>
          <w:szCs w:val="16"/>
          <w:rtl w:val="0"/>
          <w:lang w:val="en-US"/>
        </w:rPr>
        <w:t xml:space="preserve"> </w:t>
      </w:r>
      <w:r>
        <w:rPr>
          <w:rFonts w:ascii="Times New Roman" w:hAnsi="Times New Roman"/>
          <w:i w:val="1"/>
          <w:iCs w:val="1"/>
          <w:sz w:val="16"/>
          <w:szCs w:val="16"/>
          <w:rtl w:val="0"/>
          <w:lang w:val="en-US"/>
        </w:rPr>
        <w:t>The Limits of Automated Social</w:t>
      </w:r>
      <w:r>
        <w:rPr>
          <w:rFonts w:ascii="Times New Roman" w:hAnsi="Times New Roman"/>
          <w:i w:val="1"/>
          <w:iCs w:val="1"/>
          <w:sz w:val="16"/>
          <w:szCs w:val="16"/>
          <w:rtl w:val="0"/>
          <w:lang w:val="en-US"/>
        </w:rPr>
        <w:t xml:space="preserve"> </w:t>
      </w:r>
      <w:r>
        <w:rPr>
          <w:rFonts w:ascii="Times New Roman" w:hAnsi="Times New Roman"/>
          <w:i w:val="1"/>
          <w:iCs w:val="1"/>
          <w:sz w:val="16"/>
          <w:szCs w:val="16"/>
          <w:rtl w:val="0"/>
          <w:lang w:val="en-US"/>
        </w:rPr>
        <w:t>Media Content Analys</w:t>
      </w:r>
      <w:r>
        <w:rPr>
          <w:rFonts w:ascii="Times New Roman" w:hAnsi="Times New Roman"/>
          <w:i w:val="1"/>
          <w:iCs w:val="1"/>
          <w:sz w:val="16"/>
          <w:szCs w:val="16"/>
          <w:rtl w:val="0"/>
          <w:lang w:val="en-US"/>
        </w:rPr>
        <w:t xml:space="preserve">is </w:t>
      </w:r>
      <w:r>
        <w:rPr>
          <w:rFonts w:ascii="Times New Roman" w:hAnsi="Times New Roman"/>
          <w:sz w:val="16"/>
          <w:szCs w:val="16"/>
          <w:rtl w:val="0"/>
          <w:lang w:val="en-US"/>
        </w:rPr>
        <w:t>https://cdt.org/insights/mixed-messages-the-limits-of-automated-social-media-content-analysis/</w:t>
      </w:r>
    </w:p>
  </w:footnote>
  <w:footnote w:id="7">
    <w:p>
      <w:pPr>
        <w:pStyle w:val="Footnote"/>
        <w:spacing w:line="216" w:lineRule="auto"/>
        <w:jc w:val="left"/>
      </w:pPr>
      <w:r>
        <w:rPr>
          <w:rFonts w:ascii="Times New Roman" w:cs="Times New Roman" w:hAnsi="Times New Roman" w:eastAsia="Times New Roman"/>
          <w:sz w:val="16"/>
          <w:szCs w:val="16"/>
          <w:vertAlign w:val="superscript"/>
        </w:rPr>
        <w:footnoteRef/>
      </w:r>
      <w:r>
        <w:rPr>
          <w:rFonts w:ascii="Times New Roman" w:hAnsi="Times New Roman"/>
          <w:sz w:val="16"/>
          <w:szCs w:val="16"/>
          <w:rtl w:val="0"/>
          <w:lang w:val="en-US"/>
        </w:rPr>
        <w:t xml:space="preserve"> </w:t>
      </w:r>
      <w:r>
        <w:rPr>
          <w:rFonts w:ascii="Times New Roman" w:hAnsi="Times New Roman"/>
          <w:sz w:val="16"/>
          <w:szCs w:val="16"/>
          <w:rtl w:val="0"/>
          <w:lang w:val="en-US"/>
        </w:rPr>
        <w:t xml:space="preserve">2013 Report of the Special Rapporteur </w:t>
      </w:r>
      <w:r>
        <w:rPr>
          <w:rFonts w:ascii="Times New Roman" w:hAnsi="Times New Roman"/>
          <w:sz w:val="16"/>
          <w:szCs w:val="16"/>
          <w:rtl w:val="0"/>
          <w:lang w:val="en-US"/>
        </w:rPr>
        <w:t>(</w:t>
      </w:r>
      <w:r>
        <w:rPr>
          <w:rFonts w:ascii="Times New Roman" w:hAnsi="Times New Roman"/>
          <w:sz w:val="16"/>
          <w:szCs w:val="16"/>
          <w:rtl w:val="0"/>
          <w:lang w:val="en-US"/>
        </w:rPr>
        <w:t>right to freedom of opinion and expression</w:t>
      </w:r>
      <w:r>
        <w:rPr>
          <w:rFonts w:ascii="Times New Roman" w:hAnsi="Times New Roman"/>
          <w:sz w:val="16"/>
          <w:szCs w:val="16"/>
          <w:rtl w:val="0"/>
          <w:lang w:val="en-US"/>
        </w:rPr>
        <w:t>)</w:t>
      </w:r>
      <w:r>
        <w:rPr>
          <w:rFonts w:ascii="Times New Roman" w:hAnsi="Times New Roman"/>
          <w:sz w:val="16"/>
          <w:szCs w:val="16"/>
          <w:rtl w:val="0"/>
          <w:lang w:val="en-US"/>
        </w:rPr>
        <w:t xml:space="preserve"> http://www.ohchr.org/Documents/HRBodies/HRCouncil/RegularSession/Session23/A.HRC.23.40_EN.pdf (Section D, para 45)</w:t>
      </w:r>
    </w:p>
  </w:footnote>
  <w:footnote w:id="8">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lang w:val="en-US"/>
        </w:rPr>
        <w:t xml:space="preserve"> General Comment No. 1: Aims of Education (article 29)</w:t>
      </w:r>
      <w:r>
        <w:rPr>
          <w:rFonts w:ascii="Times New Roman" w:hAnsi="Times New Roman"/>
          <w:sz w:val="16"/>
          <w:szCs w:val="16"/>
          <w:rtl w:val="0"/>
          <w:lang w:val="en-US"/>
        </w:rPr>
        <w:t xml:space="preserve"> (para 8) </w:t>
      </w:r>
      <w:r>
        <w:rPr>
          <w:rFonts w:ascii="Times New Roman" w:hAnsi="Times New Roman"/>
          <w:sz w:val="16"/>
          <w:szCs w:val="16"/>
          <w:rtl w:val="0"/>
          <w:lang w:val="en-US"/>
        </w:rPr>
        <w:t>https://www.ohchr.org/EN/Issues/Education/Training/Compilation/Pages/a)GeneralCommentNo1TheAimsofEducation(article29)(2001).aspx</w:t>
      </w:r>
    </w:p>
  </w:footnote>
  <w:footnote w:id="9">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CEO, eSafe, Parliamentary Committee on Children and the Internet (2016) </w:t>
      </w:r>
      <w:r>
        <w:rPr>
          <w:rFonts w:ascii="Times New Roman" w:hAnsi="Times New Roman" w:hint="default"/>
          <w:sz w:val="16"/>
          <w:szCs w:val="16"/>
          <w:rtl w:val="0"/>
          <w:lang w:val="en-US"/>
        </w:rPr>
        <w:t>“</w:t>
      </w:r>
      <w:r>
        <w:rPr>
          <w:rFonts w:ascii="Times New Roman" w:hAnsi="Times New Roman" w:hint="default"/>
          <w:i w:val="1"/>
          <w:iCs w:val="1"/>
          <w:sz w:val="16"/>
          <w:szCs w:val="16"/>
          <w:rtl w:val="0"/>
          <w:lang w:val="en-US"/>
        </w:rPr>
        <w:t>…</w:t>
      </w:r>
      <w:r>
        <w:rPr>
          <w:rFonts w:ascii="Times New Roman" w:hAnsi="Times New Roman"/>
          <w:i w:val="1"/>
          <w:iCs w:val="1"/>
          <w:sz w:val="16"/>
          <w:szCs w:val="16"/>
          <w:rtl w:val="0"/>
          <w:lang w:val="en-US"/>
        </w:rPr>
        <w:t xml:space="preserve"> the behaviours we detect are not confined to the school bell starting in the morning and ringing in the afternoon, clearly; it is 24/7 and it is every day of the year. Lots of our incidents are escalated through activity on evenings, weekends and school holidays</w:t>
      </w:r>
      <w:r>
        <w:rPr>
          <w:rFonts w:ascii="Times New Roman" w:hAnsi="Times New Roman"/>
          <w:i w:val="1"/>
          <w:iCs w:val="1"/>
          <w:sz w:val="16"/>
          <w:szCs w:val="16"/>
          <w:rtl w:val="0"/>
          <w:lang w:val="en-US"/>
        </w:rPr>
        <w:t>.</w:t>
      </w:r>
      <w:r>
        <w:rPr>
          <w:rFonts w:ascii="Times New Roman" w:hAnsi="Times New Roman" w:hint="default"/>
          <w:i w:val="1"/>
          <w:iCs w:val="1"/>
          <w:sz w:val="16"/>
          <w:szCs w:val="16"/>
          <w:rtl w:val="0"/>
          <w:lang w:val="en-US"/>
        </w:rPr>
        <w:t xml:space="preserve">” </w:t>
      </w:r>
      <w:r>
        <w:rPr>
          <w:rFonts w:ascii="Times New Roman" w:hAnsi="Times New Roman"/>
          <w:sz w:val="16"/>
          <w:szCs w:val="16"/>
          <w:rtl w:val="0"/>
          <w:lang w:val="en-US"/>
        </w:rPr>
        <w:t>http://data.parliament.uk/writtenevidence/committeeevidence.svc/evidencedocument/communications-committee/children-and-the-internet/oral/41158.html</w:t>
      </w:r>
    </w:p>
  </w:footnote>
  <w:footnote w:id="10">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Smoothwall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"https://kb.smoothwall.com/hc/en-us/articles/360002135724-Frequently-Asked-Questions-FAQs-"</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https://kb.smoothwall.com/hc/en-us/articles/360002135724-Frequently-Asked-Questions-FAQs-</w:t>
      </w:r>
      <w:r>
        <w:rPr>
          <w:rFonts w:ascii="Times New Roman" w:cs="Times New Roman" w:hAnsi="Times New Roman" w:eastAsia="Times New Roman"/>
          <w:sz w:val="16"/>
          <w:szCs w:val="16"/>
        </w:rPr>
        <w:fldChar w:fldCharType="end" w:fldLock="0"/>
      </w:r>
      <w:r>
        <w:rPr>
          <w:rFonts w:ascii="Times New Roman" w:hAnsi="Times New Roman" w:hint="default"/>
          <w:sz w:val="16"/>
          <w:szCs w:val="16"/>
          <w:rtl w:val="0"/>
          <w:lang w:val="en-US"/>
        </w:rPr>
        <w:t xml:space="preserve"> “</w:t>
      </w:r>
      <w:r>
        <w:rPr>
          <w:rFonts w:ascii="Times New Roman" w:hAnsi="Times New Roman"/>
          <w:i w:val="1"/>
          <w:iCs w:val="1"/>
          <w:sz w:val="16"/>
          <w:szCs w:val="16"/>
          <w:rtl w:val="0"/>
          <w:lang w:val="en-US"/>
        </w:rPr>
        <w:t xml:space="preserve">Monitor Managed Service captures everything that a user types, which can even include items they subsequently delete. Because it works on keystrokes, </w:t>
      </w:r>
      <w:r>
        <w:rPr>
          <w:rFonts w:ascii="Times New Roman" w:hAnsi="Times New Roman" w:hint="default"/>
          <w:i w:val="1"/>
          <w:iCs w:val="1"/>
          <w:sz w:val="16"/>
          <w:szCs w:val="16"/>
          <w:rtl w:val="0"/>
          <w:lang w:val="en-US"/>
        </w:rPr>
        <w:t>…</w:t>
      </w:r>
      <w:r>
        <w:rPr>
          <w:rFonts w:ascii="Times New Roman" w:hAnsi="Times New Roman"/>
          <w:i w:val="1"/>
          <w:iCs w:val="1"/>
          <w:sz w:val="16"/>
          <w:szCs w:val="16"/>
          <w:rtl w:val="0"/>
          <w:lang w:val="en-US"/>
        </w:rPr>
        <w:t xml:space="preserve"> it doesn</w:t>
      </w:r>
      <w:r>
        <w:rPr>
          <w:rFonts w:ascii="Times New Roman" w:hAnsi="Times New Roman" w:hint="default"/>
          <w:i w:val="1"/>
          <w:iCs w:val="1"/>
          <w:sz w:val="16"/>
          <w:szCs w:val="16"/>
          <w:rtl w:val="1"/>
        </w:rPr>
        <w:t>’</w:t>
      </w:r>
      <w:r>
        <w:rPr>
          <w:rFonts w:ascii="Times New Roman" w:hAnsi="Times New Roman"/>
          <w:i w:val="1"/>
          <w:iCs w:val="1"/>
          <w:sz w:val="16"/>
          <w:szCs w:val="16"/>
          <w:rtl w:val="0"/>
          <w:lang w:val="en-US"/>
        </w:rPr>
        <w:t>t matter what program the user is typing in, or how it</w:t>
      </w:r>
      <w:r>
        <w:rPr>
          <w:rFonts w:ascii="Times New Roman" w:hAnsi="Times New Roman" w:hint="default"/>
          <w:i w:val="1"/>
          <w:iCs w:val="1"/>
          <w:sz w:val="16"/>
          <w:szCs w:val="16"/>
          <w:rtl w:val="1"/>
        </w:rPr>
        <w:t>’</w:t>
      </w:r>
      <w:r>
        <w:rPr>
          <w:rFonts w:ascii="Times New Roman" w:hAnsi="Times New Roman"/>
          <w:i w:val="1"/>
          <w:iCs w:val="1"/>
          <w:sz w:val="16"/>
          <w:szCs w:val="16"/>
          <w:rtl w:val="0"/>
          <w:lang w:val="en-US"/>
        </w:rPr>
        <w:t>s encrypted.</w:t>
      </w:r>
      <w:r>
        <w:rPr>
          <w:rFonts w:ascii="Times New Roman" w:hAnsi="Times New Roman" w:hint="default"/>
          <w:i w:val="1"/>
          <w:iCs w:val="1"/>
          <w:sz w:val="16"/>
          <w:szCs w:val="16"/>
          <w:rtl w:val="0"/>
          <w:lang w:val="en-US"/>
        </w:rPr>
        <w:t>”</w:t>
      </w:r>
    </w:p>
  </w:footnote>
  <w:footnote w:id="11">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eSafe marketing (2020)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"https://twitter.com/TheABB/status/1259142055126806529?s=20"</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de-DE"/>
        </w:rPr>
        <w:t>https://twitter.com/TheABB/status/1259142055126806529?s=20</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w:t>
      </w:r>
      <w:r>
        <w:rPr>
          <w:rFonts w:ascii="Times New Roman" w:hAnsi="Times New Roman" w:hint="default"/>
          <w:i w:val="1"/>
          <w:iCs w:val="1"/>
          <w:sz w:val="16"/>
          <w:szCs w:val="16"/>
          <w:rtl w:val="0"/>
          <w:lang w:val="en-US"/>
        </w:rPr>
        <w:t xml:space="preserve">“… </w:t>
      </w:r>
      <w:r>
        <w:rPr>
          <w:rFonts w:ascii="Times New Roman" w:hAnsi="Times New Roman"/>
          <w:i w:val="1"/>
          <w:iCs w:val="1"/>
          <w:sz w:val="16"/>
          <w:szCs w:val="16"/>
          <w:rtl w:val="0"/>
          <w:lang w:val="en-US"/>
        </w:rPr>
        <w:t>student had been writing an</w:t>
      </w:r>
      <w:r>
        <w:rPr>
          <w:rFonts w:ascii="Times New Roman" w:hAnsi="Times New Roman"/>
          <w:i w:val="1"/>
          <w:iCs w:val="1"/>
          <w:sz w:val="16"/>
          <w:szCs w:val="16"/>
          <w:rtl w:val="0"/>
          <w:lang w:val="en-US"/>
        </w:rPr>
        <w:t xml:space="preserve"> </w:t>
      </w:r>
      <w:r>
        <w:rPr>
          <w:rFonts w:ascii="Times New Roman" w:hAnsi="Times New Roman"/>
          <w:i w:val="1"/>
          <w:iCs w:val="1"/>
          <w:sz w:val="16"/>
          <w:szCs w:val="16"/>
          <w:rtl w:val="0"/>
          <w:lang w:val="en-US"/>
        </w:rPr>
        <w:t>emotionally charged letter to her Mum</w:t>
      </w:r>
      <w:r>
        <w:rPr>
          <w:rFonts w:ascii="Times New Roman" w:hAnsi="Times New Roman"/>
          <w:i w:val="1"/>
          <w:iCs w:val="1"/>
          <w:sz w:val="16"/>
          <w:szCs w:val="16"/>
          <w:rtl w:val="0"/>
          <w:lang w:val="en-US"/>
        </w:rPr>
        <w:t xml:space="preserve"> </w:t>
      </w:r>
      <w:r>
        <w:rPr>
          <w:rFonts w:ascii="Times New Roman" w:hAnsi="Times New Roman"/>
          <w:i w:val="1"/>
          <w:iCs w:val="1"/>
          <w:sz w:val="16"/>
          <w:szCs w:val="16"/>
          <w:rtl w:val="0"/>
          <w:lang w:val="en-US"/>
        </w:rPr>
        <w:t>using Microsoft Word, in which she revealed</w:t>
      </w:r>
      <w:r>
        <w:rPr>
          <w:rFonts w:ascii="Times New Roman" w:hAnsi="Times New Roman"/>
          <w:i w:val="1"/>
          <w:iCs w:val="1"/>
          <w:sz w:val="16"/>
          <w:szCs w:val="16"/>
          <w:rtl w:val="0"/>
          <w:lang w:val="en-US"/>
        </w:rPr>
        <w:t xml:space="preserve"> </w:t>
      </w:r>
      <w:r>
        <w:rPr>
          <w:rFonts w:ascii="Times New Roman" w:hAnsi="Times New Roman"/>
          <w:i w:val="1"/>
          <w:iCs w:val="1"/>
          <w:sz w:val="16"/>
          <w:szCs w:val="16"/>
          <w:rtl w:val="0"/>
          <w:lang w:val="en-US"/>
        </w:rPr>
        <w:t>she</w:t>
      </w:r>
      <w:r>
        <w:rPr>
          <w:rFonts w:ascii="Times New Roman" w:hAnsi="Times New Roman" w:hint="default"/>
          <w:i w:val="1"/>
          <w:iCs w:val="1"/>
          <w:sz w:val="16"/>
          <w:szCs w:val="16"/>
          <w:rtl w:val="1"/>
        </w:rPr>
        <w:t>’</w:t>
      </w:r>
      <w:r>
        <w:rPr>
          <w:rFonts w:ascii="Times New Roman" w:hAnsi="Times New Roman"/>
          <w:i w:val="1"/>
          <w:iCs w:val="1"/>
          <w:sz w:val="16"/>
          <w:szCs w:val="16"/>
          <w:rtl w:val="0"/>
          <w:lang w:val="en-US"/>
        </w:rPr>
        <w:t>d been raped. Despite the device used</w:t>
      </w:r>
      <w:r>
        <w:rPr>
          <w:rFonts w:ascii="Times New Roman" w:hAnsi="Times New Roman"/>
          <w:i w:val="1"/>
          <w:iCs w:val="1"/>
          <w:sz w:val="16"/>
          <w:szCs w:val="16"/>
          <w:rtl w:val="0"/>
          <w:lang w:val="en-US"/>
        </w:rPr>
        <w:t xml:space="preserve"> </w:t>
      </w:r>
      <w:r>
        <w:rPr>
          <w:rFonts w:ascii="Times New Roman" w:hAnsi="Times New Roman"/>
          <w:i w:val="1"/>
          <w:iCs w:val="1"/>
          <w:sz w:val="16"/>
          <w:szCs w:val="16"/>
          <w:rtl w:val="0"/>
          <w:lang w:val="en-US"/>
        </w:rPr>
        <w:t>being offline, eSafe picked this up</w:t>
      </w:r>
      <w:r>
        <w:rPr>
          <w:rFonts w:ascii="Times New Roman" w:hAnsi="Times New Roman" w:hint="default"/>
          <w:i w:val="1"/>
          <w:iCs w:val="1"/>
          <w:sz w:val="16"/>
          <w:szCs w:val="16"/>
          <w:rtl w:val="0"/>
          <w:lang w:val="en-US"/>
        </w:rPr>
        <w:t>…”</w:t>
      </w:r>
    </w:p>
  </w:footnote>
  <w:footnote w:id="12">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lang w:val="en-US"/>
        </w:rPr>
        <w:t xml:space="preserve"> </w:t>
      </w:r>
      <w:r>
        <w:rPr>
          <w:rFonts w:ascii="Times New Roman" w:hAnsi="Times New Roman"/>
          <w:sz w:val="16"/>
          <w:szCs w:val="16"/>
          <w:rtl w:val="0"/>
          <w:lang w:val="en-US"/>
        </w:rPr>
        <w:t>UN human rights experts concern</w:t>
      </w:r>
      <w:r>
        <w:rPr>
          <w:rFonts w:ascii="Times New Roman" w:hAnsi="Times New Roman"/>
          <w:sz w:val="16"/>
          <w:szCs w:val="16"/>
          <w:rtl w:val="0"/>
          <w:lang w:val="en-US"/>
        </w:rPr>
        <w:t xml:space="preserve"> on</w:t>
      </w:r>
      <w:r>
        <w:rPr>
          <w:rFonts w:ascii="Times New Roman" w:hAnsi="Times New Roman"/>
          <w:sz w:val="16"/>
          <w:szCs w:val="16"/>
          <w:rtl w:val="0"/>
          <w:lang w:val="en-US"/>
        </w:rPr>
        <w:t xml:space="preserve"> EU counter-terrorism proposal</w:t>
      </w:r>
      <w:r>
        <w:rPr>
          <w:rFonts w:ascii="Times New Roman" w:hAnsi="Times New Roman"/>
          <w:sz w:val="16"/>
          <w:szCs w:val="16"/>
          <w:rtl w:val="0"/>
          <w:lang w:val="en-US"/>
        </w:rPr>
        <w:t xml:space="preserve"> </w:t>
      </w:r>
      <w:r>
        <w:rPr>
          <w:rFonts w:ascii="Times New Roman" w:hAnsi="Times New Roman"/>
          <w:sz w:val="16"/>
          <w:szCs w:val="16"/>
          <w:rtl w:val="0"/>
        </w:rPr>
        <w:t xml:space="preserve">(2018)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"https://www.ohchr.org/EN/NewsEvents/Pages/DisplayNews.aspx?NewsID=24013&amp;LangID=E"</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https://www.ohchr.org/EN/NewsEvents/Pages/DisplayNews.aspx?NewsID=24013&amp;LangID=E</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w:t>
      </w:r>
      <w:r>
        <w:rPr>
          <w:rFonts w:ascii="Times New Roman" w:hAnsi="Times New Roman" w:hint="default"/>
          <w:sz w:val="16"/>
          <w:szCs w:val="16"/>
          <w:rtl w:val="1"/>
          <w:lang w:val="ar-SA" w:bidi="ar-SA"/>
        </w:rPr>
        <w:t>“</w:t>
      </w:r>
      <w:r>
        <w:rPr>
          <w:rFonts w:ascii="Times New Roman" w:hAnsi="Times New Roman"/>
          <w:i w:val="1"/>
          <w:iCs w:val="1"/>
          <w:sz w:val="16"/>
          <w:szCs w:val="16"/>
          <w:rtl w:val="0"/>
          <w:lang w:val="en-US"/>
        </w:rPr>
        <w:t>We recognise the need to prevent the dissemination of terrorist content online,</w:t>
      </w:r>
      <w:r>
        <w:rPr>
          <w:rFonts w:ascii="Times New Roman" w:hAnsi="Times New Roman" w:hint="default"/>
          <w:sz w:val="16"/>
          <w:szCs w:val="16"/>
          <w:rtl w:val="0"/>
        </w:rPr>
        <w:t xml:space="preserve">” </w:t>
      </w:r>
      <w:r>
        <w:rPr>
          <w:rFonts w:ascii="Times New Roman" w:hAnsi="Times New Roman"/>
          <w:sz w:val="16"/>
          <w:szCs w:val="16"/>
          <w:rtl w:val="0"/>
          <w:lang w:val="en-US"/>
        </w:rPr>
        <w:t>the experts said.</w:t>
      </w:r>
      <w:r>
        <w:rPr>
          <w:rFonts w:ascii="Times New Roman" w:hAnsi="Times New Roman" w:hint="default"/>
          <w:i w:val="1"/>
          <w:iCs w:val="1"/>
          <w:sz w:val="16"/>
          <w:szCs w:val="16"/>
          <w:rtl w:val="1"/>
          <w:lang w:val="ar-SA" w:bidi="ar-SA"/>
        </w:rPr>
        <w:t xml:space="preserve"> “</w:t>
      </w:r>
      <w:r>
        <w:rPr>
          <w:rFonts w:ascii="Times New Roman" w:hAnsi="Times New Roman"/>
          <w:i w:val="1"/>
          <w:iCs w:val="1"/>
          <w:sz w:val="16"/>
          <w:szCs w:val="16"/>
          <w:rtl w:val="0"/>
          <w:lang w:val="en-US"/>
        </w:rPr>
        <w:t>However, we have serious concerns that the Proposal</w:t>
      </w:r>
      <w:r>
        <w:rPr>
          <w:rFonts w:ascii="Times New Roman" w:hAnsi="Times New Roman" w:hint="default"/>
          <w:i w:val="1"/>
          <w:iCs w:val="1"/>
          <w:sz w:val="16"/>
          <w:szCs w:val="16"/>
          <w:rtl w:val="1"/>
        </w:rPr>
        <w:t>’</w:t>
      </w:r>
      <w:r>
        <w:rPr>
          <w:rFonts w:ascii="Times New Roman" w:hAnsi="Times New Roman"/>
          <w:i w:val="1"/>
          <w:iCs w:val="1"/>
          <w:sz w:val="16"/>
          <w:szCs w:val="16"/>
          <w:rtl w:val="0"/>
          <w:lang w:val="en-US"/>
        </w:rPr>
        <w:t xml:space="preserve">s overly broad definition of what constitutes </w:t>
      </w:r>
      <w:r>
        <w:rPr>
          <w:rFonts w:ascii="Times New Roman" w:hAnsi="Times New Roman" w:hint="default"/>
          <w:i w:val="1"/>
          <w:iCs w:val="1"/>
          <w:sz w:val="16"/>
          <w:szCs w:val="16"/>
          <w:rtl w:val="1"/>
        </w:rPr>
        <w:t>‘</w:t>
      </w:r>
      <w:r>
        <w:rPr>
          <w:rFonts w:ascii="Times New Roman" w:hAnsi="Times New Roman"/>
          <w:i w:val="1"/>
          <w:iCs w:val="1"/>
          <w:sz w:val="16"/>
          <w:szCs w:val="16"/>
          <w:rtl w:val="0"/>
          <w:lang w:val="fr-FR"/>
        </w:rPr>
        <w:t>terrorist content</w:t>
      </w:r>
      <w:r>
        <w:rPr>
          <w:rFonts w:ascii="Times New Roman" w:hAnsi="Times New Roman" w:hint="default"/>
          <w:i w:val="1"/>
          <w:iCs w:val="1"/>
          <w:sz w:val="16"/>
          <w:szCs w:val="16"/>
          <w:rtl w:val="1"/>
        </w:rPr>
        <w:t xml:space="preserve">’ </w:t>
      </w:r>
      <w:r>
        <w:rPr>
          <w:rFonts w:ascii="Times New Roman" w:hAnsi="Times New Roman"/>
          <w:i w:val="1"/>
          <w:iCs w:val="1"/>
          <w:sz w:val="16"/>
          <w:szCs w:val="16"/>
          <w:rtl w:val="0"/>
          <w:lang w:val="en-US"/>
        </w:rPr>
        <w:t>could include legitimate forms of content.</w:t>
      </w:r>
      <w:r>
        <w:rPr>
          <w:rFonts w:ascii="Times New Roman" w:hAnsi="Times New Roman" w:hint="default"/>
          <w:i w:val="1"/>
          <w:iCs w:val="1"/>
          <w:sz w:val="16"/>
          <w:szCs w:val="16"/>
          <w:rtl w:val="0"/>
          <w:lang w:val="en-US"/>
        </w:rPr>
        <w:t>”</w:t>
      </w:r>
    </w:p>
  </w:footnote>
  <w:footnote w:id="13">
    <w:p>
      <w:pPr>
        <w:pStyle w:val="Footnote"/>
        <w:rPr>
          <w:rFonts w:ascii="Times New Roman" w:cs="Times New Roman" w:hAnsi="Times New Roman" w:eastAsia="Times New Roman"/>
          <w:sz w:val="16"/>
          <w:szCs w:val="16"/>
        </w:rPr>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EDRi (2020) </w:t>
      </w:r>
      <w:r>
        <w:rPr>
          <w:rFonts w:ascii="Times New Roman" w:hAnsi="Times New Roman"/>
          <w:sz w:val="16"/>
          <w:szCs w:val="16"/>
          <w:rtl w:val="0"/>
          <w:lang w:val="en-US"/>
        </w:rPr>
        <w:t>Is surveilling children really protecting them?</w:t>
      </w:r>
    </w:p>
    <w:p>
      <w:pPr>
        <w:pStyle w:val="Footnote"/>
      </w:pP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"https://edri.org/our-work/is-surveilling-children-really-protecting-them-our-concerns-on-the-interim-csam-regulation/"</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https://edri.org/our-work/is-surveilling-children-really-protecting-them-our-concerns-on-the-interim-csam-regulation/</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and multi-stakeholder civil society joint letter </w:t>
      </w:r>
      <w:r>
        <w:rPr>
          <w:rFonts w:ascii="Times New Roman" w:hAnsi="Times New Roman"/>
          <w:sz w:val="16"/>
          <w:szCs w:val="16"/>
          <w:rtl w:val="0"/>
          <w:lang w:val="en-US"/>
        </w:rPr>
        <w:t>https://cdt.org/insights/cdt-joins-open-letter-on-civil-society-views-of-defending-privacy-while-preventing-criminal-acts/</w:t>
      </w:r>
    </w:p>
  </w:footnote>
  <w:footnote w:id="14">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lang w:val="en-US"/>
        </w:rPr>
        <w:t xml:space="preserve"> Directive (EU) 2016/680 of the European Parliament and of the Council on the protection of natural persons with regard to the processing of personal data by competent authorities for the purposes of the prevention, investigation, detection or prosecution of criminal offences or the execution of criminal penalties</w:t>
      </w:r>
      <w:r>
        <w:rPr>
          <w:rFonts w:ascii="Times New Roman" w:hAnsi="Times New Roman" w:hint="default"/>
          <w:sz w:val="16"/>
          <w:szCs w:val="16"/>
          <w:rtl w:val="0"/>
          <w:lang w:val="en-US"/>
        </w:rPr>
        <w:t xml:space="preserve">…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"https://eur-lex.europa.eu/legal-content/EN/TXT/?uri=celex:32016L0680"</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https://eur-lex.europa.eu/legal-content/EN/TXT/?uri=celex:32016L0680</w:t>
      </w:r>
      <w:r>
        <w:rPr>
          <w:rFonts w:ascii="Times New Roman" w:cs="Times New Roman" w:hAnsi="Times New Roman" w:eastAsia="Times New Roman"/>
          <w:sz w:val="16"/>
          <w:szCs w:val="16"/>
        </w:rPr>
        <w:fldChar w:fldCharType="end" w:fldLock="0"/>
      </w:r>
    </w:p>
  </w:footnote>
  <w:footnote w:id="15">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lang w:val="en-US"/>
        </w:rPr>
        <w:t xml:space="preserve"> European Data Protection Board (EDPB)</w:t>
      </w:r>
      <w:r>
        <w:rPr>
          <w:rFonts w:ascii="Times New Roman" w:hAnsi="Times New Roman"/>
          <w:sz w:val="16"/>
          <w:szCs w:val="16"/>
          <w:rtl w:val="0"/>
          <w:lang w:val="en-US"/>
        </w:rPr>
        <w:t xml:space="preserve"> view </w:t>
      </w:r>
      <w:r>
        <w:rPr>
          <w:rFonts w:ascii="Times New Roman" w:hAnsi="Times New Roman"/>
          <w:sz w:val="16"/>
          <w:szCs w:val="16"/>
          <w:rtl w:val="0"/>
          <w:lang w:val="en-US"/>
        </w:rPr>
        <w:t xml:space="preserve">that an </w:t>
      </w:r>
      <w:r>
        <w:rPr>
          <w:rFonts w:ascii="Times New Roman" w:hAnsi="Times New Roman" w:hint="default"/>
          <w:sz w:val="16"/>
          <w:szCs w:val="16"/>
          <w:rtl w:val="1"/>
          <w:lang w:val="ar-SA" w:bidi="ar-SA"/>
        </w:rPr>
        <w:t>“</w:t>
      </w:r>
      <w:r>
        <w:rPr>
          <w:rFonts w:ascii="Times New Roman" w:hAnsi="Times New Roman"/>
          <w:sz w:val="16"/>
          <w:szCs w:val="16"/>
          <w:rtl w:val="0"/>
          <w:lang w:val="en-US"/>
        </w:rPr>
        <w:t>encryption ban</w:t>
      </w:r>
      <w:r>
        <w:rPr>
          <w:rFonts w:ascii="Times New Roman" w:hAnsi="Times New Roman" w:hint="default"/>
          <w:sz w:val="16"/>
          <w:szCs w:val="16"/>
          <w:rtl w:val="0"/>
        </w:rPr>
        <w:t xml:space="preserve">” </w:t>
      </w:r>
      <w:r>
        <w:rPr>
          <w:rFonts w:ascii="Times New Roman" w:hAnsi="Times New Roman"/>
          <w:sz w:val="16"/>
          <w:szCs w:val="16"/>
          <w:rtl w:val="0"/>
          <w:lang w:val="en-US"/>
        </w:rPr>
        <w:t>would endanger compliance with the</w:t>
      </w:r>
      <w:r>
        <w:rPr>
          <w:rFonts w:ascii="Times New Roman" w:hAnsi="Times New Roman"/>
          <w:sz w:val="16"/>
          <w:szCs w:val="16"/>
          <w:rtl w:val="0"/>
          <w:lang w:val="en-US"/>
        </w:rPr>
        <w:t xml:space="preserve"> </w:t>
      </w:r>
      <w:r>
        <w:rPr>
          <w:rFonts w:ascii="Times New Roman" w:hAnsi="Times New Roman"/>
          <w:sz w:val="16"/>
          <w:szCs w:val="16"/>
          <w:rtl w:val="0"/>
          <w:lang w:val="de-DE"/>
        </w:rPr>
        <w:t>GDPR</w:t>
      </w:r>
      <w:r>
        <w:rPr>
          <w:rFonts w:ascii="Times New Roman" w:hAnsi="Times New Roman"/>
          <w:sz w:val="16"/>
          <w:szCs w:val="16"/>
          <w:rtl w:val="0"/>
          <w:lang w:val="en-US"/>
        </w:rPr>
        <w:t xml:space="preserve"> </w:t>
      </w:r>
      <w:r>
        <w:rPr>
          <w:rFonts w:ascii="Times New Roman" w:hAnsi="Times New Roman"/>
          <w:sz w:val="16"/>
          <w:szCs w:val="16"/>
          <w:rtl w:val="0"/>
          <w:lang w:val="en-US"/>
        </w:rPr>
        <w:t>https://edpb.europa.eu/sites/edpb/files/files/file1/edpb_letter_out2020-0061_mep_koernerencryption.pdf</w:t>
      </w:r>
    </w:p>
  </w:footnote>
  <w:footnote w:id="16">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Statement from Five Eyes nations plus India and Japan (2020)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"https://www.gov.uk/government/publications/international-statement-end-to-end-encryption-and-public-safety"</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https://www.gov.uk/government/publications/international-statement-end-to-end-encryption-and-public-safety</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(this statement in the UK government website is filed under counter terrorism)</w:t>
      </w:r>
    </w:p>
  </w:footnote>
  <w:footnote w:id="17">
    <w:p>
      <w:pPr>
        <w:pStyle w:val="Footnote"/>
        <w:rPr>
          <w:rFonts w:ascii="Times New Roman" w:cs="Times New Roman" w:hAnsi="Times New Roman" w:eastAsia="Times New Roman"/>
          <w:sz w:val="16"/>
          <w:szCs w:val="16"/>
        </w:rPr>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Nyst, C. (2014) Global Information Society Watch | </w:t>
      </w:r>
      <w:r>
        <w:rPr>
          <w:rFonts w:ascii="Times New Roman" w:hAnsi="Times New Roman"/>
          <w:sz w:val="16"/>
          <w:szCs w:val="16"/>
          <w:rtl w:val="0"/>
          <w:lang w:val="en-US"/>
        </w:rPr>
        <w:t>Unmasking the Five Eyes</w:t>
      </w:r>
      <w:r>
        <w:rPr>
          <w:rFonts w:ascii="Times New Roman" w:hAnsi="Times New Roman" w:hint="default"/>
          <w:sz w:val="16"/>
          <w:szCs w:val="16"/>
          <w:rtl w:val="1"/>
        </w:rPr>
        <w:t xml:space="preserve">’ </w:t>
      </w:r>
      <w:r>
        <w:rPr>
          <w:rFonts w:ascii="Times New Roman" w:hAnsi="Times New Roman"/>
          <w:sz w:val="16"/>
          <w:szCs w:val="16"/>
          <w:rtl w:val="0"/>
          <w:lang w:val="en-US"/>
        </w:rPr>
        <w:t>global surveillance practices</w:t>
      </w:r>
    </w:p>
    <w:p>
      <w:pPr>
        <w:pStyle w:val="Footnote"/>
      </w:pPr>
      <w:r>
        <w:rPr>
          <w:rFonts w:ascii="Times New Roman" w:hAnsi="Times New Roman"/>
          <w:sz w:val="16"/>
          <w:szCs w:val="16"/>
          <w:rtl w:val="0"/>
          <w:lang w:val="en-US"/>
        </w:rPr>
        <w:t>https://www.giswatch.org/en/communications-surveillance/unmasking-five-eyes-global-surveillance-practices#sdfootnote13anc</w:t>
      </w:r>
    </w:p>
  </w:footnote>
  <w:footnote w:id="18">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2013</w:t>
      </w:r>
      <w:r>
        <w:rPr>
          <w:rFonts w:ascii="Times New Roman" w:hAnsi="Times New Roman"/>
          <w:sz w:val="16"/>
          <w:szCs w:val="16"/>
          <w:rtl w:val="0"/>
          <w:lang w:val="fr-FR"/>
        </w:rPr>
        <w:t xml:space="preserve"> Special Rapporteur </w:t>
      </w:r>
      <w:r>
        <w:rPr>
          <w:rFonts w:ascii="Times New Roman" w:hAnsi="Times New Roman"/>
          <w:sz w:val="16"/>
          <w:szCs w:val="16"/>
          <w:rtl w:val="0"/>
          <w:lang w:val="en-US"/>
        </w:rPr>
        <w:t xml:space="preserve">report </w:t>
      </w:r>
      <w:r>
        <w:rPr>
          <w:rFonts w:ascii="Times New Roman" w:hAnsi="Times New Roman"/>
          <w:sz w:val="16"/>
          <w:szCs w:val="16"/>
          <w:rtl w:val="0"/>
          <w:lang w:val="en-US"/>
        </w:rPr>
        <w:t>on the promotion and protection of the right to freedom of opinion and expression</w:t>
      </w:r>
      <w:r>
        <w:rPr>
          <w:rFonts w:ascii="Times New Roman" w:hAnsi="Times New Roman"/>
          <w:sz w:val="16"/>
          <w:szCs w:val="16"/>
          <w:rtl w:val="0"/>
          <w:lang w:val="en-US"/>
        </w:rPr>
        <w:t xml:space="preserve">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"http://www.ohchr.org/Documents/HRBodies/HRCouncil/RegularSession/Session23/A.HRC.23.40_EN.pdf"</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http://www.ohchr.org/Documents/HRBodies/HRCouncil/RegularSession/Session23/A.HRC.23.40_EN.pdf</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w:t>
      </w:r>
      <w:r>
        <w:rPr>
          <w:rFonts w:ascii="Times New Roman" w:hAnsi="Times New Roman" w:hint="default"/>
          <w:i w:val="1"/>
          <w:iCs w:val="1"/>
          <w:sz w:val="16"/>
          <w:szCs w:val="16"/>
          <w:rtl w:val="0"/>
          <w:lang w:val="en-US"/>
        </w:rPr>
        <w:t>“</w:t>
      </w:r>
      <w:r>
        <w:rPr>
          <w:rFonts w:ascii="Times New Roman" w:hAnsi="Times New Roman"/>
          <w:i w:val="1"/>
          <w:iCs w:val="1"/>
          <w:sz w:val="16"/>
          <w:szCs w:val="16"/>
          <w:rtl w:val="0"/>
          <w:lang w:val="en-US"/>
        </w:rPr>
        <w:t>the right to private correspondence gives rise to a comprehensive obligation of the State to ensure that e-mails and other forms of online communication are actually delivered to the desired recipient without the interference or inspection by State organs or by third parties.</w:t>
      </w:r>
      <w:r>
        <w:rPr>
          <w:rFonts w:ascii="Times New Roman" w:hAnsi="Times New Roman" w:hint="default"/>
          <w:i w:val="1"/>
          <w:iCs w:val="1"/>
          <w:sz w:val="16"/>
          <w:szCs w:val="16"/>
          <w:rtl w:val="0"/>
          <w:lang w:val="en-US"/>
        </w:rPr>
        <w:t>”</w:t>
      </w:r>
    </w:p>
  </w:footnote>
  <w:footnote w:id="19">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CoE Guidelines on data protection in educational settings (forthcoming) </w:t>
      </w:r>
      <w:r>
        <w:rPr>
          <w:rFonts w:ascii="Times New Roman" w:hAnsi="Times New Roman"/>
          <w:sz w:val="16"/>
          <w:szCs w:val="16"/>
          <w:rtl w:val="0"/>
          <w:lang w:val="en-US"/>
        </w:rPr>
        <w:t>https://www.coe.int/en/web/data-protection/education-settings</w:t>
      </w:r>
    </w:p>
  </w:footnote>
  <w:footnote w:id="20">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O</w:t>
      </w:r>
      <w:r>
        <w:rPr>
          <w:rFonts w:ascii="Times New Roman" w:hAnsi="Times New Roman" w:hint="default"/>
          <w:sz w:val="16"/>
          <w:szCs w:val="16"/>
          <w:rtl w:val="0"/>
          <w:lang w:val="en-US"/>
        </w:rPr>
        <w:t>’</w:t>
      </w:r>
      <w:r>
        <w:rPr>
          <w:rFonts w:ascii="Times New Roman" w:hAnsi="Times New Roman"/>
          <w:sz w:val="16"/>
          <w:szCs w:val="16"/>
          <w:rtl w:val="0"/>
          <w:lang w:val="en-US"/>
        </w:rPr>
        <w:t xml:space="preserve">Flynn, S. (2019) </w:t>
      </w:r>
      <w:r>
        <w:rPr>
          <w:rFonts w:ascii="Times New Roman" w:hAnsi="Times New Roman"/>
          <w:i w:val="1"/>
          <w:iCs w:val="1"/>
          <w:sz w:val="16"/>
          <w:szCs w:val="16"/>
          <w:rtl w:val="0"/>
          <w:lang w:val="en-US"/>
        </w:rPr>
        <w:t>Protecting children</w:t>
      </w:r>
      <w:r>
        <w:rPr>
          <w:rFonts w:ascii="Times New Roman" w:hAnsi="Times New Roman" w:hint="default"/>
          <w:i w:val="1"/>
          <w:iCs w:val="1"/>
          <w:sz w:val="16"/>
          <w:szCs w:val="16"/>
          <w:rtl w:val="1"/>
        </w:rPr>
        <w:t>’</w:t>
      </w:r>
      <w:r>
        <w:rPr>
          <w:rFonts w:ascii="Times New Roman" w:hAnsi="Times New Roman"/>
          <w:i w:val="1"/>
          <w:iCs w:val="1"/>
          <w:sz w:val="16"/>
          <w:szCs w:val="16"/>
          <w:rtl w:val="0"/>
          <w:lang w:val="en-US"/>
        </w:rPr>
        <w:t>s data privacy in the smart</w:t>
      </w:r>
      <w:r>
        <w:rPr>
          <w:rFonts w:ascii="Times New Roman" w:hAnsi="Times New Roman" w:hint="default"/>
          <w:i w:val="1"/>
          <w:iCs w:val="1"/>
          <w:sz w:val="16"/>
          <w:szCs w:val="16"/>
          <w:rtl w:val="0"/>
        </w:rPr>
        <w:t> </w:t>
      </w:r>
      <w:r>
        <w:rPr>
          <w:rFonts w:ascii="Times New Roman" w:hAnsi="Times New Roman"/>
          <w:i w:val="1"/>
          <w:iCs w:val="1"/>
          <w:sz w:val="16"/>
          <w:szCs w:val="16"/>
          <w:rtl w:val="0"/>
          <w:lang w:val="en-US"/>
        </w:rPr>
        <w:t>city</w:t>
      </w:r>
      <w:r>
        <w:rPr>
          <w:rFonts w:ascii="Times New Roman" w:hAnsi="Times New Roman"/>
          <w:i w:val="1"/>
          <w:iCs w:val="1"/>
          <w:sz w:val="16"/>
          <w:szCs w:val="16"/>
          <w:rtl w:val="0"/>
          <w:lang w:val="en-US"/>
        </w:rPr>
        <w:t xml:space="preserve">: </w:t>
      </w:r>
      <w:r>
        <w:rPr>
          <w:rFonts w:ascii="Times New Roman" w:hAnsi="Times New Roman"/>
          <w:sz w:val="16"/>
          <w:szCs w:val="16"/>
          <w:rtl w:val="0"/>
          <w:lang w:val="en-US"/>
        </w:rPr>
        <w:t>The pattern of inattention should make us wary of granting Sidewalk Toronto access to resident and public data without a very clear understanding of what is tracked, archived, analyzed and</w:t>
      </w:r>
      <w:r>
        <w:rPr>
          <w:rFonts w:ascii="Times New Roman" w:hAnsi="Times New Roman"/>
          <w:sz w:val="16"/>
          <w:szCs w:val="16"/>
          <w:rtl w:val="0"/>
          <w:lang w:val="en-US"/>
        </w:rPr>
        <w:t xml:space="preserve"> </w:t>
      </w:r>
      <w:r>
        <w:rPr>
          <w:rFonts w:ascii="Times New Roman" w:hAnsi="Times New Roman"/>
          <w:sz w:val="16"/>
          <w:szCs w:val="16"/>
          <w:rtl w:val="0"/>
          <w:lang w:val="en-US"/>
        </w:rPr>
        <w:t>shared.</w:t>
      </w:r>
    </w:p>
  </w:footnote>
  <w:footnote w:id="21">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 Film by the Warren Youth Group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"https://www.youtube.com/watch?v=FmVZE-Y4LNE"</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https://www.youtube.com/watch?v=FmVZE-Y4LNE</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w:t>
      </w:r>
      <w:r>
        <w:rPr>
          <w:rFonts w:ascii="Times New Roman" w:hAnsi="Times New Roman"/>
          <w:i w:val="1"/>
          <w:iCs w:val="1"/>
          <w:sz w:val="16"/>
          <w:szCs w:val="16"/>
          <w:rtl w:val="0"/>
          <w:lang w:val="en-US"/>
        </w:rPr>
        <w:t>You are what you share</w:t>
      </w:r>
      <w:r>
        <w:rPr>
          <w:rFonts w:ascii="Times New Roman" w:hAnsi="Times New Roman"/>
          <w:sz w:val="16"/>
          <w:szCs w:val="16"/>
          <w:rtl w:val="0"/>
          <w:lang w:val="en-US"/>
        </w:rPr>
        <w:t xml:space="preserve">, includes </w:t>
      </w:r>
      <w:r>
        <w:rPr>
          <w:rFonts w:ascii="Times New Roman" w:hAnsi="Times New Roman"/>
          <w:sz w:val="16"/>
          <w:szCs w:val="16"/>
          <w:rtl w:val="0"/>
        </w:rPr>
        <w:t xml:space="preserve">(01:15) </w:t>
      </w:r>
      <w:r>
        <w:rPr>
          <w:rFonts w:ascii="Times New Roman" w:hAnsi="Times New Roman"/>
          <w:sz w:val="16"/>
          <w:szCs w:val="16"/>
          <w:rtl w:val="0"/>
          <w:lang w:val="en-US"/>
        </w:rPr>
        <w:t xml:space="preserve">comments from young people on choosing </w:t>
      </w:r>
      <w:r>
        <w:rPr>
          <w:rFonts w:ascii="Times New Roman" w:hAnsi="Times New Roman" w:hint="default"/>
          <w:sz w:val="16"/>
          <w:szCs w:val="16"/>
          <w:rtl w:val="0"/>
          <w:lang w:val="en-US"/>
        </w:rPr>
        <w:t>“</w:t>
      </w:r>
      <w:r>
        <w:rPr>
          <w:rFonts w:ascii="Times New Roman" w:hAnsi="Times New Roman"/>
          <w:sz w:val="16"/>
          <w:szCs w:val="16"/>
          <w:rtl w:val="0"/>
          <w:lang w:val="en-US"/>
        </w:rPr>
        <w:t>how you want to be represented</w:t>
      </w:r>
      <w:r>
        <w:rPr>
          <w:rFonts w:ascii="Times New Roman" w:hAnsi="Times New Roman" w:hint="default"/>
          <w:sz w:val="16"/>
          <w:szCs w:val="16"/>
          <w:rtl w:val="0"/>
          <w:lang w:val="en-US"/>
        </w:rPr>
        <w:t>”</w:t>
      </w:r>
    </w:p>
  </w:footnote>
  <w:footnote w:id="22">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State of Data 2020 report </w:t>
      </w:r>
      <w:r>
        <w:rPr>
          <w:rFonts w:ascii="Times New Roman" w:hAnsi="Times New Roman"/>
          <w:sz w:val="16"/>
          <w:szCs w:val="16"/>
          <w:rtl w:val="0"/>
          <w:lang w:val="en-US"/>
        </w:rPr>
        <w:t>defenddigitalme.org/the-state-of-data-2020/</w:t>
      </w:r>
    </w:p>
  </w:footnote>
  <w:footnote w:id="23">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lang w:val="pt-PT"/>
        </w:rPr>
        <w:t xml:space="preserve"> Ferreira, </w:t>
      </w:r>
      <w:r>
        <w:rPr>
          <w:rFonts w:ascii="Times New Roman" w:hAnsi="Times New Roman"/>
          <w:sz w:val="16"/>
          <w:szCs w:val="16"/>
          <w:rtl w:val="0"/>
          <w:lang w:val="en-US"/>
        </w:rPr>
        <w:t xml:space="preserve">J. (2012) </w:t>
      </w:r>
      <w:r>
        <w:rPr>
          <w:rFonts w:ascii="Times New Roman" w:hAnsi="Times New Roman"/>
          <w:sz w:val="16"/>
          <w:szCs w:val="16"/>
          <w:rtl w:val="0"/>
          <w:lang w:val="en-US"/>
        </w:rPr>
        <w:t>CEO</w:t>
      </w:r>
      <w:r>
        <w:rPr>
          <w:rFonts w:ascii="Times New Roman" w:hAnsi="Times New Roman"/>
          <w:sz w:val="16"/>
          <w:szCs w:val="16"/>
          <w:rtl w:val="0"/>
          <w:lang w:val="en-US"/>
        </w:rPr>
        <w:t xml:space="preserve">, </w:t>
      </w:r>
      <w:r>
        <w:rPr>
          <w:rFonts w:ascii="Times New Roman" w:hAnsi="Times New Roman"/>
          <w:sz w:val="16"/>
          <w:szCs w:val="16"/>
          <w:rtl w:val="0"/>
        </w:rPr>
        <w:t>Knewton</w:t>
      </w:r>
      <w:r>
        <w:rPr>
          <w:rFonts w:ascii="Times New Roman" w:hAnsi="Times New Roman"/>
          <w:sz w:val="16"/>
          <w:szCs w:val="16"/>
          <w:rtl w:val="0"/>
          <w:lang w:val="en-US"/>
        </w:rPr>
        <w:t xml:space="preserve"> | 01:33 </w:t>
      </w:r>
      <w:r>
        <w:rPr>
          <w:rFonts w:ascii="Times New Roman" w:hAnsi="Times New Roman" w:hint="default"/>
          <w:sz w:val="16"/>
          <w:szCs w:val="16"/>
          <w:rtl w:val="0"/>
          <w:lang w:val="en-US"/>
        </w:rPr>
        <w:t>‘</w:t>
      </w:r>
      <w:r>
        <w:rPr>
          <w:rFonts w:ascii="Times New Roman" w:hAnsi="Times New Roman"/>
          <w:sz w:val="16"/>
          <w:szCs w:val="16"/>
          <w:rtl w:val="0"/>
          <w:lang w:val="en-US"/>
        </w:rPr>
        <w:t>Knewton gets 5-10 million actionable data points per student per day</w:t>
      </w:r>
      <w:r>
        <w:rPr>
          <w:rFonts w:ascii="Times New Roman" w:hAnsi="Times New Roman" w:hint="default"/>
          <w:sz w:val="16"/>
          <w:szCs w:val="16"/>
          <w:rtl w:val="0"/>
          <w:lang w:val="en-US"/>
        </w:rPr>
        <w:t xml:space="preserve">’ </w:t>
      </w:r>
      <w:r>
        <w:rPr>
          <w:rStyle w:val="Hyperlink.0"/>
          <w:rFonts w:ascii="Times New Roman" w:cs="Times New Roman" w:hAnsi="Times New Roman" w:eastAsia="Times New Roman"/>
          <w:sz w:val="16"/>
          <w:szCs w:val="16"/>
        </w:rPr>
        <w:fldChar w:fldCharType="begin" w:fldLock="0"/>
      </w:r>
      <w:r>
        <w:rPr>
          <w:rStyle w:val="Hyperlink.0"/>
          <w:rFonts w:ascii="Times New Roman" w:cs="Times New Roman" w:hAnsi="Times New Roman" w:eastAsia="Times New Roman"/>
          <w:sz w:val="16"/>
          <w:szCs w:val="16"/>
        </w:rPr>
        <w:instrText xml:space="preserve"> HYPERLINK "https://www.youtube.com/watch?v=Lr7Z7ysDluQ"</w:instrText>
      </w:r>
      <w:r>
        <w:rPr>
          <w:rStyle w:val="Hyperlink.0"/>
          <w:rFonts w:ascii="Times New Roman" w:cs="Times New Roman" w:hAnsi="Times New Roman" w:eastAsia="Times New Roman"/>
          <w:sz w:val="16"/>
          <w:szCs w:val="16"/>
        </w:rPr>
        <w:fldChar w:fldCharType="separate" w:fldLock="0"/>
      </w:r>
      <w:r>
        <w:rPr>
          <w:rStyle w:val="Hyperlink.0"/>
          <w:rFonts w:ascii="Times New Roman" w:hAnsi="Times New Roman"/>
          <w:sz w:val="16"/>
          <w:szCs w:val="16"/>
          <w:rtl w:val="0"/>
          <w:lang w:val="en-US"/>
        </w:rPr>
        <w:t>https://www.youtube.com/watch?v=Lr7Z7ysDluQ</w:t>
      </w:r>
      <w:r>
        <w:rPr>
          <w:rFonts w:ascii="Times New Roman" w:cs="Times New Roman" w:hAnsi="Times New Roman" w:eastAsia="Times New Roman"/>
          <w:sz w:val="16"/>
          <w:szCs w:val="16"/>
        </w:rPr>
        <w:fldChar w:fldCharType="end" w:fldLock="0"/>
      </w:r>
      <w:r>
        <w:rPr>
          <w:rFonts w:ascii="Times New Roman" w:hAnsi="Times New Roman"/>
          <w:sz w:val="16"/>
          <w:szCs w:val="16"/>
          <w:rtl w:val="0"/>
          <w:lang w:val="en-US"/>
        </w:rPr>
        <w:t xml:space="preserve"> 02:51 </w:t>
      </w:r>
      <w:r>
        <w:rPr>
          <w:rFonts w:ascii="Times New Roman" w:hAnsi="Times New Roman" w:hint="default"/>
          <w:sz w:val="16"/>
          <w:szCs w:val="16"/>
          <w:rtl w:val="0"/>
          <w:lang w:val="en-US"/>
        </w:rPr>
        <w:t>“</w:t>
      </w:r>
      <w:r>
        <w:rPr>
          <w:rFonts w:ascii="Times New Roman" w:hAnsi="Times New Roman"/>
          <w:sz w:val="16"/>
          <w:szCs w:val="16"/>
          <w:rtl w:val="0"/>
          <w:lang w:val="en-US"/>
        </w:rPr>
        <w:t xml:space="preserve">If you do ten minutes of work in Google, you produce data points </w:t>
      </w:r>
      <w:r>
        <w:rPr>
          <w:rFonts w:ascii="Times New Roman" w:hAnsi="Times New Roman"/>
          <w:b w:val="1"/>
          <w:bCs w:val="1"/>
          <w:sz w:val="16"/>
          <w:szCs w:val="16"/>
          <w:rtl w:val="0"/>
          <w:lang w:val="en-US"/>
        </w:rPr>
        <w:t>for Google</w:t>
      </w:r>
      <w:r>
        <w:rPr>
          <w:rFonts w:ascii="Times New Roman" w:hAnsi="Times New Roman"/>
          <w:sz w:val="16"/>
          <w:szCs w:val="16"/>
          <w:rtl w:val="0"/>
          <w:lang w:val="en-US"/>
        </w:rPr>
        <w:t xml:space="preserve">, but if you do ten minutes of work </w:t>
      </w:r>
      <w:r>
        <w:rPr>
          <w:rFonts w:ascii="Times New Roman" w:hAnsi="Times New Roman"/>
          <w:b w:val="1"/>
          <w:bCs w:val="1"/>
          <w:sz w:val="16"/>
          <w:szCs w:val="16"/>
          <w:rtl w:val="0"/>
          <w:lang w:val="en-US"/>
        </w:rPr>
        <w:t>for Knewton</w:t>
      </w:r>
      <w:r>
        <w:rPr>
          <w:rFonts w:ascii="Times New Roman" w:hAnsi="Times New Roman"/>
          <w:sz w:val="16"/>
          <w:szCs w:val="16"/>
          <w:rtl w:val="0"/>
          <w:lang w:val="en-US"/>
        </w:rPr>
        <w:t xml:space="preserve"> you cascade out lots and lots of other data</w:t>
      </w:r>
      <w:r>
        <w:rPr>
          <w:rFonts w:ascii="Times New Roman" w:hAnsi="Times New Roman" w:hint="default"/>
          <w:sz w:val="16"/>
          <w:szCs w:val="16"/>
          <w:rtl w:val="0"/>
          <w:lang w:val="en-US"/>
        </w:rPr>
        <w:t>”</w:t>
      </w:r>
    </w:p>
  </w:footnote>
  <w:footnote w:id="24">
    <w:p>
      <w:pPr>
        <w:pStyle w:val="Footnote"/>
      </w:pPr>
      <w:r>
        <w:rPr>
          <w:rFonts w:ascii="Times New Roman" w:cs="Times New Roman" w:hAnsi="Times New Roman" w:eastAsia="Times New Roman"/>
          <w:sz w:val="16"/>
          <w:szCs w:val="16"/>
          <w:vertAlign w:val="superscript"/>
        </w:rPr>
        <w:footnoteRef/>
      </w:r>
      <w:r>
        <w:rPr>
          <w:rFonts w:ascii="Times New Roman" w:hAnsi="Times New Roman"/>
          <w:sz w:val="16"/>
          <w:szCs w:val="16"/>
          <w:rtl w:val="0"/>
        </w:rPr>
        <w:t xml:space="preserve"> </w:t>
      </w:r>
      <w:r>
        <w:rPr>
          <w:rFonts w:ascii="Times New Roman" w:hAnsi="Times New Roman"/>
          <w:sz w:val="16"/>
          <w:szCs w:val="16"/>
          <w:rtl w:val="0"/>
          <w:lang w:val="en-US"/>
        </w:rPr>
        <w:t xml:space="preserve">Briz N. (2018) Mozilla | What is Browser Fingerprinting? </w:t>
      </w:r>
      <w:r>
        <w:rPr>
          <w:rFonts w:ascii="Times New Roman" w:hAnsi="Times New Roman"/>
          <w:sz w:val="16"/>
          <w:szCs w:val="16"/>
          <w:rtl w:val="0"/>
          <w:lang w:val="en-US"/>
        </w:rPr>
        <w:t>https://blog.mozilla.org/internetcitizen/2018/07/26/this-is-your-digital-fingerprint/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EDD10B-7366-4CF5-9D85-2089E3C23E70}"/>
</file>

<file path=customXml/itemProps2.xml><?xml version="1.0" encoding="utf-8"?>
<ds:datastoreItem xmlns:ds="http://schemas.openxmlformats.org/officeDocument/2006/customXml" ds:itemID="{436F36C5-3D7D-4CBB-AAD2-03592A1EC440}"/>
</file>

<file path=customXml/itemProps3.xml><?xml version="1.0" encoding="utf-8"?>
<ds:datastoreItem xmlns:ds="http://schemas.openxmlformats.org/officeDocument/2006/customXml" ds:itemID="{B4E1A8C4-A157-4B69-8C58-524ABEA80AA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