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FBCB8" w14:textId="08699333" w:rsidR="00251B0C" w:rsidRPr="00C2426A" w:rsidRDefault="00251B0C" w:rsidP="00251B0C">
      <w:pPr>
        <w:spacing w:line="320" w:lineRule="exact"/>
        <w:jc w:val="right"/>
        <w:rPr>
          <w:rFonts w:ascii="Calibri" w:eastAsia="メイリオ" w:hAnsi="Calibri" w:cs="Calibri"/>
          <w:sz w:val="24"/>
          <w:szCs w:val="24"/>
        </w:rPr>
      </w:pPr>
      <w:r w:rsidRPr="00C2426A">
        <w:rPr>
          <w:rFonts w:ascii="Calibri" w:eastAsia="メイリオ" w:hAnsi="Calibri" w:cs="Calibri" w:hint="eastAsia"/>
          <w:sz w:val="24"/>
          <w:szCs w:val="24"/>
        </w:rPr>
        <w:t>N</w:t>
      </w:r>
      <w:r w:rsidRPr="00C2426A">
        <w:rPr>
          <w:rFonts w:ascii="Calibri" w:eastAsia="メイリオ" w:hAnsi="Calibri" w:cs="Calibri"/>
          <w:sz w:val="24"/>
          <w:szCs w:val="24"/>
        </w:rPr>
        <w:t>ovember 2020</w:t>
      </w:r>
    </w:p>
    <w:p w14:paraId="4C07F880" w14:textId="1BD5AF26" w:rsidR="00F1486F" w:rsidRPr="00C2426A" w:rsidRDefault="00F1486F" w:rsidP="007460F3">
      <w:pPr>
        <w:spacing w:line="320" w:lineRule="exact"/>
        <w:jc w:val="center"/>
        <w:rPr>
          <w:rFonts w:ascii="Calibri" w:eastAsia="メイリオ" w:hAnsi="Calibri" w:cs="Calibri"/>
          <w:sz w:val="24"/>
          <w:szCs w:val="24"/>
        </w:rPr>
      </w:pPr>
      <w:r w:rsidRPr="00C2426A">
        <w:rPr>
          <w:rFonts w:ascii="Calibri" w:eastAsia="メイリオ" w:hAnsi="Calibri" w:cs="Calibri"/>
          <w:sz w:val="24"/>
          <w:szCs w:val="24"/>
        </w:rPr>
        <w:t>Comment</w:t>
      </w:r>
      <w:r w:rsidR="008E34D5">
        <w:rPr>
          <w:rFonts w:ascii="Calibri" w:eastAsia="メイリオ" w:hAnsi="Calibri" w:cs="Calibri"/>
          <w:sz w:val="24"/>
          <w:szCs w:val="24"/>
        </w:rPr>
        <w:t>s</w:t>
      </w:r>
      <w:r w:rsidRPr="00C2426A">
        <w:rPr>
          <w:rFonts w:ascii="Calibri" w:eastAsia="メイリオ" w:hAnsi="Calibri" w:cs="Calibri"/>
          <w:sz w:val="24"/>
          <w:szCs w:val="24"/>
        </w:rPr>
        <w:t xml:space="preserve"> </w:t>
      </w:r>
      <w:r w:rsidR="00CB41F8">
        <w:rPr>
          <w:rFonts w:ascii="Calibri" w:eastAsia="メイリオ" w:hAnsi="Calibri" w:cs="Calibri"/>
          <w:sz w:val="24"/>
          <w:szCs w:val="24"/>
        </w:rPr>
        <w:t>for</w:t>
      </w:r>
    </w:p>
    <w:p w14:paraId="4B73494C" w14:textId="64DA4AE1" w:rsidR="00F1486F" w:rsidRPr="00C2426A" w:rsidRDefault="00F1486F" w:rsidP="007460F3">
      <w:pPr>
        <w:spacing w:line="320" w:lineRule="exact"/>
        <w:jc w:val="center"/>
        <w:rPr>
          <w:rFonts w:ascii="Calibri" w:eastAsia="メイリオ" w:hAnsi="Calibri" w:cs="Calibri"/>
          <w:sz w:val="24"/>
          <w:szCs w:val="24"/>
        </w:rPr>
      </w:pPr>
      <w:r w:rsidRPr="00C2426A">
        <w:rPr>
          <w:rFonts w:ascii="Calibri" w:eastAsia="メイリオ" w:hAnsi="Calibri" w:cs="Calibri"/>
          <w:sz w:val="24"/>
          <w:szCs w:val="24"/>
        </w:rPr>
        <w:t>Draft General Comment No. 25</w:t>
      </w:r>
      <w:r w:rsidR="008C5523">
        <w:rPr>
          <w:rFonts w:ascii="Calibri" w:eastAsia="メイリオ" w:hAnsi="Calibri" w:cs="Calibri"/>
          <w:sz w:val="24"/>
          <w:szCs w:val="24"/>
        </w:rPr>
        <w:t>:</w:t>
      </w:r>
      <w:r w:rsidRPr="00C2426A">
        <w:rPr>
          <w:rFonts w:ascii="Calibri" w:eastAsia="メイリオ" w:hAnsi="Calibri" w:cs="Calibri"/>
          <w:sz w:val="24"/>
          <w:szCs w:val="24"/>
        </w:rPr>
        <w:t xml:space="preserve"> Children’s rights in relation to the digital environment</w:t>
      </w:r>
    </w:p>
    <w:p w14:paraId="3CC3516A" w14:textId="7CC7E6E5" w:rsidR="00F1486F" w:rsidRPr="00C2426A" w:rsidRDefault="00F1486F" w:rsidP="007460F3">
      <w:pPr>
        <w:spacing w:line="320" w:lineRule="exact"/>
        <w:jc w:val="center"/>
        <w:rPr>
          <w:rFonts w:ascii="Calibri" w:eastAsia="メイリオ" w:hAnsi="Calibri" w:cs="Calibri"/>
          <w:sz w:val="24"/>
          <w:szCs w:val="24"/>
        </w:rPr>
      </w:pPr>
      <w:r w:rsidRPr="00C2426A">
        <w:rPr>
          <w:rFonts w:ascii="Calibri" w:eastAsia="メイリオ" w:hAnsi="Calibri" w:cs="Calibri"/>
          <w:sz w:val="24"/>
          <w:szCs w:val="24"/>
        </w:rPr>
        <w:t xml:space="preserve">Japan Committee for UNICEF </w:t>
      </w:r>
    </w:p>
    <w:p w14:paraId="08898392" w14:textId="6AB15D41" w:rsidR="00F1486F" w:rsidRPr="00C2426A" w:rsidRDefault="00F1486F" w:rsidP="007460F3">
      <w:pPr>
        <w:spacing w:line="320" w:lineRule="exact"/>
        <w:jc w:val="center"/>
        <w:rPr>
          <w:rFonts w:ascii="Calibri" w:eastAsia="メイリオ" w:hAnsi="Calibri" w:cs="Calibri"/>
          <w:sz w:val="24"/>
          <w:szCs w:val="24"/>
        </w:rPr>
      </w:pPr>
      <w:r w:rsidRPr="00C2426A">
        <w:rPr>
          <w:rFonts w:ascii="Calibri" w:eastAsia="メイリオ" w:hAnsi="Calibri" w:cs="Calibri"/>
          <w:sz w:val="24"/>
          <w:szCs w:val="24"/>
        </w:rPr>
        <w:t>based on the views expressed by children in Japan</w:t>
      </w:r>
    </w:p>
    <w:p w14:paraId="4136DBC8" w14:textId="709A59DA" w:rsidR="00B503C8" w:rsidRPr="00C2426A" w:rsidRDefault="00B503C8" w:rsidP="007460F3">
      <w:pPr>
        <w:spacing w:line="320" w:lineRule="exact"/>
        <w:jc w:val="distribute"/>
        <w:rPr>
          <w:rFonts w:ascii="Calibri" w:eastAsia="メイリオ" w:hAnsi="Calibri" w:cs="Calibri"/>
          <w:sz w:val="24"/>
          <w:szCs w:val="24"/>
        </w:rPr>
      </w:pPr>
    </w:p>
    <w:p w14:paraId="3A715D34" w14:textId="35497F33" w:rsidR="008D7E0F" w:rsidRPr="00C2426A" w:rsidRDefault="00E97EEF" w:rsidP="00F03DCF">
      <w:pPr>
        <w:spacing w:line="320" w:lineRule="exact"/>
        <w:rPr>
          <w:rFonts w:ascii="Calibri" w:eastAsia="メイリオ" w:hAnsi="Calibri" w:cs="Calibri"/>
          <w:sz w:val="24"/>
          <w:szCs w:val="24"/>
        </w:rPr>
      </w:pPr>
      <w:bookmarkStart w:id="0" w:name="_Hlk56242395"/>
      <w:r w:rsidRPr="00C2426A">
        <w:rPr>
          <w:rFonts w:ascii="Calibri" w:eastAsia="メイリオ" w:hAnsi="Calibri" w:cs="Calibri"/>
          <w:sz w:val="24"/>
          <w:szCs w:val="24"/>
        </w:rPr>
        <w:t xml:space="preserve">Japan Committee for UNICEF, </w:t>
      </w:r>
      <w:r w:rsidR="00B83FD7" w:rsidRPr="00C2426A">
        <w:rPr>
          <w:rFonts w:ascii="Calibri" w:eastAsia="メイリオ" w:hAnsi="Calibri" w:cs="Calibri"/>
          <w:sz w:val="24"/>
          <w:szCs w:val="24"/>
        </w:rPr>
        <w:t xml:space="preserve">with the support from </w:t>
      </w:r>
      <w:r w:rsidRPr="00C2426A">
        <w:rPr>
          <w:rFonts w:ascii="Calibri" w:eastAsia="メイリオ" w:hAnsi="Calibri" w:cs="Calibri"/>
          <w:sz w:val="24"/>
          <w:szCs w:val="24"/>
        </w:rPr>
        <w:t xml:space="preserve">the </w:t>
      </w:r>
      <w:bookmarkStart w:id="1" w:name="_Hlk56242980"/>
      <w:r w:rsidR="00495242" w:rsidRPr="00C2426A">
        <w:rPr>
          <w:rFonts w:ascii="Calibri" w:eastAsia="メイリオ" w:hAnsi="Calibri" w:cs="Calibri"/>
          <w:sz w:val="24"/>
          <w:szCs w:val="24"/>
        </w:rPr>
        <w:t xml:space="preserve">Social Media </w:t>
      </w:r>
      <w:r w:rsidR="00B83FD7" w:rsidRPr="00C2426A">
        <w:rPr>
          <w:rFonts w:ascii="Calibri" w:eastAsia="メイリオ" w:hAnsi="Calibri" w:cs="Calibri"/>
          <w:sz w:val="24"/>
          <w:szCs w:val="24"/>
        </w:rPr>
        <w:t>Association</w:t>
      </w:r>
      <w:bookmarkEnd w:id="1"/>
      <w:r w:rsidR="00C608B8">
        <w:rPr>
          <w:rStyle w:val="af1"/>
          <w:rFonts w:ascii="Calibri" w:eastAsia="メイリオ" w:hAnsi="Calibri" w:cs="Calibri"/>
          <w:sz w:val="24"/>
          <w:szCs w:val="24"/>
        </w:rPr>
        <w:footnoteReference w:id="1"/>
      </w:r>
      <w:r w:rsidR="00C608B8">
        <w:rPr>
          <w:rFonts w:ascii="Calibri" w:eastAsia="メイリオ" w:hAnsi="Calibri" w:cs="Calibri"/>
          <w:sz w:val="24"/>
          <w:szCs w:val="24"/>
        </w:rPr>
        <w:t xml:space="preserve">, </w:t>
      </w:r>
      <w:r w:rsidR="00495242" w:rsidRPr="00C2426A">
        <w:rPr>
          <w:rFonts w:ascii="Calibri" w:eastAsia="メイリオ" w:hAnsi="Calibri" w:cs="Calibri"/>
          <w:sz w:val="24"/>
          <w:szCs w:val="24"/>
        </w:rPr>
        <w:t xml:space="preserve"> </w:t>
      </w:r>
      <w:r w:rsidRPr="00C2426A">
        <w:rPr>
          <w:rFonts w:ascii="Calibri" w:eastAsia="メイリオ" w:hAnsi="Calibri" w:cs="Calibri"/>
          <w:sz w:val="24"/>
          <w:szCs w:val="24"/>
        </w:rPr>
        <w:t xml:space="preserve">organized a series of </w:t>
      </w:r>
      <w:r w:rsidR="009824EB" w:rsidRPr="00C2426A">
        <w:rPr>
          <w:rFonts w:ascii="Calibri" w:eastAsia="メイリオ" w:hAnsi="Calibri" w:cs="Calibri"/>
          <w:sz w:val="24"/>
          <w:szCs w:val="24"/>
        </w:rPr>
        <w:t xml:space="preserve">children’s </w:t>
      </w:r>
      <w:r w:rsidRPr="00C2426A">
        <w:rPr>
          <w:rFonts w:ascii="Calibri" w:eastAsia="メイリオ" w:hAnsi="Calibri" w:cs="Calibri"/>
          <w:sz w:val="24"/>
          <w:szCs w:val="24"/>
        </w:rPr>
        <w:t>workshops</w:t>
      </w:r>
      <w:r w:rsidR="00115AEF" w:rsidRPr="00C2426A">
        <w:rPr>
          <w:rFonts w:ascii="Calibri" w:eastAsia="メイリオ" w:hAnsi="Calibri" w:cs="Calibri"/>
          <w:sz w:val="24"/>
          <w:szCs w:val="24"/>
        </w:rPr>
        <w:t xml:space="preserve"> called “Smartphone Summit”</w:t>
      </w:r>
      <w:r w:rsidR="00B44805" w:rsidRPr="00C2426A">
        <w:rPr>
          <w:rFonts w:ascii="Calibri" w:eastAsia="メイリオ" w:hAnsi="Calibri" w:cs="Calibri"/>
          <w:sz w:val="24"/>
          <w:szCs w:val="24"/>
        </w:rPr>
        <w:t xml:space="preserve"> at 5 </w:t>
      </w:r>
      <w:r w:rsidR="00204B86" w:rsidRPr="00C2426A">
        <w:rPr>
          <w:rFonts w:ascii="Calibri" w:eastAsia="メイリオ" w:hAnsi="Calibri" w:cs="Calibri"/>
          <w:sz w:val="24"/>
          <w:szCs w:val="24"/>
        </w:rPr>
        <w:t>locations</w:t>
      </w:r>
      <w:r w:rsidR="003831EE">
        <w:rPr>
          <w:rFonts w:ascii="Calibri" w:eastAsia="メイリオ" w:hAnsi="Calibri" w:cs="Calibri"/>
          <w:sz w:val="24"/>
          <w:szCs w:val="24"/>
        </w:rPr>
        <w:t xml:space="preserve"> </w:t>
      </w:r>
      <w:r w:rsidR="00204B86" w:rsidRPr="00C2426A">
        <w:rPr>
          <w:rFonts w:ascii="Calibri" w:eastAsia="メイリオ" w:hAnsi="Calibri" w:cs="Calibri"/>
          <w:sz w:val="24"/>
          <w:szCs w:val="24"/>
        </w:rPr>
        <w:t xml:space="preserve">in different parts of </w:t>
      </w:r>
      <w:r w:rsidR="00B44805" w:rsidRPr="00C2426A">
        <w:rPr>
          <w:rFonts w:ascii="Calibri" w:eastAsia="メイリオ" w:hAnsi="Calibri" w:cs="Calibri"/>
          <w:sz w:val="24"/>
          <w:szCs w:val="24"/>
        </w:rPr>
        <w:t>Japan</w:t>
      </w:r>
      <w:r w:rsidR="002015F6">
        <w:rPr>
          <w:rStyle w:val="af1"/>
          <w:rFonts w:ascii="Calibri" w:eastAsia="メイリオ" w:hAnsi="Calibri" w:cs="Calibri"/>
          <w:sz w:val="24"/>
          <w:szCs w:val="24"/>
        </w:rPr>
        <w:footnoteReference w:id="2"/>
      </w:r>
      <w:r w:rsidR="002015F6">
        <w:rPr>
          <w:rFonts w:ascii="Calibri" w:eastAsia="メイリオ" w:hAnsi="Calibri" w:cs="Calibri"/>
          <w:sz w:val="24"/>
          <w:szCs w:val="24"/>
        </w:rPr>
        <w:t xml:space="preserve"> </w:t>
      </w:r>
      <w:r w:rsidR="00495242" w:rsidRPr="00C2426A">
        <w:rPr>
          <w:rFonts w:ascii="Calibri" w:eastAsia="メイリオ" w:hAnsi="Calibri" w:cs="Calibri"/>
          <w:sz w:val="24"/>
          <w:szCs w:val="24"/>
        </w:rPr>
        <w:t>and an online dialogue with business sector</w:t>
      </w:r>
      <w:r w:rsidR="00E124BB" w:rsidRPr="00C2426A">
        <w:rPr>
          <w:rFonts w:ascii="Calibri" w:eastAsia="メイリオ" w:hAnsi="Calibri" w:cs="Calibri"/>
          <w:sz w:val="24"/>
          <w:szCs w:val="24"/>
        </w:rPr>
        <w:t>,</w:t>
      </w:r>
      <w:r w:rsidRPr="00C2426A">
        <w:rPr>
          <w:rFonts w:ascii="Calibri" w:eastAsia="メイリオ" w:hAnsi="Calibri" w:cs="Calibri"/>
          <w:sz w:val="24"/>
          <w:szCs w:val="24"/>
        </w:rPr>
        <w:t xml:space="preserve"> </w:t>
      </w:r>
      <w:r w:rsidR="00E124BB" w:rsidRPr="00C2426A">
        <w:rPr>
          <w:rFonts w:ascii="Calibri" w:eastAsia="メイリオ" w:hAnsi="Calibri" w:cs="Calibri"/>
          <w:sz w:val="24"/>
          <w:szCs w:val="24"/>
        </w:rPr>
        <w:t>between October 2019 and March 2020</w:t>
      </w:r>
      <w:r w:rsidRPr="00C2426A">
        <w:rPr>
          <w:rFonts w:ascii="Calibri" w:eastAsia="メイリオ" w:hAnsi="Calibri" w:cs="Calibri"/>
          <w:sz w:val="24"/>
          <w:szCs w:val="24"/>
        </w:rPr>
        <w:t>.</w:t>
      </w:r>
      <w:r w:rsidR="00E124BB" w:rsidRPr="00C2426A">
        <w:rPr>
          <w:rFonts w:ascii="Calibri" w:eastAsia="メイリオ" w:hAnsi="Calibri" w:cs="Calibri"/>
          <w:sz w:val="24"/>
          <w:szCs w:val="24"/>
        </w:rPr>
        <w:t xml:space="preserve"> </w:t>
      </w:r>
      <w:bookmarkEnd w:id="0"/>
      <w:r w:rsidR="00B44805" w:rsidRPr="00C2426A">
        <w:rPr>
          <w:rFonts w:ascii="Calibri" w:eastAsia="メイリオ" w:hAnsi="Calibri" w:cs="Calibri"/>
          <w:sz w:val="24"/>
          <w:szCs w:val="24"/>
        </w:rPr>
        <w:t>In total a</w:t>
      </w:r>
      <w:r w:rsidR="00E124BB" w:rsidRPr="00C2426A">
        <w:rPr>
          <w:rFonts w:ascii="Calibri" w:eastAsia="メイリオ" w:hAnsi="Calibri" w:cs="Calibri"/>
          <w:sz w:val="24"/>
          <w:szCs w:val="24"/>
        </w:rPr>
        <w:t>bout 1</w:t>
      </w:r>
      <w:r w:rsidR="00AB037C">
        <w:rPr>
          <w:rFonts w:ascii="Calibri" w:eastAsia="メイリオ" w:hAnsi="Calibri" w:cs="Calibri"/>
          <w:sz w:val="24"/>
          <w:szCs w:val="24"/>
        </w:rPr>
        <w:t>8</w:t>
      </w:r>
      <w:r w:rsidR="00E124BB" w:rsidRPr="00C2426A">
        <w:rPr>
          <w:rFonts w:ascii="Calibri" w:eastAsia="メイリオ" w:hAnsi="Calibri" w:cs="Calibri"/>
          <w:sz w:val="24"/>
          <w:szCs w:val="24"/>
        </w:rPr>
        <w:t xml:space="preserve">0 children </w:t>
      </w:r>
      <w:r w:rsidR="00495242" w:rsidRPr="00C2426A">
        <w:rPr>
          <w:rFonts w:ascii="Calibri" w:eastAsia="メイリオ" w:hAnsi="Calibri" w:cs="Calibri"/>
          <w:sz w:val="24"/>
          <w:szCs w:val="24"/>
        </w:rPr>
        <w:t>(secondary school students)</w:t>
      </w:r>
      <w:r w:rsidR="00E124BB" w:rsidRPr="00C2426A">
        <w:rPr>
          <w:rFonts w:ascii="Calibri" w:eastAsia="メイリオ" w:hAnsi="Calibri" w:cs="Calibri"/>
          <w:sz w:val="24"/>
          <w:szCs w:val="24"/>
        </w:rPr>
        <w:t xml:space="preserve"> participated and discussed </w:t>
      </w:r>
      <w:r w:rsidR="00581853" w:rsidRPr="00C2426A">
        <w:rPr>
          <w:rFonts w:ascii="Calibri" w:eastAsia="メイリオ" w:hAnsi="Calibri" w:cs="Calibri"/>
          <w:sz w:val="24"/>
          <w:szCs w:val="24"/>
        </w:rPr>
        <w:t xml:space="preserve">the risks and opportunities of digital environment, </w:t>
      </w:r>
      <w:r w:rsidR="00495242" w:rsidRPr="00C2426A">
        <w:rPr>
          <w:rFonts w:ascii="Calibri" w:eastAsia="メイリオ" w:hAnsi="Calibri" w:cs="Calibri"/>
          <w:sz w:val="24"/>
          <w:szCs w:val="24"/>
        </w:rPr>
        <w:t xml:space="preserve">covering such topics </w:t>
      </w:r>
      <w:r w:rsidR="00231F7E" w:rsidRPr="00C2426A">
        <w:rPr>
          <w:rFonts w:ascii="Calibri" w:eastAsia="メイリオ" w:hAnsi="Calibri" w:cs="Calibri"/>
          <w:sz w:val="24"/>
          <w:szCs w:val="24"/>
        </w:rPr>
        <w:t xml:space="preserve">including </w:t>
      </w:r>
      <w:r w:rsidR="00E124BB" w:rsidRPr="00C2426A">
        <w:rPr>
          <w:rFonts w:ascii="Calibri" w:eastAsia="メイリオ" w:hAnsi="Calibri" w:cs="Calibri"/>
          <w:sz w:val="24"/>
          <w:szCs w:val="24"/>
        </w:rPr>
        <w:t xml:space="preserve">excessive </w:t>
      </w:r>
      <w:r w:rsidR="00B83FD7" w:rsidRPr="00C2426A">
        <w:rPr>
          <w:rFonts w:ascii="Calibri" w:eastAsia="メイリオ" w:hAnsi="Calibri" w:cs="Calibri"/>
          <w:sz w:val="24"/>
          <w:szCs w:val="24"/>
        </w:rPr>
        <w:t>screen time</w:t>
      </w:r>
      <w:r w:rsidR="00E124BB" w:rsidRPr="00C2426A">
        <w:rPr>
          <w:rFonts w:ascii="Calibri" w:eastAsia="メイリオ" w:hAnsi="Calibri" w:cs="Calibri"/>
          <w:sz w:val="24"/>
          <w:szCs w:val="24"/>
        </w:rPr>
        <w:t xml:space="preserve">, </w:t>
      </w:r>
      <w:r w:rsidR="00B83FD7" w:rsidRPr="00C2426A">
        <w:rPr>
          <w:rFonts w:ascii="Calibri" w:eastAsia="メイリオ" w:hAnsi="Calibri" w:cs="Calibri"/>
          <w:sz w:val="24"/>
          <w:szCs w:val="24"/>
        </w:rPr>
        <w:t>harmful</w:t>
      </w:r>
      <w:r w:rsidR="00E124BB" w:rsidRPr="00C2426A">
        <w:rPr>
          <w:rFonts w:ascii="Calibri" w:eastAsia="メイリオ" w:hAnsi="Calibri" w:cs="Calibri"/>
          <w:sz w:val="24"/>
          <w:szCs w:val="24"/>
        </w:rPr>
        <w:t xml:space="preserve"> contact, cyberbullying, </w:t>
      </w:r>
      <w:r w:rsidR="00B44805" w:rsidRPr="00C2426A">
        <w:rPr>
          <w:rFonts w:ascii="Calibri" w:eastAsia="メイリオ" w:hAnsi="Calibri" w:cs="Calibri"/>
          <w:sz w:val="24"/>
          <w:szCs w:val="24"/>
        </w:rPr>
        <w:t xml:space="preserve">and </w:t>
      </w:r>
      <w:r w:rsidR="00581853" w:rsidRPr="00C2426A">
        <w:rPr>
          <w:rFonts w:ascii="Calibri" w:eastAsia="メイリオ" w:hAnsi="Calibri" w:cs="Calibri"/>
          <w:sz w:val="24"/>
          <w:szCs w:val="24"/>
        </w:rPr>
        <w:t>credibility of the digital world</w:t>
      </w:r>
      <w:r w:rsidR="00E124BB" w:rsidRPr="00C2426A">
        <w:rPr>
          <w:rFonts w:ascii="Calibri" w:eastAsia="メイリオ" w:hAnsi="Calibri" w:cs="Calibri"/>
          <w:sz w:val="24"/>
          <w:szCs w:val="24"/>
        </w:rPr>
        <w:t>.</w:t>
      </w:r>
      <w:r w:rsidR="009824EB" w:rsidRPr="00C2426A">
        <w:rPr>
          <w:rFonts w:ascii="Calibri" w:eastAsia="メイリオ" w:hAnsi="Calibri" w:cs="Calibri"/>
          <w:sz w:val="24"/>
          <w:szCs w:val="24"/>
        </w:rPr>
        <w:t xml:space="preserve"> The workshops were supported by a group of university students, who facilitated the discussion.</w:t>
      </w:r>
      <w:r w:rsidRPr="00C2426A">
        <w:rPr>
          <w:rFonts w:ascii="Calibri" w:eastAsia="メイリオ" w:hAnsi="Calibri" w:cs="Calibri"/>
          <w:sz w:val="24"/>
          <w:szCs w:val="24"/>
        </w:rPr>
        <w:t xml:space="preserve"> </w:t>
      </w:r>
      <w:r w:rsidR="00B83FD7" w:rsidRPr="00C2426A">
        <w:rPr>
          <w:rFonts w:ascii="Calibri" w:eastAsia="メイリオ" w:hAnsi="Calibri" w:cs="Calibri"/>
          <w:sz w:val="24"/>
          <w:szCs w:val="24"/>
        </w:rPr>
        <w:t>Part of the process was joined by adults, where their role remained as participants, not as resource persons.</w:t>
      </w:r>
    </w:p>
    <w:p w14:paraId="5DC0B2E6" w14:textId="77777777" w:rsidR="009739C6" w:rsidRPr="00C2426A" w:rsidRDefault="009739C6" w:rsidP="00F03DCF">
      <w:pPr>
        <w:spacing w:line="320" w:lineRule="exact"/>
        <w:rPr>
          <w:rFonts w:ascii="Calibri" w:eastAsia="メイリオ" w:hAnsi="Calibri" w:cs="Calibri"/>
          <w:sz w:val="24"/>
          <w:szCs w:val="24"/>
        </w:rPr>
      </w:pPr>
    </w:p>
    <w:p w14:paraId="6025D80A" w14:textId="1B3D0CD4" w:rsidR="00B44805" w:rsidRPr="00C2426A" w:rsidRDefault="00BA1598" w:rsidP="00F03DCF">
      <w:pPr>
        <w:spacing w:line="320" w:lineRule="exact"/>
        <w:rPr>
          <w:rFonts w:ascii="Calibri" w:eastAsia="メイリオ" w:hAnsi="Calibri" w:cs="Calibri"/>
          <w:sz w:val="24"/>
          <w:szCs w:val="24"/>
        </w:rPr>
      </w:pPr>
      <w:r w:rsidRPr="00C2426A">
        <w:rPr>
          <w:rFonts w:ascii="Calibri" w:eastAsia="メイリオ" w:hAnsi="Calibri" w:cs="Calibri"/>
          <w:sz w:val="24"/>
          <w:szCs w:val="24"/>
        </w:rPr>
        <w:t xml:space="preserve">Children came up with </w:t>
      </w:r>
      <w:r w:rsidR="00991CFE" w:rsidRPr="00C2426A">
        <w:rPr>
          <w:rFonts w:ascii="Calibri" w:eastAsia="メイリオ" w:hAnsi="Calibri" w:cs="Calibri"/>
          <w:sz w:val="24"/>
          <w:szCs w:val="24"/>
        </w:rPr>
        <w:t>a</w:t>
      </w:r>
      <w:r w:rsidR="00DB5032" w:rsidRPr="00C2426A">
        <w:rPr>
          <w:rFonts w:ascii="Calibri" w:eastAsia="メイリオ" w:hAnsi="Calibri" w:cs="Calibri"/>
          <w:sz w:val="24"/>
          <w:szCs w:val="24"/>
        </w:rPr>
        <w:t xml:space="preserve"> long list of </w:t>
      </w:r>
      <w:r w:rsidR="00991CFE" w:rsidRPr="00C2426A">
        <w:rPr>
          <w:rFonts w:ascii="Calibri" w:eastAsia="メイリオ" w:hAnsi="Calibri" w:cs="Calibri"/>
          <w:sz w:val="24"/>
          <w:szCs w:val="24"/>
        </w:rPr>
        <w:t>suggestions</w:t>
      </w:r>
      <w:r w:rsidRPr="00C2426A">
        <w:rPr>
          <w:rFonts w:ascii="Calibri" w:eastAsia="メイリオ" w:hAnsi="Calibri" w:cs="Calibri"/>
          <w:sz w:val="24"/>
          <w:szCs w:val="24"/>
        </w:rPr>
        <w:t xml:space="preserve"> for the government, business, </w:t>
      </w:r>
      <w:r w:rsidR="00495242" w:rsidRPr="00C2426A">
        <w:rPr>
          <w:rFonts w:ascii="Calibri" w:eastAsia="メイリオ" w:hAnsi="Calibri" w:cs="Calibri"/>
          <w:sz w:val="24"/>
          <w:szCs w:val="24"/>
        </w:rPr>
        <w:t>schools,</w:t>
      </w:r>
      <w:r w:rsidRPr="00C2426A">
        <w:rPr>
          <w:rFonts w:ascii="Calibri" w:eastAsia="メイリオ" w:hAnsi="Calibri" w:cs="Calibri"/>
          <w:sz w:val="24"/>
          <w:szCs w:val="24"/>
        </w:rPr>
        <w:t xml:space="preserve"> and parents</w:t>
      </w:r>
      <w:r w:rsidR="00054613" w:rsidRPr="00C2426A">
        <w:rPr>
          <w:rFonts w:ascii="Calibri" w:eastAsia="メイリオ" w:hAnsi="Calibri" w:cs="Calibri"/>
          <w:sz w:val="24"/>
          <w:szCs w:val="24"/>
        </w:rPr>
        <w:t xml:space="preserve"> in making the digital world safer and more child-friendly,</w:t>
      </w:r>
      <w:r w:rsidRPr="00C2426A">
        <w:rPr>
          <w:rFonts w:ascii="Calibri" w:eastAsia="メイリオ" w:hAnsi="Calibri" w:cs="Calibri"/>
          <w:sz w:val="24"/>
          <w:szCs w:val="24"/>
        </w:rPr>
        <w:t xml:space="preserve"> as well as their commitment</w:t>
      </w:r>
      <w:r w:rsidR="00DB5032" w:rsidRPr="00C2426A">
        <w:rPr>
          <w:rFonts w:ascii="Calibri" w:eastAsia="メイリオ" w:hAnsi="Calibri" w:cs="Calibri"/>
          <w:sz w:val="24"/>
          <w:szCs w:val="24"/>
        </w:rPr>
        <w:t xml:space="preserve">, </w:t>
      </w:r>
      <w:r w:rsidR="00FC5A57" w:rsidRPr="00C2426A">
        <w:rPr>
          <w:rFonts w:ascii="Calibri" w:eastAsia="メイリオ" w:hAnsi="Calibri" w:cs="Calibri"/>
          <w:sz w:val="24"/>
          <w:szCs w:val="24"/>
        </w:rPr>
        <w:t xml:space="preserve">which </w:t>
      </w:r>
      <w:r w:rsidR="009C3163">
        <w:rPr>
          <w:rFonts w:ascii="Calibri" w:eastAsia="メイリオ" w:hAnsi="Calibri" w:cs="Calibri"/>
          <w:sz w:val="24"/>
          <w:szCs w:val="24"/>
        </w:rPr>
        <w:t>have been</w:t>
      </w:r>
      <w:r w:rsidR="00E1527A" w:rsidRPr="00C2426A">
        <w:rPr>
          <w:rFonts w:ascii="Calibri" w:eastAsia="メイリオ" w:hAnsi="Calibri" w:cs="Calibri"/>
          <w:sz w:val="24"/>
          <w:szCs w:val="24"/>
        </w:rPr>
        <w:t xml:space="preserve"> </w:t>
      </w:r>
      <w:r w:rsidR="00C341E9">
        <w:rPr>
          <w:rFonts w:ascii="Calibri" w:eastAsia="メイリオ" w:hAnsi="Calibri" w:cs="Calibri"/>
          <w:sz w:val="24"/>
          <w:szCs w:val="24"/>
        </w:rPr>
        <w:t xml:space="preserve">put together and </w:t>
      </w:r>
      <w:r w:rsidR="00FC5A57" w:rsidRPr="00C2426A">
        <w:rPr>
          <w:rFonts w:ascii="Calibri" w:eastAsia="メイリオ" w:hAnsi="Calibri" w:cs="Calibri"/>
          <w:sz w:val="24"/>
          <w:szCs w:val="24"/>
        </w:rPr>
        <w:t xml:space="preserve">categorized by the Japan Committee for UNICEF, </w:t>
      </w:r>
      <w:r w:rsidR="002807E3">
        <w:rPr>
          <w:rFonts w:ascii="Calibri" w:eastAsia="メイリオ" w:hAnsi="Calibri" w:cs="Calibri"/>
          <w:sz w:val="24"/>
          <w:szCs w:val="24"/>
        </w:rPr>
        <w:t>for submission</w:t>
      </w:r>
      <w:r w:rsidR="00C341E9">
        <w:rPr>
          <w:rFonts w:ascii="Calibri" w:eastAsia="メイリオ" w:hAnsi="Calibri" w:cs="Calibri"/>
          <w:sz w:val="24"/>
          <w:szCs w:val="24"/>
        </w:rPr>
        <w:t xml:space="preserve"> </w:t>
      </w:r>
      <w:r w:rsidR="00FC5A57" w:rsidRPr="00C2426A">
        <w:rPr>
          <w:rFonts w:ascii="Calibri" w:eastAsia="メイリオ" w:hAnsi="Calibri" w:cs="Calibri"/>
          <w:sz w:val="24"/>
          <w:szCs w:val="24"/>
        </w:rPr>
        <w:t>as inputs to the draft General Comment No. 25</w:t>
      </w:r>
      <w:r w:rsidR="00A7623A" w:rsidRPr="00C2426A">
        <w:rPr>
          <w:rFonts w:ascii="Calibri" w:eastAsia="メイリオ" w:hAnsi="Calibri" w:cs="Calibri"/>
          <w:sz w:val="24"/>
          <w:szCs w:val="24"/>
        </w:rPr>
        <w:t>.</w:t>
      </w:r>
      <w:r w:rsidR="00EB1A25" w:rsidRPr="00C2426A">
        <w:rPr>
          <w:rFonts w:ascii="Calibri" w:eastAsia="メイリオ" w:hAnsi="Calibri" w:cs="Calibri"/>
          <w:sz w:val="24"/>
          <w:szCs w:val="24"/>
        </w:rPr>
        <w:t xml:space="preserve"> Recommendations</w:t>
      </w:r>
      <w:r w:rsidR="005D092B" w:rsidRPr="00C2426A">
        <w:rPr>
          <w:rFonts w:ascii="Calibri" w:eastAsia="メイリオ" w:hAnsi="Calibri" w:cs="Calibri"/>
          <w:sz w:val="24"/>
          <w:szCs w:val="24"/>
        </w:rPr>
        <w:t xml:space="preserve"> </w:t>
      </w:r>
      <w:r w:rsidR="00EB1A25" w:rsidRPr="00C2426A">
        <w:rPr>
          <w:rFonts w:ascii="Calibri" w:eastAsia="メイリオ" w:hAnsi="Calibri" w:cs="Calibri"/>
          <w:sz w:val="24"/>
          <w:szCs w:val="24"/>
        </w:rPr>
        <w:t>are</w:t>
      </w:r>
      <w:r w:rsidR="00AA4C66" w:rsidRPr="00C2426A">
        <w:rPr>
          <w:rFonts w:ascii="Calibri" w:eastAsia="メイリオ" w:hAnsi="Calibri" w:cs="Calibri"/>
          <w:sz w:val="24"/>
          <w:szCs w:val="24"/>
        </w:rPr>
        <w:t xml:space="preserve"> </w:t>
      </w:r>
      <w:r w:rsidR="00E87EEC" w:rsidRPr="00C2426A">
        <w:rPr>
          <w:rFonts w:ascii="Calibri" w:eastAsia="メイリオ" w:hAnsi="Calibri" w:cs="Calibri"/>
          <w:sz w:val="24"/>
          <w:szCs w:val="24"/>
        </w:rPr>
        <w:t xml:space="preserve">added </w:t>
      </w:r>
      <w:r w:rsidR="00F37552" w:rsidRPr="00C2426A">
        <w:rPr>
          <w:rFonts w:ascii="Calibri" w:eastAsia="メイリオ" w:hAnsi="Calibri" w:cs="Calibri"/>
          <w:sz w:val="24"/>
          <w:szCs w:val="24"/>
        </w:rPr>
        <w:t xml:space="preserve">based on the </w:t>
      </w:r>
      <w:r w:rsidR="00FC5A57" w:rsidRPr="00C2426A">
        <w:rPr>
          <w:rFonts w:ascii="Calibri" w:eastAsia="メイリオ" w:hAnsi="Calibri" w:cs="Calibri"/>
          <w:sz w:val="24"/>
          <w:szCs w:val="24"/>
        </w:rPr>
        <w:t>suggestions</w:t>
      </w:r>
      <w:r w:rsidR="00B61344" w:rsidRPr="00C2426A">
        <w:rPr>
          <w:rFonts w:ascii="Calibri" w:eastAsia="メイリオ" w:hAnsi="Calibri" w:cs="Calibri"/>
          <w:sz w:val="24"/>
          <w:szCs w:val="24"/>
        </w:rPr>
        <w:t xml:space="preserve"> from children</w:t>
      </w:r>
      <w:r w:rsidR="00EB1A25" w:rsidRPr="00C2426A">
        <w:rPr>
          <w:rFonts w:ascii="Calibri" w:eastAsia="メイリオ" w:hAnsi="Calibri" w:cs="Calibri"/>
          <w:sz w:val="24"/>
          <w:szCs w:val="24"/>
        </w:rPr>
        <w:t>.</w:t>
      </w:r>
    </w:p>
    <w:p w14:paraId="2AB88C6D" w14:textId="03E38227" w:rsidR="00E97EEF" w:rsidRPr="00C2426A" w:rsidRDefault="00E97EEF" w:rsidP="007460F3">
      <w:pPr>
        <w:spacing w:line="320" w:lineRule="exact"/>
        <w:jc w:val="left"/>
        <w:rPr>
          <w:rFonts w:ascii="Calibri" w:eastAsia="メイリオ" w:hAnsi="Calibri" w:cs="Calibri"/>
          <w:sz w:val="24"/>
          <w:szCs w:val="24"/>
        </w:rPr>
      </w:pPr>
    </w:p>
    <w:p w14:paraId="710FAE61" w14:textId="43B4DC52" w:rsidR="008E3EE8" w:rsidRPr="00C2426A" w:rsidRDefault="008E3EE8" w:rsidP="00F03DCF">
      <w:pPr>
        <w:spacing w:line="320" w:lineRule="exact"/>
        <w:rPr>
          <w:rFonts w:ascii="Calibri" w:eastAsia="メイリオ" w:hAnsi="Calibri" w:cs="Calibri"/>
          <w:b/>
          <w:bCs/>
          <w:sz w:val="24"/>
          <w:szCs w:val="24"/>
        </w:rPr>
      </w:pPr>
      <w:r w:rsidRPr="00C2426A">
        <w:rPr>
          <w:rFonts w:ascii="Calibri" w:eastAsia="メイリオ" w:hAnsi="Calibri" w:cs="Calibri"/>
          <w:b/>
          <w:bCs/>
          <w:sz w:val="24"/>
          <w:szCs w:val="24"/>
        </w:rPr>
        <w:t xml:space="preserve">1. </w:t>
      </w:r>
      <w:r w:rsidR="004256B5" w:rsidRPr="00C2426A">
        <w:rPr>
          <w:rFonts w:ascii="Calibri" w:eastAsia="メイリオ" w:hAnsi="Calibri" w:cs="Calibri"/>
          <w:b/>
          <w:bCs/>
          <w:sz w:val="24"/>
          <w:szCs w:val="24"/>
        </w:rPr>
        <w:t>L</w:t>
      </w:r>
      <w:r w:rsidRPr="00C2426A">
        <w:rPr>
          <w:rFonts w:ascii="Calibri" w:eastAsia="メイリオ" w:hAnsi="Calibri" w:cs="Calibri"/>
          <w:b/>
          <w:bCs/>
          <w:sz w:val="24"/>
          <w:szCs w:val="24"/>
        </w:rPr>
        <w:t xml:space="preserve">isten to </w:t>
      </w:r>
      <w:r w:rsidR="0084521A" w:rsidRPr="00C2426A">
        <w:rPr>
          <w:rFonts w:ascii="Calibri" w:eastAsia="メイリオ" w:hAnsi="Calibri" w:cs="Calibri"/>
          <w:b/>
          <w:bCs/>
          <w:sz w:val="24"/>
          <w:szCs w:val="24"/>
        </w:rPr>
        <w:t>us</w:t>
      </w:r>
      <w:r w:rsidRPr="00C2426A">
        <w:rPr>
          <w:rFonts w:ascii="Calibri" w:eastAsia="メイリオ" w:hAnsi="Calibri" w:cs="Calibri"/>
          <w:b/>
          <w:bCs/>
          <w:sz w:val="24"/>
          <w:szCs w:val="24"/>
        </w:rPr>
        <w:t xml:space="preserve"> and give us opportunities </w:t>
      </w:r>
      <w:r w:rsidR="00EA67C9" w:rsidRPr="00C2426A">
        <w:rPr>
          <w:rFonts w:ascii="Calibri" w:eastAsia="メイリオ" w:hAnsi="Calibri" w:cs="Calibri"/>
          <w:b/>
          <w:bCs/>
          <w:sz w:val="24"/>
          <w:szCs w:val="24"/>
        </w:rPr>
        <w:t>for dial</w:t>
      </w:r>
      <w:r w:rsidR="006C4C2E" w:rsidRPr="00C2426A">
        <w:rPr>
          <w:rFonts w:ascii="Calibri" w:eastAsia="メイリオ" w:hAnsi="Calibri" w:cs="Calibri"/>
          <w:b/>
          <w:bCs/>
          <w:sz w:val="24"/>
          <w:szCs w:val="24"/>
        </w:rPr>
        <w:t>ogue</w:t>
      </w:r>
      <w:r w:rsidRPr="00C2426A">
        <w:rPr>
          <w:rFonts w:ascii="Calibri" w:eastAsia="メイリオ" w:hAnsi="Calibri" w:cs="Calibri"/>
          <w:b/>
          <w:bCs/>
          <w:sz w:val="24"/>
          <w:szCs w:val="24"/>
        </w:rPr>
        <w:t xml:space="preserve"> </w:t>
      </w:r>
    </w:p>
    <w:p w14:paraId="6D37B314" w14:textId="2C017025" w:rsidR="003A2714" w:rsidRPr="00C2426A" w:rsidRDefault="003A2714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kern w:val="0"/>
          <w:sz w:val="24"/>
          <w:szCs w:val="24"/>
        </w:rPr>
      </w:pPr>
      <w:r w:rsidRPr="00C2426A">
        <w:rPr>
          <w:rFonts w:ascii="Calibri" w:eastAsia="メイリオ" w:hAnsi="Calibri" w:cs="Calibri"/>
          <w:kern w:val="0"/>
          <w:sz w:val="24"/>
          <w:szCs w:val="24"/>
        </w:rPr>
        <w:t>“Listen to children’s voices.”</w:t>
      </w:r>
      <w:r w:rsidR="00115AEF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 “Provide opportunities where we can exchange ideas</w:t>
      </w:r>
      <w:r w:rsidR="006C4C2E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 </w:t>
      </w:r>
      <w:r w:rsidR="007C3E30" w:rsidRPr="00C2426A">
        <w:rPr>
          <w:rFonts w:ascii="Calibri" w:eastAsia="メイリオ" w:hAnsi="Calibri" w:cs="Calibri"/>
          <w:kern w:val="0"/>
          <w:sz w:val="24"/>
          <w:szCs w:val="24"/>
        </w:rPr>
        <w:t>with other children and adults</w:t>
      </w:r>
      <w:r w:rsidR="00115AEF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, like the Smartphone Summit.” “We want more opportunities where we can </w:t>
      </w:r>
      <w:r w:rsidR="00630AB6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physically </w:t>
      </w:r>
      <w:r w:rsidR="00115AEF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get together and make suggestions, not </w:t>
      </w:r>
      <w:r w:rsidR="003601F4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only </w:t>
      </w:r>
      <w:r w:rsidR="00115AEF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through </w:t>
      </w:r>
      <w:r w:rsidR="00CD4331" w:rsidRPr="00C2426A">
        <w:rPr>
          <w:rFonts w:ascii="Calibri" w:eastAsia="メイリオ" w:hAnsi="Calibri" w:cs="Calibri"/>
          <w:kern w:val="0"/>
          <w:sz w:val="24"/>
          <w:szCs w:val="24"/>
        </w:rPr>
        <w:t>online platform</w:t>
      </w:r>
      <w:r w:rsidR="00923A0E">
        <w:rPr>
          <w:rFonts w:ascii="Calibri" w:eastAsia="メイリオ" w:hAnsi="Calibri" w:cs="Calibri"/>
          <w:kern w:val="0"/>
          <w:sz w:val="24"/>
          <w:szCs w:val="24"/>
        </w:rPr>
        <w:t>s</w:t>
      </w:r>
      <w:r w:rsidR="00CD4331" w:rsidRPr="00C2426A">
        <w:rPr>
          <w:rFonts w:ascii="Calibri" w:eastAsia="メイリオ" w:hAnsi="Calibri" w:cs="Calibri"/>
          <w:kern w:val="0"/>
          <w:sz w:val="24"/>
          <w:szCs w:val="24"/>
        </w:rPr>
        <w:t>.</w:t>
      </w:r>
      <w:r w:rsidR="00115AEF" w:rsidRPr="00C2426A">
        <w:rPr>
          <w:rFonts w:ascii="Calibri" w:eastAsia="メイリオ" w:hAnsi="Calibri" w:cs="Calibri"/>
          <w:kern w:val="0"/>
          <w:sz w:val="24"/>
          <w:szCs w:val="24"/>
        </w:rPr>
        <w:t>”</w:t>
      </w:r>
    </w:p>
    <w:p w14:paraId="13772C86" w14:textId="568AA7EB" w:rsidR="00C03197" w:rsidRPr="00C2426A" w:rsidRDefault="00C03197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sz w:val="24"/>
          <w:szCs w:val="24"/>
        </w:rPr>
      </w:pPr>
    </w:p>
    <w:p w14:paraId="3D5F11F1" w14:textId="213275A4" w:rsidR="00CD4331" w:rsidRPr="00C2426A" w:rsidRDefault="00695300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sz w:val="24"/>
          <w:szCs w:val="24"/>
        </w:rPr>
      </w:pPr>
      <w:r w:rsidRPr="00C2426A">
        <w:rPr>
          <w:rFonts w:ascii="Calibri" w:eastAsia="メイリオ" w:hAnsi="Calibri" w:cs="Calibri"/>
          <w:sz w:val="24"/>
          <w:szCs w:val="24"/>
        </w:rPr>
        <w:t xml:space="preserve">Recommendation: </w:t>
      </w:r>
    </w:p>
    <w:p w14:paraId="50B5163C" w14:textId="4CF1FE57" w:rsidR="00E80FC7" w:rsidRPr="00C2426A" w:rsidRDefault="00085BE5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sz w:val="24"/>
          <w:szCs w:val="24"/>
        </w:rPr>
      </w:pPr>
      <w:r w:rsidRPr="00C2426A">
        <w:rPr>
          <w:rFonts w:ascii="Calibri" w:eastAsia="メイリオ" w:hAnsi="Calibri" w:cs="Calibri"/>
          <w:sz w:val="24"/>
          <w:szCs w:val="24"/>
        </w:rPr>
        <w:t>The fact that c</w:t>
      </w:r>
      <w:r w:rsidR="00E80FC7" w:rsidRPr="00C2426A">
        <w:rPr>
          <w:rFonts w:ascii="Calibri" w:eastAsia="メイリオ" w:hAnsi="Calibri" w:cs="Calibri"/>
          <w:sz w:val="24"/>
          <w:szCs w:val="24"/>
        </w:rPr>
        <w:t xml:space="preserve">hildren shared various suggestions </w:t>
      </w:r>
      <w:r w:rsidR="00FC2539" w:rsidRPr="00C2426A">
        <w:rPr>
          <w:rFonts w:ascii="Calibri" w:eastAsia="メイリオ" w:hAnsi="Calibri" w:cs="Calibri"/>
          <w:sz w:val="24"/>
          <w:szCs w:val="24"/>
        </w:rPr>
        <w:t xml:space="preserve">at the Smartphone Summit, </w:t>
      </w:r>
      <w:r w:rsidR="00E80FC7" w:rsidRPr="00C2426A">
        <w:rPr>
          <w:rFonts w:ascii="Calibri" w:eastAsia="メイリオ" w:hAnsi="Calibri" w:cs="Calibri"/>
          <w:sz w:val="24"/>
          <w:szCs w:val="24"/>
        </w:rPr>
        <w:t xml:space="preserve">on digital policies, programmes as well as design and services, strongly support the importance of engaging children, as in para 19. </w:t>
      </w:r>
    </w:p>
    <w:p w14:paraId="2BB225A3" w14:textId="77777777" w:rsidR="00E80FC7" w:rsidRPr="00C2426A" w:rsidRDefault="00E80FC7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sz w:val="24"/>
          <w:szCs w:val="24"/>
        </w:rPr>
      </w:pPr>
    </w:p>
    <w:p w14:paraId="48638480" w14:textId="275726D8" w:rsidR="003601F4" w:rsidRPr="00C2426A" w:rsidRDefault="009824EB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sz w:val="24"/>
          <w:szCs w:val="24"/>
        </w:rPr>
      </w:pPr>
      <w:r w:rsidRPr="00C2426A">
        <w:rPr>
          <w:rFonts w:ascii="Calibri" w:eastAsia="メイリオ" w:hAnsi="Calibri" w:cs="Calibri"/>
          <w:sz w:val="24"/>
          <w:szCs w:val="24"/>
        </w:rPr>
        <w:t xml:space="preserve">Many children </w:t>
      </w:r>
      <w:r w:rsidR="00BA2B09" w:rsidRPr="00C2426A">
        <w:rPr>
          <w:rFonts w:ascii="Calibri" w:eastAsia="メイリオ" w:hAnsi="Calibri" w:cs="Calibri"/>
          <w:sz w:val="24"/>
          <w:szCs w:val="24"/>
        </w:rPr>
        <w:t xml:space="preserve">who participated in the </w:t>
      </w:r>
      <w:r w:rsidR="00FC2539" w:rsidRPr="00C2426A">
        <w:rPr>
          <w:rFonts w:ascii="Calibri" w:eastAsia="メイリオ" w:hAnsi="Calibri" w:cs="Calibri"/>
          <w:sz w:val="24"/>
          <w:szCs w:val="24"/>
        </w:rPr>
        <w:t xml:space="preserve">workshops </w:t>
      </w:r>
      <w:r w:rsidRPr="00C2426A">
        <w:rPr>
          <w:rFonts w:ascii="Calibri" w:eastAsia="メイリオ" w:hAnsi="Calibri" w:cs="Calibri"/>
          <w:sz w:val="24"/>
          <w:szCs w:val="24"/>
        </w:rPr>
        <w:t xml:space="preserve">appreciated </w:t>
      </w:r>
      <w:r w:rsidR="00630AB6" w:rsidRPr="00C2426A">
        <w:rPr>
          <w:rFonts w:ascii="Calibri" w:eastAsia="メイリオ" w:hAnsi="Calibri" w:cs="Calibri"/>
          <w:sz w:val="24"/>
          <w:szCs w:val="24"/>
        </w:rPr>
        <w:t xml:space="preserve">the experiences </w:t>
      </w:r>
      <w:r w:rsidR="00C57009" w:rsidRPr="00C2426A">
        <w:rPr>
          <w:rFonts w:ascii="Calibri" w:eastAsia="メイリオ" w:hAnsi="Calibri" w:cs="Calibri"/>
          <w:sz w:val="24"/>
          <w:szCs w:val="24"/>
        </w:rPr>
        <w:t xml:space="preserve">of </w:t>
      </w:r>
      <w:r w:rsidR="00FC2539" w:rsidRPr="00C2426A">
        <w:rPr>
          <w:rFonts w:ascii="Calibri" w:eastAsia="メイリオ" w:hAnsi="Calibri" w:cs="Calibri"/>
          <w:sz w:val="24"/>
          <w:szCs w:val="24"/>
        </w:rPr>
        <w:t xml:space="preserve">exchanging ideas and making suggestions for stakeholders, </w:t>
      </w:r>
      <w:r w:rsidR="00BA2B09" w:rsidRPr="00C2426A">
        <w:rPr>
          <w:rFonts w:ascii="Calibri" w:eastAsia="メイリオ" w:hAnsi="Calibri" w:cs="Calibri"/>
          <w:sz w:val="24"/>
          <w:szCs w:val="24"/>
        </w:rPr>
        <w:t xml:space="preserve">and </w:t>
      </w:r>
      <w:r w:rsidR="003601F4" w:rsidRPr="00C2426A">
        <w:rPr>
          <w:rFonts w:ascii="Calibri" w:eastAsia="メイリオ" w:hAnsi="Calibri" w:cs="Calibri"/>
          <w:sz w:val="24"/>
          <w:szCs w:val="24"/>
        </w:rPr>
        <w:t xml:space="preserve">suggested </w:t>
      </w:r>
      <w:r w:rsidR="00810888" w:rsidRPr="00C2426A">
        <w:rPr>
          <w:rFonts w:ascii="Calibri" w:eastAsia="メイリオ" w:hAnsi="Calibri" w:cs="Calibri"/>
          <w:sz w:val="24"/>
          <w:szCs w:val="24"/>
        </w:rPr>
        <w:t>providing</w:t>
      </w:r>
      <w:r w:rsidR="003601F4" w:rsidRPr="00C2426A">
        <w:rPr>
          <w:rFonts w:ascii="Calibri" w:eastAsia="メイリオ" w:hAnsi="Calibri" w:cs="Calibri"/>
          <w:sz w:val="24"/>
          <w:szCs w:val="24"/>
        </w:rPr>
        <w:t xml:space="preserve"> </w:t>
      </w:r>
      <w:r w:rsidR="00BA2B09" w:rsidRPr="00C2426A">
        <w:rPr>
          <w:rFonts w:ascii="Calibri" w:eastAsia="メイリオ" w:hAnsi="Calibri" w:cs="Calibri"/>
          <w:sz w:val="24"/>
          <w:szCs w:val="24"/>
        </w:rPr>
        <w:t xml:space="preserve">similar opportunities. While the digital environment does provide opportunities for children to share their voices (para 18), the importance of offline </w:t>
      </w:r>
      <w:r w:rsidR="00474C63" w:rsidRPr="00C2426A">
        <w:rPr>
          <w:rFonts w:ascii="Calibri" w:eastAsia="メイリオ" w:hAnsi="Calibri" w:cs="Calibri"/>
          <w:sz w:val="24"/>
          <w:szCs w:val="24"/>
        </w:rPr>
        <w:t xml:space="preserve">discussions </w:t>
      </w:r>
      <w:r w:rsidR="00BA2B09" w:rsidRPr="00C2426A">
        <w:rPr>
          <w:rFonts w:ascii="Calibri" w:eastAsia="メイリオ" w:hAnsi="Calibri" w:cs="Calibri"/>
          <w:sz w:val="24"/>
          <w:szCs w:val="24"/>
        </w:rPr>
        <w:t xml:space="preserve">should also be </w:t>
      </w:r>
      <w:r w:rsidR="00B426EC" w:rsidRPr="00C2426A">
        <w:rPr>
          <w:rFonts w:ascii="Calibri" w:eastAsia="メイリオ" w:hAnsi="Calibri" w:cs="Calibri"/>
          <w:sz w:val="24"/>
          <w:szCs w:val="24"/>
        </w:rPr>
        <w:t>highlighted</w:t>
      </w:r>
      <w:r w:rsidR="00BA2B09" w:rsidRPr="00C2426A">
        <w:rPr>
          <w:rFonts w:ascii="Calibri" w:eastAsia="メイリオ" w:hAnsi="Calibri" w:cs="Calibri"/>
          <w:sz w:val="24"/>
          <w:szCs w:val="24"/>
        </w:rPr>
        <w:t xml:space="preserve">, </w:t>
      </w:r>
      <w:r w:rsidR="00474C63" w:rsidRPr="00C2426A">
        <w:rPr>
          <w:rFonts w:ascii="Calibri" w:eastAsia="メイリオ" w:hAnsi="Calibri" w:cs="Calibri"/>
          <w:sz w:val="24"/>
          <w:szCs w:val="24"/>
        </w:rPr>
        <w:t xml:space="preserve">particularly in </w:t>
      </w:r>
      <w:r w:rsidR="00810888" w:rsidRPr="00C2426A">
        <w:rPr>
          <w:rFonts w:ascii="Calibri" w:eastAsia="メイリオ" w:hAnsi="Calibri" w:cs="Calibri"/>
          <w:sz w:val="24"/>
          <w:szCs w:val="24"/>
        </w:rPr>
        <w:t xml:space="preserve">the form of </w:t>
      </w:r>
      <w:r w:rsidR="00474C63" w:rsidRPr="00C2426A">
        <w:rPr>
          <w:rFonts w:ascii="Calibri" w:eastAsia="メイリオ" w:hAnsi="Calibri" w:cs="Calibri"/>
          <w:sz w:val="24"/>
          <w:szCs w:val="24"/>
        </w:rPr>
        <w:t>constructive dialogue</w:t>
      </w:r>
      <w:r w:rsidR="00A9100B" w:rsidRPr="00C2426A">
        <w:rPr>
          <w:rFonts w:ascii="Calibri" w:eastAsia="メイリオ" w:hAnsi="Calibri" w:cs="Calibri"/>
          <w:sz w:val="24"/>
          <w:szCs w:val="24"/>
        </w:rPr>
        <w:t xml:space="preserve">, not just </w:t>
      </w:r>
      <w:r w:rsidR="00810888" w:rsidRPr="00C2426A">
        <w:rPr>
          <w:rFonts w:ascii="Calibri" w:eastAsia="メイリオ" w:hAnsi="Calibri" w:cs="Calibri"/>
          <w:sz w:val="24"/>
          <w:szCs w:val="24"/>
        </w:rPr>
        <w:t>‘</w:t>
      </w:r>
      <w:r w:rsidR="00A9100B" w:rsidRPr="00C2426A">
        <w:rPr>
          <w:rFonts w:ascii="Calibri" w:eastAsia="メイリオ" w:hAnsi="Calibri" w:cs="Calibri"/>
          <w:sz w:val="24"/>
          <w:szCs w:val="24"/>
        </w:rPr>
        <w:t xml:space="preserve">adults </w:t>
      </w:r>
      <w:r w:rsidR="00A9100B" w:rsidRPr="00C2426A">
        <w:rPr>
          <w:rFonts w:ascii="Calibri" w:eastAsia="メイリオ" w:hAnsi="Calibri" w:cs="Calibri"/>
          <w:sz w:val="24"/>
          <w:szCs w:val="24"/>
        </w:rPr>
        <w:lastRenderedPageBreak/>
        <w:t>consulting children</w:t>
      </w:r>
      <w:r w:rsidR="00810888" w:rsidRPr="00C2426A">
        <w:rPr>
          <w:rFonts w:ascii="Calibri" w:eastAsia="メイリオ" w:hAnsi="Calibri" w:cs="Calibri"/>
          <w:sz w:val="24"/>
          <w:szCs w:val="24"/>
        </w:rPr>
        <w:t>’</w:t>
      </w:r>
      <w:r w:rsidR="00474C63" w:rsidRPr="00C2426A">
        <w:rPr>
          <w:rFonts w:ascii="Calibri" w:eastAsia="メイリオ" w:hAnsi="Calibri" w:cs="Calibri"/>
          <w:sz w:val="24"/>
          <w:szCs w:val="24"/>
        </w:rPr>
        <w:t xml:space="preserve">.  </w:t>
      </w:r>
    </w:p>
    <w:p w14:paraId="2222D177" w14:textId="77777777" w:rsidR="00810888" w:rsidRPr="00C2426A" w:rsidRDefault="00810888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sz w:val="24"/>
          <w:szCs w:val="24"/>
        </w:rPr>
      </w:pPr>
    </w:p>
    <w:p w14:paraId="02525DF8" w14:textId="4AFEB98E" w:rsidR="003601F4" w:rsidRPr="00C2426A" w:rsidRDefault="00810888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sz w:val="24"/>
          <w:szCs w:val="24"/>
        </w:rPr>
      </w:pPr>
      <w:r w:rsidRPr="00C2426A">
        <w:rPr>
          <w:rFonts w:ascii="Calibri" w:eastAsia="メイリオ" w:hAnsi="Calibri" w:cs="Calibri"/>
          <w:sz w:val="24"/>
          <w:szCs w:val="24"/>
        </w:rPr>
        <w:t>The role of youth</w:t>
      </w:r>
      <w:r w:rsidR="00BC1803" w:rsidRPr="00C2426A">
        <w:rPr>
          <w:rFonts w:ascii="Calibri" w:eastAsia="メイリオ" w:hAnsi="Calibri" w:cs="Calibri"/>
          <w:sz w:val="24"/>
          <w:szCs w:val="24"/>
        </w:rPr>
        <w:t>,</w:t>
      </w:r>
      <w:r w:rsidRPr="00C2426A">
        <w:rPr>
          <w:rFonts w:ascii="Calibri" w:eastAsia="メイリオ" w:hAnsi="Calibri" w:cs="Calibri"/>
          <w:sz w:val="24"/>
          <w:szCs w:val="24"/>
        </w:rPr>
        <w:t xml:space="preserve"> </w:t>
      </w:r>
      <w:r w:rsidR="00BC1803" w:rsidRPr="00C2426A">
        <w:rPr>
          <w:rFonts w:ascii="Calibri" w:eastAsia="メイリオ" w:hAnsi="Calibri" w:cs="Calibri"/>
          <w:sz w:val="24"/>
          <w:szCs w:val="24"/>
        </w:rPr>
        <w:t xml:space="preserve">who speak the same language and share digital experiences with children, </w:t>
      </w:r>
      <w:r w:rsidRPr="00C2426A">
        <w:rPr>
          <w:rFonts w:ascii="Calibri" w:eastAsia="メイリオ" w:hAnsi="Calibri" w:cs="Calibri"/>
          <w:sz w:val="24"/>
          <w:szCs w:val="24"/>
        </w:rPr>
        <w:t xml:space="preserve">could also be </w:t>
      </w:r>
      <w:r w:rsidR="00264452" w:rsidRPr="00C2426A">
        <w:rPr>
          <w:rFonts w:ascii="Calibri" w:eastAsia="メイリオ" w:hAnsi="Calibri" w:cs="Calibri"/>
          <w:sz w:val="24"/>
          <w:szCs w:val="24"/>
        </w:rPr>
        <w:t>stressed</w:t>
      </w:r>
      <w:r w:rsidRPr="00C2426A">
        <w:rPr>
          <w:rFonts w:ascii="Calibri" w:eastAsia="メイリオ" w:hAnsi="Calibri" w:cs="Calibri"/>
          <w:sz w:val="24"/>
          <w:szCs w:val="24"/>
        </w:rPr>
        <w:t xml:space="preserve">, as </w:t>
      </w:r>
      <w:r w:rsidR="000665EA" w:rsidRPr="00C2426A">
        <w:rPr>
          <w:rFonts w:ascii="Calibri" w:eastAsia="メイリオ" w:hAnsi="Calibri" w:cs="Calibri"/>
          <w:sz w:val="24"/>
          <w:szCs w:val="24"/>
        </w:rPr>
        <w:t xml:space="preserve">we witnessed </w:t>
      </w:r>
      <w:r w:rsidR="00BC1803" w:rsidRPr="00C2426A">
        <w:rPr>
          <w:rFonts w:ascii="Calibri" w:eastAsia="メイリオ" w:hAnsi="Calibri" w:cs="Calibri"/>
          <w:sz w:val="24"/>
          <w:szCs w:val="24"/>
        </w:rPr>
        <w:t xml:space="preserve">the university students </w:t>
      </w:r>
      <w:r w:rsidR="00E3702E">
        <w:rPr>
          <w:rFonts w:ascii="Calibri" w:eastAsia="メイリオ" w:hAnsi="Calibri" w:cs="Calibri"/>
          <w:sz w:val="24"/>
          <w:szCs w:val="24"/>
        </w:rPr>
        <w:t xml:space="preserve">who </w:t>
      </w:r>
      <w:r w:rsidR="00BC1803" w:rsidRPr="00C2426A">
        <w:rPr>
          <w:rFonts w:ascii="Calibri" w:eastAsia="メイリオ" w:hAnsi="Calibri" w:cs="Calibri"/>
          <w:sz w:val="24"/>
          <w:szCs w:val="24"/>
        </w:rPr>
        <w:t xml:space="preserve">played </w:t>
      </w:r>
      <w:r w:rsidR="00FC2539" w:rsidRPr="00C2426A">
        <w:rPr>
          <w:rFonts w:ascii="Calibri" w:eastAsia="メイリオ" w:hAnsi="Calibri" w:cs="Calibri"/>
          <w:sz w:val="24"/>
          <w:szCs w:val="24"/>
        </w:rPr>
        <w:t xml:space="preserve">crucial </w:t>
      </w:r>
      <w:r w:rsidRPr="00C2426A">
        <w:rPr>
          <w:rFonts w:ascii="Calibri" w:eastAsia="メイリオ" w:hAnsi="Calibri" w:cs="Calibri"/>
          <w:sz w:val="24"/>
          <w:szCs w:val="24"/>
        </w:rPr>
        <w:t>role</w:t>
      </w:r>
      <w:r w:rsidR="00BC1803" w:rsidRPr="00C2426A">
        <w:rPr>
          <w:rFonts w:ascii="Calibri" w:eastAsia="メイリオ" w:hAnsi="Calibri" w:cs="Calibri"/>
          <w:sz w:val="24"/>
          <w:szCs w:val="24"/>
        </w:rPr>
        <w:t>s</w:t>
      </w:r>
      <w:r w:rsidRPr="00C2426A">
        <w:rPr>
          <w:rFonts w:ascii="Calibri" w:eastAsia="メイリオ" w:hAnsi="Calibri" w:cs="Calibri"/>
          <w:sz w:val="24"/>
          <w:szCs w:val="24"/>
        </w:rPr>
        <w:t xml:space="preserve"> in facilitating children </w:t>
      </w:r>
      <w:r w:rsidR="00BC1803" w:rsidRPr="00C2426A">
        <w:rPr>
          <w:rFonts w:ascii="Calibri" w:eastAsia="メイリオ" w:hAnsi="Calibri" w:cs="Calibri"/>
          <w:sz w:val="24"/>
          <w:szCs w:val="24"/>
        </w:rPr>
        <w:t xml:space="preserve">actively </w:t>
      </w:r>
      <w:r w:rsidRPr="00C2426A">
        <w:rPr>
          <w:rFonts w:ascii="Calibri" w:eastAsia="メイリオ" w:hAnsi="Calibri" w:cs="Calibri"/>
          <w:sz w:val="24"/>
          <w:szCs w:val="24"/>
        </w:rPr>
        <w:t xml:space="preserve">expressing </w:t>
      </w:r>
      <w:r w:rsidR="00BC1803" w:rsidRPr="00C2426A">
        <w:rPr>
          <w:rFonts w:ascii="Calibri" w:eastAsia="メイリオ" w:hAnsi="Calibri" w:cs="Calibri"/>
          <w:sz w:val="24"/>
          <w:szCs w:val="24"/>
        </w:rPr>
        <w:t xml:space="preserve">their </w:t>
      </w:r>
      <w:r w:rsidRPr="00C2426A">
        <w:rPr>
          <w:rFonts w:ascii="Calibri" w:eastAsia="メイリオ" w:hAnsi="Calibri" w:cs="Calibri"/>
          <w:sz w:val="24"/>
          <w:szCs w:val="24"/>
        </w:rPr>
        <w:t>views</w:t>
      </w:r>
      <w:r w:rsidR="00D244B7" w:rsidRPr="00C2426A">
        <w:rPr>
          <w:rFonts w:ascii="Calibri" w:eastAsia="メイリオ" w:hAnsi="Calibri" w:cs="Calibri"/>
          <w:sz w:val="24"/>
          <w:szCs w:val="24"/>
        </w:rPr>
        <w:t xml:space="preserve"> at our workshops</w:t>
      </w:r>
      <w:r w:rsidRPr="00C2426A">
        <w:rPr>
          <w:rFonts w:ascii="Calibri" w:eastAsia="メイリオ" w:hAnsi="Calibri" w:cs="Calibri"/>
          <w:sz w:val="24"/>
          <w:szCs w:val="24"/>
        </w:rPr>
        <w:t xml:space="preserve">.  </w:t>
      </w:r>
    </w:p>
    <w:p w14:paraId="10FCE311" w14:textId="509FC3C3" w:rsidR="00695300" w:rsidRPr="00C2426A" w:rsidRDefault="00695300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sz w:val="24"/>
          <w:szCs w:val="24"/>
        </w:rPr>
      </w:pPr>
    </w:p>
    <w:p w14:paraId="17EA8942" w14:textId="73527525" w:rsidR="00C52E8F" w:rsidRPr="00C2426A" w:rsidRDefault="00C52E8F" w:rsidP="00F03DCF">
      <w:pPr>
        <w:spacing w:line="320" w:lineRule="exact"/>
        <w:rPr>
          <w:rFonts w:ascii="Calibri" w:eastAsia="メイリオ" w:hAnsi="Calibri" w:cs="Calibri"/>
          <w:b/>
          <w:bCs/>
          <w:kern w:val="0"/>
          <w:sz w:val="24"/>
          <w:szCs w:val="24"/>
        </w:rPr>
      </w:pPr>
      <w:r w:rsidRPr="00C2426A">
        <w:rPr>
          <w:rFonts w:ascii="Calibri" w:eastAsia="メイリオ" w:hAnsi="Calibri" w:cs="Calibri"/>
          <w:b/>
          <w:bCs/>
          <w:kern w:val="0"/>
          <w:sz w:val="24"/>
          <w:szCs w:val="24"/>
        </w:rPr>
        <w:t>2. Be deliberate when introducing younger children to the digital environment</w:t>
      </w:r>
    </w:p>
    <w:p w14:paraId="060CF747" w14:textId="79C8D31A" w:rsidR="00900496" w:rsidRPr="00C2426A" w:rsidRDefault="001F20F7" w:rsidP="00F03DCF">
      <w:pPr>
        <w:spacing w:line="320" w:lineRule="exact"/>
        <w:rPr>
          <w:rFonts w:ascii="Calibri" w:eastAsia="メイリオ" w:hAnsi="Calibri" w:cs="Calibri"/>
          <w:sz w:val="24"/>
          <w:szCs w:val="24"/>
        </w:rPr>
      </w:pPr>
      <w:bookmarkStart w:id="2" w:name="_Hlk55476113"/>
      <w:r w:rsidRPr="00C2426A">
        <w:rPr>
          <w:rFonts w:ascii="Calibri" w:eastAsia="メイリオ" w:hAnsi="Calibri" w:cs="Calibri"/>
          <w:sz w:val="24"/>
          <w:szCs w:val="24"/>
        </w:rPr>
        <w:t xml:space="preserve">To parents: </w:t>
      </w:r>
      <w:r w:rsidR="00297173" w:rsidRPr="00C2426A">
        <w:rPr>
          <w:rFonts w:ascii="Calibri" w:eastAsia="メイリオ" w:hAnsi="Calibri" w:cs="Calibri"/>
          <w:sz w:val="24"/>
          <w:szCs w:val="24"/>
        </w:rPr>
        <w:t>“</w:t>
      </w:r>
      <w:r w:rsidR="00900496" w:rsidRPr="00C2426A">
        <w:rPr>
          <w:rFonts w:ascii="Calibri" w:eastAsia="メイリオ" w:hAnsi="Calibri" w:cs="Calibri"/>
          <w:sz w:val="24"/>
          <w:szCs w:val="24"/>
        </w:rPr>
        <w:t>You should not give smartphones to children before entering primary school.</w:t>
      </w:r>
      <w:r w:rsidR="00297173" w:rsidRPr="00C2426A">
        <w:rPr>
          <w:rFonts w:ascii="Calibri" w:eastAsia="メイリオ" w:hAnsi="Calibri" w:cs="Calibri"/>
          <w:sz w:val="24"/>
          <w:szCs w:val="24"/>
        </w:rPr>
        <w:t>”</w:t>
      </w:r>
      <w:r w:rsidR="00900496" w:rsidRPr="00C2426A">
        <w:rPr>
          <w:rFonts w:ascii="Calibri" w:eastAsia="メイリオ" w:hAnsi="Calibri" w:cs="Calibri"/>
          <w:sz w:val="24"/>
          <w:szCs w:val="24"/>
        </w:rPr>
        <w:t xml:space="preserve"> </w:t>
      </w:r>
      <w:r w:rsidR="00297173" w:rsidRPr="00C2426A">
        <w:rPr>
          <w:rFonts w:ascii="Calibri" w:eastAsia="メイリオ" w:hAnsi="Calibri" w:cs="Calibri"/>
          <w:sz w:val="24"/>
          <w:szCs w:val="24"/>
        </w:rPr>
        <w:t>“</w:t>
      </w:r>
      <w:r w:rsidR="00900496" w:rsidRPr="00C2426A">
        <w:rPr>
          <w:rFonts w:ascii="Calibri" w:eastAsia="メイリオ" w:hAnsi="Calibri" w:cs="Calibri"/>
          <w:sz w:val="24"/>
          <w:szCs w:val="24"/>
        </w:rPr>
        <w:t>When allowing younger children to use the smartphones or other devices, always be with them.</w:t>
      </w:r>
      <w:r w:rsidR="00297173" w:rsidRPr="00C2426A">
        <w:rPr>
          <w:rFonts w:ascii="Calibri" w:eastAsia="メイリオ" w:hAnsi="Calibri" w:cs="Calibri"/>
          <w:sz w:val="24"/>
          <w:szCs w:val="24"/>
        </w:rPr>
        <w:t>”</w:t>
      </w:r>
      <w:r w:rsidR="00900496" w:rsidRPr="00C2426A">
        <w:rPr>
          <w:rFonts w:ascii="Calibri" w:eastAsia="メイリオ" w:hAnsi="Calibri" w:cs="Calibri"/>
          <w:sz w:val="24"/>
          <w:szCs w:val="24"/>
        </w:rPr>
        <w:t xml:space="preserve"> </w:t>
      </w:r>
      <w:r w:rsidR="00297173" w:rsidRPr="00C2426A">
        <w:rPr>
          <w:rFonts w:ascii="Calibri" w:eastAsia="メイリオ" w:hAnsi="Calibri" w:cs="Calibri"/>
          <w:sz w:val="24"/>
          <w:szCs w:val="24"/>
        </w:rPr>
        <w:t>“</w:t>
      </w:r>
      <w:r w:rsidR="00900496" w:rsidRPr="00C2426A">
        <w:rPr>
          <w:rFonts w:ascii="Calibri" w:eastAsia="メイリオ" w:hAnsi="Calibri" w:cs="Calibri"/>
          <w:sz w:val="24"/>
          <w:szCs w:val="24"/>
        </w:rPr>
        <w:t xml:space="preserve">Do not buy </w:t>
      </w:r>
      <w:r w:rsidRPr="00C2426A">
        <w:rPr>
          <w:rFonts w:ascii="Calibri" w:eastAsia="メイリオ" w:hAnsi="Calibri" w:cs="Calibri"/>
          <w:sz w:val="24"/>
          <w:szCs w:val="24"/>
        </w:rPr>
        <w:t xml:space="preserve">children </w:t>
      </w:r>
      <w:r w:rsidR="00900496" w:rsidRPr="00C2426A">
        <w:rPr>
          <w:rFonts w:ascii="Calibri" w:eastAsia="メイリオ" w:hAnsi="Calibri" w:cs="Calibri"/>
          <w:sz w:val="24"/>
          <w:szCs w:val="24"/>
        </w:rPr>
        <w:t>smartphones until you think it is absolutely necessary</w:t>
      </w:r>
      <w:r w:rsidRPr="00C2426A">
        <w:rPr>
          <w:rFonts w:ascii="Calibri" w:eastAsia="メイリオ" w:hAnsi="Calibri" w:cs="Calibri"/>
          <w:sz w:val="24"/>
          <w:szCs w:val="24"/>
        </w:rPr>
        <w:t xml:space="preserve"> for them</w:t>
      </w:r>
      <w:r w:rsidR="00900496" w:rsidRPr="00C2426A">
        <w:rPr>
          <w:rFonts w:ascii="Calibri" w:eastAsia="メイリオ" w:hAnsi="Calibri" w:cs="Calibri"/>
          <w:sz w:val="24"/>
          <w:szCs w:val="24"/>
        </w:rPr>
        <w:t>.</w:t>
      </w:r>
      <w:r w:rsidR="00297173" w:rsidRPr="00C2426A">
        <w:rPr>
          <w:rFonts w:ascii="Calibri" w:eastAsia="メイリオ" w:hAnsi="Calibri" w:cs="Calibri"/>
          <w:sz w:val="24"/>
          <w:szCs w:val="24"/>
        </w:rPr>
        <w:t>”</w:t>
      </w:r>
      <w:r w:rsidRPr="00C2426A">
        <w:rPr>
          <w:rFonts w:ascii="Calibri" w:eastAsia="メイリオ" w:hAnsi="Calibri" w:cs="Calibri"/>
          <w:sz w:val="24"/>
          <w:szCs w:val="24"/>
        </w:rPr>
        <w:t xml:space="preserve"> </w:t>
      </w:r>
      <w:r w:rsidR="00900496" w:rsidRPr="00C2426A">
        <w:rPr>
          <w:rFonts w:ascii="Calibri" w:eastAsia="メイリオ" w:hAnsi="Calibri" w:cs="Calibri"/>
          <w:sz w:val="24"/>
          <w:szCs w:val="24"/>
        </w:rPr>
        <w:t xml:space="preserve"> </w:t>
      </w:r>
    </w:p>
    <w:p w14:paraId="5BDFEEF4" w14:textId="77777777" w:rsidR="001F20F7" w:rsidRPr="00C2426A" w:rsidRDefault="001F20F7" w:rsidP="00F03DCF">
      <w:pPr>
        <w:spacing w:line="320" w:lineRule="exact"/>
        <w:rPr>
          <w:rFonts w:ascii="Calibri" w:eastAsia="メイリオ" w:hAnsi="Calibri" w:cs="Calibri"/>
          <w:sz w:val="24"/>
          <w:szCs w:val="24"/>
        </w:rPr>
      </w:pPr>
    </w:p>
    <w:p w14:paraId="0AE165F8" w14:textId="47BAB758" w:rsidR="00900496" w:rsidRPr="00C2426A" w:rsidRDefault="001F20F7" w:rsidP="00F03DCF">
      <w:pPr>
        <w:spacing w:line="320" w:lineRule="exact"/>
        <w:rPr>
          <w:rFonts w:ascii="Calibri" w:eastAsia="メイリオ" w:hAnsi="Calibri" w:cs="Calibri"/>
          <w:sz w:val="24"/>
          <w:szCs w:val="24"/>
        </w:rPr>
      </w:pPr>
      <w:r w:rsidRPr="00C2426A">
        <w:rPr>
          <w:rFonts w:ascii="Calibri" w:eastAsia="メイリオ" w:hAnsi="Calibri" w:cs="Calibri"/>
          <w:sz w:val="24"/>
          <w:szCs w:val="24"/>
        </w:rPr>
        <w:t>To governments:</w:t>
      </w:r>
      <w:r w:rsidR="00F25765" w:rsidRPr="00C2426A">
        <w:rPr>
          <w:rFonts w:ascii="Calibri" w:eastAsia="メイリオ" w:hAnsi="Calibri" w:cs="Calibri"/>
          <w:sz w:val="24"/>
          <w:szCs w:val="24"/>
        </w:rPr>
        <w:t xml:space="preserve"> </w:t>
      </w:r>
      <w:r w:rsidR="0054504F" w:rsidRPr="00C2426A">
        <w:rPr>
          <w:rFonts w:ascii="Calibri" w:eastAsia="メイリオ" w:hAnsi="Calibri" w:cs="Calibri"/>
          <w:sz w:val="24"/>
          <w:szCs w:val="24"/>
        </w:rPr>
        <w:t>“</w:t>
      </w:r>
      <w:r w:rsidR="00F9403C" w:rsidRPr="00C2426A">
        <w:rPr>
          <w:rFonts w:ascii="Calibri" w:eastAsia="メイリオ" w:hAnsi="Calibri" w:cs="Calibri"/>
          <w:sz w:val="24"/>
          <w:szCs w:val="24"/>
        </w:rPr>
        <w:t>Make</w:t>
      </w:r>
      <w:r w:rsidR="00F25765" w:rsidRPr="00C2426A">
        <w:rPr>
          <w:rFonts w:ascii="Calibri" w:eastAsia="メイリオ" w:hAnsi="Calibri" w:cs="Calibri"/>
          <w:sz w:val="24"/>
          <w:szCs w:val="24"/>
        </w:rPr>
        <w:t xml:space="preserve"> </w:t>
      </w:r>
      <w:r w:rsidRPr="00C2426A">
        <w:rPr>
          <w:rFonts w:ascii="Calibri" w:eastAsia="メイリオ" w:hAnsi="Calibri" w:cs="Calibri"/>
          <w:sz w:val="24"/>
          <w:szCs w:val="24"/>
        </w:rPr>
        <w:t xml:space="preserve">legislation </w:t>
      </w:r>
      <w:r w:rsidR="00F25765" w:rsidRPr="00C2426A">
        <w:rPr>
          <w:rFonts w:ascii="Calibri" w:eastAsia="メイリオ" w:hAnsi="Calibri" w:cs="Calibri"/>
          <w:sz w:val="24"/>
          <w:szCs w:val="24"/>
        </w:rPr>
        <w:t xml:space="preserve">or policies </w:t>
      </w:r>
      <w:r w:rsidRPr="00C2426A">
        <w:rPr>
          <w:rFonts w:ascii="Calibri" w:eastAsia="メイリオ" w:hAnsi="Calibri" w:cs="Calibri"/>
          <w:sz w:val="24"/>
          <w:szCs w:val="24"/>
        </w:rPr>
        <w:t>on the</w:t>
      </w:r>
      <w:r w:rsidR="00F25765" w:rsidRPr="00C2426A">
        <w:rPr>
          <w:rFonts w:ascii="Calibri" w:eastAsia="メイリオ" w:hAnsi="Calibri" w:cs="Calibri"/>
          <w:sz w:val="24"/>
          <w:szCs w:val="24"/>
        </w:rPr>
        <w:t xml:space="preserve"> age of introduction </w:t>
      </w:r>
      <w:r w:rsidR="0054504F" w:rsidRPr="00C2426A">
        <w:rPr>
          <w:rFonts w:ascii="Calibri" w:eastAsia="メイリオ" w:hAnsi="Calibri" w:cs="Calibri"/>
          <w:sz w:val="24"/>
          <w:szCs w:val="24"/>
        </w:rPr>
        <w:t>to the digital environment.”</w:t>
      </w:r>
      <w:r w:rsidRPr="00C2426A">
        <w:rPr>
          <w:rFonts w:ascii="Calibri" w:eastAsia="メイリオ" w:hAnsi="Calibri" w:cs="Calibri"/>
          <w:sz w:val="24"/>
          <w:szCs w:val="24"/>
        </w:rPr>
        <w:t xml:space="preserve"> </w:t>
      </w:r>
    </w:p>
    <w:p w14:paraId="1715D888" w14:textId="77777777" w:rsidR="00F25765" w:rsidRPr="00C2426A" w:rsidRDefault="00F25765" w:rsidP="00F03DCF">
      <w:pPr>
        <w:spacing w:line="320" w:lineRule="exact"/>
        <w:rPr>
          <w:rFonts w:ascii="Calibri" w:eastAsia="メイリオ" w:hAnsi="Calibri" w:cs="Calibri"/>
          <w:sz w:val="24"/>
          <w:szCs w:val="24"/>
        </w:rPr>
      </w:pPr>
    </w:p>
    <w:p w14:paraId="646A1240" w14:textId="27D7E5F4" w:rsidR="00900496" w:rsidRPr="00C2426A" w:rsidRDefault="00900496" w:rsidP="00F03DCF">
      <w:pPr>
        <w:spacing w:line="320" w:lineRule="exact"/>
        <w:rPr>
          <w:rFonts w:ascii="Calibri" w:eastAsia="メイリオ" w:hAnsi="Calibri" w:cs="Calibri"/>
          <w:sz w:val="24"/>
          <w:szCs w:val="24"/>
        </w:rPr>
      </w:pPr>
      <w:r w:rsidRPr="00C2426A">
        <w:rPr>
          <w:rFonts w:ascii="Calibri" w:eastAsia="メイリオ" w:hAnsi="Calibri" w:cs="Calibri"/>
          <w:sz w:val="24"/>
          <w:szCs w:val="24"/>
        </w:rPr>
        <w:t xml:space="preserve">Recommendation: </w:t>
      </w:r>
      <w:r w:rsidR="00F25765" w:rsidRPr="00C2426A">
        <w:rPr>
          <w:rFonts w:ascii="Calibri" w:eastAsia="メイリオ" w:hAnsi="Calibri" w:cs="Calibri"/>
          <w:sz w:val="24"/>
          <w:szCs w:val="24"/>
        </w:rPr>
        <w:t xml:space="preserve">Children are very much concerned about the </w:t>
      </w:r>
      <w:r w:rsidR="0054504F" w:rsidRPr="00C2426A">
        <w:rPr>
          <w:rFonts w:ascii="Calibri" w:eastAsia="メイリオ" w:hAnsi="Calibri" w:cs="Calibri"/>
          <w:sz w:val="24"/>
          <w:szCs w:val="24"/>
        </w:rPr>
        <w:t>acceleration of early use of digital technologies and its p</w:t>
      </w:r>
      <w:r w:rsidR="00F25765" w:rsidRPr="00C2426A">
        <w:rPr>
          <w:rFonts w:ascii="Calibri" w:eastAsia="メイリオ" w:hAnsi="Calibri" w:cs="Calibri"/>
          <w:sz w:val="24"/>
          <w:szCs w:val="24"/>
        </w:rPr>
        <w:t>ossible negative impact</w:t>
      </w:r>
      <w:r w:rsidR="0054504F" w:rsidRPr="00C2426A">
        <w:rPr>
          <w:rFonts w:ascii="Calibri" w:eastAsia="メイリオ" w:hAnsi="Calibri" w:cs="Calibri"/>
          <w:sz w:val="24"/>
          <w:szCs w:val="24"/>
        </w:rPr>
        <w:t xml:space="preserve">s. The importance of direct social relationships for younger children are strongly supported by the children (para 17). </w:t>
      </w:r>
      <w:r w:rsidR="00F25765" w:rsidRPr="00C2426A">
        <w:rPr>
          <w:rFonts w:ascii="Calibri" w:eastAsia="メイリオ" w:hAnsi="Calibri" w:cs="Calibri"/>
          <w:sz w:val="24"/>
          <w:szCs w:val="24"/>
        </w:rPr>
        <w:t xml:space="preserve"> </w:t>
      </w:r>
    </w:p>
    <w:bookmarkEnd w:id="2"/>
    <w:p w14:paraId="26479632" w14:textId="77777777" w:rsidR="007300B8" w:rsidRPr="00C2426A" w:rsidRDefault="007300B8" w:rsidP="00F03DCF">
      <w:pPr>
        <w:spacing w:line="320" w:lineRule="exact"/>
        <w:rPr>
          <w:rFonts w:ascii="Calibri" w:eastAsia="メイリオ" w:hAnsi="Calibri" w:cs="Calibri"/>
          <w:sz w:val="24"/>
          <w:szCs w:val="24"/>
        </w:rPr>
      </w:pPr>
    </w:p>
    <w:p w14:paraId="4E93057B" w14:textId="4624A9B7" w:rsidR="008E3EE8" w:rsidRPr="00C2426A" w:rsidRDefault="00826D19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b/>
          <w:bCs/>
          <w:sz w:val="24"/>
          <w:szCs w:val="24"/>
        </w:rPr>
      </w:pPr>
      <w:r w:rsidRPr="00C2426A">
        <w:rPr>
          <w:rFonts w:ascii="Calibri" w:eastAsia="メイリオ" w:hAnsi="Calibri" w:cs="Calibri"/>
          <w:b/>
          <w:bCs/>
          <w:sz w:val="24"/>
          <w:szCs w:val="24"/>
        </w:rPr>
        <w:t xml:space="preserve">3. </w:t>
      </w:r>
      <w:r w:rsidR="008E3EE8" w:rsidRPr="00C2426A">
        <w:rPr>
          <w:rFonts w:ascii="Calibri" w:eastAsia="メイリオ" w:hAnsi="Calibri" w:cs="Calibri"/>
          <w:b/>
          <w:bCs/>
          <w:sz w:val="24"/>
          <w:szCs w:val="24"/>
        </w:rPr>
        <w:t>Tell us how we should use digital technologies</w:t>
      </w:r>
      <w:r w:rsidR="00AC5BAE">
        <w:rPr>
          <w:rFonts w:ascii="Calibri" w:eastAsia="メイリオ" w:hAnsi="Calibri" w:cs="Calibri"/>
          <w:b/>
          <w:bCs/>
          <w:sz w:val="24"/>
          <w:szCs w:val="24"/>
        </w:rPr>
        <w:t>,</w:t>
      </w:r>
      <w:r w:rsidR="008E3EE8" w:rsidRPr="00C2426A">
        <w:rPr>
          <w:rFonts w:ascii="Calibri" w:eastAsia="メイリオ" w:hAnsi="Calibri" w:cs="Calibri"/>
          <w:b/>
          <w:bCs/>
          <w:sz w:val="24"/>
          <w:szCs w:val="24"/>
        </w:rPr>
        <w:t xml:space="preserve"> and </w:t>
      </w:r>
      <w:r w:rsidR="005E2968">
        <w:rPr>
          <w:rFonts w:ascii="Calibri" w:eastAsia="メイリオ" w:hAnsi="Calibri" w:cs="Calibri"/>
          <w:b/>
          <w:bCs/>
          <w:sz w:val="24"/>
          <w:szCs w:val="24"/>
        </w:rPr>
        <w:t xml:space="preserve">the </w:t>
      </w:r>
      <w:r w:rsidR="00F0680F" w:rsidRPr="00C2426A">
        <w:rPr>
          <w:rFonts w:ascii="Calibri" w:eastAsia="メイリオ" w:hAnsi="Calibri" w:cs="Calibri"/>
          <w:b/>
          <w:bCs/>
          <w:sz w:val="24"/>
          <w:szCs w:val="24"/>
        </w:rPr>
        <w:t xml:space="preserve">risks </w:t>
      </w:r>
      <w:r w:rsidR="008E3EE8" w:rsidRPr="00C2426A">
        <w:rPr>
          <w:rFonts w:ascii="Calibri" w:eastAsia="メイリオ" w:hAnsi="Calibri" w:cs="Calibri"/>
          <w:b/>
          <w:bCs/>
          <w:sz w:val="24"/>
          <w:szCs w:val="24"/>
        </w:rPr>
        <w:t xml:space="preserve">associated </w:t>
      </w:r>
      <w:r w:rsidR="00F0680F" w:rsidRPr="00C2426A">
        <w:rPr>
          <w:rFonts w:ascii="Calibri" w:eastAsia="メイリオ" w:hAnsi="Calibri" w:cs="Calibri"/>
          <w:b/>
          <w:bCs/>
          <w:sz w:val="24"/>
          <w:szCs w:val="24"/>
        </w:rPr>
        <w:t>with them</w:t>
      </w:r>
      <w:r w:rsidR="00741726">
        <w:rPr>
          <w:rFonts w:ascii="Calibri" w:eastAsia="メイリオ" w:hAnsi="Calibri" w:cs="Calibri"/>
          <w:b/>
          <w:bCs/>
          <w:sz w:val="24"/>
          <w:szCs w:val="24"/>
        </w:rPr>
        <w:t xml:space="preserve">, </w:t>
      </w:r>
      <w:r w:rsidR="00B4184F">
        <w:rPr>
          <w:rFonts w:ascii="Calibri" w:eastAsia="メイリオ" w:hAnsi="Calibri" w:cs="Calibri"/>
          <w:b/>
          <w:bCs/>
          <w:sz w:val="24"/>
          <w:szCs w:val="24"/>
        </w:rPr>
        <w:t xml:space="preserve">starting </w:t>
      </w:r>
      <w:r w:rsidR="00741726">
        <w:rPr>
          <w:rFonts w:ascii="Calibri" w:eastAsia="メイリオ" w:hAnsi="Calibri" w:cs="Calibri"/>
          <w:b/>
          <w:bCs/>
          <w:sz w:val="24"/>
          <w:szCs w:val="24"/>
        </w:rPr>
        <w:t>from younger age</w:t>
      </w:r>
      <w:r w:rsidR="00F0680F" w:rsidRPr="00C2426A">
        <w:rPr>
          <w:rFonts w:ascii="Calibri" w:eastAsia="メイリオ" w:hAnsi="Calibri" w:cs="Calibri"/>
          <w:b/>
          <w:bCs/>
          <w:sz w:val="24"/>
          <w:szCs w:val="24"/>
        </w:rPr>
        <w:t xml:space="preserve"> </w:t>
      </w:r>
    </w:p>
    <w:p w14:paraId="33F0F89E" w14:textId="30A73CE1" w:rsidR="003930A5" w:rsidRPr="00C2426A" w:rsidRDefault="00297173" w:rsidP="00F03DCF">
      <w:pPr>
        <w:spacing w:line="320" w:lineRule="exact"/>
        <w:rPr>
          <w:rFonts w:ascii="Calibri" w:eastAsia="メイリオ" w:hAnsi="Calibri" w:cs="Calibri"/>
          <w:sz w:val="24"/>
          <w:szCs w:val="24"/>
        </w:rPr>
      </w:pPr>
      <w:r w:rsidRPr="00C2426A">
        <w:rPr>
          <w:rFonts w:ascii="Calibri" w:eastAsia="メイリオ" w:hAnsi="Calibri" w:cs="Calibri"/>
          <w:sz w:val="24"/>
          <w:szCs w:val="24"/>
        </w:rPr>
        <w:t xml:space="preserve">To government: “Strengthen awareness raising activities and widely </w:t>
      </w:r>
      <w:r w:rsidR="00157F7B" w:rsidRPr="00C2426A">
        <w:rPr>
          <w:rFonts w:ascii="Calibri" w:eastAsia="メイリオ" w:hAnsi="Calibri" w:cs="Calibri"/>
          <w:sz w:val="24"/>
          <w:szCs w:val="24"/>
        </w:rPr>
        <w:t>share</w:t>
      </w:r>
      <w:r w:rsidRPr="00C2426A">
        <w:rPr>
          <w:rFonts w:ascii="Calibri" w:eastAsia="メイリオ" w:hAnsi="Calibri" w:cs="Calibri"/>
          <w:sz w:val="24"/>
          <w:szCs w:val="24"/>
        </w:rPr>
        <w:t xml:space="preserve"> the risks of digital technologies.”</w:t>
      </w:r>
      <w:r w:rsidR="00157F7B" w:rsidRPr="00C2426A">
        <w:rPr>
          <w:rFonts w:ascii="Calibri" w:eastAsia="メイリオ" w:hAnsi="Calibri" w:cs="Calibri"/>
          <w:sz w:val="24"/>
          <w:szCs w:val="24"/>
        </w:rPr>
        <w:t xml:space="preserve"> </w:t>
      </w:r>
      <w:r w:rsidR="00C20403" w:rsidRPr="00C2426A">
        <w:rPr>
          <w:rFonts w:ascii="Calibri" w:eastAsia="メイリオ" w:hAnsi="Calibri" w:cs="Calibri"/>
          <w:sz w:val="24"/>
          <w:szCs w:val="24"/>
        </w:rPr>
        <w:t xml:space="preserve">“Start awareness raising at younger age.” </w:t>
      </w:r>
      <w:r w:rsidR="00157F7B" w:rsidRPr="00C2426A">
        <w:rPr>
          <w:rFonts w:ascii="Calibri" w:eastAsia="メイリオ" w:hAnsi="Calibri" w:cs="Calibri"/>
          <w:sz w:val="24"/>
          <w:szCs w:val="24"/>
        </w:rPr>
        <w:t xml:space="preserve">“Make sure that everybody receives the information by distributing education materials at </w:t>
      </w:r>
      <w:r w:rsidR="00983893" w:rsidRPr="00C2426A">
        <w:rPr>
          <w:rFonts w:ascii="Calibri" w:eastAsia="メイリオ" w:hAnsi="Calibri" w:cs="Calibri"/>
          <w:sz w:val="24"/>
          <w:szCs w:val="24"/>
        </w:rPr>
        <w:t>certain timings like when</w:t>
      </w:r>
      <w:r w:rsidR="00204B86" w:rsidRPr="00C2426A">
        <w:rPr>
          <w:rFonts w:ascii="Calibri" w:eastAsia="メイリオ" w:hAnsi="Calibri" w:cs="Calibri"/>
          <w:sz w:val="24"/>
          <w:szCs w:val="24"/>
        </w:rPr>
        <w:t xml:space="preserve"> children</w:t>
      </w:r>
      <w:r w:rsidR="00983893" w:rsidRPr="00C2426A">
        <w:rPr>
          <w:rFonts w:ascii="Calibri" w:eastAsia="メイリオ" w:hAnsi="Calibri" w:cs="Calibri"/>
          <w:sz w:val="24"/>
          <w:szCs w:val="24"/>
        </w:rPr>
        <w:t xml:space="preserve"> </w:t>
      </w:r>
      <w:r w:rsidR="00157F7B" w:rsidRPr="00C2426A">
        <w:rPr>
          <w:rFonts w:ascii="Calibri" w:eastAsia="メイリオ" w:hAnsi="Calibri" w:cs="Calibri"/>
          <w:sz w:val="24"/>
          <w:szCs w:val="24"/>
        </w:rPr>
        <w:t>ent</w:t>
      </w:r>
      <w:r w:rsidR="00983893" w:rsidRPr="00C2426A">
        <w:rPr>
          <w:rFonts w:ascii="Calibri" w:eastAsia="メイリオ" w:hAnsi="Calibri" w:cs="Calibri"/>
          <w:sz w:val="24"/>
          <w:szCs w:val="24"/>
        </w:rPr>
        <w:t xml:space="preserve">er </w:t>
      </w:r>
      <w:r w:rsidR="00157F7B" w:rsidRPr="00C2426A">
        <w:rPr>
          <w:rFonts w:ascii="Calibri" w:eastAsia="メイリオ" w:hAnsi="Calibri" w:cs="Calibri"/>
          <w:sz w:val="24"/>
          <w:szCs w:val="24"/>
        </w:rPr>
        <w:t xml:space="preserve">primary school.” “Make </w:t>
      </w:r>
      <w:r w:rsidR="00923A0E">
        <w:rPr>
          <w:rFonts w:ascii="Calibri" w:eastAsia="メイリオ" w:hAnsi="Calibri" w:cs="Calibri"/>
          <w:sz w:val="24"/>
          <w:szCs w:val="24"/>
        </w:rPr>
        <w:t xml:space="preserve">a </w:t>
      </w:r>
      <w:r w:rsidR="00157F7B" w:rsidRPr="00C2426A">
        <w:rPr>
          <w:rFonts w:ascii="Calibri" w:eastAsia="メイリオ" w:hAnsi="Calibri" w:cs="Calibri"/>
          <w:sz w:val="24"/>
          <w:szCs w:val="24"/>
        </w:rPr>
        <w:t xml:space="preserve">designated day or week for awareness raising of </w:t>
      </w:r>
      <w:r w:rsidR="00923A0E">
        <w:rPr>
          <w:rFonts w:ascii="Calibri" w:eastAsia="メイリオ" w:hAnsi="Calibri" w:cs="Calibri"/>
          <w:sz w:val="24"/>
          <w:szCs w:val="24"/>
        </w:rPr>
        <w:t xml:space="preserve">the </w:t>
      </w:r>
      <w:r w:rsidR="00157F7B" w:rsidRPr="00C2426A">
        <w:rPr>
          <w:rFonts w:ascii="Calibri" w:eastAsia="メイリオ" w:hAnsi="Calibri" w:cs="Calibri"/>
          <w:sz w:val="24"/>
          <w:szCs w:val="24"/>
        </w:rPr>
        <w:t xml:space="preserve">digital environment.” </w:t>
      </w:r>
      <w:r w:rsidR="00983893" w:rsidRPr="00C2426A">
        <w:rPr>
          <w:rFonts w:ascii="Calibri" w:eastAsia="メイリオ" w:hAnsi="Calibri" w:cs="Calibri"/>
          <w:sz w:val="24"/>
          <w:szCs w:val="24"/>
        </w:rPr>
        <w:t>(para 33)</w:t>
      </w:r>
    </w:p>
    <w:p w14:paraId="08CD30AB" w14:textId="0CB9B090" w:rsidR="00297173" w:rsidRPr="00C2426A" w:rsidRDefault="00297173" w:rsidP="00F03DCF">
      <w:pPr>
        <w:spacing w:line="320" w:lineRule="exact"/>
        <w:rPr>
          <w:rFonts w:ascii="Calibri" w:eastAsia="メイリオ" w:hAnsi="Calibri" w:cs="Calibri"/>
          <w:sz w:val="24"/>
          <w:szCs w:val="24"/>
        </w:rPr>
      </w:pPr>
    </w:p>
    <w:p w14:paraId="0D80808F" w14:textId="62904FF1" w:rsidR="00CC07E9" w:rsidRPr="00C2426A" w:rsidRDefault="00F84E7E" w:rsidP="00F03DCF">
      <w:pPr>
        <w:spacing w:line="320" w:lineRule="exact"/>
        <w:rPr>
          <w:rFonts w:ascii="Calibri" w:eastAsia="メイリオ" w:hAnsi="Calibri" w:cs="Calibri"/>
          <w:sz w:val="24"/>
          <w:szCs w:val="24"/>
        </w:rPr>
      </w:pPr>
      <w:r w:rsidRPr="00C2426A">
        <w:rPr>
          <w:rFonts w:ascii="Calibri" w:eastAsia="メイリオ" w:hAnsi="Calibri" w:cs="Calibri"/>
          <w:sz w:val="24"/>
          <w:szCs w:val="24"/>
        </w:rPr>
        <w:t xml:space="preserve">To schools: “Teach us how to use </w:t>
      </w:r>
      <w:r w:rsidR="002C52EF" w:rsidRPr="00C2426A">
        <w:rPr>
          <w:rFonts w:ascii="Calibri" w:eastAsia="メイリオ" w:hAnsi="Calibri" w:cs="Calibri"/>
          <w:sz w:val="24"/>
          <w:szCs w:val="24"/>
        </w:rPr>
        <w:t xml:space="preserve">the </w:t>
      </w:r>
      <w:r w:rsidRPr="00C2426A">
        <w:rPr>
          <w:rFonts w:ascii="Calibri" w:eastAsia="メイリオ" w:hAnsi="Calibri" w:cs="Calibri"/>
          <w:sz w:val="24"/>
          <w:szCs w:val="24"/>
        </w:rPr>
        <w:t>digital technologies</w:t>
      </w:r>
      <w:r w:rsidR="002C52EF" w:rsidRPr="00C2426A">
        <w:rPr>
          <w:rFonts w:ascii="Calibri" w:eastAsia="メイリオ" w:hAnsi="Calibri" w:cs="Calibri"/>
          <w:sz w:val="24"/>
          <w:szCs w:val="24"/>
        </w:rPr>
        <w:t>,</w:t>
      </w:r>
      <w:r w:rsidRPr="00C2426A">
        <w:rPr>
          <w:rFonts w:ascii="Calibri" w:eastAsia="メイリオ" w:hAnsi="Calibri" w:cs="Calibri"/>
          <w:sz w:val="24"/>
          <w:szCs w:val="24"/>
        </w:rPr>
        <w:t xml:space="preserve"> </w:t>
      </w:r>
      <w:r w:rsidR="00CC5821" w:rsidRPr="00C2426A">
        <w:rPr>
          <w:rFonts w:ascii="Calibri" w:eastAsia="メイリオ" w:hAnsi="Calibri" w:cs="Calibri"/>
          <w:sz w:val="24"/>
          <w:szCs w:val="24"/>
        </w:rPr>
        <w:t xml:space="preserve">as part of the </w:t>
      </w:r>
      <w:r w:rsidR="002C52EF" w:rsidRPr="00C2426A">
        <w:rPr>
          <w:rFonts w:ascii="Calibri" w:eastAsia="メイリオ" w:hAnsi="Calibri" w:cs="Calibri"/>
          <w:sz w:val="24"/>
          <w:szCs w:val="24"/>
        </w:rPr>
        <w:t xml:space="preserve">school </w:t>
      </w:r>
      <w:r w:rsidR="00CC5821" w:rsidRPr="00C2426A">
        <w:rPr>
          <w:rFonts w:ascii="Calibri" w:eastAsia="メイリオ" w:hAnsi="Calibri" w:cs="Calibri"/>
          <w:sz w:val="24"/>
          <w:szCs w:val="24"/>
        </w:rPr>
        <w:t>curriculum</w:t>
      </w:r>
      <w:r w:rsidRPr="00C2426A">
        <w:rPr>
          <w:rFonts w:ascii="Calibri" w:eastAsia="メイリオ" w:hAnsi="Calibri" w:cs="Calibri"/>
          <w:sz w:val="24"/>
          <w:szCs w:val="24"/>
        </w:rPr>
        <w:t>.”</w:t>
      </w:r>
      <w:r w:rsidR="00CC5821" w:rsidRPr="00C2426A">
        <w:rPr>
          <w:rFonts w:ascii="Calibri" w:eastAsia="メイリオ" w:hAnsi="Calibri" w:cs="Calibri"/>
          <w:sz w:val="24"/>
          <w:szCs w:val="24"/>
        </w:rPr>
        <w:t xml:space="preserve"> “We want time to think and discuss about digital technologies at school.” “Tell us the risks, we want to learn from those who actually experienced online harm</w:t>
      </w:r>
      <w:r w:rsidR="002C52EF" w:rsidRPr="00C2426A">
        <w:rPr>
          <w:rFonts w:ascii="Calibri" w:eastAsia="メイリオ" w:hAnsi="Calibri" w:cs="Calibri"/>
          <w:sz w:val="24"/>
          <w:szCs w:val="24"/>
        </w:rPr>
        <w:t>.</w:t>
      </w:r>
      <w:r w:rsidR="00CC5821" w:rsidRPr="00C2426A">
        <w:rPr>
          <w:rFonts w:ascii="Calibri" w:eastAsia="メイリオ" w:hAnsi="Calibri" w:cs="Calibri"/>
          <w:sz w:val="24"/>
          <w:szCs w:val="24"/>
        </w:rPr>
        <w:t>”</w:t>
      </w:r>
      <w:r w:rsidR="002C52EF" w:rsidRPr="00C2426A">
        <w:rPr>
          <w:rFonts w:ascii="Calibri" w:eastAsia="メイリオ" w:hAnsi="Calibri" w:cs="Calibri"/>
          <w:sz w:val="24"/>
          <w:szCs w:val="24"/>
        </w:rPr>
        <w:t xml:space="preserve"> “Share knowledge</w:t>
      </w:r>
      <w:r w:rsidR="00923A0E">
        <w:rPr>
          <w:rFonts w:ascii="Calibri" w:eastAsia="メイリオ" w:hAnsi="Calibri" w:cs="Calibri"/>
          <w:sz w:val="24"/>
          <w:szCs w:val="24"/>
        </w:rPr>
        <w:t xml:space="preserve"> with us</w:t>
      </w:r>
      <w:r w:rsidR="002C52EF" w:rsidRPr="00C2426A">
        <w:rPr>
          <w:rFonts w:ascii="Calibri" w:eastAsia="メイリオ" w:hAnsi="Calibri" w:cs="Calibri"/>
          <w:sz w:val="24"/>
          <w:szCs w:val="24"/>
        </w:rPr>
        <w:t xml:space="preserve"> so that we will not perpetrate risks of harm in the digital environment.</w:t>
      </w:r>
      <w:r w:rsidR="00CC5821" w:rsidRPr="00C2426A">
        <w:rPr>
          <w:rFonts w:ascii="Calibri" w:eastAsia="メイリオ" w:hAnsi="Calibri" w:cs="Calibri"/>
          <w:sz w:val="24"/>
          <w:szCs w:val="24"/>
        </w:rPr>
        <w:t>”</w:t>
      </w:r>
      <w:r w:rsidR="002C52EF" w:rsidRPr="00C2426A">
        <w:rPr>
          <w:rFonts w:ascii="Calibri" w:eastAsia="メイリオ" w:hAnsi="Calibri" w:cs="Calibri"/>
          <w:sz w:val="24"/>
          <w:szCs w:val="24"/>
        </w:rPr>
        <w:t xml:space="preserve"> “We want teachers to have full knowledge and give us advice based on </w:t>
      </w:r>
      <w:r w:rsidR="00F92359" w:rsidRPr="00C2426A">
        <w:rPr>
          <w:rFonts w:ascii="Calibri" w:eastAsia="メイリオ" w:hAnsi="Calibri" w:cs="Calibri"/>
          <w:sz w:val="24"/>
          <w:szCs w:val="24"/>
        </w:rPr>
        <w:t>correct an</w:t>
      </w:r>
      <w:r w:rsidR="00CA0A05" w:rsidRPr="00C2426A">
        <w:rPr>
          <w:rFonts w:ascii="Calibri" w:eastAsia="メイリオ" w:hAnsi="Calibri" w:cs="Calibri"/>
          <w:sz w:val="24"/>
          <w:szCs w:val="24"/>
        </w:rPr>
        <w:t>d</w:t>
      </w:r>
      <w:r w:rsidR="00F92359" w:rsidRPr="00C2426A">
        <w:rPr>
          <w:rFonts w:ascii="Calibri" w:eastAsia="メイリオ" w:hAnsi="Calibri" w:cs="Calibri"/>
          <w:sz w:val="24"/>
          <w:szCs w:val="24"/>
        </w:rPr>
        <w:t xml:space="preserve"> </w:t>
      </w:r>
      <w:r w:rsidR="002C52EF" w:rsidRPr="00C2426A">
        <w:rPr>
          <w:rFonts w:ascii="Calibri" w:eastAsia="メイリオ" w:hAnsi="Calibri" w:cs="Calibri"/>
          <w:sz w:val="24"/>
          <w:szCs w:val="24"/>
        </w:rPr>
        <w:t>up-to-date knowledge”</w:t>
      </w:r>
      <w:r w:rsidR="0001608B" w:rsidRPr="00C2426A">
        <w:rPr>
          <w:rFonts w:ascii="Calibri" w:eastAsia="メイリオ" w:hAnsi="Calibri" w:cs="Calibri"/>
          <w:sz w:val="24"/>
          <w:szCs w:val="24"/>
        </w:rPr>
        <w:t xml:space="preserve"> </w:t>
      </w:r>
      <w:r w:rsidR="005905E5" w:rsidRPr="00C2426A">
        <w:rPr>
          <w:rFonts w:ascii="Calibri" w:eastAsia="メイリオ" w:hAnsi="Calibri" w:cs="Calibri"/>
          <w:sz w:val="24"/>
          <w:szCs w:val="24"/>
        </w:rPr>
        <w:t>(para 34, 1</w:t>
      </w:r>
      <w:r w:rsidR="00CC07E9" w:rsidRPr="00C2426A">
        <w:rPr>
          <w:rFonts w:ascii="Calibri" w:eastAsia="メイリオ" w:hAnsi="Calibri" w:cs="Calibri"/>
          <w:sz w:val="24"/>
          <w:szCs w:val="24"/>
        </w:rPr>
        <w:t>13</w:t>
      </w:r>
      <w:r w:rsidR="00B44D79" w:rsidRPr="00C2426A">
        <w:rPr>
          <w:rFonts w:ascii="Calibri" w:eastAsia="メイリオ" w:hAnsi="Calibri" w:cs="Calibri"/>
          <w:sz w:val="24"/>
          <w:szCs w:val="24"/>
        </w:rPr>
        <w:t>,</w:t>
      </w:r>
      <w:r w:rsidR="005905E5" w:rsidRPr="00C2426A">
        <w:rPr>
          <w:rFonts w:ascii="Calibri" w:eastAsia="メイリオ" w:hAnsi="Calibri" w:cs="Calibri"/>
          <w:sz w:val="24"/>
          <w:szCs w:val="24"/>
        </w:rPr>
        <w:t xml:space="preserve"> </w:t>
      </w:r>
      <w:r w:rsidR="00CC07E9" w:rsidRPr="00C2426A">
        <w:rPr>
          <w:rFonts w:ascii="Calibri" w:eastAsia="メイリオ" w:hAnsi="Calibri" w:cs="Calibri"/>
          <w:sz w:val="24"/>
          <w:szCs w:val="24"/>
        </w:rPr>
        <w:t>114</w:t>
      </w:r>
      <w:r w:rsidR="005905E5" w:rsidRPr="00C2426A">
        <w:rPr>
          <w:rFonts w:ascii="Calibri" w:eastAsia="メイリオ" w:hAnsi="Calibri" w:cs="Calibri"/>
          <w:sz w:val="24"/>
          <w:szCs w:val="24"/>
        </w:rPr>
        <w:t>)</w:t>
      </w:r>
    </w:p>
    <w:p w14:paraId="02EDA9CE" w14:textId="16F7C83B" w:rsidR="003930A5" w:rsidRPr="00C2426A" w:rsidRDefault="003930A5" w:rsidP="00F03DCF">
      <w:pPr>
        <w:spacing w:line="320" w:lineRule="exact"/>
        <w:rPr>
          <w:rFonts w:ascii="Calibri" w:eastAsia="メイリオ" w:hAnsi="Calibri" w:cs="Calibri"/>
          <w:sz w:val="24"/>
          <w:szCs w:val="24"/>
        </w:rPr>
      </w:pPr>
    </w:p>
    <w:p w14:paraId="15C59233" w14:textId="62352A00" w:rsidR="00404E9C" w:rsidRPr="00C2426A" w:rsidRDefault="00F92359" w:rsidP="00F03DCF">
      <w:pPr>
        <w:spacing w:line="320" w:lineRule="exact"/>
        <w:rPr>
          <w:rFonts w:ascii="Calibri" w:eastAsia="メイリオ" w:hAnsi="Calibri" w:cs="Calibri"/>
          <w:sz w:val="24"/>
          <w:szCs w:val="24"/>
        </w:rPr>
      </w:pPr>
      <w:r w:rsidRPr="00C2426A">
        <w:rPr>
          <w:rFonts w:ascii="Calibri" w:eastAsia="メイリオ" w:hAnsi="Calibri" w:cs="Calibri"/>
          <w:sz w:val="24"/>
          <w:szCs w:val="24"/>
        </w:rPr>
        <w:t xml:space="preserve">To business: </w:t>
      </w:r>
      <w:r w:rsidR="00CA0A05" w:rsidRPr="00C2426A">
        <w:rPr>
          <w:rFonts w:ascii="Calibri" w:eastAsia="メイリオ" w:hAnsi="Calibri" w:cs="Calibri"/>
          <w:sz w:val="24"/>
          <w:szCs w:val="24"/>
        </w:rPr>
        <w:t xml:space="preserve">“Tell us how we should use digital technologies as well as the risks and harms.” “Tell us the </w:t>
      </w:r>
      <w:r w:rsidR="00526ACA" w:rsidRPr="00C2426A">
        <w:rPr>
          <w:rFonts w:ascii="Calibri" w:eastAsia="メイリオ" w:hAnsi="Calibri" w:cs="Calibri"/>
          <w:sz w:val="24"/>
          <w:szCs w:val="24"/>
        </w:rPr>
        <w:t>actual</w:t>
      </w:r>
      <w:r w:rsidR="00CA0A05" w:rsidRPr="00C2426A">
        <w:rPr>
          <w:rFonts w:ascii="Calibri" w:eastAsia="メイリオ" w:hAnsi="Calibri" w:cs="Calibri"/>
          <w:sz w:val="24"/>
          <w:szCs w:val="24"/>
        </w:rPr>
        <w:t xml:space="preserve"> risks and harms that exist in the digital environment, but also the </w:t>
      </w:r>
      <w:r w:rsidR="00526ACA" w:rsidRPr="00C2426A">
        <w:rPr>
          <w:rFonts w:ascii="Calibri" w:eastAsia="メイリオ" w:hAnsi="Calibri" w:cs="Calibri"/>
          <w:sz w:val="24"/>
          <w:szCs w:val="24"/>
        </w:rPr>
        <w:t>nee</w:t>
      </w:r>
      <w:r w:rsidR="00CA0A05" w:rsidRPr="00C2426A">
        <w:rPr>
          <w:rFonts w:ascii="Calibri" w:eastAsia="メイリオ" w:hAnsi="Calibri" w:cs="Calibri"/>
          <w:sz w:val="24"/>
          <w:szCs w:val="24"/>
        </w:rPr>
        <w:t>d</w:t>
      </w:r>
      <w:r w:rsidR="005E2968">
        <w:rPr>
          <w:rFonts w:ascii="Calibri" w:eastAsia="メイリオ" w:hAnsi="Calibri" w:cs="Calibri"/>
          <w:sz w:val="24"/>
          <w:szCs w:val="24"/>
        </w:rPr>
        <w:t>s</w:t>
      </w:r>
      <w:r w:rsidR="00CA0A05" w:rsidRPr="00C2426A">
        <w:rPr>
          <w:rFonts w:ascii="Calibri" w:eastAsia="メイリオ" w:hAnsi="Calibri" w:cs="Calibri"/>
          <w:sz w:val="24"/>
          <w:szCs w:val="24"/>
        </w:rPr>
        <w:t xml:space="preserve"> and opportunities.” “</w:t>
      </w:r>
      <w:r w:rsidR="00404E9C" w:rsidRPr="00C2426A">
        <w:rPr>
          <w:rFonts w:ascii="Calibri" w:eastAsia="メイリオ" w:hAnsi="Calibri" w:cs="Calibri"/>
          <w:sz w:val="24"/>
          <w:szCs w:val="24"/>
        </w:rPr>
        <w:t xml:space="preserve">Share </w:t>
      </w:r>
      <w:r w:rsidR="00E3702E">
        <w:rPr>
          <w:rFonts w:ascii="Calibri" w:eastAsia="メイリオ" w:hAnsi="Calibri" w:cs="Calibri"/>
          <w:sz w:val="24"/>
          <w:szCs w:val="24"/>
        </w:rPr>
        <w:t xml:space="preserve">with </w:t>
      </w:r>
      <w:r w:rsidR="00404E9C" w:rsidRPr="00C2426A">
        <w:rPr>
          <w:rFonts w:ascii="Calibri" w:eastAsia="メイリオ" w:hAnsi="Calibri" w:cs="Calibri"/>
          <w:sz w:val="24"/>
          <w:szCs w:val="24"/>
        </w:rPr>
        <w:t xml:space="preserve">us such information through </w:t>
      </w:r>
      <w:r w:rsidR="00526ACA" w:rsidRPr="00C2426A">
        <w:rPr>
          <w:rFonts w:ascii="Calibri" w:eastAsia="メイリオ" w:hAnsi="Calibri" w:cs="Calibri"/>
          <w:sz w:val="24"/>
          <w:szCs w:val="24"/>
        </w:rPr>
        <w:t>p</w:t>
      </w:r>
      <w:r w:rsidR="00404E9C" w:rsidRPr="00C2426A">
        <w:rPr>
          <w:rFonts w:ascii="Calibri" w:eastAsia="メイリオ" w:hAnsi="Calibri" w:cs="Calibri"/>
          <w:sz w:val="24"/>
          <w:szCs w:val="24"/>
        </w:rPr>
        <w:t>rogrammes, advertisements and notices on the digital services used by children</w:t>
      </w:r>
      <w:r w:rsidR="00E54325" w:rsidRPr="00C2426A">
        <w:rPr>
          <w:rFonts w:ascii="Calibri" w:eastAsia="メイリオ" w:hAnsi="Calibri" w:cs="Calibri"/>
          <w:sz w:val="24"/>
          <w:szCs w:val="24"/>
        </w:rPr>
        <w:t xml:space="preserve">; </w:t>
      </w:r>
      <w:r w:rsidR="00404E9C" w:rsidRPr="00C2426A">
        <w:rPr>
          <w:rFonts w:ascii="Calibri" w:eastAsia="メイリオ" w:hAnsi="Calibri" w:cs="Calibri"/>
          <w:sz w:val="24"/>
          <w:szCs w:val="24"/>
        </w:rPr>
        <w:t>TV commercials, programmes and dramas.”</w:t>
      </w:r>
      <w:r w:rsidR="0001608B" w:rsidRPr="00C2426A">
        <w:rPr>
          <w:rFonts w:ascii="Calibri" w:eastAsia="メイリオ" w:hAnsi="Calibri" w:cs="Calibri"/>
          <w:sz w:val="24"/>
          <w:szCs w:val="24"/>
        </w:rPr>
        <w:t xml:space="preserve"> </w:t>
      </w:r>
    </w:p>
    <w:p w14:paraId="4182E01E" w14:textId="77777777" w:rsidR="00E54325" w:rsidRPr="00C2426A" w:rsidRDefault="00E54325" w:rsidP="00F03DCF">
      <w:pPr>
        <w:spacing w:line="320" w:lineRule="exact"/>
        <w:rPr>
          <w:rFonts w:ascii="Calibri" w:eastAsia="メイリオ" w:hAnsi="Calibri" w:cs="Calibri"/>
          <w:sz w:val="24"/>
          <w:szCs w:val="24"/>
        </w:rPr>
      </w:pPr>
    </w:p>
    <w:p w14:paraId="6454ED89" w14:textId="209D7F29" w:rsidR="009B63AE" w:rsidRPr="00C2426A" w:rsidRDefault="0001608B" w:rsidP="00F03DCF">
      <w:pPr>
        <w:spacing w:line="320" w:lineRule="exact"/>
        <w:rPr>
          <w:rFonts w:ascii="Calibri" w:eastAsia="メイリオ" w:hAnsi="Calibri" w:cs="Calibri"/>
          <w:sz w:val="24"/>
          <w:szCs w:val="24"/>
        </w:rPr>
      </w:pPr>
      <w:r w:rsidRPr="00C2426A">
        <w:rPr>
          <w:rFonts w:ascii="Calibri" w:eastAsia="メイリオ" w:hAnsi="Calibri" w:cs="Calibri"/>
          <w:sz w:val="24"/>
          <w:szCs w:val="24"/>
        </w:rPr>
        <w:t xml:space="preserve">Recommendation: </w:t>
      </w:r>
      <w:r w:rsidR="00F41CA6" w:rsidRPr="00C2426A">
        <w:rPr>
          <w:rFonts w:ascii="Calibri" w:eastAsia="メイリオ" w:hAnsi="Calibri" w:cs="Calibri"/>
          <w:sz w:val="24"/>
          <w:szCs w:val="24"/>
        </w:rPr>
        <w:t xml:space="preserve">In addition to the </w:t>
      </w:r>
      <w:r w:rsidRPr="00C2426A">
        <w:rPr>
          <w:rFonts w:ascii="Calibri" w:eastAsia="メイリオ" w:hAnsi="Calibri" w:cs="Calibri"/>
          <w:sz w:val="24"/>
          <w:szCs w:val="24"/>
        </w:rPr>
        <w:t xml:space="preserve">role of </w:t>
      </w:r>
      <w:r w:rsidR="00E3702E">
        <w:rPr>
          <w:rFonts w:ascii="Calibri" w:eastAsia="メイリオ" w:hAnsi="Calibri" w:cs="Calibri"/>
          <w:sz w:val="24"/>
          <w:szCs w:val="24"/>
        </w:rPr>
        <w:t xml:space="preserve">the </w:t>
      </w:r>
      <w:r w:rsidRPr="00C2426A">
        <w:rPr>
          <w:rFonts w:ascii="Calibri" w:eastAsia="メイリオ" w:hAnsi="Calibri" w:cs="Calibri"/>
          <w:sz w:val="24"/>
          <w:szCs w:val="24"/>
        </w:rPr>
        <w:t xml:space="preserve">media </w:t>
      </w:r>
      <w:r w:rsidR="00F41CA6" w:rsidRPr="00C2426A">
        <w:rPr>
          <w:rFonts w:ascii="Calibri" w:eastAsia="メイリオ" w:hAnsi="Calibri" w:cs="Calibri"/>
          <w:sz w:val="24"/>
          <w:szCs w:val="24"/>
        </w:rPr>
        <w:t>which is mentioned in para 58</w:t>
      </w:r>
      <w:r w:rsidR="00E3702E">
        <w:rPr>
          <w:rFonts w:ascii="Calibri" w:eastAsia="メイリオ" w:hAnsi="Calibri" w:cs="Calibri"/>
          <w:sz w:val="24"/>
          <w:szCs w:val="24"/>
        </w:rPr>
        <w:t>-</w:t>
      </w:r>
      <w:r w:rsidR="00F41CA6" w:rsidRPr="00C2426A">
        <w:rPr>
          <w:rFonts w:ascii="Calibri" w:eastAsia="メイリオ" w:hAnsi="Calibri" w:cs="Calibri"/>
          <w:sz w:val="24"/>
          <w:szCs w:val="24"/>
        </w:rPr>
        <w:t xml:space="preserve"> i</w:t>
      </w:r>
      <w:r w:rsidRPr="00C2426A">
        <w:rPr>
          <w:rFonts w:ascii="Calibri" w:eastAsia="メイリオ" w:hAnsi="Calibri" w:cs="Calibri"/>
          <w:sz w:val="24"/>
          <w:szCs w:val="24"/>
        </w:rPr>
        <w:t xml:space="preserve">n </w:t>
      </w:r>
      <w:r w:rsidRPr="00C2426A">
        <w:rPr>
          <w:rFonts w:ascii="Calibri" w:eastAsia="メイリオ" w:hAnsi="Calibri" w:cs="Calibri"/>
          <w:sz w:val="24"/>
          <w:szCs w:val="24"/>
        </w:rPr>
        <w:lastRenderedPageBreak/>
        <w:t>providing reliable information about the nature of digital services</w:t>
      </w:r>
      <w:r w:rsidR="00E3702E">
        <w:rPr>
          <w:rFonts w:ascii="Calibri" w:eastAsia="メイリオ" w:hAnsi="Calibri" w:cs="Calibri"/>
          <w:sz w:val="24"/>
          <w:szCs w:val="24"/>
        </w:rPr>
        <w:t>-</w:t>
      </w:r>
      <w:r w:rsidRPr="00C2426A">
        <w:rPr>
          <w:rFonts w:ascii="Calibri" w:eastAsia="メイリオ" w:hAnsi="Calibri" w:cs="Calibri"/>
          <w:sz w:val="24"/>
          <w:szCs w:val="24"/>
        </w:rPr>
        <w:t xml:space="preserve"> </w:t>
      </w:r>
      <w:r w:rsidR="001D66AA" w:rsidRPr="00C2426A">
        <w:rPr>
          <w:rFonts w:ascii="Calibri" w:eastAsia="メイリオ" w:hAnsi="Calibri" w:cs="Calibri"/>
          <w:sz w:val="24"/>
          <w:szCs w:val="24"/>
        </w:rPr>
        <w:t xml:space="preserve">that of </w:t>
      </w:r>
      <w:r w:rsidR="00E54325" w:rsidRPr="00C2426A">
        <w:rPr>
          <w:rFonts w:ascii="Calibri" w:eastAsia="メイリオ" w:hAnsi="Calibri" w:cs="Calibri"/>
          <w:sz w:val="24"/>
          <w:szCs w:val="24"/>
        </w:rPr>
        <w:t>information, communication and technology</w:t>
      </w:r>
      <w:r w:rsidR="00F41CA6" w:rsidRPr="00C2426A">
        <w:rPr>
          <w:rFonts w:ascii="Calibri" w:eastAsia="メイリオ" w:hAnsi="Calibri" w:cs="Calibri"/>
          <w:sz w:val="24"/>
          <w:szCs w:val="24"/>
        </w:rPr>
        <w:t xml:space="preserve"> companies should also be highlighted</w:t>
      </w:r>
      <w:r w:rsidR="001D66AA" w:rsidRPr="00C2426A">
        <w:rPr>
          <w:rFonts w:ascii="Calibri" w:eastAsia="メイリオ" w:hAnsi="Calibri" w:cs="Calibri"/>
          <w:sz w:val="24"/>
          <w:szCs w:val="24"/>
        </w:rPr>
        <w:t xml:space="preserve"> as suggested by children</w:t>
      </w:r>
      <w:r w:rsidR="00F41CA6" w:rsidRPr="00C2426A">
        <w:rPr>
          <w:rFonts w:ascii="Calibri" w:eastAsia="メイリオ" w:hAnsi="Calibri" w:cs="Calibri"/>
          <w:sz w:val="24"/>
          <w:szCs w:val="24"/>
        </w:rPr>
        <w:t xml:space="preserve">.  </w:t>
      </w:r>
      <w:r w:rsidRPr="00C2426A">
        <w:rPr>
          <w:rFonts w:ascii="Calibri" w:eastAsia="メイリオ" w:hAnsi="Calibri" w:cs="Calibri"/>
          <w:sz w:val="24"/>
          <w:szCs w:val="24"/>
        </w:rPr>
        <w:t xml:space="preserve"> </w:t>
      </w:r>
    </w:p>
    <w:p w14:paraId="1BD2EEE1" w14:textId="337E19B2" w:rsidR="006B3A5A" w:rsidRPr="00C2426A" w:rsidRDefault="006B3A5A" w:rsidP="00F03DCF">
      <w:pPr>
        <w:spacing w:line="320" w:lineRule="exact"/>
        <w:rPr>
          <w:rFonts w:ascii="Calibri" w:eastAsia="メイリオ" w:hAnsi="Calibri" w:cs="Calibri"/>
          <w:sz w:val="24"/>
          <w:szCs w:val="24"/>
        </w:rPr>
      </w:pPr>
    </w:p>
    <w:p w14:paraId="46F4D5AA" w14:textId="0D1DA71F" w:rsidR="008E3EE8" w:rsidRPr="00C2426A" w:rsidRDefault="008E3EE8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b/>
          <w:bCs/>
          <w:kern w:val="0"/>
          <w:sz w:val="24"/>
          <w:szCs w:val="24"/>
        </w:rPr>
      </w:pPr>
      <w:r w:rsidRPr="00C2426A">
        <w:rPr>
          <w:rFonts w:ascii="Calibri" w:eastAsia="メイリオ" w:hAnsi="Calibri" w:cs="Calibri"/>
          <w:b/>
          <w:bCs/>
          <w:kern w:val="0"/>
          <w:sz w:val="24"/>
          <w:szCs w:val="24"/>
        </w:rPr>
        <w:t xml:space="preserve">4. Provide </w:t>
      </w:r>
      <w:r w:rsidR="005E2968">
        <w:rPr>
          <w:rFonts w:ascii="Calibri" w:eastAsia="メイリオ" w:hAnsi="Calibri" w:cs="Calibri"/>
          <w:b/>
          <w:bCs/>
          <w:kern w:val="0"/>
          <w:sz w:val="24"/>
          <w:szCs w:val="24"/>
        </w:rPr>
        <w:t xml:space="preserve">a </w:t>
      </w:r>
      <w:r w:rsidRPr="00C2426A">
        <w:rPr>
          <w:rFonts w:ascii="Calibri" w:eastAsia="メイリオ" w:hAnsi="Calibri" w:cs="Calibri"/>
          <w:b/>
          <w:bCs/>
          <w:kern w:val="0"/>
          <w:sz w:val="24"/>
          <w:szCs w:val="24"/>
        </w:rPr>
        <w:t>safer and more child-friendly digital environment</w:t>
      </w:r>
    </w:p>
    <w:p w14:paraId="2F89702C" w14:textId="0BB43CF7" w:rsidR="005311E6" w:rsidRPr="00C2426A" w:rsidRDefault="000261C5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kern w:val="0"/>
          <w:sz w:val="24"/>
          <w:szCs w:val="24"/>
        </w:rPr>
      </w:pP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1) </w:t>
      </w:r>
      <w:r w:rsidR="005311E6" w:rsidRPr="00C2426A">
        <w:rPr>
          <w:rFonts w:ascii="Calibri" w:eastAsia="メイリオ" w:hAnsi="Calibri" w:cs="Calibri"/>
          <w:kern w:val="0"/>
          <w:sz w:val="24"/>
          <w:szCs w:val="24"/>
        </w:rPr>
        <w:t>Legislation, enforcement and monitoring</w:t>
      </w:r>
    </w:p>
    <w:p w14:paraId="777C1E5D" w14:textId="471146FD" w:rsidR="005311E6" w:rsidRPr="00C2426A" w:rsidRDefault="005311E6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kern w:val="0"/>
          <w:sz w:val="24"/>
          <w:szCs w:val="24"/>
        </w:rPr>
      </w:pP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“Listen to children and make legislation for the safer digital environment.” “Disseminate </w:t>
      </w:r>
      <w:r w:rsidR="00221409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them 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>in a child-friendly manner.” “Monitor and act on websites and account</w:t>
      </w:r>
      <w:r w:rsidR="00054613" w:rsidRPr="00C2426A">
        <w:rPr>
          <w:rFonts w:ascii="Calibri" w:eastAsia="メイリオ" w:hAnsi="Calibri" w:cs="Calibri"/>
          <w:kern w:val="0"/>
          <w:sz w:val="24"/>
          <w:szCs w:val="24"/>
        </w:rPr>
        <w:t>s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 </w:t>
      </w:r>
      <w:r w:rsidR="00054613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which are harmful 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>for children</w:t>
      </w:r>
      <w:r w:rsidR="00221409" w:rsidRPr="00C2426A">
        <w:rPr>
          <w:rFonts w:ascii="Calibri" w:eastAsia="メイリオ" w:hAnsi="Calibri" w:cs="Calibri"/>
          <w:kern w:val="0"/>
          <w:sz w:val="24"/>
          <w:szCs w:val="24"/>
        </w:rPr>
        <w:t>.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>”</w:t>
      </w:r>
      <w:r w:rsidR="00221409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 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“Closely monitor the comments on social media and </w:t>
      </w:r>
      <w:r w:rsidR="00221409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delete 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>harmful/inappropriate comments.”</w:t>
      </w:r>
      <w:r w:rsidR="00221409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 (para 16, 82, 87)</w:t>
      </w:r>
    </w:p>
    <w:p w14:paraId="54C45256" w14:textId="77777777" w:rsidR="009826D1" w:rsidRPr="00C2426A" w:rsidRDefault="009826D1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kern w:val="0"/>
          <w:sz w:val="24"/>
          <w:szCs w:val="24"/>
        </w:rPr>
      </w:pPr>
    </w:p>
    <w:p w14:paraId="489BCDEC" w14:textId="3075526C" w:rsidR="005311E6" w:rsidRPr="00C2426A" w:rsidRDefault="000261C5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kern w:val="0"/>
          <w:sz w:val="24"/>
          <w:szCs w:val="24"/>
        </w:rPr>
      </w:pP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2) </w:t>
      </w:r>
      <w:r w:rsidR="005311E6" w:rsidRPr="00C2426A">
        <w:rPr>
          <w:rFonts w:ascii="Calibri" w:eastAsia="メイリオ" w:hAnsi="Calibri" w:cs="Calibri"/>
          <w:kern w:val="0"/>
          <w:sz w:val="24"/>
          <w:szCs w:val="24"/>
        </w:rPr>
        <w:t>Safe devices</w:t>
      </w:r>
    </w:p>
    <w:p w14:paraId="4E90B489" w14:textId="76BFBBB9" w:rsidR="004B259B" w:rsidRPr="00C2426A" w:rsidRDefault="004B259B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kern w:val="0"/>
          <w:sz w:val="24"/>
          <w:szCs w:val="24"/>
        </w:rPr>
      </w:pPr>
      <w:r w:rsidRPr="00C2426A">
        <w:rPr>
          <w:rFonts w:ascii="Calibri" w:eastAsia="メイリオ" w:hAnsi="Calibri" w:cs="Calibri"/>
          <w:kern w:val="0"/>
          <w:sz w:val="24"/>
          <w:szCs w:val="24"/>
        </w:rPr>
        <w:t>“Design safer cell phones (smartphones) for younger children with limited functions</w:t>
      </w:r>
      <w:r w:rsidR="000A1F1B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 only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>.”</w:t>
      </w:r>
      <w:r w:rsidR="000A1F1B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 (para 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>123</w:t>
      </w:r>
      <w:r w:rsidR="000A1F1B" w:rsidRPr="00C2426A">
        <w:rPr>
          <w:rFonts w:ascii="Calibri" w:eastAsia="メイリオ" w:hAnsi="Calibri" w:cs="Calibri"/>
          <w:kern w:val="0"/>
          <w:sz w:val="24"/>
          <w:szCs w:val="24"/>
        </w:rPr>
        <w:t>)</w:t>
      </w:r>
    </w:p>
    <w:p w14:paraId="6BEDA4EE" w14:textId="77777777" w:rsidR="00147281" w:rsidRPr="00C2426A" w:rsidRDefault="00147281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kern w:val="0"/>
          <w:sz w:val="24"/>
          <w:szCs w:val="24"/>
        </w:rPr>
      </w:pPr>
    </w:p>
    <w:p w14:paraId="1295913E" w14:textId="1700C324" w:rsidR="001B52D8" w:rsidRPr="00C2426A" w:rsidRDefault="000261C5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kern w:val="0"/>
          <w:sz w:val="24"/>
          <w:szCs w:val="24"/>
        </w:rPr>
      </w:pP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3) </w:t>
      </w:r>
      <w:r w:rsidR="005311E6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Safe 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services and </w:t>
      </w:r>
      <w:r w:rsidR="005311E6" w:rsidRPr="00C2426A">
        <w:rPr>
          <w:rFonts w:ascii="Calibri" w:eastAsia="メイリオ" w:hAnsi="Calibri" w:cs="Calibri"/>
          <w:kern w:val="0"/>
          <w:sz w:val="24"/>
          <w:szCs w:val="24"/>
        </w:rPr>
        <w:t>applications</w:t>
      </w:r>
    </w:p>
    <w:p w14:paraId="437C4804" w14:textId="791C3466" w:rsidR="00B276E3" w:rsidRPr="00C2426A" w:rsidRDefault="00B71A27" w:rsidP="00B276E3">
      <w:pPr>
        <w:overflowPunct w:val="0"/>
        <w:spacing w:line="320" w:lineRule="exact"/>
        <w:textAlignment w:val="baseline"/>
        <w:rPr>
          <w:rFonts w:ascii="Calibri" w:eastAsia="メイリオ" w:hAnsi="Calibri" w:cs="Calibri"/>
          <w:kern w:val="0"/>
          <w:sz w:val="24"/>
          <w:szCs w:val="24"/>
        </w:rPr>
      </w:pP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“Don’t develop applications, </w:t>
      </w:r>
      <w:r w:rsidR="00B276E3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devices, 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>services or functions which could be used</w:t>
      </w:r>
      <w:r w:rsidR="00B276E3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 for harmful purposes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.” “Reduce </w:t>
      </w:r>
      <w:r w:rsidR="00B276E3" w:rsidRPr="00C2426A">
        <w:rPr>
          <w:rFonts w:ascii="Calibri" w:eastAsia="メイリオ" w:hAnsi="Calibri" w:cs="Calibri"/>
          <w:kern w:val="0"/>
          <w:sz w:val="24"/>
          <w:szCs w:val="24"/>
        </w:rPr>
        <w:t>harmful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 websites.” “</w:t>
      </w:r>
      <w:r w:rsidR="00683650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Make 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applications </w:t>
      </w:r>
      <w:r w:rsidR="00683650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so that they cannot be used in a 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risky </w:t>
      </w:r>
      <w:r w:rsidR="00683650" w:rsidRPr="00C2426A">
        <w:rPr>
          <w:rFonts w:ascii="Calibri" w:eastAsia="メイリオ" w:hAnsi="Calibri" w:cs="Calibri"/>
          <w:kern w:val="0"/>
          <w:sz w:val="24"/>
          <w:szCs w:val="24"/>
        </w:rPr>
        <w:t>way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>.” “</w:t>
      </w:r>
      <w:r w:rsidR="00486580" w:rsidRPr="00C2426A">
        <w:rPr>
          <w:rFonts w:ascii="Calibri" w:eastAsia="メイリオ" w:hAnsi="Calibri" w:cs="Calibri"/>
          <w:kern w:val="0"/>
          <w:sz w:val="24"/>
          <w:szCs w:val="24"/>
        </w:rPr>
        <w:t>Companies, d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>o not only think about profit making.”</w:t>
      </w:r>
      <w:r w:rsidR="00B276E3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 (para 37, 87)</w:t>
      </w:r>
    </w:p>
    <w:p w14:paraId="7AE2D5D6" w14:textId="6B327DBB" w:rsidR="00B276E3" w:rsidRPr="00C2426A" w:rsidRDefault="00B276E3" w:rsidP="00B276E3">
      <w:pPr>
        <w:overflowPunct w:val="0"/>
        <w:spacing w:line="320" w:lineRule="exact"/>
        <w:textAlignment w:val="baseline"/>
        <w:rPr>
          <w:rFonts w:ascii="Calibri" w:eastAsia="メイリオ" w:hAnsi="Calibri" w:cs="Calibri"/>
          <w:kern w:val="0"/>
          <w:sz w:val="24"/>
          <w:szCs w:val="24"/>
        </w:rPr>
      </w:pPr>
    </w:p>
    <w:p w14:paraId="0B0E6D0B" w14:textId="6D61C445" w:rsidR="00B276E3" w:rsidRPr="00C2426A" w:rsidRDefault="00B276E3" w:rsidP="00B276E3">
      <w:pPr>
        <w:overflowPunct w:val="0"/>
        <w:spacing w:line="320" w:lineRule="exact"/>
        <w:textAlignment w:val="baseline"/>
        <w:rPr>
          <w:rFonts w:ascii="Calibri" w:eastAsia="メイリオ" w:hAnsi="Calibri" w:cs="Calibri"/>
          <w:kern w:val="0"/>
          <w:sz w:val="24"/>
          <w:szCs w:val="24"/>
        </w:rPr>
      </w:pPr>
      <w:r w:rsidRPr="00C2426A">
        <w:rPr>
          <w:rFonts w:ascii="Calibri" w:eastAsia="メイリオ" w:hAnsi="Calibri" w:cs="Calibri" w:hint="eastAsia"/>
          <w:kern w:val="0"/>
          <w:sz w:val="24"/>
          <w:szCs w:val="24"/>
        </w:rPr>
        <w:t>R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ecommendation: </w:t>
      </w:r>
      <w:r w:rsidR="00FC6126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After “businesses to prevent their networks or online services (from being misused…)” 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suggest adding “devices and functions” </w:t>
      </w:r>
      <w:r w:rsidR="00DA3755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in para 37. 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 </w:t>
      </w:r>
    </w:p>
    <w:p w14:paraId="28EA6FCB" w14:textId="77777777" w:rsidR="004B259B" w:rsidRPr="00C2426A" w:rsidRDefault="004B259B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kern w:val="0"/>
          <w:sz w:val="24"/>
          <w:szCs w:val="24"/>
        </w:rPr>
      </w:pPr>
    </w:p>
    <w:p w14:paraId="6936E54A" w14:textId="6001F887" w:rsidR="001B52D8" w:rsidRPr="00C2426A" w:rsidRDefault="000261C5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kern w:val="0"/>
          <w:sz w:val="24"/>
          <w:szCs w:val="24"/>
        </w:rPr>
      </w:pP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4) </w:t>
      </w:r>
      <w:r w:rsidR="005311E6" w:rsidRPr="00C2426A">
        <w:rPr>
          <w:rFonts w:ascii="Calibri" w:eastAsia="メイリオ" w:hAnsi="Calibri" w:cs="Calibri"/>
          <w:kern w:val="0"/>
          <w:sz w:val="24"/>
          <w:szCs w:val="24"/>
        </w:rPr>
        <w:t>Tighter age</w:t>
      </w:r>
      <w:r w:rsidR="00BB4D74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/identity </w:t>
      </w:r>
      <w:r w:rsidR="005311E6" w:rsidRPr="00C2426A">
        <w:rPr>
          <w:rFonts w:ascii="Calibri" w:eastAsia="メイリオ" w:hAnsi="Calibri" w:cs="Calibri"/>
          <w:kern w:val="0"/>
          <w:sz w:val="24"/>
          <w:szCs w:val="24"/>
        </w:rPr>
        <w:t>verification</w:t>
      </w:r>
    </w:p>
    <w:p w14:paraId="733E3C34" w14:textId="45A0F9B2" w:rsidR="005311E6" w:rsidRPr="00C2426A" w:rsidRDefault="00B71A27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kern w:val="0"/>
          <w:sz w:val="24"/>
          <w:szCs w:val="24"/>
        </w:rPr>
      </w:pPr>
      <w:r w:rsidRPr="00C2426A">
        <w:rPr>
          <w:rFonts w:ascii="Calibri" w:eastAsia="メイリオ" w:hAnsi="Calibri" w:cs="Calibri"/>
          <w:kern w:val="0"/>
          <w:sz w:val="24"/>
          <w:szCs w:val="24"/>
        </w:rPr>
        <w:t>“Make age verification procedure</w:t>
      </w:r>
      <w:r w:rsidR="005E2968">
        <w:rPr>
          <w:rFonts w:ascii="Calibri" w:eastAsia="メイリオ" w:hAnsi="Calibri" w:cs="Calibri"/>
          <w:kern w:val="0"/>
          <w:sz w:val="24"/>
          <w:szCs w:val="24"/>
        </w:rPr>
        <w:t>s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 strict</w:t>
      </w:r>
      <w:r w:rsidR="000471BA" w:rsidRPr="00C2426A">
        <w:rPr>
          <w:rFonts w:ascii="Calibri" w:eastAsia="メイリオ" w:hAnsi="Calibri" w:cs="Calibri"/>
          <w:kern w:val="0"/>
          <w:sz w:val="24"/>
          <w:szCs w:val="24"/>
        </w:rPr>
        <w:t>er</w:t>
      </w:r>
      <w:r w:rsidR="008C6461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 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so that </w:t>
      </w:r>
      <w:r w:rsidR="000471BA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users </w:t>
      </w:r>
      <w:r w:rsidR="00C70EBB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(children) </w:t>
      </w:r>
      <w:r w:rsidR="000471BA" w:rsidRPr="00C2426A">
        <w:rPr>
          <w:rFonts w:ascii="Calibri" w:eastAsia="メイリオ" w:hAnsi="Calibri" w:cs="Calibri"/>
          <w:kern w:val="0"/>
          <w:sz w:val="24"/>
          <w:szCs w:val="24"/>
        </w:rPr>
        <w:t>c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annot </w:t>
      </w:r>
      <w:r w:rsidR="000471BA" w:rsidRPr="00C2426A">
        <w:rPr>
          <w:rFonts w:ascii="Calibri" w:eastAsia="メイリオ" w:hAnsi="Calibri" w:cs="Calibri"/>
          <w:kern w:val="0"/>
          <w:sz w:val="24"/>
          <w:szCs w:val="24"/>
        </w:rPr>
        <w:t>put false ages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.” “Make filtering </w:t>
      </w:r>
      <w:r w:rsidR="003654C6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services 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>compulsory</w:t>
      </w:r>
      <w:r w:rsidR="000471BA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 by legislation</w:t>
      </w:r>
      <w:r w:rsidR="00C70EBB" w:rsidRPr="00C2426A">
        <w:rPr>
          <w:rFonts w:ascii="Calibri" w:eastAsia="メイリオ" w:hAnsi="Calibri" w:cs="Calibri"/>
          <w:kern w:val="0"/>
          <w:sz w:val="24"/>
          <w:szCs w:val="24"/>
        </w:rPr>
        <w:t>.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>”</w:t>
      </w:r>
      <w:r w:rsidR="00C90732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 </w:t>
      </w:r>
    </w:p>
    <w:p w14:paraId="5D1965B6" w14:textId="123CEC6D" w:rsidR="00BB4D74" w:rsidRPr="00C2426A" w:rsidRDefault="003D79CA" w:rsidP="003D79CA">
      <w:pPr>
        <w:tabs>
          <w:tab w:val="left" w:pos="4867"/>
        </w:tabs>
        <w:overflowPunct w:val="0"/>
        <w:spacing w:line="320" w:lineRule="exact"/>
        <w:textAlignment w:val="baseline"/>
        <w:rPr>
          <w:rFonts w:ascii="Calibri" w:eastAsia="メイリオ" w:hAnsi="Calibri" w:cs="Calibri"/>
          <w:kern w:val="0"/>
          <w:sz w:val="24"/>
          <w:szCs w:val="24"/>
        </w:rPr>
      </w:pPr>
      <w:r w:rsidRPr="00C2426A">
        <w:rPr>
          <w:rFonts w:ascii="Calibri" w:eastAsia="メイリオ" w:hAnsi="Calibri" w:cs="Calibri"/>
          <w:kern w:val="0"/>
          <w:sz w:val="24"/>
          <w:szCs w:val="24"/>
        </w:rPr>
        <w:tab/>
      </w:r>
    </w:p>
    <w:p w14:paraId="05E4F815" w14:textId="4B5FC8AF" w:rsidR="00B20D41" w:rsidRPr="00C2426A" w:rsidRDefault="00B20D41" w:rsidP="00BB4D74">
      <w:pPr>
        <w:overflowPunct w:val="0"/>
        <w:spacing w:line="320" w:lineRule="exact"/>
        <w:textAlignment w:val="baseline"/>
        <w:rPr>
          <w:rFonts w:ascii="Calibri" w:eastAsia="メイリオ" w:hAnsi="Calibri" w:cs="Calibri"/>
          <w:kern w:val="0"/>
          <w:sz w:val="24"/>
          <w:szCs w:val="24"/>
        </w:rPr>
      </w:pPr>
      <w:r w:rsidRPr="00C2426A">
        <w:rPr>
          <w:rFonts w:ascii="Calibri" w:eastAsia="メイリオ" w:hAnsi="Calibri" w:cs="Calibri" w:hint="eastAsia"/>
          <w:kern w:val="0"/>
          <w:sz w:val="24"/>
          <w:szCs w:val="24"/>
        </w:rPr>
        <w:t>R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ecommendation: Suggest taking into consideration the fact that children are asking for tighter age/content-based control (para 56, 57). “Robust age verification” (para 122) should also be applied to protect children from harmful content, not only from “illegal products and services”. </w:t>
      </w:r>
    </w:p>
    <w:p w14:paraId="0B06B10C" w14:textId="77777777" w:rsidR="00B20D41" w:rsidRPr="00C2426A" w:rsidRDefault="00B20D41" w:rsidP="00BB4D74">
      <w:pPr>
        <w:overflowPunct w:val="0"/>
        <w:spacing w:line="320" w:lineRule="exact"/>
        <w:textAlignment w:val="baseline"/>
        <w:rPr>
          <w:rFonts w:ascii="Calibri" w:eastAsia="メイリオ" w:hAnsi="Calibri" w:cs="Calibri"/>
          <w:kern w:val="0"/>
          <w:sz w:val="24"/>
          <w:szCs w:val="24"/>
        </w:rPr>
      </w:pPr>
    </w:p>
    <w:p w14:paraId="072AFF56" w14:textId="3536C171" w:rsidR="00BB4D74" w:rsidRPr="00C2426A" w:rsidRDefault="00BB4D74" w:rsidP="00BB4D74">
      <w:pPr>
        <w:overflowPunct w:val="0"/>
        <w:spacing w:line="320" w:lineRule="exact"/>
        <w:textAlignment w:val="baseline"/>
        <w:rPr>
          <w:rFonts w:ascii="Calibri" w:eastAsia="メイリオ" w:hAnsi="Calibri" w:cs="Calibri"/>
          <w:kern w:val="0"/>
          <w:sz w:val="24"/>
          <w:szCs w:val="24"/>
        </w:rPr>
      </w:pPr>
      <w:r w:rsidRPr="00C2426A">
        <w:rPr>
          <w:rFonts w:ascii="Calibri" w:eastAsia="メイリオ" w:hAnsi="Calibri" w:cs="Calibri"/>
          <w:kern w:val="0"/>
          <w:sz w:val="24"/>
          <w:szCs w:val="24"/>
        </w:rPr>
        <w:t>“Strengthen security measures so that there are n</w:t>
      </w:r>
      <w:r w:rsidR="005E2968">
        <w:rPr>
          <w:rFonts w:ascii="Calibri" w:eastAsia="メイリオ" w:hAnsi="Calibri" w:cs="Calibri"/>
          <w:kern w:val="0"/>
          <w:sz w:val="24"/>
          <w:szCs w:val="24"/>
        </w:rPr>
        <w:t>o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 identity thefts.” “Make identity verification stricter for adult users, so that only correct personal information (age, occupation etc.) can be </w:t>
      </w:r>
      <w:r w:rsidR="00683650" w:rsidRPr="00C2426A">
        <w:rPr>
          <w:rFonts w:ascii="Calibri" w:eastAsia="メイリオ" w:hAnsi="Calibri" w:cs="Calibri"/>
          <w:kern w:val="0"/>
          <w:sz w:val="24"/>
          <w:szCs w:val="24"/>
        </w:rPr>
        <w:t>accepted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>.</w:t>
      </w:r>
    </w:p>
    <w:p w14:paraId="17923AB2" w14:textId="77777777" w:rsidR="00BB4D74" w:rsidRPr="00C2426A" w:rsidRDefault="00BB4D74" w:rsidP="00BB4D74">
      <w:pPr>
        <w:overflowPunct w:val="0"/>
        <w:spacing w:line="320" w:lineRule="exact"/>
        <w:textAlignment w:val="baseline"/>
        <w:rPr>
          <w:rFonts w:ascii="Calibri" w:eastAsia="メイリオ" w:hAnsi="Calibri" w:cs="Calibri"/>
          <w:kern w:val="0"/>
          <w:sz w:val="24"/>
          <w:szCs w:val="24"/>
        </w:rPr>
      </w:pPr>
    </w:p>
    <w:p w14:paraId="5FE277D5" w14:textId="33FDD032" w:rsidR="00BB4D74" w:rsidRPr="00C2426A" w:rsidRDefault="00BB4D74" w:rsidP="00BB4D74">
      <w:pPr>
        <w:overflowPunct w:val="0"/>
        <w:spacing w:line="320" w:lineRule="exact"/>
        <w:textAlignment w:val="baseline"/>
        <w:rPr>
          <w:rFonts w:ascii="Calibri" w:eastAsia="メイリオ" w:hAnsi="Calibri" w:cs="Calibri"/>
          <w:kern w:val="0"/>
          <w:sz w:val="24"/>
          <w:szCs w:val="24"/>
        </w:rPr>
      </w:pP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Recommendation: In addition to the risks of identity theft, children are concerned about the risks of harmful contact through ‘false identity’ of perpetrators (e.g. children </w:t>
      </w:r>
      <w:r w:rsidR="00E3702E">
        <w:rPr>
          <w:rFonts w:ascii="Calibri" w:eastAsia="メイリオ" w:hAnsi="Calibri" w:cs="Calibri"/>
          <w:kern w:val="0"/>
          <w:sz w:val="24"/>
          <w:szCs w:val="24"/>
        </w:rPr>
        <w:t xml:space="preserve">may 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>believe th</w:t>
      </w:r>
      <w:r w:rsidR="00E3702E">
        <w:rPr>
          <w:rFonts w:ascii="Calibri" w:eastAsia="メイリオ" w:hAnsi="Calibri" w:cs="Calibri"/>
          <w:kern w:val="0"/>
          <w:sz w:val="24"/>
          <w:szCs w:val="24"/>
        </w:rPr>
        <w:t xml:space="preserve">at they are interacting with 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a child </w:t>
      </w:r>
      <w:r w:rsidR="00E3702E">
        <w:rPr>
          <w:rFonts w:ascii="Calibri" w:eastAsia="メイリオ" w:hAnsi="Calibri" w:cs="Calibri"/>
          <w:kern w:val="0"/>
          <w:sz w:val="24"/>
          <w:szCs w:val="24"/>
        </w:rPr>
        <w:t xml:space="preserve">but instead it is 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actually an adult with harmful </w:t>
      </w:r>
      <w:r w:rsidR="00E3702E">
        <w:rPr>
          <w:rFonts w:ascii="Calibri" w:eastAsia="メイリオ" w:hAnsi="Calibri" w:cs="Calibri"/>
          <w:kern w:val="0"/>
          <w:sz w:val="24"/>
          <w:szCs w:val="24"/>
        </w:rPr>
        <w:t>intentions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>). Suggest the GC to include tighter identity verification for adult users</w:t>
      </w:r>
      <w:r w:rsidR="00683650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 </w:t>
      </w:r>
      <w:r w:rsidR="00683650" w:rsidRPr="00C2426A">
        <w:rPr>
          <w:rFonts w:ascii="Calibri" w:eastAsia="メイリオ" w:hAnsi="Calibri" w:cs="Calibri"/>
          <w:kern w:val="0"/>
          <w:sz w:val="24"/>
          <w:szCs w:val="24"/>
        </w:rPr>
        <w:lastRenderedPageBreak/>
        <w:t>as well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>. (para 123)</w:t>
      </w:r>
    </w:p>
    <w:p w14:paraId="7D67BD73" w14:textId="46A84888" w:rsidR="00C70EBB" w:rsidRPr="00C2426A" w:rsidRDefault="00C70EBB" w:rsidP="00BB4D74">
      <w:pPr>
        <w:overflowPunct w:val="0"/>
        <w:spacing w:line="320" w:lineRule="exact"/>
        <w:textAlignment w:val="baseline"/>
        <w:rPr>
          <w:rFonts w:ascii="Calibri" w:eastAsia="メイリオ" w:hAnsi="Calibri" w:cs="Calibri"/>
          <w:kern w:val="0"/>
          <w:sz w:val="24"/>
          <w:szCs w:val="24"/>
        </w:rPr>
      </w:pPr>
    </w:p>
    <w:p w14:paraId="0FA18D6A" w14:textId="623627C0" w:rsidR="005311E6" w:rsidRPr="00C2426A" w:rsidRDefault="000261C5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kern w:val="0"/>
          <w:sz w:val="24"/>
          <w:szCs w:val="24"/>
        </w:rPr>
      </w:pP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5) </w:t>
      </w:r>
      <w:r w:rsidR="00CB2E54" w:rsidRPr="00C2426A">
        <w:rPr>
          <w:rFonts w:ascii="Calibri" w:eastAsia="メイリオ" w:hAnsi="Calibri" w:cs="Calibri"/>
          <w:kern w:val="0"/>
          <w:sz w:val="24"/>
          <w:szCs w:val="24"/>
        </w:rPr>
        <w:t>Sharing of personal information</w:t>
      </w:r>
    </w:p>
    <w:p w14:paraId="17973C79" w14:textId="500432CD" w:rsidR="0036053C" w:rsidRPr="00C2426A" w:rsidRDefault="005311E6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kern w:val="0"/>
          <w:sz w:val="24"/>
          <w:szCs w:val="24"/>
        </w:rPr>
      </w:pPr>
      <w:r w:rsidRPr="00C2426A">
        <w:rPr>
          <w:rFonts w:ascii="Calibri" w:eastAsia="メイリオ" w:hAnsi="Calibri" w:cs="Calibri"/>
          <w:kern w:val="0"/>
          <w:sz w:val="24"/>
          <w:szCs w:val="24"/>
        </w:rPr>
        <w:t>“</w:t>
      </w:r>
      <w:r w:rsidR="00CB2E54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Design so that children cannot share unnecessary personal information online.” </w:t>
      </w:r>
      <w:r w:rsidR="00286BCA" w:rsidRPr="00C2426A">
        <w:rPr>
          <w:rFonts w:ascii="Calibri" w:eastAsia="メイリオ" w:hAnsi="Calibri" w:cs="Calibri"/>
          <w:kern w:val="0"/>
          <w:sz w:val="24"/>
          <w:szCs w:val="24"/>
        </w:rPr>
        <w:t>“</w:t>
      </w:r>
      <w:r w:rsidR="003204C0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We want </w:t>
      </w:r>
      <w:r w:rsidR="009739C6" w:rsidRPr="00C2426A">
        <w:rPr>
          <w:rFonts w:ascii="Calibri" w:eastAsia="メイリオ" w:hAnsi="Calibri" w:cs="Calibri"/>
          <w:kern w:val="0"/>
          <w:sz w:val="24"/>
          <w:szCs w:val="24"/>
        </w:rPr>
        <w:t>systems where</w:t>
      </w:r>
      <w:r w:rsidR="003204C0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 personal data </w:t>
      </w:r>
      <w:r w:rsidR="009739C6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such as </w:t>
      </w:r>
      <w:r w:rsidR="00286BCA" w:rsidRPr="00C2426A">
        <w:rPr>
          <w:rFonts w:ascii="Calibri" w:eastAsia="メイリオ" w:hAnsi="Calibri" w:cs="Calibri"/>
          <w:kern w:val="0"/>
          <w:sz w:val="24"/>
          <w:szCs w:val="24"/>
        </w:rPr>
        <w:t>locations are only disclosed to family members</w:t>
      </w:r>
      <w:r w:rsidR="003204C0" w:rsidRPr="00C2426A">
        <w:rPr>
          <w:rFonts w:ascii="Calibri" w:eastAsia="メイリオ" w:hAnsi="Calibri" w:cs="Calibri"/>
          <w:kern w:val="0"/>
          <w:sz w:val="24"/>
          <w:szCs w:val="24"/>
        </w:rPr>
        <w:t>.</w:t>
      </w:r>
      <w:r w:rsidR="00286BCA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” </w:t>
      </w:r>
      <w:r w:rsidR="00CB2E54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(para </w:t>
      </w:r>
      <w:r w:rsidR="006113C9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69, </w:t>
      </w:r>
      <w:r w:rsidR="0036053C" w:rsidRPr="00C2426A">
        <w:rPr>
          <w:rFonts w:ascii="Calibri" w:eastAsia="メイリオ" w:hAnsi="Calibri" w:cs="Calibri"/>
          <w:kern w:val="0"/>
          <w:sz w:val="24"/>
          <w:szCs w:val="24"/>
        </w:rPr>
        <w:t>85</w:t>
      </w:r>
      <w:r w:rsidR="00CB2E54" w:rsidRPr="00C2426A">
        <w:rPr>
          <w:rFonts w:ascii="Calibri" w:eastAsia="メイリオ" w:hAnsi="Calibri" w:cs="Calibri"/>
          <w:kern w:val="0"/>
          <w:sz w:val="24"/>
          <w:szCs w:val="24"/>
        </w:rPr>
        <w:t>)</w:t>
      </w:r>
    </w:p>
    <w:p w14:paraId="46F6D4F4" w14:textId="77777777" w:rsidR="0036053C" w:rsidRPr="00C2426A" w:rsidRDefault="0036053C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kern w:val="0"/>
          <w:sz w:val="24"/>
          <w:szCs w:val="24"/>
        </w:rPr>
      </w:pPr>
    </w:p>
    <w:p w14:paraId="08DB0E3A" w14:textId="531F45F9" w:rsidR="00004D49" w:rsidRPr="00C2426A" w:rsidRDefault="00BB4D74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kern w:val="0"/>
          <w:sz w:val="24"/>
          <w:szCs w:val="24"/>
        </w:rPr>
      </w:pPr>
      <w:r w:rsidRPr="00C2426A">
        <w:rPr>
          <w:rFonts w:ascii="Calibri" w:eastAsia="メイリオ" w:hAnsi="Calibri" w:cs="Calibri"/>
          <w:kern w:val="0"/>
          <w:sz w:val="24"/>
          <w:szCs w:val="24"/>
        </w:rPr>
        <w:t>6</w:t>
      </w:r>
      <w:r w:rsidR="000261C5" w:rsidRPr="00C2426A">
        <w:rPr>
          <w:rFonts w:ascii="Calibri" w:eastAsia="メイリオ" w:hAnsi="Calibri" w:cs="Calibri"/>
          <w:kern w:val="0"/>
          <w:sz w:val="24"/>
          <w:szCs w:val="24"/>
        </w:rPr>
        <w:t>) C</w:t>
      </w:r>
      <w:r w:rsidR="00E91465" w:rsidRPr="00C2426A">
        <w:rPr>
          <w:rFonts w:ascii="Calibri" w:eastAsia="メイリオ" w:hAnsi="Calibri" w:cs="Calibri"/>
          <w:kern w:val="0"/>
          <w:sz w:val="24"/>
          <w:szCs w:val="24"/>
        </w:rPr>
        <w:t>hild-friendly version</w:t>
      </w:r>
    </w:p>
    <w:p w14:paraId="4435D6AF" w14:textId="77777777" w:rsidR="00190EF4" w:rsidRPr="00C2426A" w:rsidRDefault="00E97EEF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kern w:val="0"/>
          <w:sz w:val="24"/>
          <w:szCs w:val="24"/>
        </w:rPr>
      </w:pPr>
      <w:r w:rsidRPr="00C2426A">
        <w:rPr>
          <w:rFonts w:ascii="Calibri" w:eastAsia="メイリオ" w:hAnsi="Calibri" w:cs="Calibri"/>
          <w:kern w:val="0"/>
          <w:sz w:val="24"/>
          <w:szCs w:val="24"/>
        </w:rPr>
        <w:t>“Make terms of services more child-friendly.”</w:t>
      </w:r>
    </w:p>
    <w:p w14:paraId="53BD1E3C" w14:textId="4C6CDE66" w:rsidR="00E97EEF" w:rsidRPr="00C2426A" w:rsidRDefault="00190EF4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kern w:val="0"/>
          <w:sz w:val="24"/>
          <w:szCs w:val="24"/>
        </w:rPr>
      </w:pP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 Recommendation: This can be added to para 56 or other relevant section. </w:t>
      </w:r>
    </w:p>
    <w:p w14:paraId="39A2B6F3" w14:textId="77777777" w:rsidR="000261C5" w:rsidRPr="00C2426A" w:rsidRDefault="000261C5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kern w:val="0"/>
          <w:sz w:val="24"/>
          <w:szCs w:val="24"/>
        </w:rPr>
      </w:pPr>
    </w:p>
    <w:p w14:paraId="2C7D335A" w14:textId="44C6505D" w:rsidR="00137BDA" w:rsidRPr="00C2426A" w:rsidRDefault="00BB4D74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kern w:val="0"/>
          <w:sz w:val="24"/>
          <w:szCs w:val="24"/>
        </w:rPr>
      </w:pPr>
      <w:r w:rsidRPr="00C2426A">
        <w:rPr>
          <w:rFonts w:ascii="Calibri" w:eastAsia="メイリオ" w:hAnsi="Calibri" w:cs="Calibri"/>
          <w:kern w:val="0"/>
          <w:sz w:val="24"/>
          <w:szCs w:val="24"/>
        </w:rPr>
        <w:t>7</w:t>
      </w:r>
      <w:r w:rsidR="000261C5" w:rsidRPr="00C2426A">
        <w:rPr>
          <w:rFonts w:ascii="Calibri" w:eastAsia="メイリオ" w:hAnsi="Calibri" w:cs="Calibri"/>
          <w:kern w:val="0"/>
          <w:sz w:val="24"/>
          <w:szCs w:val="24"/>
        </w:rPr>
        <w:t>) R</w:t>
      </w:r>
      <w:r w:rsidR="00E91465" w:rsidRPr="00C2426A">
        <w:rPr>
          <w:rFonts w:ascii="Calibri" w:eastAsia="メイリオ" w:hAnsi="Calibri" w:cs="Calibri"/>
          <w:kern w:val="0"/>
          <w:sz w:val="24"/>
          <w:szCs w:val="24"/>
        </w:rPr>
        <w:t>eporting</w:t>
      </w:r>
    </w:p>
    <w:p w14:paraId="771AF771" w14:textId="3B35BF82" w:rsidR="00DB5032" w:rsidRPr="00C2426A" w:rsidRDefault="00DB5032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kern w:val="0"/>
          <w:sz w:val="24"/>
          <w:szCs w:val="24"/>
        </w:rPr>
      </w:pPr>
      <w:r w:rsidRPr="00C2426A">
        <w:rPr>
          <w:rFonts w:ascii="Calibri" w:eastAsia="メイリオ" w:hAnsi="Calibri" w:cs="Calibri"/>
          <w:kern w:val="0"/>
          <w:sz w:val="24"/>
          <w:szCs w:val="24"/>
        </w:rPr>
        <w:t>“</w:t>
      </w:r>
      <w:r w:rsidR="004B0155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Make the complaint and reporting mechanism more widely-known.” 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“Take immediate actions </w:t>
      </w:r>
      <w:r w:rsidR="004B0155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when we report 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>and inform</w:t>
      </w:r>
      <w:r w:rsidR="00BC0635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 us of 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>the results.”</w:t>
      </w:r>
      <w:r w:rsidR="004B0155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 (para 45, 50, 88) 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  </w:t>
      </w:r>
    </w:p>
    <w:p w14:paraId="13820F1D" w14:textId="41450443" w:rsidR="0054322E" w:rsidRPr="00C2426A" w:rsidRDefault="0054322E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kern w:val="0"/>
          <w:sz w:val="24"/>
          <w:szCs w:val="24"/>
        </w:rPr>
      </w:pPr>
    </w:p>
    <w:p w14:paraId="7F8A84C7" w14:textId="090A0350" w:rsidR="0054322E" w:rsidRPr="00C2426A" w:rsidRDefault="00BB4D74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kern w:val="0"/>
          <w:sz w:val="24"/>
          <w:szCs w:val="24"/>
        </w:rPr>
      </w:pPr>
      <w:r w:rsidRPr="00C2426A">
        <w:rPr>
          <w:rFonts w:ascii="Calibri" w:eastAsia="メイリオ" w:hAnsi="Calibri" w:cs="Calibri"/>
          <w:kern w:val="0"/>
          <w:sz w:val="24"/>
          <w:szCs w:val="24"/>
        </w:rPr>
        <w:t>8</w:t>
      </w:r>
      <w:r w:rsidR="000261C5" w:rsidRPr="00C2426A">
        <w:rPr>
          <w:rFonts w:ascii="Calibri" w:eastAsia="メイリオ" w:hAnsi="Calibri" w:cs="Calibri"/>
          <w:kern w:val="0"/>
          <w:sz w:val="24"/>
          <w:szCs w:val="24"/>
        </w:rPr>
        <w:t>) F</w:t>
      </w:r>
      <w:r w:rsidR="0054322E" w:rsidRPr="00C2426A">
        <w:rPr>
          <w:rFonts w:ascii="Calibri" w:eastAsia="メイリオ" w:hAnsi="Calibri" w:cs="Calibri"/>
          <w:kern w:val="0"/>
          <w:sz w:val="24"/>
          <w:szCs w:val="24"/>
        </w:rPr>
        <w:t>alse information</w:t>
      </w:r>
    </w:p>
    <w:p w14:paraId="0014BDCF" w14:textId="57A870BC" w:rsidR="0054322E" w:rsidRPr="00C2426A" w:rsidRDefault="0054322E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kern w:val="0"/>
          <w:sz w:val="24"/>
          <w:szCs w:val="24"/>
        </w:rPr>
      </w:pPr>
      <w:r w:rsidRPr="00C2426A">
        <w:rPr>
          <w:rFonts w:ascii="Calibri" w:eastAsia="メイリオ" w:hAnsi="Calibri" w:cs="Calibri"/>
          <w:kern w:val="0"/>
          <w:sz w:val="24"/>
          <w:szCs w:val="24"/>
        </w:rPr>
        <w:t>“TV programmes and the newspapers should not spread rumors o</w:t>
      </w:r>
      <w:r w:rsidR="0092361A" w:rsidRPr="00C2426A">
        <w:rPr>
          <w:rFonts w:ascii="Calibri" w:eastAsia="メイリオ" w:hAnsi="Calibri" w:cs="Calibri"/>
          <w:kern w:val="0"/>
          <w:sz w:val="24"/>
          <w:szCs w:val="24"/>
        </w:rPr>
        <w:t>r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 doubtful information online.” “If </w:t>
      </w:r>
      <w:r w:rsidR="0092361A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false 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>information</w:t>
      </w:r>
      <w:r w:rsidR="00E3702E">
        <w:rPr>
          <w:rFonts w:ascii="Calibri" w:eastAsia="メイリオ" w:hAnsi="Calibri" w:cs="Calibri"/>
          <w:kern w:val="0"/>
          <w:sz w:val="24"/>
          <w:szCs w:val="24"/>
        </w:rPr>
        <w:t xml:space="preserve"> is noticed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, </w:t>
      </w:r>
      <w:r w:rsidR="0092361A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we want relevant companies/institutions to </w:t>
      </w:r>
      <w:r w:rsidR="004B0155" w:rsidRPr="00C2426A">
        <w:rPr>
          <w:rFonts w:ascii="Calibri" w:eastAsia="メイリオ" w:hAnsi="Calibri" w:cs="Calibri"/>
          <w:kern w:val="0"/>
          <w:sz w:val="24"/>
          <w:szCs w:val="24"/>
        </w:rPr>
        <w:t>come out and share correct information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>.” “Make sure that fake news do</w:t>
      </w:r>
      <w:r w:rsidR="00E3702E">
        <w:rPr>
          <w:rFonts w:ascii="Calibri" w:eastAsia="メイリオ" w:hAnsi="Calibri" w:cs="Calibri"/>
          <w:kern w:val="0"/>
          <w:sz w:val="24"/>
          <w:szCs w:val="24"/>
        </w:rPr>
        <w:t>es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 no</w:t>
      </w:r>
      <w:r w:rsidR="00E3702E">
        <w:rPr>
          <w:rFonts w:ascii="Calibri" w:eastAsia="メイリオ" w:hAnsi="Calibri" w:cs="Calibri"/>
          <w:kern w:val="0"/>
          <w:sz w:val="24"/>
          <w:szCs w:val="24"/>
        </w:rPr>
        <w:t>t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 spread</w:t>
      </w:r>
      <w:r w:rsidR="0042118C" w:rsidRPr="00C2426A">
        <w:rPr>
          <w:rFonts w:ascii="Calibri" w:eastAsia="メイリオ" w:hAnsi="Calibri" w:cs="Calibri"/>
          <w:kern w:val="0"/>
          <w:sz w:val="24"/>
          <w:szCs w:val="24"/>
        </w:rPr>
        <w:t>.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>”</w:t>
      </w:r>
    </w:p>
    <w:p w14:paraId="36C256E3" w14:textId="7D240C87" w:rsidR="0054322E" w:rsidRPr="00C2426A" w:rsidRDefault="0054322E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kern w:val="0"/>
          <w:sz w:val="24"/>
          <w:szCs w:val="24"/>
        </w:rPr>
      </w:pPr>
    </w:p>
    <w:p w14:paraId="588C0E25" w14:textId="7484E5B0" w:rsidR="0054322E" w:rsidRPr="00C2426A" w:rsidRDefault="0054322E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kern w:val="0"/>
          <w:sz w:val="24"/>
          <w:szCs w:val="24"/>
        </w:rPr>
      </w:pP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Recommendation: </w:t>
      </w:r>
      <w:r w:rsidR="0042118C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The issue of 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false information should be </w:t>
      </w:r>
      <w:r w:rsidR="00A020A2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properly </w:t>
      </w:r>
      <w:r w:rsidR="009E54F7" w:rsidRPr="00C2426A">
        <w:rPr>
          <w:rFonts w:ascii="Calibri" w:eastAsia="メイリオ" w:hAnsi="Calibri" w:cs="Calibri"/>
          <w:kern w:val="0"/>
          <w:sz w:val="24"/>
          <w:szCs w:val="24"/>
        </w:rPr>
        <w:t>addressed</w:t>
      </w:r>
      <w:r w:rsidR="000261C5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 in the GC</w:t>
      </w:r>
      <w:r w:rsidR="0042118C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, including </w:t>
      </w:r>
      <w:r w:rsidR="000261C5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the mechanisms for </w:t>
      </w:r>
      <w:r w:rsidR="0042118C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fact checking and flagging </w:t>
      </w:r>
      <w:r w:rsidR="00233F5F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of </w:t>
      </w:r>
      <w:r w:rsidR="000261C5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such </w:t>
      </w:r>
      <w:r w:rsidR="0042118C" w:rsidRPr="00C2426A">
        <w:rPr>
          <w:rFonts w:ascii="Calibri" w:eastAsia="メイリオ" w:hAnsi="Calibri" w:cs="Calibri"/>
          <w:kern w:val="0"/>
          <w:sz w:val="24"/>
          <w:szCs w:val="24"/>
        </w:rPr>
        <w:t>information (para 54, 55)</w:t>
      </w:r>
      <w:r w:rsidR="000261C5" w:rsidRPr="00C2426A">
        <w:rPr>
          <w:rFonts w:ascii="Calibri" w:eastAsia="メイリオ" w:hAnsi="Calibri" w:cs="Calibri"/>
          <w:kern w:val="0"/>
          <w:sz w:val="24"/>
          <w:szCs w:val="24"/>
        </w:rPr>
        <w:t>.</w:t>
      </w:r>
    </w:p>
    <w:p w14:paraId="3AC2A7EB" w14:textId="77777777" w:rsidR="000474A9" w:rsidRPr="00C2426A" w:rsidRDefault="000474A9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kern w:val="0"/>
          <w:sz w:val="24"/>
          <w:szCs w:val="24"/>
        </w:rPr>
      </w:pPr>
    </w:p>
    <w:p w14:paraId="07455AF6" w14:textId="3156E4A9" w:rsidR="002A4B2F" w:rsidRPr="00C2426A" w:rsidRDefault="002A4B2F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b/>
          <w:bCs/>
          <w:kern w:val="0"/>
          <w:sz w:val="24"/>
          <w:szCs w:val="24"/>
        </w:rPr>
      </w:pPr>
      <w:r w:rsidRPr="00C2426A">
        <w:rPr>
          <w:rFonts w:ascii="Calibri" w:eastAsia="メイリオ" w:hAnsi="Calibri" w:cs="Calibri"/>
          <w:b/>
          <w:bCs/>
          <w:kern w:val="0"/>
          <w:sz w:val="24"/>
          <w:szCs w:val="24"/>
        </w:rPr>
        <w:t>5. Help us manag</w:t>
      </w:r>
      <w:r w:rsidR="007B46C9" w:rsidRPr="00C2426A">
        <w:rPr>
          <w:rFonts w:ascii="Calibri" w:eastAsia="メイリオ" w:hAnsi="Calibri" w:cs="Calibri"/>
          <w:b/>
          <w:bCs/>
          <w:kern w:val="0"/>
          <w:sz w:val="24"/>
          <w:szCs w:val="24"/>
        </w:rPr>
        <w:t xml:space="preserve">e </w:t>
      </w:r>
      <w:r w:rsidRPr="00C2426A">
        <w:rPr>
          <w:rFonts w:ascii="Calibri" w:eastAsia="メイリオ" w:hAnsi="Calibri" w:cs="Calibri"/>
          <w:b/>
          <w:bCs/>
          <w:kern w:val="0"/>
          <w:sz w:val="24"/>
          <w:szCs w:val="24"/>
        </w:rPr>
        <w:t>online experience ourselves</w:t>
      </w:r>
      <w:r w:rsidR="003E213C" w:rsidRPr="00C2426A">
        <w:rPr>
          <w:rFonts w:ascii="Calibri" w:eastAsia="メイリオ" w:hAnsi="Calibri" w:cs="Calibri"/>
          <w:b/>
          <w:bCs/>
          <w:kern w:val="0"/>
          <w:sz w:val="24"/>
          <w:szCs w:val="24"/>
        </w:rPr>
        <w:t xml:space="preserve"> by design</w:t>
      </w:r>
    </w:p>
    <w:p w14:paraId="663FDDC7" w14:textId="708F0038" w:rsidR="00E8484B" w:rsidRPr="00C2426A" w:rsidRDefault="0022317C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kern w:val="0"/>
          <w:sz w:val="24"/>
          <w:szCs w:val="24"/>
        </w:rPr>
      </w:pPr>
      <w:r w:rsidRPr="00C2426A">
        <w:rPr>
          <w:rFonts w:ascii="Calibri" w:eastAsia="メイリオ" w:hAnsi="Calibri" w:cs="Calibri"/>
          <w:kern w:val="0"/>
          <w:sz w:val="24"/>
          <w:szCs w:val="24"/>
        </w:rPr>
        <w:t>1) Screen time</w:t>
      </w:r>
    </w:p>
    <w:p w14:paraId="39085CFB" w14:textId="0FA7A3B7" w:rsidR="0022317C" w:rsidRPr="00C2426A" w:rsidRDefault="00D33FEF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kern w:val="0"/>
          <w:sz w:val="24"/>
          <w:szCs w:val="24"/>
        </w:rPr>
      </w:pPr>
      <w:r w:rsidRPr="00C2426A">
        <w:rPr>
          <w:rFonts w:ascii="Calibri" w:eastAsia="メイリオ" w:hAnsi="Calibri" w:cs="Calibri"/>
          <w:kern w:val="0"/>
          <w:sz w:val="24"/>
          <w:szCs w:val="24"/>
        </w:rPr>
        <w:t>“</w:t>
      </w:r>
      <w:r w:rsidR="0022317C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We want </w:t>
      </w:r>
      <w:r w:rsidR="00E3702E">
        <w:rPr>
          <w:rFonts w:ascii="Calibri" w:eastAsia="メイリオ" w:hAnsi="Calibri" w:cs="Calibri"/>
          <w:kern w:val="0"/>
          <w:sz w:val="24"/>
          <w:szCs w:val="24"/>
        </w:rPr>
        <w:t>a</w:t>
      </w:r>
      <w:r w:rsidR="008911A0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 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>design</w:t>
      </w:r>
      <w:r w:rsidR="00661470" w:rsidRPr="00C2426A">
        <w:rPr>
          <w:rFonts w:ascii="Calibri" w:eastAsia="メイリオ" w:hAnsi="Calibri" w:cs="Calibri"/>
          <w:kern w:val="0"/>
          <w:sz w:val="24"/>
          <w:szCs w:val="24"/>
        </w:rPr>
        <w:t>/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function </w:t>
      </w:r>
      <w:r w:rsidR="008911A0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that we can </w:t>
      </w:r>
      <w:r w:rsidR="00E3702E">
        <w:rPr>
          <w:rFonts w:ascii="Calibri" w:eastAsia="メイリオ" w:hAnsi="Calibri" w:cs="Calibri"/>
          <w:kern w:val="0"/>
          <w:sz w:val="24"/>
          <w:szCs w:val="24"/>
        </w:rPr>
        <w:t xml:space="preserve">use to 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>easily monitor and control screen time by ourselves</w:t>
      </w:r>
      <w:r w:rsidR="001E612A" w:rsidRPr="00C2426A">
        <w:rPr>
          <w:rFonts w:ascii="Calibri" w:eastAsia="メイリオ" w:hAnsi="Calibri" w:cs="Calibri"/>
          <w:kern w:val="0"/>
          <w:sz w:val="24"/>
          <w:szCs w:val="24"/>
        </w:rPr>
        <w:t>.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>” “We want companies to develop application</w:t>
      </w:r>
      <w:r w:rsidR="00661470" w:rsidRPr="00C2426A">
        <w:rPr>
          <w:rFonts w:ascii="Calibri" w:eastAsia="メイリオ" w:hAnsi="Calibri" w:cs="Calibri"/>
          <w:kern w:val="0"/>
          <w:sz w:val="24"/>
          <w:szCs w:val="24"/>
        </w:rPr>
        <w:t>s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 </w:t>
      </w:r>
      <w:r w:rsidR="00866F5C" w:rsidRPr="00C2426A">
        <w:rPr>
          <w:rFonts w:ascii="Calibri" w:eastAsia="メイリオ" w:hAnsi="Calibri" w:cs="Calibri"/>
          <w:kern w:val="0"/>
          <w:sz w:val="24"/>
          <w:szCs w:val="24"/>
        </w:rPr>
        <w:t>which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 promote </w:t>
      </w:r>
      <w:r w:rsidR="00E3702E">
        <w:rPr>
          <w:rFonts w:ascii="Calibri" w:eastAsia="メイリオ" w:hAnsi="Calibri" w:cs="Calibri"/>
          <w:kern w:val="0"/>
          <w:sz w:val="24"/>
          <w:szCs w:val="24"/>
        </w:rPr>
        <w:t xml:space="preserve">the control of 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screen time </w:t>
      </w:r>
      <w:r w:rsidR="00866F5C" w:rsidRPr="00C2426A">
        <w:rPr>
          <w:rFonts w:ascii="Calibri" w:eastAsia="メイリオ" w:hAnsi="Calibri" w:cs="Calibri"/>
          <w:kern w:val="0"/>
          <w:sz w:val="24"/>
          <w:szCs w:val="24"/>
        </w:rPr>
        <w:t>and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 prevent </w:t>
      </w:r>
      <w:r w:rsidR="007D499C" w:rsidRPr="00C2426A">
        <w:rPr>
          <w:rFonts w:ascii="Calibri" w:eastAsia="メイリオ" w:hAnsi="Calibri" w:cs="Calibri"/>
          <w:kern w:val="0"/>
          <w:sz w:val="24"/>
          <w:szCs w:val="24"/>
        </w:rPr>
        <w:t>excessive use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>.</w:t>
      </w:r>
      <w:r w:rsidR="00866F5C" w:rsidRPr="00C2426A">
        <w:rPr>
          <w:rFonts w:ascii="Calibri" w:eastAsia="メイリオ" w:hAnsi="Calibri" w:cs="Calibri"/>
          <w:kern w:val="0"/>
          <w:sz w:val="24"/>
          <w:szCs w:val="24"/>
        </w:rPr>
        <w:t>”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   </w:t>
      </w:r>
    </w:p>
    <w:p w14:paraId="383A3EF5" w14:textId="77777777" w:rsidR="0022317C" w:rsidRPr="00C2426A" w:rsidRDefault="0022317C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kern w:val="0"/>
          <w:sz w:val="24"/>
          <w:szCs w:val="24"/>
        </w:rPr>
      </w:pPr>
    </w:p>
    <w:p w14:paraId="23AF4543" w14:textId="164D29E1" w:rsidR="00E8484B" w:rsidRPr="00C2426A" w:rsidRDefault="0022317C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kern w:val="0"/>
          <w:sz w:val="24"/>
          <w:szCs w:val="24"/>
        </w:rPr>
      </w:pP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2) </w:t>
      </w:r>
      <w:r w:rsidR="002178A6" w:rsidRPr="00C2426A">
        <w:rPr>
          <w:rFonts w:ascii="Calibri" w:eastAsia="メイリオ" w:hAnsi="Calibri" w:cs="Calibri"/>
          <w:kern w:val="0"/>
          <w:sz w:val="24"/>
          <w:szCs w:val="24"/>
        </w:rPr>
        <w:t>Online purchases</w:t>
      </w:r>
    </w:p>
    <w:p w14:paraId="38335B3F" w14:textId="2C5BE998" w:rsidR="0022317C" w:rsidRPr="00C2426A" w:rsidRDefault="0022317C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kern w:val="0"/>
          <w:sz w:val="24"/>
          <w:szCs w:val="24"/>
        </w:rPr>
      </w:pPr>
      <w:r w:rsidRPr="00C2426A">
        <w:rPr>
          <w:rFonts w:ascii="Calibri" w:eastAsia="メイリオ" w:hAnsi="Calibri" w:cs="Calibri"/>
          <w:kern w:val="0"/>
          <w:sz w:val="24"/>
          <w:szCs w:val="24"/>
        </w:rPr>
        <w:t>“</w:t>
      </w:r>
      <w:r w:rsidR="002178A6" w:rsidRPr="00C2426A">
        <w:rPr>
          <w:rFonts w:ascii="Calibri" w:eastAsia="メイリオ" w:hAnsi="Calibri" w:cs="Calibri"/>
          <w:kern w:val="0"/>
          <w:sz w:val="24"/>
          <w:szCs w:val="24"/>
        </w:rPr>
        <w:t>Online purchases (including in-game purchases of gam</w:t>
      </w:r>
      <w:r w:rsidR="00BF1961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ing items) </w:t>
      </w:r>
      <w:r w:rsidR="002178A6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are 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too easy. We want companies to make it more difficult so that we don’t spend too much.” </w:t>
      </w:r>
      <w:r w:rsidR="000320E5" w:rsidRPr="00C2426A">
        <w:rPr>
          <w:rFonts w:ascii="Calibri" w:eastAsia="メイリオ" w:hAnsi="Calibri" w:cs="Calibri"/>
          <w:kern w:val="0"/>
          <w:sz w:val="24"/>
          <w:szCs w:val="24"/>
        </w:rPr>
        <w:t>“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We want </w:t>
      </w:r>
      <w:r w:rsidR="00E3702E">
        <w:rPr>
          <w:rFonts w:ascii="Calibri" w:eastAsia="メイリオ" w:hAnsi="Calibri" w:cs="Calibri"/>
          <w:kern w:val="0"/>
          <w:sz w:val="24"/>
          <w:szCs w:val="24"/>
        </w:rPr>
        <w:t>a</w:t>
      </w:r>
      <w:r w:rsidR="00E3702E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 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>procedure</w:t>
      </w:r>
      <w:r w:rsidR="00E3702E">
        <w:rPr>
          <w:rFonts w:ascii="Calibri" w:eastAsia="メイリオ" w:hAnsi="Calibri" w:cs="Calibri"/>
          <w:kern w:val="0"/>
          <w:sz w:val="24"/>
          <w:szCs w:val="24"/>
        </w:rPr>
        <w:t xml:space="preserve"> 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>that can</w:t>
      </w:r>
      <w:r w:rsidR="00E3702E">
        <w:rPr>
          <w:rFonts w:ascii="Calibri" w:eastAsia="メイリオ" w:hAnsi="Calibri" w:cs="Calibri"/>
          <w:kern w:val="0"/>
          <w:sz w:val="24"/>
          <w:szCs w:val="24"/>
        </w:rPr>
        <w:t xml:space="preserve"> help us to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 stop and think before proceeding to </w:t>
      </w:r>
      <w:r w:rsidR="002178A6" w:rsidRPr="00C2426A">
        <w:rPr>
          <w:rFonts w:ascii="Calibri" w:eastAsia="メイリオ" w:hAnsi="Calibri" w:cs="Calibri"/>
          <w:kern w:val="0"/>
          <w:sz w:val="24"/>
          <w:szCs w:val="24"/>
        </w:rPr>
        <w:t>purchase online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>.</w:t>
      </w:r>
      <w:r w:rsidR="000320E5" w:rsidRPr="00C2426A">
        <w:rPr>
          <w:rFonts w:ascii="Calibri" w:eastAsia="メイリオ" w:hAnsi="Calibri" w:cs="Calibri"/>
          <w:kern w:val="0"/>
          <w:sz w:val="24"/>
          <w:szCs w:val="24"/>
        </w:rPr>
        <w:t>”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 </w:t>
      </w:r>
      <w:r w:rsidR="000320E5" w:rsidRPr="00C2426A">
        <w:rPr>
          <w:rFonts w:ascii="Calibri" w:eastAsia="メイリオ" w:hAnsi="Calibri" w:cs="Calibri"/>
          <w:kern w:val="0"/>
          <w:sz w:val="24"/>
          <w:szCs w:val="24"/>
        </w:rPr>
        <w:t>“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>We want warning</w:t>
      </w:r>
      <w:r w:rsidR="005E2968">
        <w:rPr>
          <w:rFonts w:ascii="Calibri" w:eastAsia="メイリオ" w:hAnsi="Calibri" w:cs="Calibri"/>
          <w:kern w:val="0"/>
          <w:sz w:val="24"/>
          <w:szCs w:val="24"/>
        </w:rPr>
        <w:t>s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 when we are spending too much</w:t>
      </w:r>
      <w:r w:rsidR="00CB4817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 online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>.</w:t>
      </w:r>
      <w:r w:rsidR="000320E5" w:rsidRPr="00C2426A">
        <w:rPr>
          <w:rFonts w:ascii="Calibri" w:eastAsia="メイリオ" w:hAnsi="Calibri" w:cs="Calibri"/>
          <w:kern w:val="0"/>
          <w:sz w:val="24"/>
          <w:szCs w:val="24"/>
        </w:rPr>
        <w:t>”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    </w:t>
      </w:r>
    </w:p>
    <w:p w14:paraId="05544E79" w14:textId="77777777" w:rsidR="0022317C" w:rsidRPr="00C2426A" w:rsidRDefault="0022317C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kern w:val="0"/>
          <w:sz w:val="24"/>
          <w:szCs w:val="24"/>
        </w:rPr>
      </w:pPr>
    </w:p>
    <w:p w14:paraId="4095EE12" w14:textId="198AB2BA" w:rsidR="000320E5" w:rsidRPr="00C2426A" w:rsidRDefault="000320E5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kern w:val="0"/>
          <w:sz w:val="24"/>
          <w:szCs w:val="24"/>
        </w:rPr>
      </w:pPr>
      <w:r w:rsidRPr="00C2426A">
        <w:rPr>
          <w:rFonts w:ascii="Calibri" w:eastAsia="メイリオ" w:hAnsi="Calibri" w:cs="Calibri"/>
          <w:kern w:val="0"/>
          <w:sz w:val="24"/>
          <w:szCs w:val="24"/>
        </w:rPr>
        <w:t>3) Automated recommendation</w:t>
      </w:r>
    </w:p>
    <w:p w14:paraId="2A353E0A" w14:textId="3A5C6861" w:rsidR="000320E5" w:rsidRPr="00C2426A" w:rsidRDefault="000320E5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kern w:val="0"/>
          <w:sz w:val="24"/>
          <w:szCs w:val="24"/>
        </w:rPr>
      </w:pP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“We do not want the automated recommendation system. We want </w:t>
      </w:r>
      <w:r w:rsidR="00CB4817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to choose ourselves what 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we </w:t>
      </w:r>
      <w:r w:rsidR="00CB4817" w:rsidRPr="00C2426A">
        <w:rPr>
          <w:rFonts w:ascii="Calibri" w:eastAsia="メイリオ" w:hAnsi="Calibri" w:cs="Calibri"/>
          <w:kern w:val="0"/>
          <w:sz w:val="24"/>
          <w:szCs w:val="24"/>
        </w:rPr>
        <w:t>see online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.” </w:t>
      </w:r>
      <w:r w:rsidR="005E5CDB" w:rsidRPr="00C2426A">
        <w:rPr>
          <w:rFonts w:ascii="Calibri" w:eastAsia="メイリオ" w:hAnsi="Calibri" w:cs="Calibri"/>
          <w:kern w:val="0"/>
          <w:sz w:val="24"/>
          <w:szCs w:val="24"/>
        </w:rPr>
        <w:t>(para 54)</w:t>
      </w:r>
    </w:p>
    <w:p w14:paraId="5EE55C4E" w14:textId="1FDC2263" w:rsidR="00643E94" w:rsidRPr="00C2426A" w:rsidRDefault="003930A5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kern w:val="0"/>
          <w:sz w:val="24"/>
          <w:szCs w:val="24"/>
        </w:rPr>
      </w:pP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　</w:t>
      </w:r>
    </w:p>
    <w:p w14:paraId="54CA526C" w14:textId="3E2C206A" w:rsidR="00FE18BE" w:rsidRPr="00C2426A" w:rsidRDefault="00FE18BE" w:rsidP="00F03DCF">
      <w:pPr>
        <w:spacing w:line="320" w:lineRule="exact"/>
        <w:rPr>
          <w:rFonts w:ascii="Calibri" w:eastAsia="メイリオ" w:hAnsi="Calibri" w:cs="Calibri"/>
          <w:sz w:val="24"/>
          <w:szCs w:val="24"/>
        </w:rPr>
      </w:pPr>
      <w:r w:rsidRPr="00C2426A">
        <w:rPr>
          <w:rFonts w:ascii="Calibri" w:eastAsia="メイリオ" w:hAnsi="Calibri" w:cs="Calibri"/>
          <w:sz w:val="24"/>
          <w:szCs w:val="24"/>
        </w:rPr>
        <w:t xml:space="preserve">Recommendation: </w:t>
      </w:r>
      <w:r w:rsidR="00D23ECA" w:rsidRPr="00C2426A">
        <w:rPr>
          <w:rFonts w:ascii="Calibri" w:eastAsia="メイリオ" w:hAnsi="Calibri" w:cs="Calibri"/>
          <w:sz w:val="24"/>
          <w:szCs w:val="24"/>
        </w:rPr>
        <w:t>M</w:t>
      </w:r>
      <w:r w:rsidR="001E7CB2" w:rsidRPr="00C2426A">
        <w:rPr>
          <w:rFonts w:ascii="Calibri" w:eastAsia="メイリオ" w:hAnsi="Calibri" w:cs="Calibri"/>
          <w:sz w:val="24"/>
          <w:szCs w:val="24"/>
        </w:rPr>
        <w:t>any c</w:t>
      </w:r>
      <w:r w:rsidRPr="00C2426A">
        <w:rPr>
          <w:rFonts w:ascii="Calibri" w:eastAsia="メイリオ" w:hAnsi="Calibri" w:cs="Calibri"/>
          <w:sz w:val="24"/>
          <w:szCs w:val="24"/>
        </w:rPr>
        <w:t xml:space="preserve">hildren </w:t>
      </w:r>
      <w:r w:rsidR="001E7CB2" w:rsidRPr="00C2426A">
        <w:rPr>
          <w:rFonts w:ascii="Calibri" w:eastAsia="メイリオ" w:hAnsi="Calibri" w:cs="Calibri"/>
          <w:sz w:val="24"/>
          <w:szCs w:val="24"/>
        </w:rPr>
        <w:t xml:space="preserve">expressed their concern about </w:t>
      </w:r>
      <w:r w:rsidR="007D499C" w:rsidRPr="00C2426A">
        <w:rPr>
          <w:rFonts w:ascii="Calibri" w:eastAsia="メイリオ" w:hAnsi="Calibri" w:cs="Calibri"/>
          <w:sz w:val="24"/>
          <w:szCs w:val="24"/>
        </w:rPr>
        <w:t xml:space="preserve">the negative impacts of </w:t>
      </w:r>
      <w:r w:rsidR="007D499C" w:rsidRPr="00C2426A">
        <w:rPr>
          <w:rFonts w:ascii="Calibri" w:eastAsia="メイリオ" w:hAnsi="Calibri" w:cs="Calibri"/>
          <w:sz w:val="24"/>
          <w:szCs w:val="24"/>
        </w:rPr>
        <w:lastRenderedPageBreak/>
        <w:t>excessive screen time</w:t>
      </w:r>
      <w:r w:rsidR="001E7CB2" w:rsidRPr="00C2426A">
        <w:rPr>
          <w:rFonts w:ascii="Calibri" w:eastAsia="メイリオ" w:hAnsi="Calibri" w:cs="Calibri"/>
          <w:sz w:val="24"/>
          <w:szCs w:val="24"/>
        </w:rPr>
        <w:t>.</w:t>
      </w:r>
      <w:r w:rsidRPr="00C2426A">
        <w:rPr>
          <w:rFonts w:ascii="Calibri" w:eastAsia="メイリオ" w:hAnsi="Calibri" w:cs="Calibri"/>
          <w:sz w:val="24"/>
          <w:szCs w:val="24"/>
        </w:rPr>
        <w:t xml:space="preserve"> We recommend that the issue </w:t>
      </w:r>
      <w:r w:rsidR="001E7CB2" w:rsidRPr="00C2426A">
        <w:rPr>
          <w:rFonts w:ascii="Calibri" w:eastAsia="メイリオ" w:hAnsi="Calibri" w:cs="Calibri"/>
          <w:sz w:val="24"/>
          <w:szCs w:val="24"/>
        </w:rPr>
        <w:t xml:space="preserve">is </w:t>
      </w:r>
      <w:r w:rsidR="005B10FE" w:rsidRPr="00C2426A">
        <w:rPr>
          <w:rFonts w:ascii="Calibri" w:eastAsia="メイリオ" w:hAnsi="Calibri" w:cs="Calibri"/>
          <w:sz w:val="24"/>
          <w:szCs w:val="24"/>
        </w:rPr>
        <w:t xml:space="preserve">properly </w:t>
      </w:r>
      <w:r w:rsidRPr="00C2426A">
        <w:rPr>
          <w:rFonts w:ascii="Calibri" w:eastAsia="メイリオ" w:hAnsi="Calibri" w:cs="Calibri"/>
          <w:sz w:val="24"/>
          <w:szCs w:val="24"/>
        </w:rPr>
        <w:t xml:space="preserve">covered </w:t>
      </w:r>
      <w:r w:rsidR="007D499C" w:rsidRPr="00C2426A">
        <w:rPr>
          <w:rFonts w:ascii="Calibri" w:eastAsia="メイリオ" w:hAnsi="Calibri" w:cs="Calibri"/>
          <w:sz w:val="24"/>
          <w:szCs w:val="24"/>
        </w:rPr>
        <w:t xml:space="preserve">in relation to art. 6, or art. </w:t>
      </w:r>
      <w:r w:rsidRPr="00C2426A">
        <w:rPr>
          <w:rFonts w:ascii="Calibri" w:eastAsia="メイリオ" w:hAnsi="Calibri" w:cs="Calibri"/>
          <w:sz w:val="24"/>
          <w:szCs w:val="24"/>
        </w:rPr>
        <w:t>24</w:t>
      </w:r>
      <w:r w:rsidR="00C03B68" w:rsidRPr="00C2426A">
        <w:rPr>
          <w:rFonts w:ascii="Calibri" w:eastAsia="メイリオ" w:hAnsi="Calibri" w:cs="Calibri"/>
          <w:sz w:val="24"/>
          <w:szCs w:val="24"/>
        </w:rPr>
        <w:t xml:space="preserve">, </w:t>
      </w:r>
      <w:r w:rsidRPr="00C2426A">
        <w:rPr>
          <w:rFonts w:ascii="Calibri" w:eastAsia="メイリオ" w:hAnsi="Calibri" w:cs="Calibri"/>
          <w:sz w:val="24"/>
          <w:szCs w:val="24"/>
        </w:rPr>
        <w:t xml:space="preserve">and/or other appropriate section(s). </w:t>
      </w:r>
      <w:r w:rsidR="00DB5032" w:rsidRPr="00C2426A">
        <w:rPr>
          <w:rFonts w:ascii="Calibri" w:eastAsia="メイリオ" w:hAnsi="Calibri" w:cs="Calibri"/>
          <w:sz w:val="24"/>
          <w:szCs w:val="24"/>
        </w:rPr>
        <w:t>Many c</w:t>
      </w:r>
      <w:r w:rsidR="002A4B2F" w:rsidRPr="00C2426A">
        <w:rPr>
          <w:rFonts w:ascii="Calibri" w:eastAsia="メイリオ" w:hAnsi="Calibri" w:cs="Calibri"/>
          <w:sz w:val="24"/>
          <w:szCs w:val="24"/>
        </w:rPr>
        <w:t xml:space="preserve">hildren </w:t>
      </w:r>
      <w:r w:rsidR="001E7CB2" w:rsidRPr="00C2426A">
        <w:rPr>
          <w:rFonts w:ascii="Calibri" w:eastAsia="メイリオ" w:hAnsi="Calibri" w:cs="Calibri"/>
          <w:sz w:val="24"/>
          <w:szCs w:val="24"/>
        </w:rPr>
        <w:t>ask</w:t>
      </w:r>
      <w:r w:rsidR="00DB5032" w:rsidRPr="00C2426A">
        <w:rPr>
          <w:rFonts w:ascii="Calibri" w:eastAsia="メイリオ" w:hAnsi="Calibri" w:cs="Calibri"/>
          <w:sz w:val="24"/>
          <w:szCs w:val="24"/>
        </w:rPr>
        <w:t>ed</w:t>
      </w:r>
      <w:r w:rsidR="001E7CB2" w:rsidRPr="00C2426A">
        <w:rPr>
          <w:rFonts w:ascii="Calibri" w:eastAsia="メイリオ" w:hAnsi="Calibri" w:cs="Calibri"/>
          <w:sz w:val="24"/>
          <w:szCs w:val="24"/>
        </w:rPr>
        <w:t xml:space="preserve"> for technical </w:t>
      </w:r>
      <w:r w:rsidR="008911A0" w:rsidRPr="00C2426A">
        <w:rPr>
          <w:rFonts w:ascii="Calibri" w:eastAsia="メイリオ" w:hAnsi="Calibri" w:cs="Calibri"/>
          <w:sz w:val="24"/>
          <w:szCs w:val="24"/>
        </w:rPr>
        <w:t xml:space="preserve">support </w:t>
      </w:r>
      <w:r w:rsidR="00DB5032" w:rsidRPr="00C2426A">
        <w:rPr>
          <w:rFonts w:ascii="Calibri" w:eastAsia="メイリオ" w:hAnsi="Calibri" w:cs="Calibri"/>
          <w:sz w:val="24"/>
          <w:szCs w:val="24"/>
        </w:rPr>
        <w:t xml:space="preserve">(by-design) in </w:t>
      </w:r>
      <w:r w:rsidR="00AD393C" w:rsidRPr="00C2426A">
        <w:rPr>
          <w:rFonts w:ascii="Calibri" w:eastAsia="メイリオ" w:hAnsi="Calibri" w:cs="Calibri"/>
          <w:sz w:val="24"/>
          <w:szCs w:val="24"/>
        </w:rPr>
        <w:t>monitor</w:t>
      </w:r>
      <w:r w:rsidR="00AE671D" w:rsidRPr="00C2426A">
        <w:rPr>
          <w:rFonts w:ascii="Calibri" w:eastAsia="メイリオ" w:hAnsi="Calibri" w:cs="Calibri"/>
          <w:sz w:val="24"/>
          <w:szCs w:val="24"/>
        </w:rPr>
        <w:t>ing</w:t>
      </w:r>
      <w:r w:rsidR="00AD393C" w:rsidRPr="00C2426A">
        <w:rPr>
          <w:rFonts w:ascii="Calibri" w:eastAsia="メイリオ" w:hAnsi="Calibri" w:cs="Calibri"/>
          <w:sz w:val="24"/>
          <w:szCs w:val="24"/>
        </w:rPr>
        <w:t xml:space="preserve"> and </w:t>
      </w:r>
      <w:r w:rsidR="001E7CB2" w:rsidRPr="00C2426A">
        <w:rPr>
          <w:rFonts w:ascii="Calibri" w:eastAsia="メイリオ" w:hAnsi="Calibri" w:cs="Calibri"/>
          <w:sz w:val="24"/>
          <w:szCs w:val="24"/>
        </w:rPr>
        <w:t>manag</w:t>
      </w:r>
      <w:r w:rsidR="00AE671D" w:rsidRPr="00C2426A">
        <w:rPr>
          <w:rFonts w:ascii="Calibri" w:eastAsia="メイリオ" w:hAnsi="Calibri" w:cs="Calibri"/>
          <w:sz w:val="24"/>
          <w:szCs w:val="24"/>
        </w:rPr>
        <w:t>ing</w:t>
      </w:r>
      <w:r w:rsidR="001E7CB2" w:rsidRPr="00C2426A">
        <w:rPr>
          <w:rFonts w:ascii="Calibri" w:eastAsia="メイリオ" w:hAnsi="Calibri" w:cs="Calibri"/>
          <w:sz w:val="24"/>
          <w:szCs w:val="24"/>
        </w:rPr>
        <w:t xml:space="preserve"> their screen time</w:t>
      </w:r>
      <w:r w:rsidR="00206AA1" w:rsidRPr="00C2426A">
        <w:rPr>
          <w:rFonts w:ascii="Calibri" w:eastAsia="メイリオ" w:hAnsi="Calibri" w:cs="Calibri"/>
          <w:sz w:val="24"/>
          <w:szCs w:val="24"/>
        </w:rPr>
        <w:t xml:space="preserve">, </w:t>
      </w:r>
      <w:r w:rsidR="00DB5032" w:rsidRPr="00C2426A">
        <w:rPr>
          <w:rFonts w:ascii="Calibri" w:eastAsia="メイリオ" w:hAnsi="Calibri" w:cs="Calibri"/>
          <w:sz w:val="24"/>
          <w:szCs w:val="24"/>
        </w:rPr>
        <w:t>and</w:t>
      </w:r>
      <w:r w:rsidR="00AD393C" w:rsidRPr="00C2426A">
        <w:rPr>
          <w:rFonts w:ascii="Calibri" w:eastAsia="メイリオ" w:hAnsi="Calibri" w:cs="Calibri"/>
          <w:sz w:val="24"/>
          <w:szCs w:val="24"/>
        </w:rPr>
        <w:t xml:space="preserve"> tighter </w:t>
      </w:r>
      <w:r w:rsidR="00CB4817" w:rsidRPr="00C2426A">
        <w:rPr>
          <w:rFonts w:ascii="Calibri" w:eastAsia="メイリオ" w:hAnsi="Calibri" w:cs="Calibri"/>
          <w:sz w:val="24"/>
          <w:szCs w:val="24"/>
        </w:rPr>
        <w:t>proc</w:t>
      </w:r>
      <w:r w:rsidR="00AD393C" w:rsidRPr="00C2426A">
        <w:rPr>
          <w:rFonts w:ascii="Calibri" w:eastAsia="メイリオ" w:hAnsi="Calibri" w:cs="Calibri"/>
          <w:sz w:val="24"/>
          <w:szCs w:val="24"/>
        </w:rPr>
        <w:t xml:space="preserve">edure </w:t>
      </w:r>
      <w:r w:rsidR="002178A6" w:rsidRPr="00C2426A">
        <w:rPr>
          <w:rFonts w:ascii="Calibri" w:eastAsia="メイリオ" w:hAnsi="Calibri" w:cs="Calibri"/>
          <w:sz w:val="24"/>
          <w:szCs w:val="24"/>
        </w:rPr>
        <w:t>for online purchases</w:t>
      </w:r>
      <w:r w:rsidR="00DB5032" w:rsidRPr="00C2426A">
        <w:rPr>
          <w:rFonts w:ascii="Calibri" w:eastAsia="メイリオ" w:hAnsi="Calibri" w:cs="Calibri"/>
          <w:sz w:val="24"/>
          <w:szCs w:val="24"/>
        </w:rPr>
        <w:t xml:space="preserve">. </w:t>
      </w:r>
      <w:r w:rsidR="00AD393C" w:rsidRPr="00C2426A">
        <w:rPr>
          <w:rFonts w:ascii="Calibri" w:eastAsia="メイリオ" w:hAnsi="Calibri" w:cs="Calibri"/>
          <w:sz w:val="24"/>
          <w:szCs w:val="24"/>
        </w:rPr>
        <w:t xml:space="preserve">We recommend </w:t>
      </w:r>
      <w:r w:rsidR="004953FB" w:rsidRPr="00C2426A">
        <w:rPr>
          <w:rFonts w:ascii="Calibri" w:eastAsia="メイリオ" w:hAnsi="Calibri" w:cs="Calibri"/>
          <w:sz w:val="24"/>
          <w:szCs w:val="24"/>
        </w:rPr>
        <w:t xml:space="preserve">such technologies and services to be encouraged in the </w:t>
      </w:r>
      <w:r w:rsidR="003B4805" w:rsidRPr="00C2426A">
        <w:rPr>
          <w:rFonts w:ascii="Calibri" w:eastAsia="メイリオ" w:hAnsi="Calibri" w:cs="Calibri"/>
          <w:sz w:val="24"/>
          <w:szCs w:val="24"/>
        </w:rPr>
        <w:t xml:space="preserve">GC to help </w:t>
      </w:r>
      <w:r w:rsidR="002F00C5" w:rsidRPr="00C2426A">
        <w:rPr>
          <w:rFonts w:ascii="Calibri" w:eastAsia="メイリオ" w:hAnsi="Calibri" w:cs="Calibri"/>
          <w:sz w:val="24"/>
          <w:szCs w:val="24"/>
        </w:rPr>
        <w:t xml:space="preserve">children </w:t>
      </w:r>
      <w:r w:rsidR="003B4805" w:rsidRPr="00C2426A">
        <w:rPr>
          <w:rFonts w:ascii="Calibri" w:eastAsia="メイリオ" w:hAnsi="Calibri" w:cs="Calibri"/>
          <w:sz w:val="24"/>
          <w:szCs w:val="24"/>
        </w:rPr>
        <w:t xml:space="preserve">manage their </w:t>
      </w:r>
      <w:r w:rsidR="00E3702E">
        <w:rPr>
          <w:rFonts w:ascii="Calibri" w:eastAsia="メイリオ" w:hAnsi="Calibri" w:cs="Calibri"/>
          <w:sz w:val="24"/>
          <w:szCs w:val="24"/>
        </w:rPr>
        <w:t xml:space="preserve">own </w:t>
      </w:r>
      <w:r w:rsidR="003B4805" w:rsidRPr="00C2426A">
        <w:rPr>
          <w:rFonts w:ascii="Calibri" w:eastAsia="メイリオ" w:hAnsi="Calibri" w:cs="Calibri"/>
          <w:sz w:val="24"/>
          <w:szCs w:val="24"/>
        </w:rPr>
        <w:t>online experience</w:t>
      </w:r>
      <w:r w:rsidR="00206AA1" w:rsidRPr="00C2426A">
        <w:rPr>
          <w:rFonts w:ascii="Calibri" w:eastAsia="メイリオ" w:hAnsi="Calibri" w:cs="Calibri"/>
          <w:sz w:val="24"/>
          <w:szCs w:val="24"/>
        </w:rPr>
        <w:t>s</w:t>
      </w:r>
      <w:r w:rsidR="003B4805" w:rsidRPr="00C2426A">
        <w:rPr>
          <w:rFonts w:ascii="Calibri" w:eastAsia="メイリオ" w:hAnsi="Calibri" w:cs="Calibri"/>
          <w:sz w:val="24"/>
          <w:szCs w:val="24"/>
        </w:rPr>
        <w:t>.</w:t>
      </w:r>
      <w:r w:rsidR="002033F7" w:rsidRPr="00C2426A">
        <w:rPr>
          <w:rFonts w:ascii="Calibri" w:eastAsia="メイリオ" w:hAnsi="Calibri" w:cs="Calibri"/>
          <w:sz w:val="24"/>
          <w:szCs w:val="24"/>
        </w:rPr>
        <w:t xml:space="preserve">  </w:t>
      </w:r>
    </w:p>
    <w:p w14:paraId="4512118B" w14:textId="6625D787" w:rsidR="003B7C93" w:rsidRPr="00C2426A" w:rsidRDefault="00FE18BE" w:rsidP="00F03DCF">
      <w:pPr>
        <w:spacing w:line="320" w:lineRule="exact"/>
        <w:rPr>
          <w:rFonts w:ascii="Calibri" w:eastAsia="メイリオ" w:hAnsi="Calibri" w:cs="Calibri"/>
          <w:sz w:val="24"/>
          <w:szCs w:val="24"/>
        </w:rPr>
      </w:pPr>
      <w:r w:rsidRPr="00C2426A">
        <w:rPr>
          <w:rFonts w:ascii="Calibri" w:eastAsia="メイリオ" w:hAnsi="Calibri" w:cs="Calibri"/>
          <w:sz w:val="24"/>
          <w:szCs w:val="24"/>
        </w:rPr>
        <w:t xml:space="preserve"> </w:t>
      </w:r>
    </w:p>
    <w:p w14:paraId="11F9D0A9" w14:textId="6832831C" w:rsidR="0047425A" w:rsidRPr="00C2426A" w:rsidRDefault="0047425A" w:rsidP="00F03DCF">
      <w:pPr>
        <w:spacing w:line="320" w:lineRule="exact"/>
        <w:rPr>
          <w:rFonts w:ascii="Calibri" w:eastAsia="メイリオ" w:hAnsi="Calibri" w:cs="Calibri"/>
          <w:sz w:val="24"/>
          <w:szCs w:val="24"/>
        </w:rPr>
      </w:pPr>
      <w:r w:rsidRPr="00C2426A">
        <w:rPr>
          <w:rFonts w:ascii="Calibri" w:eastAsia="メイリオ" w:hAnsi="Calibri" w:cs="Calibri"/>
          <w:b/>
          <w:bCs/>
          <w:sz w:val="24"/>
          <w:szCs w:val="24"/>
        </w:rPr>
        <w:t xml:space="preserve">6. Provide physical locations </w:t>
      </w:r>
      <w:r w:rsidR="00C52E8F" w:rsidRPr="00C2426A">
        <w:rPr>
          <w:rFonts w:ascii="Calibri" w:eastAsia="メイリオ" w:hAnsi="Calibri" w:cs="Calibri"/>
          <w:b/>
          <w:bCs/>
          <w:sz w:val="24"/>
          <w:szCs w:val="24"/>
        </w:rPr>
        <w:t xml:space="preserve">where we </w:t>
      </w:r>
      <w:r w:rsidR="003E1519" w:rsidRPr="00C2426A">
        <w:rPr>
          <w:rFonts w:ascii="Calibri" w:eastAsia="メイリオ" w:hAnsi="Calibri" w:cs="Calibri"/>
          <w:b/>
          <w:bCs/>
          <w:sz w:val="24"/>
          <w:szCs w:val="24"/>
        </w:rPr>
        <w:t xml:space="preserve">can </w:t>
      </w:r>
      <w:r w:rsidR="00BD08D6" w:rsidRPr="00C2426A">
        <w:rPr>
          <w:rFonts w:ascii="Calibri" w:eastAsia="メイリオ" w:hAnsi="Calibri" w:cs="Calibri"/>
          <w:b/>
          <w:bCs/>
          <w:sz w:val="24"/>
          <w:szCs w:val="24"/>
        </w:rPr>
        <w:t xml:space="preserve">spend time </w:t>
      </w:r>
      <w:r w:rsidR="00F9403C" w:rsidRPr="00C2426A">
        <w:rPr>
          <w:rFonts w:ascii="Calibri" w:eastAsia="メイリオ" w:hAnsi="Calibri" w:cs="Calibri"/>
          <w:b/>
          <w:bCs/>
          <w:sz w:val="24"/>
          <w:szCs w:val="24"/>
        </w:rPr>
        <w:t>away from digital technologies</w:t>
      </w:r>
      <w:r w:rsidRPr="00C2426A">
        <w:rPr>
          <w:rFonts w:ascii="Calibri" w:eastAsia="メイリオ" w:hAnsi="Calibri" w:cs="Calibri"/>
          <w:sz w:val="24"/>
          <w:szCs w:val="24"/>
        </w:rPr>
        <w:t xml:space="preserve"> </w:t>
      </w:r>
    </w:p>
    <w:p w14:paraId="50C35680" w14:textId="3A98D1C1" w:rsidR="0047425A" w:rsidRPr="00C2426A" w:rsidRDefault="0047425A" w:rsidP="00F03DCF">
      <w:pPr>
        <w:spacing w:line="320" w:lineRule="exact"/>
        <w:rPr>
          <w:rFonts w:ascii="Calibri" w:eastAsia="メイリオ" w:hAnsi="Calibri" w:cs="Calibri"/>
          <w:sz w:val="24"/>
          <w:szCs w:val="24"/>
        </w:rPr>
      </w:pPr>
      <w:r w:rsidRPr="00C2426A">
        <w:rPr>
          <w:rFonts w:ascii="Calibri" w:eastAsia="メイリオ" w:hAnsi="Calibri" w:cs="Calibri"/>
          <w:sz w:val="24"/>
          <w:szCs w:val="24"/>
        </w:rPr>
        <w:t>“</w:t>
      </w:r>
      <w:r w:rsidR="00EA09F2" w:rsidRPr="00C2426A">
        <w:rPr>
          <w:rFonts w:ascii="Calibri" w:eastAsia="メイリオ" w:hAnsi="Calibri" w:cs="Calibri"/>
          <w:sz w:val="24"/>
          <w:szCs w:val="24"/>
        </w:rPr>
        <w:t>We</w:t>
      </w:r>
      <w:r w:rsidRPr="00C2426A">
        <w:rPr>
          <w:rFonts w:ascii="Calibri" w:eastAsia="メイリオ" w:hAnsi="Calibri" w:cs="Calibri"/>
          <w:sz w:val="24"/>
          <w:szCs w:val="24"/>
        </w:rPr>
        <w:t xml:space="preserve"> want places where we can </w:t>
      </w:r>
      <w:r w:rsidR="002C0090" w:rsidRPr="00C2426A">
        <w:rPr>
          <w:rFonts w:ascii="Calibri" w:eastAsia="メイリオ" w:hAnsi="Calibri" w:cs="Calibri"/>
          <w:sz w:val="24"/>
          <w:szCs w:val="24"/>
        </w:rPr>
        <w:t xml:space="preserve">enjoy </w:t>
      </w:r>
      <w:r w:rsidRPr="00C2426A">
        <w:rPr>
          <w:rFonts w:ascii="Calibri" w:eastAsia="メイリオ" w:hAnsi="Calibri" w:cs="Calibri"/>
          <w:sz w:val="24"/>
          <w:szCs w:val="24"/>
        </w:rPr>
        <w:t>play</w:t>
      </w:r>
      <w:r w:rsidR="002C0090" w:rsidRPr="00C2426A">
        <w:rPr>
          <w:rFonts w:ascii="Calibri" w:eastAsia="メイリオ" w:hAnsi="Calibri" w:cs="Calibri"/>
          <w:sz w:val="24"/>
          <w:szCs w:val="24"/>
        </w:rPr>
        <w:t>ing</w:t>
      </w:r>
      <w:r w:rsidR="00D653EA" w:rsidRPr="00C2426A">
        <w:rPr>
          <w:rFonts w:ascii="Calibri" w:eastAsia="メイリオ" w:hAnsi="Calibri" w:cs="Calibri"/>
          <w:sz w:val="24"/>
          <w:szCs w:val="24"/>
        </w:rPr>
        <w:t xml:space="preserve">; where we can spend time without smartphones; </w:t>
      </w:r>
      <w:r w:rsidR="00EA09F2" w:rsidRPr="00C2426A">
        <w:rPr>
          <w:rFonts w:ascii="Calibri" w:eastAsia="メイリオ" w:hAnsi="Calibri" w:cs="Calibri"/>
          <w:sz w:val="24"/>
          <w:szCs w:val="24"/>
        </w:rPr>
        <w:t xml:space="preserve">where we can play </w:t>
      </w:r>
      <w:r w:rsidR="00233F5F" w:rsidRPr="00C2426A">
        <w:rPr>
          <w:rFonts w:ascii="Calibri" w:eastAsia="メイリオ" w:hAnsi="Calibri" w:cs="Calibri"/>
          <w:sz w:val="24"/>
          <w:szCs w:val="24"/>
        </w:rPr>
        <w:t>ballgames</w:t>
      </w:r>
      <w:r w:rsidR="00EA09F2" w:rsidRPr="00C2426A">
        <w:rPr>
          <w:rFonts w:ascii="Calibri" w:eastAsia="メイリオ" w:hAnsi="Calibri" w:cs="Calibri"/>
          <w:sz w:val="24"/>
          <w:szCs w:val="24"/>
        </w:rPr>
        <w:t>.</w:t>
      </w:r>
      <w:r w:rsidRPr="00C2426A">
        <w:rPr>
          <w:rFonts w:ascii="Calibri" w:eastAsia="メイリオ" w:hAnsi="Calibri" w:cs="Calibri"/>
          <w:sz w:val="24"/>
          <w:szCs w:val="24"/>
        </w:rPr>
        <w:t>”</w:t>
      </w:r>
      <w:r w:rsidR="00EA09F2" w:rsidRPr="00C2426A">
        <w:rPr>
          <w:rFonts w:ascii="Calibri" w:eastAsia="メイリオ" w:hAnsi="Calibri" w:cs="Calibri"/>
          <w:sz w:val="24"/>
          <w:szCs w:val="24"/>
        </w:rPr>
        <w:t xml:space="preserve"> </w:t>
      </w:r>
      <w:r w:rsidRPr="00C2426A">
        <w:rPr>
          <w:rFonts w:ascii="Calibri" w:eastAsia="メイリオ" w:hAnsi="Calibri" w:cs="Calibri"/>
          <w:sz w:val="24"/>
          <w:szCs w:val="24"/>
        </w:rPr>
        <w:t>“</w:t>
      </w:r>
      <w:r w:rsidR="00EA09F2" w:rsidRPr="00C2426A">
        <w:rPr>
          <w:rFonts w:ascii="Calibri" w:eastAsia="メイリオ" w:hAnsi="Calibri" w:cs="Calibri"/>
          <w:sz w:val="24"/>
          <w:szCs w:val="24"/>
        </w:rPr>
        <w:t xml:space="preserve">Younger children should </w:t>
      </w:r>
      <w:r w:rsidR="003E1519" w:rsidRPr="00C2426A">
        <w:rPr>
          <w:rFonts w:ascii="Calibri" w:eastAsia="メイリオ" w:hAnsi="Calibri" w:cs="Calibri"/>
          <w:sz w:val="24"/>
          <w:szCs w:val="24"/>
        </w:rPr>
        <w:t xml:space="preserve">particularly </w:t>
      </w:r>
      <w:r w:rsidR="00EA09F2" w:rsidRPr="00C2426A">
        <w:rPr>
          <w:rFonts w:ascii="Calibri" w:eastAsia="メイリオ" w:hAnsi="Calibri" w:cs="Calibri"/>
          <w:sz w:val="24"/>
          <w:szCs w:val="24"/>
        </w:rPr>
        <w:t xml:space="preserve">be </w:t>
      </w:r>
      <w:r w:rsidRPr="00C2426A">
        <w:rPr>
          <w:rFonts w:ascii="Calibri" w:eastAsia="メイリオ" w:hAnsi="Calibri" w:cs="Calibri"/>
          <w:sz w:val="24"/>
          <w:szCs w:val="24"/>
        </w:rPr>
        <w:t>encourage</w:t>
      </w:r>
      <w:r w:rsidR="00EA09F2" w:rsidRPr="00C2426A">
        <w:rPr>
          <w:rFonts w:ascii="Calibri" w:eastAsia="メイリオ" w:hAnsi="Calibri" w:cs="Calibri"/>
          <w:sz w:val="24"/>
          <w:szCs w:val="24"/>
        </w:rPr>
        <w:t>d</w:t>
      </w:r>
      <w:r w:rsidRPr="00C2426A">
        <w:rPr>
          <w:rFonts w:ascii="Calibri" w:eastAsia="メイリオ" w:hAnsi="Calibri" w:cs="Calibri"/>
          <w:sz w:val="24"/>
          <w:szCs w:val="24"/>
        </w:rPr>
        <w:t xml:space="preserve"> </w:t>
      </w:r>
      <w:r w:rsidR="00EA09F2" w:rsidRPr="00C2426A">
        <w:rPr>
          <w:rFonts w:ascii="Calibri" w:eastAsia="メイリオ" w:hAnsi="Calibri" w:cs="Calibri"/>
          <w:sz w:val="24"/>
          <w:szCs w:val="24"/>
        </w:rPr>
        <w:t xml:space="preserve">to </w:t>
      </w:r>
      <w:r w:rsidRPr="00C2426A">
        <w:rPr>
          <w:rFonts w:ascii="Calibri" w:eastAsia="メイリオ" w:hAnsi="Calibri" w:cs="Calibri"/>
          <w:sz w:val="24"/>
          <w:szCs w:val="24"/>
        </w:rPr>
        <w:t xml:space="preserve">play outside.” </w:t>
      </w:r>
      <w:r w:rsidR="003E1519" w:rsidRPr="00C2426A">
        <w:rPr>
          <w:rFonts w:ascii="Calibri" w:eastAsia="メイリオ" w:hAnsi="Calibri" w:cs="Calibri"/>
          <w:sz w:val="24"/>
          <w:szCs w:val="24"/>
        </w:rPr>
        <w:t>“We want places</w:t>
      </w:r>
      <w:r w:rsidR="002C0090" w:rsidRPr="00C2426A">
        <w:rPr>
          <w:rFonts w:ascii="Calibri" w:eastAsia="メイリオ" w:hAnsi="Calibri" w:cs="Calibri"/>
          <w:sz w:val="24"/>
          <w:szCs w:val="24"/>
        </w:rPr>
        <w:t xml:space="preserve"> at school where we can spend time after school and if necessary, can receive counselling.</w:t>
      </w:r>
      <w:r w:rsidR="003E1519" w:rsidRPr="00C2426A">
        <w:rPr>
          <w:rFonts w:ascii="Calibri" w:eastAsia="メイリオ" w:hAnsi="Calibri" w:cs="Calibri"/>
          <w:sz w:val="24"/>
          <w:szCs w:val="24"/>
        </w:rPr>
        <w:t>”</w:t>
      </w:r>
    </w:p>
    <w:p w14:paraId="2E6DFEF2" w14:textId="455ACF96" w:rsidR="006F4582" w:rsidRPr="00C2426A" w:rsidRDefault="006F4582" w:rsidP="00F03DCF">
      <w:pPr>
        <w:spacing w:line="320" w:lineRule="exact"/>
        <w:rPr>
          <w:rFonts w:ascii="Calibri" w:eastAsia="メイリオ" w:hAnsi="Calibri" w:cs="Calibri"/>
          <w:sz w:val="24"/>
          <w:szCs w:val="24"/>
        </w:rPr>
      </w:pPr>
    </w:p>
    <w:p w14:paraId="092B2C15" w14:textId="4C955C12" w:rsidR="00FE18BE" w:rsidRPr="00C2426A" w:rsidRDefault="00290385" w:rsidP="00F03DCF">
      <w:pPr>
        <w:spacing w:line="320" w:lineRule="exact"/>
        <w:rPr>
          <w:rFonts w:ascii="Calibri" w:eastAsia="メイリオ" w:hAnsi="Calibri" w:cs="Calibri"/>
          <w:sz w:val="24"/>
          <w:szCs w:val="24"/>
        </w:rPr>
      </w:pPr>
      <w:r w:rsidRPr="00C2426A">
        <w:rPr>
          <w:rFonts w:ascii="Calibri" w:eastAsia="メイリオ" w:hAnsi="Calibri" w:cs="Calibri"/>
          <w:sz w:val="24"/>
          <w:szCs w:val="24"/>
        </w:rPr>
        <w:t>Recommendation</w:t>
      </w:r>
      <w:r w:rsidR="00F24651" w:rsidRPr="00C2426A">
        <w:rPr>
          <w:rFonts w:ascii="Calibri" w:eastAsia="メイリオ" w:hAnsi="Calibri" w:cs="Calibri"/>
          <w:sz w:val="24"/>
          <w:szCs w:val="24"/>
        </w:rPr>
        <w:t xml:space="preserve">: </w:t>
      </w:r>
      <w:r w:rsidR="00CD375D" w:rsidRPr="00C2426A">
        <w:rPr>
          <w:rFonts w:ascii="Calibri" w:eastAsia="メイリオ" w:hAnsi="Calibri" w:cs="Calibri"/>
          <w:sz w:val="24"/>
          <w:szCs w:val="24"/>
        </w:rPr>
        <w:t>Children are fully aware of the importance of physical play and calling for the provision</w:t>
      </w:r>
      <w:r w:rsidR="003E1519" w:rsidRPr="00C2426A">
        <w:rPr>
          <w:rFonts w:ascii="Calibri" w:eastAsia="メイリオ" w:hAnsi="Calibri" w:cs="Calibri"/>
          <w:sz w:val="24"/>
          <w:szCs w:val="24"/>
        </w:rPr>
        <w:t>s</w:t>
      </w:r>
      <w:r w:rsidR="00CD375D" w:rsidRPr="00C2426A">
        <w:rPr>
          <w:rFonts w:ascii="Calibri" w:eastAsia="メイリオ" w:hAnsi="Calibri" w:cs="Calibri"/>
          <w:sz w:val="24"/>
          <w:szCs w:val="24"/>
        </w:rPr>
        <w:t xml:space="preserve"> of safe outdoor </w:t>
      </w:r>
      <w:r w:rsidR="003E1519" w:rsidRPr="00C2426A">
        <w:rPr>
          <w:rFonts w:ascii="Calibri" w:eastAsia="メイリオ" w:hAnsi="Calibri" w:cs="Calibri"/>
          <w:sz w:val="24"/>
          <w:szCs w:val="24"/>
        </w:rPr>
        <w:t>spaces</w:t>
      </w:r>
      <w:r w:rsidR="00CD375D" w:rsidRPr="00C2426A">
        <w:rPr>
          <w:rFonts w:ascii="Calibri" w:eastAsia="メイリオ" w:hAnsi="Calibri" w:cs="Calibri"/>
          <w:sz w:val="24"/>
          <w:szCs w:val="24"/>
        </w:rPr>
        <w:t xml:space="preserve">. The points in para 118 </w:t>
      </w:r>
      <w:r w:rsidR="00157F7B" w:rsidRPr="00C2426A">
        <w:rPr>
          <w:rFonts w:ascii="Calibri" w:eastAsia="メイリオ" w:hAnsi="Calibri" w:cs="Calibri"/>
          <w:sz w:val="24"/>
          <w:szCs w:val="24"/>
        </w:rPr>
        <w:t>could also</w:t>
      </w:r>
      <w:r w:rsidRPr="00C2426A">
        <w:rPr>
          <w:rFonts w:ascii="Calibri" w:eastAsia="メイリオ" w:hAnsi="Calibri" w:cs="Calibri"/>
          <w:sz w:val="24"/>
          <w:szCs w:val="24"/>
        </w:rPr>
        <w:t xml:space="preserve"> be emphasized as children’s </w:t>
      </w:r>
      <w:r w:rsidR="00157F7B" w:rsidRPr="00C2426A">
        <w:rPr>
          <w:rFonts w:ascii="Calibri" w:eastAsia="メイリオ" w:hAnsi="Calibri" w:cs="Calibri"/>
          <w:sz w:val="24"/>
          <w:szCs w:val="24"/>
        </w:rPr>
        <w:t>comments</w:t>
      </w:r>
      <w:r w:rsidR="00F24651" w:rsidRPr="00C2426A">
        <w:rPr>
          <w:rFonts w:ascii="Calibri" w:eastAsia="メイリオ" w:hAnsi="Calibri" w:cs="Calibri"/>
          <w:sz w:val="24"/>
          <w:szCs w:val="24"/>
        </w:rPr>
        <w:t>.</w:t>
      </w:r>
    </w:p>
    <w:p w14:paraId="446AB887" w14:textId="272A3192" w:rsidR="005D4CCB" w:rsidRPr="00C2426A" w:rsidRDefault="005D4CCB" w:rsidP="00F03DCF">
      <w:pPr>
        <w:spacing w:line="320" w:lineRule="exact"/>
        <w:rPr>
          <w:rFonts w:ascii="Calibri" w:eastAsia="メイリオ" w:hAnsi="Calibri" w:cs="Calibri"/>
          <w:sz w:val="24"/>
          <w:szCs w:val="24"/>
        </w:rPr>
      </w:pPr>
    </w:p>
    <w:p w14:paraId="4068CFB3" w14:textId="3DE46770" w:rsidR="006944B7" w:rsidRPr="00C2426A" w:rsidRDefault="006944B7" w:rsidP="00F03DCF">
      <w:pPr>
        <w:spacing w:line="320" w:lineRule="exact"/>
        <w:rPr>
          <w:rFonts w:ascii="Calibri" w:eastAsia="メイリオ" w:hAnsi="Calibri" w:cs="Calibri"/>
          <w:b/>
          <w:bCs/>
          <w:sz w:val="24"/>
          <w:szCs w:val="24"/>
        </w:rPr>
      </w:pPr>
      <w:r w:rsidRPr="00C2426A">
        <w:rPr>
          <w:rFonts w:ascii="Calibri" w:eastAsia="メイリオ" w:hAnsi="Calibri" w:cs="Calibri"/>
          <w:b/>
          <w:bCs/>
          <w:sz w:val="24"/>
          <w:szCs w:val="24"/>
        </w:rPr>
        <w:t>7</w:t>
      </w:r>
      <w:r w:rsidR="00197736" w:rsidRPr="00C2426A">
        <w:rPr>
          <w:rFonts w:ascii="Calibri" w:eastAsia="メイリオ" w:hAnsi="Calibri" w:cs="Calibri"/>
          <w:b/>
          <w:bCs/>
          <w:sz w:val="24"/>
          <w:szCs w:val="24"/>
        </w:rPr>
        <w:t xml:space="preserve">. </w:t>
      </w:r>
      <w:r w:rsidR="00EB794F" w:rsidRPr="00C2426A">
        <w:rPr>
          <w:rFonts w:ascii="Calibri" w:eastAsia="メイリオ" w:hAnsi="Calibri" w:cs="Calibri"/>
          <w:b/>
          <w:bCs/>
          <w:sz w:val="24"/>
          <w:szCs w:val="24"/>
        </w:rPr>
        <w:t>Help us before</w:t>
      </w:r>
      <w:r w:rsidR="00CD4331" w:rsidRPr="00C2426A">
        <w:rPr>
          <w:rFonts w:ascii="Calibri" w:eastAsia="メイリオ" w:hAnsi="Calibri" w:cs="Calibri"/>
          <w:b/>
          <w:bCs/>
          <w:sz w:val="24"/>
          <w:szCs w:val="24"/>
        </w:rPr>
        <w:t xml:space="preserve"> we </w:t>
      </w:r>
      <w:r w:rsidR="000A1F1B" w:rsidRPr="00C2426A">
        <w:rPr>
          <w:rFonts w:ascii="Calibri" w:eastAsia="メイリオ" w:hAnsi="Calibri" w:cs="Calibri"/>
          <w:b/>
          <w:bCs/>
          <w:sz w:val="24"/>
          <w:szCs w:val="24"/>
        </w:rPr>
        <w:t>en</w:t>
      </w:r>
      <w:r w:rsidR="00067251" w:rsidRPr="00C2426A">
        <w:rPr>
          <w:rFonts w:ascii="Calibri" w:eastAsia="メイリオ" w:hAnsi="Calibri" w:cs="Calibri"/>
          <w:b/>
          <w:bCs/>
          <w:sz w:val="24"/>
          <w:szCs w:val="24"/>
        </w:rPr>
        <w:t>counter</w:t>
      </w:r>
      <w:r w:rsidR="000A1F1B" w:rsidRPr="00C2426A">
        <w:rPr>
          <w:rFonts w:ascii="Calibri" w:eastAsia="メイリオ" w:hAnsi="Calibri" w:cs="Calibri"/>
          <w:b/>
          <w:bCs/>
          <w:sz w:val="24"/>
          <w:szCs w:val="24"/>
        </w:rPr>
        <w:t xml:space="preserve"> </w:t>
      </w:r>
      <w:r w:rsidR="00067251" w:rsidRPr="00C2426A">
        <w:rPr>
          <w:rFonts w:ascii="Calibri" w:eastAsia="メイリオ" w:hAnsi="Calibri" w:cs="Calibri"/>
          <w:b/>
          <w:bCs/>
          <w:sz w:val="24"/>
          <w:szCs w:val="24"/>
        </w:rPr>
        <w:t>risks of harm online</w:t>
      </w:r>
      <w:r w:rsidR="005E463F" w:rsidRPr="00C2426A">
        <w:rPr>
          <w:rFonts w:ascii="Calibri" w:eastAsia="メイリオ" w:hAnsi="Calibri" w:cs="Calibri"/>
          <w:b/>
          <w:bCs/>
          <w:sz w:val="24"/>
          <w:szCs w:val="24"/>
        </w:rPr>
        <w:t xml:space="preserve"> </w:t>
      </w:r>
    </w:p>
    <w:p w14:paraId="448AE3BF" w14:textId="2541EF6D" w:rsidR="00643E94" w:rsidRPr="00C2426A" w:rsidRDefault="005E463F" w:rsidP="00F03DCF">
      <w:pPr>
        <w:spacing w:line="320" w:lineRule="exact"/>
        <w:rPr>
          <w:rFonts w:ascii="Calibri" w:eastAsia="メイリオ" w:hAnsi="Calibri" w:cs="Calibri"/>
          <w:sz w:val="24"/>
          <w:szCs w:val="24"/>
        </w:rPr>
      </w:pPr>
      <w:r w:rsidRPr="00C2426A">
        <w:rPr>
          <w:rFonts w:ascii="Calibri" w:eastAsia="メイリオ" w:hAnsi="Calibri" w:cs="Calibri"/>
          <w:sz w:val="24"/>
          <w:szCs w:val="24"/>
        </w:rPr>
        <w:t>“When a child</w:t>
      </w:r>
      <w:r w:rsidR="00233F5F" w:rsidRPr="00C2426A">
        <w:rPr>
          <w:rFonts w:ascii="Calibri" w:eastAsia="メイリオ" w:hAnsi="Calibri" w:cs="Calibri"/>
          <w:sz w:val="24"/>
          <w:szCs w:val="24"/>
        </w:rPr>
        <w:t xml:space="preserve"> </w:t>
      </w:r>
      <w:r w:rsidR="00E3702E">
        <w:rPr>
          <w:rFonts w:ascii="Calibri" w:eastAsia="メイリオ" w:hAnsi="Calibri" w:cs="Calibri"/>
          <w:sz w:val="24"/>
          <w:szCs w:val="24"/>
        </w:rPr>
        <w:t>spends</w:t>
      </w:r>
      <w:r w:rsidR="00E3702E" w:rsidRPr="00C2426A">
        <w:rPr>
          <w:rFonts w:ascii="Calibri" w:eastAsia="メイリオ" w:hAnsi="Calibri" w:cs="Calibri"/>
          <w:sz w:val="24"/>
          <w:szCs w:val="24"/>
        </w:rPr>
        <w:t xml:space="preserve"> </w:t>
      </w:r>
      <w:r w:rsidR="00233F5F" w:rsidRPr="00C2426A">
        <w:rPr>
          <w:rFonts w:ascii="Calibri" w:eastAsia="メイリオ" w:hAnsi="Calibri" w:cs="Calibri"/>
          <w:sz w:val="24"/>
          <w:szCs w:val="24"/>
        </w:rPr>
        <w:t>excessive</w:t>
      </w:r>
      <w:r w:rsidR="00E3702E">
        <w:rPr>
          <w:rFonts w:ascii="Calibri" w:eastAsia="メイリオ" w:hAnsi="Calibri" w:cs="Calibri"/>
          <w:sz w:val="24"/>
          <w:szCs w:val="24"/>
        </w:rPr>
        <w:t xml:space="preserve"> time</w:t>
      </w:r>
      <w:r w:rsidR="00233F5F" w:rsidRPr="00C2426A">
        <w:rPr>
          <w:rFonts w:ascii="Calibri" w:eastAsia="メイリオ" w:hAnsi="Calibri" w:cs="Calibri"/>
          <w:sz w:val="24"/>
          <w:szCs w:val="24"/>
        </w:rPr>
        <w:t xml:space="preserve"> </w:t>
      </w:r>
      <w:r w:rsidRPr="00C2426A">
        <w:rPr>
          <w:rFonts w:ascii="Calibri" w:eastAsia="メイリオ" w:hAnsi="Calibri" w:cs="Calibri"/>
          <w:sz w:val="24"/>
          <w:szCs w:val="24"/>
        </w:rPr>
        <w:t xml:space="preserve">online, it </w:t>
      </w:r>
      <w:r w:rsidR="00233F5F" w:rsidRPr="00C2426A">
        <w:rPr>
          <w:rFonts w:ascii="Calibri" w:eastAsia="メイリオ" w:hAnsi="Calibri" w:cs="Calibri"/>
          <w:sz w:val="24"/>
          <w:szCs w:val="24"/>
        </w:rPr>
        <w:t xml:space="preserve">might </w:t>
      </w:r>
      <w:r w:rsidRPr="00C2426A">
        <w:rPr>
          <w:rFonts w:ascii="Calibri" w:eastAsia="メイリオ" w:hAnsi="Calibri" w:cs="Calibri"/>
          <w:sz w:val="24"/>
          <w:szCs w:val="24"/>
        </w:rPr>
        <w:t xml:space="preserve">indicate s/he </w:t>
      </w:r>
      <w:r w:rsidR="00233F5F" w:rsidRPr="00C2426A">
        <w:rPr>
          <w:rFonts w:ascii="Calibri" w:eastAsia="メイリオ" w:hAnsi="Calibri" w:cs="Calibri"/>
          <w:sz w:val="24"/>
          <w:szCs w:val="24"/>
        </w:rPr>
        <w:t xml:space="preserve">is </w:t>
      </w:r>
      <w:r w:rsidRPr="00C2426A">
        <w:rPr>
          <w:rFonts w:ascii="Calibri" w:eastAsia="メイリオ" w:hAnsi="Calibri" w:cs="Calibri"/>
          <w:sz w:val="24"/>
          <w:szCs w:val="24"/>
        </w:rPr>
        <w:t>escaping from troubles at home or at school.</w:t>
      </w:r>
      <w:r w:rsidR="00B8758E" w:rsidRPr="00C2426A">
        <w:rPr>
          <w:rFonts w:ascii="Calibri" w:eastAsia="メイリオ" w:hAnsi="Calibri" w:cs="Calibri"/>
          <w:sz w:val="24"/>
          <w:szCs w:val="24"/>
        </w:rPr>
        <w:t xml:space="preserve"> Please notice such signs and talk to them.</w:t>
      </w:r>
      <w:r w:rsidR="00DE3E03" w:rsidRPr="00C2426A">
        <w:rPr>
          <w:rFonts w:ascii="Calibri" w:eastAsia="メイリオ" w:hAnsi="Calibri" w:cs="Calibri"/>
          <w:sz w:val="24"/>
          <w:szCs w:val="24"/>
        </w:rPr>
        <w:t>”</w:t>
      </w:r>
      <w:r w:rsidRPr="00C2426A">
        <w:rPr>
          <w:rFonts w:ascii="Calibri" w:eastAsia="メイリオ" w:hAnsi="Calibri" w:cs="Calibri"/>
          <w:sz w:val="24"/>
          <w:szCs w:val="24"/>
        </w:rPr>
        <w:t xml:space="preserve"> </w:t>
      </w:r>
      <w:r w:rsidR="00233F5F" w:rsidRPr="00C2426A">
        <w:rPr>
          <w:rFonts w:ascii="Calibri" w:eastAsia="メイリオ" w:hAnsi="Calibri" w:cs="Calibri"/>
          <w:sz w:val="24"/>
          <w:szCs w:val="24"/>
        </w:rPr>
        <w:t>“We want easy-to-access offline counselling services including at school, so that we don’t have to seek support online from sources we don’t know</w:t>
      </w:r>
      <w:r w:rsidR="00B8758E" w:rsidRPr="00C2426A">
        <w:rPr>
          <w:rFonts w:ascii="Calibri" w:eastAsia="メイリオ" w:hAnsi="Calibri" w:cs="Calibri"/>
          <w:sz w:val="24"/>
          <w:szCs w:val="24"/>
        </w:rPr>
        <w:t xml:space="preserve"> well</w:t>
      </w:r>
      <w:r w:rsidR="00233F5F" w:rsidRPr="00C2426A">
        <w:rPr>
          <w:rFonts w:ascii="Calibri" w:eastAsia="メイリオ" w:hAnsi="Calibri" w:cs="Calibri"/>
          <w:sz w:val="24"/>
          <w:szCs w:val="24"/>
        </w:rPr>
        <w:t>.”</w:t>
      </w:r>
    </w:p>
    <w:p w14:paraId="27F5D966" w14:textId="77777777" w:rsidR="005E463F" w:rsidRPr="00C2426A" w:rsidRDefault="005E463F" w:rsidP="00F03DCF">
      <w:pPr>
        <w:spacing w:line="320" w:lineRule="exact"/>
        <w:rPr>
          <w:rFonts w:ascii="Calibri" w:eastAsia="メイリオ" w:hAnsi="Calibri" w:cs="Calibri"/>
          <w:sz w:val="24"/>
          <w:szCs w:val="24"/>
        </w:rPr>
      </w:pPr>
    </w:p>
    <w:p w14:paraId="07F6B8C2" w14:textId="6BEA6101" w:rsidR="00DC0353" w:rsidRPr="00C2426A" w:rsidRDefault="00DC0353" w:rsidP="00F03DCF">
      <w:pPr>
        <w:spacing w:line="320" w:lineRule="exact"/>
        <w:rPr>
          <w:rFonts w:ascii="Calibri" w:eastAsia="メイリオ" w:hAnsi="Calibri" w:cs="Calibri"/>
          <w:sz w:val="24"/>
          <w:szCs w:val="24"/>
        </w:rPr>
      </w:pPr>
      <w:r w:rsidRPr="00C2426A">
        <w:rPr>
          <w:rFonts w:ascii="Calibri" w:eastAsia="メイリオ" w:hAnsi="Calibri" w:cs="Calibri"/>
          <w:sz w:val="24"/>
          <w:szCs w:val="24"/>
        </w:rPr>
        <w:t xml:space="preserve">Recommendation: While recognizing the </w:t>
      </w:r>
      <w:r w:rsidR="00DE3E03" w:rsidRPr="00C2426A">
        <w:rPr>
          <w:rFonts w:ascii="Calibri" w:eastAsia="メイリオ" w:hAnsi="Calibri" w:cs="Calibri"/>
          <w:sz w:val="24"/>
          <w:szCs w:val="24"/>
        </w:rPr>
        <w:t xml:space="preserve">opportunities </w:t>
      </w:r>
      <w:r w:rsidRPr="00C2426A">
        <w:rPr>
          <w:rFonts w:ascii="Calibri" w:eastAsia="メイリオ" w:hAnsi="Calibri" w:cs="Calibri"/>
          <w:sz w:val="24"/>
          <w:szCs w:val="24"/>
        </w:rPr>
        <w:t xml:space="preserve">of counselling services online (para 102), </w:t>
      </w:r>
      <w:r w:rsidR="005E2968">
        <w:rPr>
          <w:rFonts w:ascii="Calibri" w:eastAsia="メイリオ" w:hAnsi="Calibri" w:cs="Calibri"/>
          <w:sz w:val="24"/>
          <w:szCs w:val="24"/>
        </w:rPr>
        <w:t xml:space="preserve">the </w:t>
      </w:r>
      <w:r w:rsidR="00DE3E03" w:rsidRPr="00C2426A">
        <w:rPr>
          <w:rFonts w:ascii="Calibri" w:eastAsia="メイリオ" w:hAnsi="Calibri" w:cs="Calibri"/>
          <w:sz w:val="24"/>
          <w:szCs w:val="24"/>
        </w:rPr>
        <w:t xml:space="preserve">importance of offline services should also be mentioned, </w:t>
      </w:r>
      <w:r w:rsidR="00C30710" w:rsidRPr="00C2426A">
        <w:rPr>
          <w:rFonts w:ascii="Calibri" w:eastAsia="メイリオ" w:hAnsi="Calibri" w:cs="Calibri"/>
          <w:sz w:val="24"/>
          <w:szCs w:val="24"/>
        </w:rPr>
        <w:t xml:space="preserve">as children are well aware of </w:t>
      </w:r>
      <w:r w:rsidRPr="00C2426A">
        <w:rPr>
          <w:rFonts w:ascii="Calibri" w:eastAsia="メイリオ" w:hAnsi="Calibri" w:cs="Calibri"/>
          <w:sz w:val="24"/>
          <w:szCs w:val="24"/>
        </w:rPr>
        <w:t xml:space="preserve">the risks of harmful contact </w:t>
      </w:r>
      <w:r w:rsidR="00DE3E03" w:rsidRPr="00C2426A">
        <w:rPr>
          <w:rFonts w:ascii="Calibri" w:eastAsia="メイリオ" w:hAnsi="Calibri" w:cs="Calibri"/>
          <w:sz w:val="24"/>
          <w:szCs w:val="24"/>
        </w:rPr>
        <w:t xml:space="preserve">associated with </w:t>
      </w:r>
      <w:r w:rsidR="00B8758E" w:rsidRPr="00C2426A">
        <w:rPr>
          <w:rFonts w:ascii="Calibri" w:eastAsia="メイリオ" w:hAnsi="Calibri" w:cs="Calibri"/>
          <w:sz w:val="24"/>
          <w:szCs w:val="24"/>
        </w:rPr>
        <w:t xml:space="preserve">seeking support </w:t>
      </w:r>
      <w:r w:rsidR="00DE3E03" w:rsidRPr="00C2426A">
        <w:rPr>
          <w:rFonts w:ascii="Calibri" w:eastAsia="メイリオ" w:hAnsi="Calibri" w:cs="Calibri"/>
          <w:sz w:val="24"/>
          <w:szCs w:val="24"/>
        </w:rPr>
        <w:t xml:space="preserve">online. </w:t>
      </w:r>
      <w:r w:rsidR="00B8758E" w:rsidRPr="00C2426A">
        <w:rPr>
          <w:rFonts w:ascii="Calibri" w:eastAsia="メイリオ" w:hAnsi="Calibri" w:cs="Calibri"/>
          <w:sz w:val="24"/>
          <w:szCs w:val="24"/>
        </w:rPr>
        <w:t xml:space="preserve">We recommend </w:t>
      </w:r>
      <w:r w:rsidR="00432C34" w:rsidRPr="00C2426A">
        <w:rPr>
          <w:rFonts w:ascii="Calibri" w:eastAsia="メイリオ" w:hAnsi="Calibri" w:cs="Calibri"/>
          <w:sz w:val="24"/>
          <w:szCs w:val="24"/>
        </w:rPr>
        <w:t xml:space="preserve">that GC </w:t>
      </w:r>
      <w:r w:rsidR="00B8758E" w:rsidRPr="00C2426A">
        <w:rPr>
          <w:rFonts w:ascii="Calibri" w:eastAsia="メイリオ" w:hAnsi="Calibri" w:cs="Calibri"/>
          <w:sz w:val="24"/>
          <w:szCs w:val="24"/>
        </w:rPr>
        <w:t>cover</w:t>
      </w:r>
      <w:r w:rsidR="00EB794F" w:rsidRPr="00C2426A">
        <w:rPr>
          <w:rFonts w:ascii="Calibri" w:eastAsia="メイリオ" w:hAnsi="Calibri" w:cs="Calibri"/>
          <w:sz w:val="24"/>
          <w:szCs w:val="24"/>
        </w:rPr>
        <w:t>s</w:t>
      </w:r>
      <w:r w:rsidR="00B8758E" w:rsidRPr="00C2426A">
        <w:rPr>
          <w:rFonts w:ascii="Calibri" w:eastAsia="メイリオ" w:hAnsi="Calibri" w:cs="Calibri"/>
          <w:sz w:val="24"/>
          <w:szCs w:val="24"/>
        </w:rPr>
        <w:t xml:space="preserve"> both online and offline </w:t>
      </w:r>
      <w:r w:rsidR="000D7B6A" w:rsidRPr="00C2426A">
        <w:rPr>
          <w:rFonts w:ascii="Calibri" w:eastAsia="メイリオ" w:hAnsi="Calibri" w:cs="Calibri"/>
          <w:sz w:val="24"/>
          <w:szCs w:val="24"/>
        </w:rPr>
        <w:t>services and programmes</w:t>
      </w:r>
      <w:r w:rsidR="00B8758E" w:rsidRPr="00C2426A">
        <w:rPr>
          <w:rFonts w:ascii="Calibri" w:eastAsia="メイリオ" w:hAnsi="Calibri" w:cs="Calibri"/>
          <w:sz w:val="24"/>
          <w:szCs w:val="24"/>
        </w:rPr>
        <w:t xml:space="preserve"> as </w:t>
      </w:r>
      <w:r w:rsidR="00EB794F" w:rsidRPr="00C2426A">
        <w:rPr>
          <w:rFonts w:ascii="Calibri" w:eastAsia="メイリオ" w:hAnsi="Calibri" w:cs="Calibri"/>
          <w:sz w:val="24"/>
          <w:szCs w:val="24"/>
        </w:rPr>
        <w:t>much a</w:t>
      </w:r>
      <w:r w:rsidR="000D7B6A" w:rsidRPr="00C2426A">
        <w:rPr>
          <w:rFonts w:ascii="Calibri" w:eastAsia="メイリオ" w:hAnsi="Calibri" w:cs="Calibri"/>
          <w:sz w:val="24"/>
          <w:szCs w:val="24"/>
        </w:rPr>
        <w:t>s possible</w:t>
      </w:r>
      <w:r w:rsidR="00B8758E" w:rsidRPr="00C2426A">
        <w:rPr>
          <w:rFonts w:ascii="Calibri" w:eastAsia="メイリオ" w:hAnsi="Calibri" w:cs="Calibri"/>
          <w:sz w:val="24"/>
          <w:szCs w:val="24"/>
        </w:rPr>
        <w:t xml:space="preserve">. </w:t>
      </w:r>
    </w:p>
    <w:p w14:paraId="1B693E51" w14:textId="5548ED49" w:rsidR="00CB06B8" w:rsidRPr="00C2426A" w:rsidRDefault="00DC0353" w:rsidP="00F03DCF">
      <w:pPr>
        <w:spacing w:line="320" w:lineRule="exact"/>
        <w:rPr>
          <w:rFonts w:ascii="Calibri" w:eastAsia="メイリオ" w:hAnsi="Calibri" w:cs="Calibri"/>
          <w:sz w:val="24"/>
          <w:szCs w:val="24"/>
        </w:rPr>
      </w:pPr>
      <w:r w:rsidRPr="00C2426A">
        <w:rPr>
          <w:rFonts w:ascii="Calibri" w:eastAsia="メイリオ" w:hAnsi="Calibri" w:cs="Calibri"/>
          <w:sz w:val="24"/>
          <w:szCs w:val="24"/>
        </w:rPr>
        <w:t xml:space="preserve"> </w:t>
      </w:r>
    </w:p>
    <w:p w14:paraId="3974DC50" w14:textId="0479E772" w:rsidR="00F24651" w:rsidRPr="00C2426A" w:rsidRDefault="0054322E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b/>
          <w:bCs/>
          <w:kern w:val="0"/>
          <w:sz w:val="24"/>
          <w:szCs w:val="24"/>
        </w:rPr>
      </w:pPr>
      <w:r w:rsidRPr="00C2426A">
        <w:rPr>
          <w:rFonts w:ascii="Calibri" w:eastAsia="メイリオ" w:hAnsi="Calibri" w:cs="Calibri"/>
          <w:b/>
          <w:bCs/>
          <w:kern w:val="0"/>
          <w:sz w:val="24"/>
          <w:szCs w:val="24"/>
        </w:rPr>
        <w:t>8</w:t>
      </w:r>
      <w:r w:rsidR="00F24651" w:rsidRPr="00C2426A">
        <w:rPr>
          <w:rFonts w:ascii="Calibri" w:eastAsia="メイリオ" w:hAnsi="Calibri" w:cs="Calibri"/>
          <w:b/>
          <w:bCs/>
          <w:kern w:val="0"/>
          <w:sz w:val="24"/>
          <w:szCs w:val="24"/>
        </w:rPr>
        <w:t xml:space="preserve">. Let us </w:t>
      </w:r>
      <w:r w:rsidR="00C52E8F" w:rsidRPr="00C2426A">
        <w:rPr>
          <w:rFonts w:ascii="Calibri" w:eastAsia="メイリオ" w:hAnsi="Calibri" w:cs="Calibri"/>
          <w:b/>
          <w:bCs/>
          <w:kern w:val="0"/>
          <w:sz w:val="24"/>
          <w:szCs w:val="24"/>
        </w:rPr>
        <w:t xml:space="preserve">jointly </w:t>
      </w:r>
      <w:r w:rsidR="00F24651" w:rsidRPr="00C2426A">
        <w:rPr>
          <w:rFonts w:ascii="Calibri" w:eastAsia="メイリオ" w:hAnsi="Calibri" w:cs="Calibri"/>
          <w:b/>
          <w:bCs/>
          <w:kern w:val="0"/>
          <w:sz w:val="24"/>
          <w:szCs w:val="24"/>
        </w:rPr>
        <w:t>set rule</w:t>
      </w:r>
      <w:r w:rsidR="005E2968">
        <w:rPr>
          <w:rFonts w:ascii="Calibri" w:eastAsia="メイリオ" w:hAnsi="Calibri" w:cs="Calibri"/>
          <w:b/>
          <w:bCs/>
          <w:kern w:val="0"/>
          <w:sz w:val="24"/>
          <w:szCs w:val="24"/>
        </w:rPr>
        <w:t>s</w:t>
      </w:r>
      <w:r w:rsidR="00F24651" w:rsidRPr="00C2426A">
        <w:rPr>
          <w:rFonts w:ascii="Calibri" w:eastAsia="メイリオ" w:hAnsi="Calibri" w:cs="Calibri"/>
          <w:b/>
          <w:bCs/>
          <w:kern w:val="0"/>
          <w:sz w:val="24"/>
          <w:szCs w:val="24"/>
        </w:rPr>
        <w:t xml:space="preserve"> at home</w:t>
      </w:r>
    </w:p>
    <w:p w14:paraId="3D698D7C" w14:textId="1E1D020B" w:rsidR="002A4592" w:rsidRPr="00C2426A" w:rsidRDefault="00EB3B3F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kern w:val="0"/>
          <w:sz w:val="24"/>
          <w:szCs w:val="24"/>
        </w:rPr>
      </w:pPr>
      <w:r w:rsidRPr="00C2426A">
        <w:rPr>
          <w:rFonts w:ascii="Calibri" w:eastAsia="メイリオ" w:hAnsi="Calibri" w:cs="Calibri"/>
          <w:kern w:val="0"/>
          <w:sz w:val="24"/>
          <w:szCs w:val="24"/>
        </w:rPr>
        <w:t>“</w:t>
      </w:r>
      <w:r w:rsidR="005D1F1F" w:rsidRPr="00C2426A">
        <w:rPr>
          <w:rFonts w:ascii="Calibri" w:eastAsia="メイリオ" w:hAnsi="Calibri" w:cs="Calibri"/>
          <w:kern w:val="0"/>
          <w:sz w:val="24"/>
          <w:szCs w:val="24"/>
        </w:rPr>
        <w:t>Do not impose rules but w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e want to jointly agree on rules </w:t>
      </w:r>
      <w:r w:rsidR="005D1F1F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in our family 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on the use of digital technologies.” “Do not </w:t>
      </w:r>
      <w:r w:rsidR="00267C8D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try to 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control </w:t>
      </w:r>
      <w:r w:rsidR="00267C8D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us 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>without due reason.” “</w:t>
      </w:r>
      <w:r w:rsidR="00F578CE" w:rsidRPr="00C2426A">
        <w:rPr>
          <w:rFonts w:ascii="Calibri" w:eastAsia="メイリオ" w:hAnsi="Calibri" w:cs="Calibri"/>
          <w:kern w:val="0"/>
          <w:sz w:val="24"/>
          <w:szCs w:val="24"/>
        </w:rPr>
        <w:t>Our childhood in</w:t>
      </w:r>
      <w:r w:rsidR="00361484">
        <w:rPr>
          <w:rFonts w:ascii="Calibri" w:eastAsia="メイリオ" w:hAnsi="Calibri" w:cs="Calibri"/>
          <w:kern w:val="0"/>
          <w:sz w:val="24"/>
          <w:szCs w:val="24"/>
        </w:rPr>
        <w:t xml:space="preserve"> </w:t>
      </w:r>
      <w:r w:rsidR="005E2968">
        <w:rPr>
          <w:rFonts w:ascii="Calibri" w:eastAsia="メイリオ" w:hAnsi="Calibri" w:cs="Calibri"/>
          <w:kern w:val="0"/>
          <w:sz w:val="24"/>
          <w:szCs w:val="24"/>
        </w:rPr>
        <w:t>the age of the</w:t>
      </w:r>
      <w:r w:rsidR="00F578CE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 digital environment is not the same as that of our 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parents, so </w:t>
      </w:r>
      <w:r w:rsidR="007574E6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we need </w:t>
      </w:r>
      <w:r w:rsidR="00C62DA6" w:rsidRPr="00C2426A">
        <w:rPr>
          <w:rFonts w:ascii="Calibri" w:eastAsia="メイリオ" w:hAnsi="Calibri" w:cs="Calibri"/>
          <w:kern w:val="0"/>
          <w:sz w:val="24"/>
          <w:szCs w:val="24"/>
        </w:rPr>
        <w:t>to talk to each other for better understanding</w:t>
      </w:r>
      <w:r w:rsidR="007574E6" w:rsidRPr="00C2426A">
        <w:rPr>
          <w:rFonts w:ascii="Calibri" w:eastAsia="メイリオ" w:hAnsi="Calibri" w:cs="Calibri"/>
          <w:kern w:val="0"/>
          <w:sz w:val="24"/>
          <w:szCs w:val="24"/>
        </w:rPr>
        <w:t>.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>”</w:t>
      </w:r>
    </w:p>
    <w:p w14:paraId="62DC979D" w14:textId="77777777" w:rsidR="00F578CE" w:rsidRPr="00C2426A" w:rsidRDefault="00F578CE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kern w:val="0"/>
          <w:sz w:val="24"/>
          <w:szCs w:val="24"/>
        </w:rPr>
      </w:pPr>
    </w:p>
    <w:p w14:paraId="64CD1EAD" w14:textId="0C2D33DE" w:rsidR="00F94712" w:rsidRPr="00C2426A" w:rsidRDefault="005D1F1F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kern w:val="0"/>
          <w:sz w:val="24"/>
          <w:szCs w:val="24"/>
        </w:rPr>
      </w:pP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Recommendation: </w:t>
      </w:r>
      <w:r w:rsidR="005E2968">
        <w:rPr>
          <w:rFonts w:ascii="Calibri" w:eastAsia="メイリオ" w:hAnsi="Calibri" w:cs="Calibri"/>
          <w:kern w:val="0"/>
          <w:sz w:val="24"/>
          <w:szCs w:val="24"/>
        </w:rPr>
        <w:t xml:space="preserve">The 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Importance of </w:t>
      </w:r>
      <w:r w:rsidR="005E2968">
        <w:rPr>
          <w:rFonts w:ascii="Calibri" w:eastAsia="メイリオ" w:hAnsi="Calibri" w:cs="Calibri"/>
          <w:kern w:val="0"/>
          <w:sz w:val="24"/>
          <w:szCs w:val="24"/>
        </w:rPr>
        <w:t xml:space="preserve">the 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family environment </w:t>
      </w:r>
      <w:r w:rsidR="00256B25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should be stressed in </w:t>
      </w:r>
      <w:r w:rsidR="001E10C8">
        <w:rPr>
          <w:rFonts w:ascii="Calibri" w:eastAsia="メイリオ" w:hAnsi="Calibri" w:cs="Calibri"/>
          <w:kern w:val="0"/>
          <w:sz w:val="24"/>
          <w:szCs w:val="24"/>
        </w:rPr>
        <w:t>laying out</w:t>
      </w:r>
      <w:r w:rsidR="00FE7D24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 appropriate </w:t>
      </w:r>
      <w:r w:rsidR="00256B25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digital environment, according to the evolving capacities of each child. </w:t>
      </w:r>
      <w:r w:rsidR="00F97C4F" w:rsidRPr="00C2426A">
        <w:rPr>
          <w:rFonts w:ascii="Calibri" w:eastAsia="メイリオ" w:hAnsi="Calibri" w:cs="Calibri"/>
          <w:kern w:val="0"/>
          <w:sz w:val="24"/>
          <w:szCs w:val="24"/>
        </w:rPr>
        <w:t>(para 91,92)</w:t>
      </w:r>
    </w:p>
    <w:p w14:paraId="0853B928" w14:textId="77777777" w:rsidR="005D1F1F" w:rsidRPr="00C2426A" w:rsidRDefault="005D1F1F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kern w:val="0"/>
          <w:sz w:val="24"/>
          <w:szCs w:val="24"/>
        </w:rPr>
      </w:pPr>
    </w:p>
    <w:p w14:paraId="53DF369B" w14:textId="4FE945EA" w:rsidR="00F24651" w:rsidRPr="00C2426A" w:rsidRDefault="0054322E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b/>
          <w:bCs/>
          <w:kern w:val="0"/>
          <w:sz w:val="24"/>
          <w:szCs w:val="24"/>
        </w:rPr>
      </w:pPr>
      <w:r w:rsidRPr="00C2426A">
        <w:rPr>
          <w:rFonts w:ascii="Calibri" w:eastAsia="メイリオ" w:hAnsi="Calibri" w:cs="Calibri"/>
          <w:b/>
          <w:bCs/>
          <w:kern w:val="0"/>
          <w:sz w:val="24"/>
          <w:szCs w:val="24"/>
        </w:rPr>
        <w:t>9</w:t>
      </w:r>
      <w:r w:rsidR="00F24651" w:rsidRPr="00C2426A">
        <w:rPr>
          <w:rFonts w:ascii="Calibri" w:eastAsia="メイリオ" w:hAnsi="Calibri" w:cs="Calibri"/>
          <w:b/>
          <w:bCs/>
          <w:kern w:val="0"/>
          <w:sz w:val="24"/>
          <w:szCs w:val="24"/>
        </w:rPr>
        <w:t xml:space="preserve">. </w:t>
      </w:r>
      <w:r w:rsidR="003E213C" w:rsidRPr="00C2426A">
        <w:rPr>
          <w:rFonts w:ascii="Calibri" w:eastAsia="メイリオ" w:hAnsi="Calibri" w:cs="Calibri"/>
          <w:b/>
          <w:bCs/>
          <w:kern w:val="0"/>
          <w:sz w:val="24"/>
          <w:szCs w:val="24"/>
        </w:rPr>
        <w:t>B</w:t>
      </w:r>
      <w:r w:rsidR="00F24651" w:rsidRPr="00C2426A">
        <w:rPr>
          <w:rFonts w:ascii="Calibri" w:eastAsia="メイリオ" w:hAnsi="Calibri" w:cs="Calibri"/>
          <w:b/>
          <w:bCs/>
          <w:kern w:val="0"/>
          <w:sz w:val="24"/>
          <w:szCs w:val="24"/>
        </w:rPr>
        <w:t>e knowledgeable and show us good examples</w:t>
      </w:r>
    </w:p>
    <w:p w14:paraId="02A42421" w14:textId="15340ABD" w:rsidR="00F24651" w:rsidRPr="00C2426A" w:rsidRDefault="005F6131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kern w:val="0"/>
          <w:sz w:val="24"/>
          <w:szCs w:val="24"/>
        </w:rPr>
      </w:pP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“Parents, teachers should have good digital </w:t>
      </w:r>
      <w:r w:rsidR="005D1F1F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knowledge and 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>skills</w:t>
      </w:r>
      <w:r w:rsidR="0074550D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 to assist us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>.” “Do not just look at the risks of digital technologies</w:t>
      </w:r>
      <w:r w:rsidR="0074550D" w:rsidRPr="00C2426A">
        <w:rPr>
          <w:rFonts w:ascii="Calibri" w:eastAsia="メイリオ" w:hAnsi="Calibri" w:cs="Calibri"/>
          <w:kern w:val="0"/>
          <w:sz w:val="24"/>
          <w:szCs w:val="24"/>
        </w:rPr>
        <w:t>,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 but </w:t>
      </w:r>
      <w:r w:rsidR="0074550D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also the 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t xml:space="preserve">possibilities.” “Excessive screen </w:t>
      </w:r>
      <w:r w:rsidRPr="00C2426A">
        <w:rPr>
          <w:rFonts w:ascii="Calibri" w:eastAsia="メイリオ" w:hAnsi="Calibri" w:cs="Calibri"/>
          <w:kern w:val="0"/>
          <w:sz w:val="24"/>
          <w:szCs w:val="24"/>
        </w:rPr>
        <w:lastRenderedPageBreak/>
        <w:t>time is an issue for adults as well. Please show us good examples.”</w:t>
      </w:r>
      <w:r w:rsidR="005D1F1F" w:rsidRPr="00C2426A">
        <w:rPr>
          <w:rFonts w:ascii="Calibri" w:eastAsia="メイリオ" w:hAnsi="Calibri" w:cs="Calibri"/>
          <w:kern w:val="0"/>
          <w:sz w:val="24"/>
          <w:szCs w:val="24"/>
        </w:rPr>
        <w:t xml:space="preserve"> (para 22, 89)</w:t>
      </w:r>
    </w:p>
    <w:p w14:paraId="12464705" w14:textId="06B20E26" w:rsidR="000F19B9" w:rsidRPr="00C2426A" w:rsidRDefault="000F19B9" w:rsidP="00F03DCF">
      <w:pPr>
        <w:overflowPunct w:val="0"/>
        <w:spacing w:line="320" w:lineRule="exact"/>
        <w:textAlignment w:val="baseline"/>
        <w:rPr>
          <w:rFonts w:ascii="Calibri" w:eastAsia="メイリオ" w:hAnsi="Calibri" w:cs="Calibri"/>
          <w:kern w:val="0"/>
          <w:sz w:val="24"/>
          <w:szCs w:val="24"/>
        </w:rPr>
      </w:pPr>
    </w:p>
    <w:p w14:paraId="63CB1AE5" w14:textId="185F16F4" w:rsidR="003930A5" w:rsidRPr="00C2426A" w:rsidRDefault="0054322E" w:rsidP="00F03DCF">
      <w:pPr>
        <w:spacing w:line="320" w:lineRule="exact"/>
        <w:rPr>
          <w:rFonts w:ascii="Calibri" w:eastAsia="メイリオ" w:hAnsi="Calibri" w:cs="Calibri"/>
          <w:b/>
          <w:bCs/>
          <w:sz w:val="24"/>
          <w:szCs w:val="24"/>
        </w:rPr>
      </w:pPr>
      <w:r w:rsidRPr="00C2426A">
        <w:rPr>
          <w:rFonts w:ascii="Calibri" w:eastAsia="メイリオ" w:hAnsi="Calibri" w:cs="Calibri"/>
          <w:b/>
          <w:bCs/>
          <w:sz w:val="24"/>
          <w:szCs w:val="24"/>
        </w:rPr>
        <w:t>10</w:t>
      </w:r>
      <w:r w:rsidR="00F24651" w:rsidRPr="00C2426A">
        <w:rPr>
          <w:rFonts w:ascii="Calibri" w:eastAsia="メイリオ" w:hAnsi="Calibri" w:cs="Calibri"/>
          <w:b/>
          <w:bCs/>
          <w:sz w:val="24"/>
          <w:szCs w:val="24"/>
        </w:rPr>
        <w:t xml:space="preserve">. We are committed to: </w:t>
      </w:r>
    </w:p>
    <w:p w14:paraId="61CACF04" w14:textId="719582A1" w:rsidR="00F5304C" w:rsidRPr="00C2426A" w:rsidRDefault="00F5304C" w:rsidP="00F5304C">
      <w:pPr>
        <w:spacing w:line="320" w:lineRule="exact"/>
        <w:rPr>
          <w:rFonts w:ascii="Calibri" w:eastAsia="メイリオ" w:hAnsi="Calibri" w:cs="Calibri"/>
          <w:sz w:val="24"/>
          <w:szCs w:val="24"/>
        </w:rPr>
      </w:pPr>
      <w:r w:rsidRPr="00C2426A">
        <w:rPr>
          <w:rFonts w:ascii="Calibri" w:eastAsia="メイリオ" w:hAnsi="Calibri" w:cs="Calibri"/>
          <w:sz w:val="24"/>
          <w:szCs w:val="24"/>
        </w:rPr>
        <w:t>“Share with friends what we discussed and learned today</w:t>
      </w:r>
      <w:r w:rsidR="00683650" w:rsidRPr="00C2426A">
        <w:rPr>
          <w:rFonts w:ascii="Calibri" w:eastAsia="メイリオ" w:hAnsi="Calibri" w:cs="Calibri"/>
          <w:sz w:val="24"/>
          <w:szCs w:val="24"/>
        </w:rPr>
        <w:t>.</w:t>
      </w:r>
      <w:r w:rsidRPr="00C2426A">
        <w:rPr>
          <w:rFonts w:ascii="Calibri" w:eastAsia="メイリオ" w:hAnsi="Calibri" w:cs="Calibri"/>
          <w:sz w:val="24"/>
          <w:szCs w:val="24"/>
        </w:rPr>
        <w:t>”</w:t>
      </w:r>
    </w:p>
    <w:p w14:paraId="70237FAC" w14:textId="59E4E177" w:rsidR="00F605AD" w:rsidRPr="00C2426A" w:rsidRDefault="00F605AD" w:rsidP="00F03DCF">
      <w:pPr>
        <w:spacing w:line="320" w:lineRule="exact"/>
        <w:rPr>
          <w:rFonts w:ascii="Calibri" w:eastAsia="メイリオ" w:hAnsi="Calibri" w:cs="Calibri"/>
          <w:sz w:val="24"/>
          <w:szCs w:val="24"/>
        </w:rPr>
      </w:pPr>
      <w:r w:rsidRPr="00C2426A">
        <w:rPr>
          <w:rFonts w:ascii="Calibri" w:eastAsia="メイリオ" w:hAnsi="Calibri" w:cs="Calibri"/>
          <w:sz w:val="24"/>
          <w:szCs w:val="24"/>
        </w:rPr>
        <w:t>“Acquire good knowledge about the nature, risks and opportunities of digital technologies.”</w:t>
      </w:r>
      <w:r w:rsidR="00861349" w:rsidRPr="00C2426A">
        <w:rPr>
          <w:rFonts w:ascii="Calibri" w:eastAsia="メイリオ" w:hAnsi="Calibri" w:cs="Calibri"/>
          <w:sz w:val="24"/>
          <w:szCs w:val="24"/>
        </w:rPr>
        <w:t xml:space="preserve"> -</w:t>
      </w:r>
    </w:p>
    <w:p w14:paraId="461E72DC" w14:textId="53B0C413" w:rsidR="00F605AD" w:rsidRPr="00C2426A" w:rsidRDefault="00F605AD" w:rsidP="00F605AD">
      <w:pPr>
        <w:spacing w:line="320" w:lineRule="exact"/>
        <w:rPr>
          <w:rFonts w:ascii="Calibri" w:eastAsia="メイリオ" w:hAnsi="Calibri" w:cs="Calibri"/>
          <w:sz w:val="24"/>
          <w:szCs w:val="24"/>
        </w:rPr>
      </w:pPr>
      <w:r w:rsidRPr="00C2426A">
        <w:rPr>
          <w:rFonts w:ascii="Calibri" w:eastAsia="メイリオ" w:hAnsi="Calibri" w:cs="Calibri"/>
          <w:sz w:val="24"/>
          <w:szCs w:val="24"/>
        </w:rPr>
        <w:t xml:space="preserve">“Try to control ourselves </w:t>
      </w:r>
      <w:r w:rsidR="00DA6F85">
        <w:rPr>
          <w:rFonts w:ascii="Calibri" w:eastAsia="メイリオ" w:hAnsi="Calibri" w:cs="Calibri"/>
          <w:sz w:val="24"/>
          <w:szCs w:val="24"/>
        </w:rPr>
        <w:t>to ensure</w:t>
      </w:r>
      <w:r w:rsidRPr="00C2426A">
        <w:rPr>
          <w:rFonts w:ascii="Calibri" w:eastAsia="メイリオ" w:hAnsi="Calibri" w:cs="Calibri"/>
          <w:sz w:val="24"/>
          <w:szCs w:val="24"/>
        </w:rPr>
        <w:t xml:space="preserve"> proper use of digital technologies</w:t>
      </w:r>
      <w:r w:rsidR="00861349" w:rsidRPr="00C2426A">
        <w:rPr>
          <w:rFonts w:ascii="Calibri" w:eastAsia="メイリオ" w:hAnsi="Calibri" w:cs="Calibri"/>
          <w:sz w:val="24"/>
          <w:szCs w:val="24"/>
        </w:rPr>
        <w:t xml:space="preserve"> -</w:t>
      </w:r>
      <w:r w:rsidR="00F5304C" w:rsidRPr="00C2426A">
        <w:rPr>
          <w:rFonts w:ascii="Calibri" w:eastAsia="メイリオ" w:hAnsi="Calibri" w:cs="Calibri"/>
          <w:sz w:val="24"/>
          <w:szCs w:val="24"/>
        </w:rPr>
        <w:t xml:space="preserve"> </w:t>
      </w:r>
      <w:r w:rsidR="00C20403" w:rsidRPr="00C2426A">
        <w:rPr>
          <w:rFonts w:ascii="Calibri" w:eastAsia="メイリオ" w:hAnsi="Calibri" w:cs="Calibri"/>
          <w:sz w:val="24"/>
          <w:szCs w:val="24"/>
        </w:rPr>
        <w:t xml:space="preserve">including screen time, sharing of information, </w:t>
      </w:r>
      <w:r w:rsidR="00166423">
        <w:rPr>
          <w:rFonts w:ascii="Calibri" w:eastAsia="メイリオ" w:hAnsi="Calibri" w:cs="Calibri"/>
          <w:sz w:val="24"/>
          <w:szCs w:val="24"/>
        </w:rPr>
        <w:t xml:space="preserve">and </w:t>
      </w:r>
      <w:r w:rsidR="00C20403" w:rsidRPr="00C2426A">
        <w:rPr>
          <w:rFonts w:ascii="Calibri" w:eastAsia="メイリオ" w:hAnsi="Calibri" w:cs="Calibri"/>
          <w:sz w:val="24"/>
          <w:szCs w:val="24"/>
        </w:rPr>
        <w:t>contact with persons whom we me</w:t>
      </w:r>
      <w:r w:rsidR="00DA6F85">
        <w:rPr>
          <w:rFonts w:ascii="Calibri" w:eastAsia="メイリオ" w:hAnsi="Calibri" w:cs="Calibri"/>
          <w:sz w:val="24"/>
          <w:szCs w:val="24"/>
        </w:rPr>
        <w:t>e</w:t>
      </w:r>
      <w:r w:rsidR="00C20403" w:rsidRPr="00C2426A">
        <w:rPr>
          <w:rFonts w:ascii="Calibri" w:eastAsia="メイリオ" w:hAnsi="Calibri" w:cs="Calibri"/>
          <w:sz w:val="24"/>
          <w:szCs w:val="24"/>
        </w:rPr>
        <w:t>t online</w:t>
      </w:r>
      <w:r w:rsidRPr="00C2426A">
        <w:rPr>
          <w:rFonts w:ascii="Calibri" w:eastAsia="メイリオ" w:hAnsi="Calibri" w:cs="Calibri"/>
          <w:sz w:val="24"/>
          <w:szCs w:val="24"/>
        </w:rPr>
        <w:t>.”</w:t>
      </w:r>
    </w:p>
    <w:p w14:paraId="0D428C33" w14:textId="52911F14" w:rsidR="00C20403" w:rsidRPr="00C2426A" w:rsidRDefault="00C20403" w:rsidP="00F605AD">
      <w:pPr>
        <w:spacing w:line="320" w:lineRule="exact"/>
        <w:rPr>
          <w:rFonts w:ascii="Calibri" w:eastAsia="メイリオ" w:hAnsi="Calibri" w:cs="Calibri"/>
          <w:sz w:val="24"/>
          <w:szCs w:val="24"/>
        </w:rPr>
      </w:pPr>
      <w:r w:rsidRPr="00C2426A">
        <w:rPr>
          <w:rFonts w:ascii="Calibri" w:eastAsia="メイリオ" w:hAnsi="Calibri" w:cs="Calibri"/>
          <w:sz w:val="24"/>
          <w:szCs w:val="24"/>
        </w:rPr>
        <w:t xml:space="preserve">“Report when we see </w:t>
      </w:r>
      <w:r w:rsidR="00913047" w:rsidRPr="00C2426A">
        <w:rPr>
          <w:rFonts w:ascii="Calibri" w:eastAsia="メイリオ" w:hAnsi="Calibri" w:cs="Calibri"/>
          <w:sz w:val="24"/>
          <w:szCs w:val="24"/>
        </w:rPr>
        <w:t>something wrong online including cyberbullying.</w:t>
      </w:r>
      <w:r w:rsidRPr="00C2426A">
        <w:rPr>
          <w:rFonts w:ascii="Calibri" w:eastAsia="メイリオ" w:hAnsi="Calibri" w:cs="Calibri"/>
          <w:sz w:val="24"/>
          <w:szCs w:val="24"/>
        </w:rPr>
        <w:t>”</w:t>
      </w:r>
    </w:p>
    <w:p w14:paraId="246229D2" w14:textId="1F87E926" w:rsidR="00F5304C" w:rsidRPr="00C2426A" w:rsidRDefault="00F5304C" w:rsidP="00F605AD">
      <w:pPr>
        <w:spacing w:line="320" w:lineRule="exact"/>
        <w:rPr>
          <w:rFonts w:ascii="Calibri" w:eastAsia="メイリオ" w:hAnsi="Calibri" w:cs="Calibri"/>
          <w:sz w:val="24"/>
          <w:szCs w:val="24"/>
        </w:rPr>
      </w:pPr>
      <w:r w:rsidRPr="00C2426A">
        <w:rPr>
          <w:rFonts w:ascii="Calibri" w:eastAsia="メイリオ" w:hAnsi="Calibri" w:cs="Calibri"/>
          <w:sz w:val="24"/>
          <w:szCs w:val="24"/>
        </w:rPr>
        <w:t>“</w:t>
      </w:r>
      <w:r w:rsidR="001B2540" w:rsidRPr="00C2426A">
        <w:rPr>
          <w:rFonts w:ascii="Calibri" w:eastAsia="メイリオ" w:hAnsi="Calibri" w:cs="Calibri"/>
          <w:sz w:val="24"/>
          <w:szCs w:val="24"/>
        </w:rPr>
        <w:t>C</w:t>
      </w:r>
      <w:r w:rsidRPr="00C2426A">
        <w:rPr>
          <w:rFonts w:ascii="Calibri" w:eastAsia="メイリオ" w:hAnsi="Calibri" w:cs="Calibri"/>
          <w:sz w:val="24"/>
          <w:szCs w:val="24"/>
        </w:rPr>
        <w:t xml:space="preserve">reate an environment where </w:t>
      </w:r>
      <w:r w:rsidR="000C501B" w:rsidRPr="00C2426A">
        <w:rPr>
          <w:rFonts w:ascii="Calibri" w:eastAsia="メイリオ" w:hAnsi="Calibri" w:cs="Calibri"/>
          <w:sz w:val="24"/>
          <w:szCs w:val="24"/>
        </w:rPr>
        <w:t xml:space="preserve">we can seek help from each other and people around us, before seeking advice online. </w:t>
      </w:r>
      <w:r w:rsidRPr="00C2426A">
        <w:rPr>
          <w:rFonts w:ascii="Calibri" w:eastAsia="メイリオ" w:hAnsi="Calibri" w:cs="Calibri"/>
          <w:sz w:val="24"/>
          <w:szCs w:val="24"/>
        </w:rPr>
        <w:t xml:space="preserve"> </w:t>
      </w:r>
    </w:p>
    <w:p w14:paraId="02D5BA9E" w14:textId="3F5EE791" w:rsidR="00861349" w:rsidRPr="00C2426A" w:rsidRDefault="00861349" w:rsidP="00F605AD">
      <w:pPr>
        <w:spacing w:line="320" w:lineRule="exact"/>
        <w:rPr>
          <w:rFonts w:ascii="Calibri" w:eastAsia="メイリオ" w:hAnsi="Calibri" w:cs="Calibri"/>
          <w:sz w:val="24"/>
          <w:szCs w:val="24"/>
        </w:rPr>
      </w:pPr>
      <w:r w:rsidRPr="00C2426A">
        <w:rPr>
          <w:rFonts w:ascii="Calibri" w:eastAsia="メイリオ" w:hAnsi="Calibri" w:cs="Calibri"/>
          <w:sz w:val="24"/>
          <w:szCs w:val="24"/>
        </w:rPr>
        <w:t xml:space="preserve">“Be responsible for what we say and share </w:t>
      </w:r>
      <w:r w:rsidR="00DA6F85" w:rsidRPr="00C2426A">
        <w:rPr>
          <w:rFonts w:ascii="Calibri" w:eastAsia="メイリオ" w:hAnsi="Calibri" w:cs="Calibri"/>
          <w:sz w:val="24"/>
          <w:szCs w:val="24"/>
        </w:rPr>
        <w:t>online and</w:t>
      </w:r>
      <w:r w:rsidRPr="00C2426A">
        <w:rPr>
          <w:rFonts w:ascii="Calibri" w:eastAsia="メイリオ" w:hAnsi="Calibri" w:cs="Calibri"/>
          <w:sz w:val="24"/>
          <w:szCs w:val="24"/>
        </w:rPr>
        <w:t xml:space="preserve"> be kind to others.”</w:t>
      </w:r>
    </w:p>
    <w:p w14:paraId="3D2013AC" w14:textId="742572BE" w:rsidR="00C20403" w:rsidRPr="00C2426A" w:rsidRDefault="00C20403" w:rsidP="00F605AD">
      <w:pPr>
        <w:spacing w:line="320" w:lineRule="exact"/>
        <w:rPr>
          <w:rFonts w:ascii="Calibri" w:eastAsia="メイリオ" w:hAnsi="Calibri" w:cs="Calibri"/>
          <w:sz w:val="24"/>
          <w:szCs w:val="24"/>
        </w:rPr>
      </w:pPr>
      <w:r w:rsidRPr="00C2426A">
        <w:rPr>
          <w:rFonts w:ascii="Calibri" w:eastAsia="メイリオ" w:hAnsi="Calibri" w:cs="Calibri"/>
          <w:sz w:val="24"/>
          <w:szCs w:val="24"/>
        </w:rPr>
        <w:t>“</w:t>
      </w:r>
      <w:r w:rsidR="00861349" w:rsidRPr="00C2426A">
        <w:rPr>
          <w:rFonts w:ascii="Calibri" w:eastAsia="メイリオ" w:hAnsi="Calibri" w:cs="Calibri"/>
          <w:sz w:val="24"/>
          <w:szCs w:val="24"/>
        </w:rPr>
        <w:t>C</w:t>
      </w:r>
      <w:r w:rsidRPr="00C2426A">
        <w:rPr>
          <w:rFonts w:ascii="Calibri" w:eastAsia="メイリオ" w:hAnsi="Calibri" w:cs="Calibri"/>
          <w:sz w:val="24"/>
          <w:szCs w:val="24"/>
        </w:rPr>
        <w:t>heck the accuracy of information online.”</w:t>
      </w:r>
    </w:p>
    <w:p w14:paraId="130052D4" w14:textId="3298DEFA" w:rsidR="00204B86" w:rsidRPr="00C2426A" w:rsidRDefault="00F605AD" w:rsidP="00F03DCF">
      <w:pPr>
        <w:spacing w:line="320" w:lineRule="exact"/>
        <w:rPr>
          <w:rFonts w:ascii="Calibri" w:eastAsia="メイリオ" w:hAnsi="Calibri" w:cs="Calibri"/>
          <w:sz w:val="24"/>
          <w:szCs w:val="24"/>
        </w:rPr>
      </w:pPr>
      <w:r w:rsidRPr="00C2426A">
        <w:rPr>
          <w:rFonts w:ascii="Calibri" w:eastAsia="メイリオ" w:hAnsi="Calibri" w:cs="Calibri"/>
          <w:sz w:val="24"/>
          <w:szCs w:val="24"/>
        </w:rPr>
        <w:t xml:space="preserve">“Teach younger children and adults </w:t>
      </w:r>
      <w:r w:rsidR="002B794C" w:rsidRPr="00C2426A">
        <w:rPr>
          <w:rFonts w:ascii="Calibri" w:eastAsia="メイリオ" w:hAnsi="Calibri" w:cs="Calibri"/>
          <w:sz w:val="24"/>
          <w:szCs w:val="24"/>
        </w:rPr>
        <w:t xml:space="preserve">if needed, </w:t>
      </w:r>
      <w:r w:rsidRPr="00C2426A">
        <w:rPr>
          <w:rFonts w:ascii="Calibri" w:eastAsia="メイリオ" w:hAnsi="Calibri" w:cs="Calibri"/>
          <w:sz w:val="24"/>
          <w:szCs w:val="24"/>
        </w:rPr>
        <w:t>how to use digital technologies.”</w:t>
      </w:r>
    </w:p>
    <w:p w14:paraId="17B541D5" w14:textId="7DEFC323" w:rsidR="00F605AD" w:rsidRPr="00C2426A" w:rsidRDefault="00F605AD" w:rsidP="00F03DCF">
      <w:pPr>
        <w:spacing w:line="320" w:lineRule="exact"/>
        <w:rPr>
          <w:rFonts w:ascii="Calibri" w:eastAsia="メイリオ" w:hAnsi="Calibri" w:cs="Calibri"/>
          <w:sz w:val="24"/>
          <w:szCs w:val="24"/>
        </w:rPr>
      </w:pPr>
      <w:r w:rsidRPr="00C2426A">
        <w:rPr>
          <w:rFonts w:ascii="Calibri" w:eastAsia="メイリオ" w:hAnsi="Calibri" w:cs="Calibri"/>
          <w:sz w:val="24"/>
          <w:szCs w:val="24"/>
        </w:rPr>
        <w:t xml:space="preserve">“Try to find </w:t>
      </w:r>
      <w:r w:rsidR="002B794C" w:rsidRPr="00C2426A">
        <w:rPr>
          <w:rFonts w:ascii="Calibri" w:eastAsia="メイリオ" w:hAnsi="Calibri" w:cs="Calibri"/>
          <w:sz w:val="24"/>
          <w:szCs w:val="24"/>
        </w:rPr>
        <w:t xml:space="preserve">proper </w:t>
      </w:r>
      <w:r w:rsidRPr="00C2426A">
        <w:rPr>
          <w:rFonts w:ascii="Calibri" w:eastAsia="メイリオ" w:hAnsi="Calibri" w:cs="Calibri"/>
          <w:sz w:val="24"/>
          <w:szCs w:val="24"/>
        </w:rPr>
        <w:t xml:space="preserve">balance </w:t>
      </w:r>
      <w:r w:rsidR="002B794C" w:rsidRPr="00C2426A">
        <w:rPr>
          <w:rFonts w:ascii="Calibri" w:eastAsia="メイリオ" w:hAnsi="Calibri" w:cs="Calibri"/>
          <w:sz w:val="24"/>
          <w:szCs w:val="24"/>
        </w:rPr>
        <w:t xml:space="preserve">between offline and </w:t>
      </w:r>
      <w:r w:rsidRPr="00C2426A">
        <w:rPr>
          <w:rFonts w:ascii="Calibri" w:eastAsia="メイリオ" w:hAnsi="Calibri" w:cs="Calibri"/>
          <w:sz w:val="24"/>
          <w:szCs w:val="24"/>
        </w:rPr>
        <w:t>online activities</w:t>
      </w:r>
      <w:r w:rsidR="002B794C" w:rsidRPr="00C2426A">
        <w:rPr>
          <w:rFonts w:ascii="Calibri" w:eastAsia="メイリオ" w:hAnsi="Calibri" w:cs="Calibri"/>
          <w:sz w:val="24"/>
          <w:szCs w:val="24"/>
        </w:rPr>
        <w:t>.</w:t>
      </w:r>
      <w:r w:rsidRPr="00C2426A">
        <w:rPr>
          <w:rFonts w:ascii="Calibri" w:eastAsia="メイリオ" w:hAnsi="Calibri" w:cs="Calibri"/>
          <w:sz w:val="24"/>
          <w:szCs w:val="24"/>
        </w:rPr>
        <w:t>”</w:t>
      </w:r>
    </w:p>
    <w:p w14:paraId="2150D897" w14:textId="5F15B6BC" w:rsidR="00C36839" w:rsidRDefault="00ED5EC4" w:rsidP="00F03DCF">
      <w:pPr>
        <w:widowControl/>
        <w:spacing w:line="320" w:lineRule="exact"/>
        <w:rPr>
          <w:rFonts w:ascii="Calibri" w:eastAsia="メイリオ" w:hAnsi="Calibri" w:cs="Calibri"/>
          <w:sz w:val="24"/>
          <w:szCs w:val="24"/>
        </w:rPr>
      </w:pPr>
      <w:r w:rsidRPr="00C2426A">
        <w:rPr>
          <w:rFonts w:ascii="Calibri" w:eastAsia="メイリオ" w:hAnsi="Calibri" w:cs="Calibri"/>
          <w:sz w:val="24"/>
          <w:szCs w:val="24"/>
        </w:rPr>
        <w:t xml:space="preserve">“Act together with friends and people around us towards </w:t>
      </w:r>
      <w:r w:rsidR="00166423">
        <w:rPr>
          <w:rFonts w:ascii="Calibri" w:eastAsia="メイリオ" w:hAnsi="Calibri" w:cs="Calibri"/>
          <w:sz w:val="24"/>
          <w:szCs w:val="24"/>
        </w:rPr>
        <w:t xml:space="preserve">a </w:t>
      </w:r>
      <w:r w:rsidRPr="00C2426A">
        <w:rPr>
          <w:rFonts w:ascii="Calibri" w:eastAsia="メイリオ" w:hAnsi="Calibri" w:cs="Calibri"/>
          <w:sz w:val="24"/>
          <w:szCs w:val="24"/>
        </w:rPr>
        <w:t>safer online environment.”</w:t>
      </w:r>
    </w:p>
    <w:p w14:paraId="589B3B66" w14:textId="56429052" w:rsidR="00AE7C8E" w:rsidRDefault="00AE7C8E" w:rsidP="00F03DCF">
      <w:pPr>
        <w:widowControl/>
        <w:spacing w:line="320" w:lineRule="exact"/>
        <w:rPr>
          <w:rFonts w:ascii="Calibri" w:eastAsia="メイリオ" w:hAnsi="Calibri" w:cs="Calibri"/>
          <w:sz w:val="24"/>
          <w:szCs w:val="24"/>
        </w:rPr>
      </w:pPr>
    </w:p>
    <w:p w14:paraId="52A77294" w14:textId="5D228296" w:rsidR="00AE7C8E" w:rsidRPr="00AE7C8E" w:rsidRDefault="00AE7C8E" w:rsidP="00F03DCF">
      <w:pPr>
        <w:widowControl/>
        <w:spacing w:line="320" w:lineRule="exact"/>
        <w:rPr>
          <w:rFonts w:ascii="Calibri" w:eastAsia="メイリオ" w:hAnsi="Calibri" w:cs="Calibri"/>
          <w:sz w:val="24"/>
          <w:szCs w:val="24"/>
        </w:rPr>
      </w:pPr>
      <w:r>
        <w:rPr>
          <w:rFonts w:ascii="Calibri" w:eastAsia="メイリオ" w:hAnsi="Calibri" w:cs="Calibri" w:hint="eastAsia"/>
          <w:sz w:val="24"/>
          <w:szCs w:val="24"/>
        </w:rPr>
        <w:t>R</w:t>
      </w:r>
      <w:r>
        <w:rPr>
          <w:rFonts w:ascii="Calibri" w:eastAsia="メイリオ" w:hAnsi="Calibri" w:cs="Calibri"/>
          <w:sz w:val="24"/>
          <w:szCs w:val="24"/>
        </w:rPr>
        <w:t xml:space="preserve">ecommendation: </w:t>
      </w:r>
      <w:r w:rsidR="00166423">
        <w:rPr>
          <w:rFonts w:ascii="Calibri" w:eastAsia="メイリオ" w:hAnsi="Calibri" w:cs="Calibri"/>
          <w:sz w:val="24"/>
          <w:szCs w:val="24"/>
        </w:rPr>
        <w:t xml:space="preserve">The </w:t>
      </w:r>
      <w:r>
        <w:rPr>
          <w:rFonts w:ascii="Calibri" w:eastAsia="メイリオ" w:hAnsi="Calibri" w:cs="Calibri"/>
          <w:sz w:val="24"/>
          <w:szCs w:val="24"/>
        </w:rPr>
        <w:t xml:space="preserve">Important role that children can play </w:t>
      </w:r>
      <w:r w:rsidR="00166423">
        <w:rPr>
          <w:rFonts w:ascii="Calibri" w:eastAsia="メイリオ" w:hAnsi="Calibri" w:cs="Calibri"/>
          <w:sz w:val="24"/>
          <w:szCs w:val="24"/>
        </w:rPr>
        <w:t>in protecting themselves and others</w:t>
      </w:r>
      <w:r w:rsidR="00DA6D22">
        <w:rPr>
          <w:rFonts w:ascii="Calibri" w:eastAsia="メイリオ" w:hAnsi="Calibri" w:cs="Calibri"/>
          <w:sz w:val="24"/>
          <w:szCs w:val="24"/>
        </w:rPr>
        <w:t>,</w:t>
      </w:r>
      <w:r w:rsidR="00166423">
        <w:rPr>
          <w:rFonts w:ascii="Calibri" w:eastAsia="メイリオ" w:hAnsi="Calibri" w:cs="Calibri"/>
          <w:sz w:val="24"/>
          <w:szCs w:val="24"/>
        </w:rPr>
        <w:t xml:space="preserve"> </w:t>
      </w:r>
      <w:r w:rsidR="00B00C5D">
        <w:rPr>
          <w:rFonts w:ascii="Calibri" w:eastAsia="メイリオ" w:hAnsi="Calibri" w:cs="Calibri"/>
          <w:sz w:val="24"/>
          <w:szCs w:val="24"/>
        </w:rPr>
        <w:t xml:space="preserve">as well as in making online experience more positive </w:t>
      </w:r>
      <w:r>
        <w:rPr>
          <w:rFonts w:ascii="Calibri" w:eastAsia="メイリオ" w:hAnsi="Calibri" w:cs="Calibri"/>
          <w:sz w:val="24"/>
          <w:szCs w:val="24"/>
        </w:rPr>
        <w:t xml:space="preserve">should be highlighted in the relevant section(s) in the GC. </w:t>
      </w:r>
    </w:p>
    <w:sectPr w:rsidR="00AE7C8E" w:rsidRPr="00AE7C8E" w:rsidSect="002F5797">
      <w:footerReference w:type="default" r:id="rId8"/>
      <w:pgSz w:w="11906" w:h="16838"/>
      <w:pgMar w:top="1701" w:right="1701" w:bottom="1701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87E6F" w14:textId="77777777" w:rsidR="00551219" w:rsidRDefault="00551219" w:rsidP="00720CE7">
      <w:r>
        <w:separator/>
      </w:r>
    </w:p>
  </w:endnote>
  <w:endnote w:type="continuationSeparator" w:id="0">
    <w:p w14:paraId="29C911A5" w14:textId="77777777" w:rsidR="00551219" w:rsidRDefault="00551219" w:rsidP="0072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5252206"/>
      <w:docPartObj>
        <w:docPartGallery w:val="Page Numbers (Bottom of Page)"/>
        <w:docPartUnique/>
      </w:docPartObj>
    </w:sdtPr>
    <w:sdtEndPr/>
    <w:sdtContent>
      <w:p w14:paraId="277A34E5" w14:textId="79DED1A4" w:rsidR="002F5797" w:rsidRDefault="002F57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6B30081" w14:textId="77777777" w:rsidR="002F5797" w:rsidRDefault="002F57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360D4" w14:textId="77777777" w:rsidR="00551219" w:rsidRDefault="00551219" w:rsidP="00720CE7">
      <w:r>
        <w:separator/>
      </w:r>
    </w:p>
  </w:footnote>
  <w:footnote w:type="continuationSeparator" w:id="0">
    <w:p w14:paraId="567CC77E" w14:textId="77777777" w:rsidR="00551219" w:rsidRDefault="00551219" w:rsidP="00720CE7">
      <w:r>
        <w:continuationSeparator/>
      </w:r>
    </w:p>
  </w:footnote>
  <w:footnote w:id="1">
    <w:p w14:paraId="481E648A" w14:textId="110D5AA8" w:rsidR="00C608B8" w:rsidRPr="00A5674D" w:rsidRDefault="00C608B8">
      <w:pPr>
        <w:pStyle w:val="af"/>
        <w:rPr>
          <w:rFonts w:ascii="Calibri" w:hAnsi="Calibri" w:cs="Calibri"/>
        </w:rPr>
      </w:pPr>
      <w:r w:rsidRPr="00A5674D">
        <w:rPr>
          <w:rStyle w:val="af1"/>
          <w:rFonts w:ascii="Calibri" w:hAnsi="Calibri" w:cs="Calibri"/>
        </w:rPr>
        <w:footnoteRef/>
      </w:r>
      <w:r w:rsidRPr="00A5674D">
        <w:rPr>
          <w:rFonts w:ascii="Calibri" w:hAnsi="Calibri" w:cs="Calibri"/>
        </w:rPr>
        <w:t xml:space="preserve"> </w:t>
      </w:r>
      <w:r w:rsidR="005D4ABE">
        <w:rPr>
          <w:rFonts w:ascii="Calibri" w:hAnsi="Calibri" w:cs="Calibri"/>
        </w:rPr>
        <w:t xml:space="preserve">An association </w:t>
      </w:r>
      <w:r w:rsidR="006206D4">
        <w:rPr>
          <w:rFonts w:ascii="Calibri" w:hAnsi="Calibri" w:cs="Calibri"/>
        </w:rPr>
        <w:t xml:space="preserve">promoting a safer digital environment for children, </w:t>
      </w:r>
      <w:r w:rsidR="005D4ABE">
        <w:rPr>
          <w:rFonts w:ascii="Calibri" w:hAnsi="Calibri" w:cs="Calibri"/>
        </w:rPr>
        <w:t>l</w:t>
      </w:r>
      <w:r w:rsidR="00A5674D" w:rsidRPr="00A5674D">
        <w:rPr>
          <w:rFonts w:ascii="Calibri" w:hAnsi="Calibri" w:cs="Calibri"/>
        </w:rPr>
        <w:t>ed by Kazuo Takeuchi, Associate Professor, University of Hyogo</w:t>
      </w:r>
      <w:r w:rsidR="005D4ABE">
        <w:rPr>
          <w:rFonts w:ascii="Calibri" w:hAnsi="Calibri" w:cs="Calibri"/>
        </w:rPr>
        <w:t>.</w:t>
      </w:r>
    </w:p>
  </w:footnote>
  <w:footnote w:id="2">
    <w:p w14:paraId="1BBF14E8" w14:textId="3C8DB226" w:rsidR="002015F6" w:rsidRPr="002015F6" w:rsidRDefault="002015F6">
      <w:pPr>
        <w:pStyle w:val="af"/>
        <w:rPr>
          <w:rFonts w:ascii="Calibri" w:hAnsi="Calibri" w:cs="Calibri"/>
          <w:szCs w:val="21"/>
        </w:rPr>
      </w:pPr>
      <w:r w:rsidRPr="002015F6">
        <w:rPr>
          <w:rStyle w:val="af1"/>
          <w:rFonts w:ascii="Calibri" w:hAnsi="Calibri" w:cs="Calibri"/>
          <w:szCs w:val="21"/>
        </w:rPr>
        <w:footnoteRef/>
      </w:r>
      <w:r w:rsidRPr="002015F6">
        <w:rPr>
          <w:rFonts w:ascii="Calibri" w:hAnsi="Calibri" w:cs="Calibri"/>
          <w:szCs w:val="21"/>
        </w:rPr>
        <w:t xml:space="preserve"> </w:t>
      </w:r>
      <w:r w:rsidRPr="002015F6">
        <w:rPr>
          <w:rFonts w:ascii="Calibri" w:eastAsia="メイリオ" w:hAnsi="Calibri" w:cs="Calibri"/>
          <w:szCs w:val="21"/>
        </w:rPr>
        <w:t>Kurume, Kumamoto, Tsukuba, Tsu and Kobe</w:t>
      </w:r>
      <w:r w:rsidR="00A67ECC">
        <w:rPr>
          <w:rFonts w:ascii="Calibri" w:eastAsia="メイリオ" w:hAnsi="Calibri" w:cs="Calibri"/>
          <w:szCs w:val="21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F2C56"/>
    <w:multiLevelType w:val="hybridMultilevel"/>
    <w:tmpl w:val="F4EEF250"/>
    <w:lvl w:ilvl="0" w:tplc="F3F0B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3C8"/>
    <w:rsid w:val="000008BD"/>
    <w:rsid w:val="00003463"/>
    <w:rsid w:val="00004D49"/>
    <w:rsid w:val="0001608B"/>
    <w:rsid w:val="00016B68"/>
    <w:rsid w:val="00020E1D"/>
    <w:rsid w:val="00024908"/>
    <w:rsid w:val="000261C5"/>
    <w:rsid w:val="00032090"/>
    <w:rsid w:val="000320E5"/>
    <w:rsid w:val="000322F0"/>
    <w:rsid w:val="00043B61"/>
    <w:rsid w:val="000471BA"/>
    <w:rsid w:val="000474A9"/>
    <w:rsid w:val="00054613"/>
    <w:rsid w:val="00056E58"/>
    <w:rsid w:val="000665EA"/>
    <w:rsid w:val="00067251"/>
    <w:rsid w:val="000824B1"/>
    <w:rsid w:val="00085BE5"/>
    <w:rsid w:val="000860DA"/>
    <w:rsid w:val="000878A1"/>
    <w:rsid w:val="0009206B"/>
    <w:rsid w:val="000968B6"/>
    <w:rsid w:val="000A1F1B"/>
    <w:rsid w:val="000A4DE2"/>
    <w:rsid w:val="000B2F51"/>
    <w:rsid w:val="000B5672"/>
    <w:rsid w:val="000C0BDD"/>
    <w:rsid w:val="000C3781"/>
    <w:rsid w:val="000C501B"/>
    <w:rsid w:val="000C75BE"/>
    <w:rsid w:val="000D7B6A"/>
    <w:rsid w:val="000E18F4"/>
    <w:rsid w:val="000F19B9"/>
    <w:rsid w:val="000F1DC5"/>
    <w:rsid w:val="001006CE"/>
    <w:rsid w:val="00107393"/>
    <w:rsid w:val="0011193C"/>
    <w:rsid w:val="00115AEF"/>
    <w:rsid w:val="0012202B"/>
    <w:rsid w:val="00137BDA"/>
    <w:rsid w:val="00143BC5"/>
    <w:rsid w:val="00147281"/>
    <w:rsid w:val="00150E78"/>
    <w:rsid w:val="00153909"/>
    <w:rsid w:val="00157F7B"/>
    <w:rsid w:val="0016230C"/>
    <w:rsid w:val="00166423"/>
    <w:rsid w:val="00176405"/>
    <w:rsid w:val="00190EF4"/>
    <w:rsid w:val="0019460A"/>
    <w:rsid w:val="00197736"/>
    <w:rsid w:val="001A001A"/>
    <w:rsid w:val="001A6609"/>
    <w:rsid w:val="001A6B8C"/>
    <w:rsid w:val="001B1218"/>
    <w:rsid w:val="001B2540"/>
    <w:rsid w:val="001B52D8"/>
    <w:rsid w:val="001D0AE2"/>
    <w:rsid w:val="001D66AA"/>
    <w:rsid w:val="001E10C8"/>
    <w:rsid w:val="001E52CA"/>
    <w:rsid w:val="001E612A"/>
    <w:rsid w:val="001E7CB2"/>
    <w:rsid w:val="001F20F7"/>
    <w:rsid w:val="001F2105"/>
    <w:rsid w:val="001F77A8"/>
    <w:rsid w:val="002015F6"/>
    <w:rsid w:val="002033F7"/>
    <w:rsid w:val="00204B86"/>
    <w:rsid w:val="00206195"/>
    <w:rsid w:val="00206AA1"/>
    <w:rsid w:val="002178A6"/>
    <w:rsid w:val="00221409"/>
    <w:rsid w:val="0022317C"/>
    <w:rsid w:val="00225102"/>
    <w:rsid w:val="00231F7E"/>
    <w:rsid w:val="00233F5F"/>
    <w:rsid w:val="00251B0C"/>
    <w:rsid w:val="00256B25"/>
    <w:rsid w:val="00264452"/>
    <w:rsid w:val="00267C8D"/>
    <w:rsid w:val="0028031C"/>
    <w:rsid w:val="002807E3"/>
    <w:rsid w:val="00285D3C"/>
    <w:rsid w:val="00286BCA"/>
    <w:rsid w:val="00290385"/>
    <w:rsid w:val="00290433"/>
    <w:rsid w:val="00295F84"/>
    <w:rsid w:val="00297173"/>
    <w:rsid w:val="002A43B1"/>
    <w:rsid w:val="002A4592"/>
    <w:rsid w:val="002A4B2F"/>
    <w:rsid w:val="002B794C"/>
    <w:rsid w:val="002C0090"/>
    <w:rsid w:val="002C52EF"/>
    <w:rsid w:val="002C6255"/>
    <w:rsid w:val="002D0D51"/>
    <w:rsid w:val="002F00C5"/>
    <w:rsid w:val="002F5797"/>
    <w:rsid w:val="00301692"/>
    <w:rsid w:val="00311769"/>
    <w:rsid w:val="00314D4D"/>
    <w:rsid w:val="003204C0"/>
    <w:rsid w:val="0035166B"/>
    <w:rsid w:val="003601F4"/>
    <w:rsid w:val="0036053C"/>
    <w:rsid w:val="00361484"/>
    <w:rsid w:val="003654C6"/>
    <w:rsid w:val="00365A30"/>
    <w:rsid w:val="00365CDB"/>
    <w:rsid w:val="00381EF5"/>
    <w:rsid w:val="003831EE"/>
    <w:rsid w:val="00383801"/>
    <w:rsid w:val="00391426"/>
    <w:rsid w:val="003926C7"/>
    <w:rsid w:val="003930A5"/>
    <w:rsid w:val="003A2714"/>
    <w:rsid w:val="003A2B05"/>
    <w:rsid w:val="003B1344"/>
    <w:rsid w:val="003B40F2"/>
    <w:rsid w:val="003B4805"/>
    <w:rsid w:val="003B7C93"/>
    <w:rsid w:val="003C031B"/>
    <w:rsid w:val="003D065C"/>
    <w:rsid w:val="003D79CA"/>
    <w:rsid w:val="003E1519"/>
    <w:rsid w:val="003E213C"/>
    <w:rsid w:val="00404E9C"/>
    <w:rsid w:val="0042118C"/>
    <w:rsid w:val="004228F0"/>
    <w:rsid w:val="00425495"/>
    <w:rsid w:val="004256B5"/>
    <w:rsid w:val="004278C3"/>
    <w:rsid w:val="00427940"/>
    <w:rsid w:val="00432C34"/>
    <w:rsid w:val="00433C7E"/>
    <w:rsid w:val="00434EFF"/>
    <w:rsid w:val="00436640"/>
    <w:rsid w:val="00440319"/>
    <w:rsid w:val="00445133"/>
    <w:rsid w:val="00464E65"/>
    <w:rsid w:val="004654B0"/>
    <w:rsid w:val="00470380"/>
    <w:rsid w:val="004709AC"/>
    <w:rsid w:val="0047425A"/>
    <w:rsid w:val="00474C63"/>
    <w:rsid w:val="00477015"/>
    <w:rsid w:val="004828DB"/>
    <w:rsid w:val="00482BAA"/>
    <w:rsid w:val="00486580"/>
    <w:rsid w:val="00495242"/>
    <w:rsid w:val="004953FB"/>
    <w:rsid w:val="004B0155"/>
    <w:rsid w:val="004B259B"/>
    <w:rsid w:val="004C02D0"/>
    <w:rsid w:val="004D2CBC"/>
    <w:rsid w:val="004E4FDE"/>
    <w:rsid w:val="004F15A8"/>
    <w:rsid w:val="004F3B8B"/>
    <w:rsid w:val="004F799F"/>
    <w:rsid w:val="00511228"/>
    <w:rsid w:val="00525977"/>
    <w:rsid w:val="00526ACA"/>
    <w:rsid w:val="005311E6"/>
    <w:rsid w:val="005345C5"/>
    <w:rsid w:val="0053629C"/>
    <w:rsid w:val="0054322E"/>
    <w:rsid w:val="0054504F"/>
    <w:rsid w:val="00551219"/>
    <w:rsid w:val="005528C1"/>
    <w:rsid w:val="005713ED"/>
    <w:rsid w:val="00581853"/>
    <w:rsid w:val="00582E89"/>
    <w:rsid w:val="005905E5"/>
    <w:rsid w:val="005B07B6"/>
    <w:rsid w:val="005B10FE"/>
    <w:rsid w:val="005B19D7"/>
    <w:rsid w:val="005C0E41"/>
    <w:rsid w:val="005D03A9"/>
    <w:rsid w:val="005D092B"/>
    <w:rsid w:val="005D1F1F"/>
    <w:rsid w:val="005D418E"/>
    <w:rsid w:val="005D4ABE"/>
    <w:rsid w:val="005D4CCB"/>
    <w:rsid w:val="005E2968"/>
    <w:rsid w:val="005E2BA5"/>
    <w:rsid w:val="005E463F"/>
    <w:rsid w:val="005E543B"/>
    <w:rsid w:val="005E5CDB"/>
    <w:rsid w:val="005E6ECB"/>
    <w:rsid w:val="005F5D7E"/>
    <w:rsid w:val="005F6131"/>
    <w:rsid w:val="0060562C"/>
    <w:rsid w:val="00607965"/>
    <w:rsid w:val="006113C9"/>
    <w:rsid w:val="00615886"/>
    <w:rsid w:val="006206D4"/>
    <w:rsid w:val="00620E20"/>
    <w:rsid w:val="006211CE"/>
    <w:rsid w:val="00625C1E"/>
    <w:rsid w:val="00630AB6"/>
    <w:rsid w:val="00642F8F"/>
    <w:rsid w:val="00643E94"/>
    <w:rsid w:val="00646072"/>
    <w:rsid w:val="00656155"/>
    <w:rsid w:val="00661470"/>
    <w:rsid w:val="0067617D"/>
    <w:rsid w:val="006773DC"/>
    <w:rsid w:val="00683650"/>
    <w:rsid w:val="00683831"/>
    <w:rsid w:val="00686F45"/>
    <w:rsid w:val="00687206"/>
    <w:rsid w:val="00687E4F"/>
    <w:rsid w:val="006944B7"/>
    <w:rsid w:val="00695300"/>
    <w:rsid w:val="006A0E11"/>
    <w:rsid w:val="006B1A18"/>
    <w:rsid w:val="006B1CD8"/>
    <w:rsid w:val="006B3A5A"/>
    <w:rsid w:val="006B7287"/>
    <w:rsid w:val="006C4C2E"/>
    <w:rsid w:val="006D7CF9"/>
    <w:rsid w:val="006E7286"/>
    <w:rsid w:val="006F1478"/>
    <w:rsid w:val="006F4582"/>
    <w:rsid w:val="007031AA"/>
    <w:rsid w:val="00705452"/>
    <w:rsid w:val="00707832"/>
    <w:rsid w:val="00707B73"/>
    <w:rsid w:val="007208A8"/>
    <w:rsid w:val="00720CE7"/>
    <w:rsid w:val="007223BB"/>
    <w:rsid w:val="007300B8"/>
    <w:rsid w:val="007334BE"/>
    <w:rsid w:val="00741726"/>
    <w:rsid w:val="00743E0B"/>
    <w:rsid w:val="0074550D"/>
    <w:rsid w:val="007460F3"/>
    <w:rsid w:val="007473C7"/>
    <w:rsid w:val="00747D05"/>
    <w:rsid w:val="00755556"/>
    <w:rsid w:val="007574E6"/>
    <w:rsid w:val="0076703E"/>
    <w:rsid w:val="0078713D"/>
    <w:rsid w:val="00790A99"/>
    <w:rsid w:val="00793845"/>
    <w:rsid w:val="00795E4C"/>
    <w:rsid w:val="007970B3"/>
    <w:rsid w:val="007A170A"/>
    <w:rsid w:val="007A6190"/>
    <w:rsid w:val="007A7002"/>
    <w:rsid w:val="007B46C9"/>
    <w:rsid w:val="007C3E30"/>
    <w:rsid w:val="007D1223"/>
    <w:rsid w:val="007D499C"/>
    <w:rsid w:val="007F47A2"/>
    <w:rsid w:val="007F4C14"/>
    <w:rsid w:val="00804CEA"/>
    <w:rsid w:val="008104B2"/>
    <w:rsid w:val="00810888"/>
    <w:rsid w:val="008219FC"/>
    <w:rsid w:val="00823978"/>
    <w:rsid w:val="00825D51"/>
    <w:rsid w:val="00826D19"/>
    <w:rsid w:val="0084521A"/>
    <w:rsid w:val="00852B4E"/>
    <w:rsid w:val="00853F79"/>
    <w:rsid w:val="00860814"/>
    <w:rsid w:val="00861349"/>
    <w:rsid w:val="00863624"/>
    <w:rsid w:val="00866F5C"/>
    <w:rsid w:val="008776DA"/>
    <w:rsid w:val="008911A0"/>
    <w:rsid w:val="008972E2"/>
    <w:rsid w:val="008A2584"/>
    <w:rsid w:val="008B34F8"/>
    <w:rsid w:val="008C0E26"/>
    <w:rsid w:val="008C5523"/>
    <w:rsid w:val="008C6461"/>
    <w:rsid w:val="008D7E0F"/>
    <w:rsid w:val="008E2C14"/>
    <w:rsid w:val="008E34D5"/>
    <w:rsid w:val="008E3EE8"/>
    <w:rsid w:val="008E4D2A"/>
    <w:rsid w:val="008F701E"/>
    <w:rsid w:val="00900496"/>
    <w:rsid w:val="009013AF"/>
    <w:rsid w:val="00913047"/>
    <w:rsid w:val="00916260"/>
    <w:rsid w:val="00917AB3"/>
    <w:rsid w:val="0092167F"/>
    <w:rsid w:val="00923467"/>
    <w:rsid w:val="0092361A"/>
    <w:rsid w:val="00923A0E"/>
    <w:rsid w:val="00931C08"/>
    <w:rsid w:val="00944ABB"/>
    <w:rsid w:val="00953B2D"/>
    <w:rsid w:val="00960206"/>
    <w:rsid w:val="009710BA"/>
    <w:rsid w:val="009739C6"/>
    <w:rsid w:val="00974B63"/>
    <w:rsid w:val="00977F6C"/>
    <w:rsid w:val="009824EB"/>
    <w:rsid w:val="00982611"/>
    <w:rsid w:val="009826D1"/>
    <w:rsid w:val="00983893"/>
    <w:rsid w:val="00991CFE"/>
    <w:rsid w:val="009A1A68"/>
    <w:rsid w:val="009B3BCF"/>
    <w:rsid w:val="009B6072"/>
    <w:rsid w:val="009B63AE"/>
    <w:rsid w:val="009C262D"/>
    <w:rsid w:val="009C2BDB"/>
    <w:rsid w:val="009C3163"/>
    <w:rsid w:val="009D472B"/>
    <w:rsid w:val="009E107B"/>
    <w:rsid w:val="009E54F7"/>
    <w:rsid w:val="009F1F01"/>
    <w:rsid w:val="009F237A"/>
    <w:rsid w:val="00A0054E"/>
    <w:rsid w:val="00A020A2"/>
    <w:rsid w:val="00A25DDE"/>
    <w:rsid w:val="00A321DE"/>
    <w:rsid w:val="00A36CF4"/>
    <w:rsid w:val="00A40F1B"/>
    <w:rsid w:val="00A53870"/>
    <w:rsid w:val="00A5674D"/>
    <w:rsid w:val="00A67ECC"/>
    <w:rsid w:val="00A7623A"/>
    <w:rsid w:val="00A76F31"/>
    <w:rsid w:val="00A9100B"/>
    <w:rsid w:val="00AA4C66"/>
    <w:rsid w:val="00AB037C"/>
    <w:rsid w:val="00AC34DE"/>
    <w:rsid w:val="00AC5BAE"/>
    <w:rsid w:val="00AD393C"/>
    <w:rsid w:val="00AE22C2"/>
    <w:rsid w:val="00AE45D0"/>
    <w:rsid w:val="00AE671D"/>
    <w:rsid w:val="00AE7C8E"/>
    <w:rsid w:val="00AF30E0"/>
    <w:rsid w:val="00AF7680"/>
    <w:rsid w:val="00AF7C93"/>
    <w:rsid w:val="00B00C5D"/>
    <w:rsid w:val="00B1534F"/>
    <w:rsid w:val="00B17F61"/>
    <w:rsid w:val="00B20D41"/>
    <w:rsid w:val="00B276E3"/>
    <w:rsid w:val="00B314E1"/>
    <w:rsid w:val="00B4184F"/>
    <w:rsid w:val="00B426EC"/>
    <w:rsid w:val="00B44805"/>
    <w:rsid w:val="00B44D79"/>
    <w:rsid w:val="00B503C8"/>
    <w:rsid w:val="00B52B2A"/>
    <w:rsid w:val="00B5375D"/>
    <w:rsid w:val="00B5600F"/>
    <w:rsid w:val="00B61344"/>
    <w:rsid w:val="00B629DC"/>
    <w:rsid w:val="00B65BEA"/>
    <w:rsid w:val="00B66D0F"/>
    <w:rsid w:val="00B71A27"/>
    <w:rsid w:val="00B83FD7"/>
    <w:rsid w:val="00B8758E"/>
    <w:rsid w:val="00B877A2"/>
    <w:rsid w:val="00BA1598"/>
    <w:rsid w:val="00BA2B09"/>
    <w:rsid w:val="00BA2F9E"/>
    <w:rsid w:val="00BA4A3E"/>
    <w:rsid w:val="00BA6CBE"/>
    <w:rsid w:val="00BA7696"/>
    <w:rsid w:val="00BB4D74"/>
    <w:rsid w:val="00BC0513"/>
    <w:rsid w:val="00BC0635"/>
    <w:rsid w:val="00BC1803"/>
    <w:rsid w:val="00BC3BDC"/>
    <w:rsid w:val="00BD08D6"/>
    <w:rsid w:val="00BF0BBC"/>
    <w:rsid w:val="00BF1088"/>
    <w:rsid w:val="00BF1961"/>
    <w:rsid w:val="00C03197"/>
    <w:rsid w:val="00C03B68"/>
    <w:rsid w:val="00C1134D"/>
    <w:rsid w:val="00C14487"/>
    <w:rsid w:val="00C17A62"/>
    <w:rsid w:val="00C20403"/>
    <w:rsid w:val="00C228AB"/>
    <w:rsid w:val="00C2426A"/>
    <w:rsid w:val="00C30710"/>
    <w:rsid w:val="00C341E9"/>
    <w:rsid w:val="00C36839"/>
    <w:rsid w:val="00C52E8F"/>
    <w:rsid w:val="00C57009"/>
    <w:rsid w:val="00C608B8"/>
    <w:rsid w:val="00C62DA6"/>
    <w:rsid w:val="00C70EBB"/>
    <w:rsid w:val="00C75046"/>
    <w:rsid w:val="00C77BAE"/>
    <w:rsid w:val="00C815F3"/>
    <w:rsid w:val="00C8538D"/>
    <w:rsid w:val="00C87DFA"/>
    <w:rsid w:val="00C90732"/>
    <w:rsid w:val="00C93DBB"/>
    <w:rsid w:val="00C96494"/>
    <w:rsid w:val="00C966E5"/>
    <w:rsid w:val="00CA0A05"/>
    <w:rsid w:val="00CB06B8"/>
    <w:rsid w:val="00CB12D7"/>
    <w:rsid w:val="00CB2E54"/>
    <w:rsid w:val="00CB41F8"/>
    <w:rsid w:val="00CB4817"/>
    <w:rsid w:val="00CC07E9"/>
    <w:rsid w:val="00CC5821"/>
    <w:rsid w:val="00CC6BAA"/>
    <w:rsid w:val="00CD0628"/>
    <w:rsid w:val="00CD375D"/>
    <w:rsid w:val="00CD4331"/>
    <w:rsid w:val="00CF5EF5"/>
    <w:rsid w:val="00CF7349"/>
    <w:rsid w:val="00D0022D"/>
    <w:rsid w:val="00D071AF"/>
    <w:rsid w:val="00D23ECA"/>
    <w:rsid w:val="00D244B7"/>
    <w:rsid w:val="00D26B00"/>
    <w:rsid w:val="00D26C3A"/>
    <w:rsid w:val="00D315DC"/>
    <w:rsid w:val="00D33FEF"/>
    <w:rsid w:val="00D341DE"/>
    <w:rsid w:val="00D40FE8"/>
    <w:rsid w:val="00D477A5"/>
    <w:rsid w:val="00D639EB"/>
    <w:rsid w:val="00D653EA"/>
    <w:rsid w:val="00D71F02"/>
    <w:rsid w:val="00DA27BF"/>
    <w:rsid w:val="00DA3755"/>
    <w:rsid w:val="00DA6D22"/>
    <w:rsid w:val="00DA6F85"/>
    <w:rsid w:val="00DB2424"/>
    <w:rsid w:val="00DB49E0"/>
    <w:rsid w:val="00DB5032"/>
    <w:rsid w:val="00DC0353"/>
    <w:rsid w:val="00DC3405"/>
    <w:rsid w:val="00DD4C0A"/>
    <w:rsid w:val="00DE3E03"/>
    <w:rsid w:val="00DF0C23"/>
    <w:rsid w:val="00E025F9"/>
    <w:rsid w:val="00E124BB"/>
    <w:rsid w:val="00E1527A"/>
    <w:rsid w:val="00E2438D"/>
    <w:rsid w:val="00E3029D"/>
    <w:rsid w:val="00E3702E"/>
    <w:rsid w:val="00E41834"/>
    <w:rsid w:val="00E514A5"/>
    <w:rsid w:val="00E53E32"/>
    <w:rsid w:val="00E54325"/>
    <w:rsid w:val="00E71615"/>
    <w:rsid w:val="00E738BD"/>
    <w:rsid w:val="00E74A35"/>
    <w:rsid w:val="00E74FB0"/>
    <w:rsid w:val="00E80FC7"/>
    <w:rsid w:val="00E81B5C"/>
    <w:rsid w:val="00E8484B"/>
    <w:rsid w:val="00E87EEC"/>
    <w:rsid w:val="00E91465"/>
    <w:rsid w:val="00E97EEF"/>
    <w:rsid w:val="00EA09F2"/>
    <w:rsid w:val="00EA1C04"/>
    <w:rsid w:val="00EA42DE"/>
    <w:rsid w:val="00EA4B88"/>
    <w:rsid w:val="00EA67C9"/>
    <w:rsid w:val="00EB1A25"/>
    <w:rsid w:val="00EB3B3F"/>
    <w:rsid w:val="00EB794F"/>
    <w:rsid w:val="00EC4DCF"/>
    <w:rsid w:val="00ED5EC4"/>
    <w:rsid w:val="00F02BBF"/>
    <w:rsid w:val="00F03DCF"/>
    <w:rsid w:val="00F0680F"/>
    <w:rsid w:val="00F1122F"/>
    <w:rsid w:val="00F1486F"/>
    <w:rsid w:val="00F2366D"/>
    <w:rsid w:val="00F24651"/>
    <w:rsid w:val="00F25765"/>
    <w:rsid w:val="00F37552"/>
    <w:rsid w:val="00F41CA6"/>
    <w:rsid w:val="00F505C5"/>
    <w:rsid w:val="00F5304C"/>
    <w:rsid w:val="00F561FC"/>
    <w:rsid w:val="00F578CE"/>
    <w:rsid w:val="00F605AD"/>
    <w:rsid w:val="00F7616B"/>
    <w:rsid w:val="00F84E7E"/>
    <w:rsid w:val="00F85490"/>
    <w:rsid w:val="00F901BE"/>
    <w:rsid w:val="00F92359"/>
    <w:rsid w:val="00F9403C"/>
    <w:rsid w:val="00F94712"/>
    <w:rsid w:val="00F97C4F"/>
    <w:rsid w:val="00FB4B72"/>
    <w:rsid w:val="00FB696F"/>
    <w:rsid w:val="00FC1625"/>
    <w:rsid w:val="00FC2539"/>
    <w:rsid w:val="00FC5A57"/>
    <w:rsid w:val="00FC6126"/>
    <w:rsid w:val="00FD6499"/>
    <w:rsid w:val="00FE18BE"/>
    <w:rsid w:val="00F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C6C8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1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31AA"/>
  </w:style>
  <w:style w:type="paragraph" w:styleId="a5">
    <w:name w:val="footer"/>
    <w:basedOn w:val="a"/>
    <w:link w:val="a6"/>
    <w:uiPriority w:val="99"/>
    <w:unhideWhenUsed/>
    <w:rsid w:val="007031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31AA"/>
  </w:style>
  <w:style w:type="paragraph" w:styleId="a7">
    <w:name w:val="Balloon Text"/>
    <w:basedOn w:val="a"/>
    <w:link w:val="a8"/>
    <w:uiPriority w:val="99"/>
    <w:semiHidden/>
    <w:unhideWhenUsed/>
    <w:rsid w:val="000A4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4D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5387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22140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2140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21409"/>
  </w:style>
  <w:style w:type="paragraph" w:styleId="ad">
    <w:name w:val="annotation subject"/>
    <w:basedOn w:val="ab"/>
    <w:next w:val="ab"/>
    <w:link w:val="ae"/>
    <w:uiPriority w:val="99"/>
    <w:semiHidden/>
    <w:unhideWhenUsed/>
    <w:rsid w:val="0022140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21409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C608B8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C608B8"/>
  </w:style>
  <w:style w:type="character" w:styleId="af1">
    <w:name w:val="footnote reference"/>
    <w:basedOn w:val="a0"/>
    <w:uiPriority w:val="99"/>
    <w:semiHidden/>
    <w:unhideWhenUsed/>
    <w:rsid w:val="00C608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31DA11-E66C-41B6-B502-C1FDEA3682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25C23E-0FAF-49C3-964E-237A13BA2348}"/>
</file>

<file path=customXml/itemProps3.xml><?xml version="1.0" encoding="utf-8"?>
<ds:datastoreItem xmlns:ds="http://schemas.openxmlformats.org/officeDocument/2006/customXml" ds:itemID="{7B20A45F-AFE1-4DC2-8218-B4D4C8DBAE0D}"/>
</file>

<file path=customXml/itemProps4.xml><?xml version="1.0" encoding="utf-8"?>
<ds:datastoreItem xmlns:ds="http://schemas.openxmlformats.org/officeDocument/2006/customXml" ds:itemID="{B460F6CF-6359-408C-B6C0-B53DDAFEF0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2020-11-14T14:46:00Z</dcterms:created>
  <dcterms:modified xsi:type="dcterms:W3CDTF">2020-11-15T01:48:00Z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