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D568E" w14:textId="739C19B0" w:rsidR="001F6E2A" w:rsidRDefault="00E457B3" w:rsidP="001F6E2A">
      <w:pPr>
        <w:spacing w:line="276" w:lineRule="auto"/>
        <w:rPr>
          <w:rFonts w:ascii="DIN Pro" w:hAnsi="DIN Pro"/>
          <w:b/>
          <w:color w:val="35A783"/>
          <w:sz w:val="40"/>
          <w:szCs w:val="17"/>
        </w:rPr>
      </w:pPr>
      <w:r w:rsidRPr="002A60CA">
        <w:rPr>
          <w:rFonts w:ascii="DIN Pro" w:hAnsi="DIN Pro"/>
          <w:b/>
          <w:color w:val="35A783"/>
          <w:sz w:val="18"/>
          <w:szCs w:val="17"/>
        </w:rPr>
        <w:softHyphen/>
      </w:r>
      <w:r w:rsidRPr="002A60CA">
        <w:rPr>
          <w:rFonts w:ascii="DIN Pro" w:hAnsi="DIN Pro"/>
          <w:b/>
          <w:color w:val="35A783"/>
          <w:sz w:val="18"/>
          <w:szCs w:val="17"/>
        </w:rPr>
        <w:softHyphen/>
      </w:r>
      <w:r w:rsidR="00322EA9" w:rsidRPr="002A60CA">
        <w:rPr>
          <w:rFonts w:ascii="DIN Pro" w:hAnsi="DIN Pro"/>
          <w:b/>
          <w:color w:val="35A783"/>
          <w:sz w:val="5"/>
          <w:szCs w:val="5"/>
        </w:rPr>
        <w:br/>
      </w:r>
      <w:r w:rsidR="00DC0CBA" w:rsidRPr="002A60CA">
        <w:rPr>
          <w:rFonts w:ascii="DIN Pro" w:hAnsi="DIN Pro"/>
          <w:b/>
          <w:color w:val="35A783"/>
          <w:sz w:val="40"/>
          <w:szCs w:val="17"/>
        </w:rPr>
        <w:t xml:space="preserve">THE DIANA AWARD </w:t>
      </w:r>
      <w:r w:rsidR="00DC0CBA" w:rsidRPr="002A60CA">
        <w:rPr>
          <w:rFonts w:ascii="DIN Pro" w:hAnsi="DIN Pro"/>
          <w:b/>
          <w:color w:val="35A783"/>
          <w:sz w:val="40"/>
          <w:szCs w:val="17"/>
        </w:rPr>
        <w:br/>
        <w:t>ANTI-BULLYING</w:t>
      </w:r>
      <w:r w:rsidR="00755B39">
        <w:rPr>
          <w:rFonts w:ascii="DIN Pro" w:hAnsi="DIN Pro"/>
          <w:b/>
          <w:color w:val="35A783"/>
          <w:sz w:val="40"/>
          <w:szCs w:val="17"/>
        </w:rPr>
        <w:t xml:space="preserve"> PROGRAMME</w:t>
      </w:r>
      <w:r w:rsidR="00DC0CBA" w:rsidRPr="002A60CA">
        <w:rPr>
          <w:rFonts w:ascii="DIN Pro" w:hAnsi="DIN Pro"/>
          <w:b/>
          <w:color w:val="35A783"/>
          <w:sz w:val="40"/>
          <w:szCs w:val="17"/>
        </w:rPr>
        <w:t>_</w:t>
      </w:r>
      <w:r w:rsidR="00DC0CBA" w:rsidRPr="002A60CA">
        <w:rPr>
          <w:rFonts w:ascii="DIN Pro" w:hAnsi="DIN Pro"/>
          <w:b/>
          <w:color w:val="35A783"/>
          <w:sz w:val="40"/>
          <w:szCs w:val="17"/>
        </w:rPr>
        <w:br/>
      </w:r>
    </w:p>
    <w:p w14:paraId="6337BEA8" w14:textId="678BA73F" w:rsidR="001F6E2A" w:rsidRDefault="00562F08" w:rsidP="00373170">
      <w:pPr>
        <w:tabs>
          <w:tab w:val="left" w:pos="5954"/>
        </w:tabs>
        <w:spacing w:line="259" w:lineRule="auto"/>
        <w:ind w:right="2164"/>
        <w:rPr>
          <w:rFonts w:ascii="DIN Pro Regular" w:eastAsia="Calibri" w:hAnsi="DIN Pro Regular" w:cs="DIN Pro Regular"/>
          <w:b/>
          <w:color w:val="1A183A"/>
          <w:sz w:val="22"/>
          <w:szCs w:val="22"/>
        </w:rPr>
      </w:pPr>
      <w:r>
        <w:rPr>
          <w:rFonts w:ascii="DIN Pro Regular" w:eastAsia="Calibri" w:hAnsi="DIN Pro Regular" w:cs="DIN Pro Regular"/>
          <w:b/>
          <w:color w:val="1A183A"/>
          <w:sz w:val="22"/>
          <w:szCs w:val="22"/>
        </w:rPr>
        <w:t xml:space="preserve">This is a response to the </w:t>
      </w:r>
      <w:r w:rsidRPr="00562F08">
        <w:rPr>
          <w:rFonts w:ascii="DIN Pro Regular" w:eastAsia="Calibri" w:hAnsi="DIN Pro Regular" w:cs="DIN Pro Regular"/>
          <w:b/>
          <w:color w:val="1A183A"/>
          <w:sz w:val="22"/>
          <w:szCs w:val="22"/>
        </w:rPr>
        <w:t>General Comment on children’s rights in relati</w:t>
      </w:r>
      <w:r>
        <w:rPr>
          <w:rFonts w:ascii="DIN Pro Regular" w:eastAsia="Calibri" w:hAnsi="DIN Pro Regular" w:cs="DIN Pro Regular"/>
          <w:b/>
          <w:color w:val="1A183A"/>
          <w:sz w:val="22"/>
          <w:szCs w:val="22"/>
        </w:rPr>
        <w:t>on to the digital environment</w:t>
      </w:r>
      <w:r w:rsidR="001F6E2A">
        <w:rPr>
          <w:rFonts w:ascii="DIN Pro Regular" w:eastAsia="Calibri" w:hAnsi="DIN Pro Regular" w:cs="DIN Pro Regular"/>
          <w:b/>
          <w:color w:val="1A183A"/>
          <w:sz w:val="22"/>
          <w:szCs w:val="22"/>
        </w:rPr>
        <w:t>.</w:t>
      </w:r>
    </w:p>
    <w:p w14:paraId="48C0035F" w14:textId="77777777" w:rsidR="00373170" w:rsidRDefault="00373170" w:rsidP="00373170">
      <w:pPr>
        <w:tabs>
          <w:tab w:val="left" w:pos="5954"/>
        </w:tabs>
        <w:spacing w:line="259" w:lineRule="auto"/>
        <w:ind w:right="2164"/>
        <w:rPr>
          <w:rFonts w:ascii="DIN Pro Regular" w:eastAsia="Calibri" w:hAnsi="DIN Pro Regular" w:cs="DIN Pro Regular"/>
          <w:b/>
          <w:color w:val="1A183A"/>
          <w:sz w:val="22"/>
          <w:szCs w:val="22"/>
        </w:rPr>
      </w:pPr>
    </w:p>
    <w:p w14:paraId="4617A9F6" w14:textId="77777777" w:rsidR="001F6E2A" w:rsidRPr="00562F08" w:rsidRDefault="001F6E2A" w:rsidP="001F6E2A">
      <w:pPr>
        <w:spacing w:line="276" w:lineRule="auto"/>
        <w:ind w:right="2023"/>
        <w:rPr>
          <w:rFonts w:ascii="DIN Pro Regular" w:eastAsia="Calibri" w:hAnsi="DIN Pro Regular" w:cs="DIN Pro Regular"/>
          <w:color w:val="1A183A"/>
          <w:sz w:val="20"/>
          <w:szCs w:val="22"/>
        </w:rPr>
      </w:pPr>
    </w:p>
    <w:p w14:paraId="2157619A" w14:textId="77777777" w:rsidR="00562F08" w:rsidRPr="00A445BC" w:rsidRDefault="00562F08" w:rsidP="00601476">
      <w:pPr>
        <w:spacing w:after="240" w:line="276" w:lineRule="auto"/>
        <w:ind w:right="38"/>
        <w:rPr>
          <w:rFonts w:ascii="DIN Pro Regular" w:eastAsia="Calibri" w:hAnsi="DIN Pro Regular" w:cs="DIN Pro Regular"/>
          <w:b/>
          <w:color w:val="1A183A"/>
          <w:sz w:val="20"/>
          <w:szCs w:val="22"/>
          <w:u w:val="single"/>
        </w:rPr>
      </w:pPr>
      <w:r w:rsidRPr="00A445BC">
        <w:rPr>
          <w:rFonts w:ascii="DIN Pro Regular" w:eastAsia="Calibri" w:hAnsi="DIN Pro Regular" w:cs="DIN Pro Regular"/>
          <w:b/>
          <w:color w:val="1A183A"/>
          <w:sz w:val="20"/>
          <w:szCs w:val="22"/>
          <w:u w:val="single"/>
        </w:rPr>
        <w:t>The Diana Award</w:t>
      </w:r>
    </w:p>
    <w:p w14:paraId="59342E7F" w14:textId="4A7FD36C" w:rsidR="00562F08" w:rsidRPr="00562F08"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 xml:space="preserve">The Diana Award is the </w:t>
      </w:r>
      <w:r w:rsidR="00626525">
        <w:rPr>
          <w:rFonts w:ascii="DIN Pro Regular" w:eastAsia="Calibri" w:hAnsi="DIN Pro Regular" w:cs="DIN Pro Regular"/>
          <w:color w:val="1A183A"/>
          <w:sz w:val="20"/>
          <w:szCs w:val="22"/>
        </w:rPr>
        <w:t>charity</w:t>
      </w:r>
      <w:r w:rsidRPr="00562F08">
        <w:rPr>
          <w:rFonts w:ascii="DIN Pro Regular" w:eastAsia="Calibri" w:hAnsi="DIN Pro Regular" w:cs="DIN Pro Regular"/>
          <w:color w:val="1A183A"/>
          <w:sz w:val="20"/>
          <w:szCs w:val="22"/>
        </w:rPr>
        <w:t xml:space="preserve"> legacy to Princess Diana's belief that young people have the power to change the world for the better. Our vision is to foster, develop and inspire positive change in the lives of young people. We do this in three key ways: </w:t>
      </w:r>
    </w:p>
    <w:p w14:paraId="41E89B33" w14:textId="4B402131" w:rsidR="00562F08" w:rsidRPr="00562F08" w:rsidRDefault="00562F08" w:rsidP="00601476">
      <w:pPr>
        <w:pStyle w:val="ListParagraph"/>
        <w:numPr>
          <w:ilvl w:val="0"/>
          <w:numId w:val="7"/>
        </w:num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 xml:space="preserve">Driving change - Facilitating change through practical action with young people. </w:t>
      </w:r>
    </w:p>
    <w:p w14:paraId="40026648" w14:textId="77777777" w:rsidR="00562F08" w:rsidRPr="00562F08" w:rsidRDefault="00562F08" w:rsidP="00601476">
      <w:pPr>
        <w:pStyle w:val="ListParagraph"/>
        <w:numPr>
          <w:ilvl w:val="0"/>
          <w:numId w:val="7"/>
        </w:num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Recognising change - Rewarding positive change made by young people.</w:t>
      </w:r>
    </w:p>
    <w:p w14:paraId="5F52FC33" w14:textId="1D2728AB" w:rsidR="00562F08" w:rsidRPr="00562F08" w:rsidRDefault="00562F08" w:rsidP="00601476">
      <w:pPr>
        <w:pStyle w:val="ListParagraph"/>
        <w:numPr>
          <w:ilvl w:val="0"/>
          <w:numId w:val="7"/>
        </w:num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Mobilising change - Celebrating and supporting ongoing change in young people.</w:t>
      </w:r>
    </w:p>
    <w:p w14:paraId="0DA224AB" w14:textId="77777777" w:rsidR="00562F08" w:rsidRPr="00A445BC" w:rsidRDefault="00562F08" w:rsidP="00601476">
      <w:pPr>
        <w:spacing w:after="240" w:line="276" w:lineRule="auto"/>
        <w:ind w:right="38"/>
        <w:rPr>
          <w:rFonts w:ascii="DIN Pro Regular" w:eastAsia="Calibri" w:hAnsi="DIN Pro Regular" w:cs="DIN Pro Regular"/>
          <w:b/>
          <w:color w:val="1A183A"/>
          <w:sz w:val="20"/>
          <w:szCs w:val="22"/>
          <w:u w:val="single"/>
        </w:rPr>
      </w:pPr>
      <w:r w:rsidRPr="00A445BC">
        <w:rPr>
          <w:rFonts w:ascii="DIN Pro Regular" w:eastAsia="Calibri" w:hAnsi="DIN Pro Regular" w:cs="DIN Pro Regular"/>
          <w:b/>
          <w:color w:val="1A183A"/>
          <w:sz w:val="20"/>
          <w:szCs w:val="22"/>
          <w:u w:val="single"/>
        </w:rPr>
        <w:t>The Anti-Bullying Ambassador Programme</w:t>
      </w:r>
    </w:p>
    <w:p w14:paraId="20657C6E" w14:textId="77777777" w:rsidR="00562F08" w:rsidRPr="00562F08"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The Diana Award’s Anti-Bullying Ambassador Programme uses a peer-to-peer model; training young people (8-18 years old) to support peers in their schools, communities, and online.</w:t>
      </w:r>
    </w:p>
    <w:p w14:paraId="7063464C" w14:textId="757172DB" w:rsidR="00562F08" w:rsidRPr="00562F08"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 xml:space="preserve">This peer-led approach enables young people to take the lead in educating their peers about the dangers of bullying both online and offline, providing support and running campaigns in their schools and wider community. </w:t>
      </w:r>
    </w:p>
    <w:p w14:paraId="2B8CD69C" w14:textId="1B688498" w:rsidR="00562F08" w:rsidRPr="00562F08"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 xml:space="preserve">As an organisation, we partner with </w:t>
      </w:r>
      <w:r w:rsidR="001F6E2A">
        <w:rPr>
          <w:rFonts w:ascii="DIN Pro Regular" w:eastAsia="Calibri" w:hAnsi="DIN Pro Regular" w:cs="DIN Pro Regular"/>
          <w:color w:val="1A183A"/>
          <w:sz w:val="20"/>
          <w:szCs w:val="22"/>
        </w:rPr>
        <w:t>tech c</w:t>
      </w:r>
      <w:r w:rsidRPr="00562F08">
        <w:rPr>
          <w:rFonts w:ascii="DIN Pro Regular" w:eastAsia="Calibri" w:hAnsi="DIN Pro Regular" w:cs="DIN Pro Regular"/>
          <w:color w:val="1A183A"/>
          <w:sz w:val="20"/>
          <w:szCs w:val="22"/>
        </w:rPr>
        <w:t xml:space="preserve">ompanies such as Facebook and Twitter to ensure the safety of young people is at the forefront of technological </w:t>
      </w:r>
      <w:r w:rsidR="001F6E2A">
        <w:rPr>
          <w:rFonts w:ascii="DIN Pro Regular" w:eastAsia="Calibri" w:hAnsi="DIN Pro Regular" w:cs="DIN Pro Regular"/>
          <w:color w:val="1A183A"/>
          <w:sz w:val="20"/>
          <w:szCs w:val="22"/>
        </w:rPr>
        <w:t>advancements</w:t>
      </w:r>
      <w:r w:rsidRPr="00562F08">
        <w:rPr>
          <w:rFonts w:ascii="DIN Pro Regular" w:eastAsia="Calibri" w:hAnsi="DIN Pro Regular" w:cs="DIN Pro Regular"/>
          <w:color w:val="1A183A"/>
          <w:sz w:val="20"/>
          <w:szCs w:val="22"/>
        </w:rPr>
        <w:t>. The Diana Award</w:t>
      </w:r>
      <w:r w:rsidR="00373170">
        <w:rPr>
          <w:rFonts w:ascii="DIN Pro Regular" w:eastAsia="Calibri" w:hAnsi="DIN Pro Regular" w:cs="DIN Pro Regular"/>
          <w:color w:val="1A183A"/>
          <w:sz w:val="20"/>
          <w:szCs w:val="22"/>
        </w:rPr>
        <w:t>’s senior l</w:t>
      </w:r>
      <w:r w:rsidRPr="00562F08">
        <w:rPr>
          <w:rFonts w:ascii="DIN Pro Regular" w:eastAsia="Calibri" w:hAnsi="DIN Pro Regular" w:cs="DIN Pro Regular"/>
          <w:color w:val="1A183A"/>
          <w:sz w:val="20"/>
          <w:szCs w:val="22"/>
        </w:rPr>
        <w:t xml:space="preserve">eadership sit on a number of advisory boards for digital platforms and regularly feed into safety design thinking and policy discussions. </w:t>
      </w:r>
    </w:p>
    <w:p w14:paraId="5511E208" w14:textId="24DEB279" w:rsidR="00562F08" w:rsidRPr="00562F08"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The Anti-Bullying Ambassador Programme’s approach is very much youth</w:t>
      </w:r>
      <w:r w:rsidR="00681F02">
        <w:rPr>
          <w:rFonts w:ascii="DIN Pro Regular" w:eastAsia="Calibri" w:hAnsi="DIN Pro Regular" w:cs="DIN Pro Regular"/>
          <w:color w:val="1A183A"/>
          <w:sz w:val="20"/>
          <w:szCs w:val="22"/>
        </w:rPr>
        <w:t>-</w:t>
      </w:r>
      <w:r w:rsidRPr="00562F08">
        <w:rPr>
          <w:rFonts w:ascii="DIN Pro Regular" w:eastAsia="Calibri" w:hAnsi="DIN Pro Regular" w:cs="DIN Pro Regular"/>
          <w:color w:val="1A183A"/>
          <w:sz w:val="20"/>
          <w:szCs w:val="22"/>
        </w:rPr>
        <w:t xml:space="preserve">centred. We involve young people at every step of the way; </w:t>
      </w:r>
      <w:r w:rsidR="00626525">
        <w:rPr>
          <w:rFonts w:ascii="DIN Pro Regular" w:eastAsia="Calibri" w:hAnsi="DIN Pro Regular" w:cs="DIN Pro Regular"/>
          <w:color w:val="1A183A"/>
          <w:sz w:val="20"/>
          <w:szCs w:val="22"/>
        </w:rPr>
        <w:t xml:space="preserve">whether </w:t>
      </w:r>
      <w:r w:rsidR="001771B6">
        <w:rPr>
          <w:rFonts w:ascii="DIN Pro Regular" w:eastAsia="Calibri" w:hAnsi="DIN Pro Regular" w:cs="DIN Pro Regular"/>
          <w:color w:val="1A183A"/>
          <w:sz w:val="20"/>
          <w:szCs w:val="22"/>
        </w:rPr>
        <w:t xml:space="preserve">that is </w:t>
      </w:r>
      <w:r w:rsidRPr="00562F08">
        <w:rPr>
          <w:rFonts w:ascii="DIN Pro Regular" w:eastAsia="Calibri" w:hAnsi="DIN Pro Regular" w:cs="DIN Pro Regular"/>
          <w:color w:val="1A183A"/>
          <w:sz w:val="20"/>
          <w:szCs w:val="22"/>
        </w:rPr>
        <w:t>hiring new staff, dev</w:t>
      </w:r>
      <w:r w:rsidR="00373170">
        <w:rPr>
          <w:rFonts w:ascii="DIN Pro Regular" w:eastAsia="Calibri" w:hAnsi="DIN Pro Regular" w:cs="DIN Pro Regular"/>
          <w:color w:val="1A183A"/>
          <w:sz w:val="20"/>
          <w:szCs w:val="22"/>
        </w:rPr>
        <w:t>eloping training programmes or shaping</w:t>
      </w:r>
      <w:r w:rsidRPr="00562F08">
        <w:rPr>
          <w:rFonts w:ascii="DIN Pro Regular" w:eastAsia="Calibri" w:hAnsi="DIN Pro Regular" w:cs="DIN Pro Regular"/>
          <w:color w:val="1A183A"/>
          <w:sz w:val="20"/>
          <w:szCs w:val="22"/>
        </w:rPr>
        <w:t xml:space="preserve"> our strategic direction. Each yea</w:t>
      </w:r>
      <w:r w:rsidR="001771B6">
        <w:rPr>
          <w:rFonts w:ascii="DIN Pro Regular" w:eastAsia="Calibri" w:hAnsi="DIN Pro Regular" w:cs="DIN Pro Regular"/>
          <w:color w:val="1A183A"/>
          <w:sz w:val="20"/>
          <w:szCs w:val="22"/>
        </w:rPr>
        <w:t xml:space="preserve">r we elect a Youth Board to work </w:t>
      </w:r>
      <w:r w:rsidRPr="00562F08">
        <w:rPr>
          <w:rFonts w:ascii="DIN Pro Regular" w:eastAsia="Calibri" w:hAnsi="DIN Pro Regular" w:cs="DIN Pro Regular"/>
          <w:color w:val="1A183A"/>
          <w:sz w:val="20"/>
          <w:szCs w:val="22"/>
        </w:rPr>
        <w:t xml:space="preserve">closely with us and our tech partners. </w:t>
      </w:r>
    </w:p>
    <w:p w14:paraId="2A193210" w14:textId="36A50F4B" w:rsidR="00562F08" w:rsidRPr="00562F08"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In response to the concept note, we ran a focus group with our</w:t>
      </w:r>
      <w:r w:rsidR="00626525">
        <w:rPr>
          <w:rFonts w:ascii="DIN Pro Regular" w:eastAsia="Calibri" w:hAnsi="DIN Pro Regular" w:cs="DIN Pro Regular"/>
          <w:color w:val="1A183A"/>
          <w:sz w:val="20"/>
          <w:szCs w:val="22"/>
        </w:rPr>
        <w:t xml:space="preserve"> eight</w:t>
      </w:r>
      <w:r w:rsidRPr="00562F08">
        <w:rPr>
          <w:rFonts w:ascii="DIN Pro Regular" w:eastAsia="Calibri" w:hAnsi="DIN Pro Regular" w:cs="DIN Pro Regular"/>
          <w:color w:val="1A183A"/>
          <w:sz w:val="20"/>
          <w:szCs w:val="22"/>
        </w:rPr>
        <w:t xml:space="preserve"> Youth Board</w:t>
      </w:r>
      <w:r w:rsidR="00626525">
        <w:rPr>
          <w:rFonts w:ascii="DIN Pro Regular" w:eastAsia="Calibri" w:hAnsi="DIN Pro Regular" w:cs="DIN Pro Regular"/>
          <w:color w:val="1A183A"/>
          <w:sz w:val="20"/>
          <w:szCs w:val="22"/>
        </w:rPr>
        <w:t xml:space="preserve"> members</w:t>
      </w:r>
      <w:r w:rsidRPr="00562F08">
        <w:rPr>
          <w:rFonts w:ascii="DIN Pro Regular" w:eastAsia="Calibri" w:hAnsi="DIN Pro Regular" w:cs="DIN Pro Regular"/>
          <w:color w:val="1A183A"/>
          <w:sz w:val="20"/>
          <w:szCs w:val="22"/>
        </w:rPr>
        <w:t>, all of whom are aged between 13 to 18 years old, to gather their views and experiences of using digital technologies.</w:t>
      </w:r>
    </w:p>
    <w:p w14:paraId="23A24B88" w14:textId="77777777" w:rsidR="00562F08" w:rsidRPr="00562F08"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 xml:space="preserve">Our discussions were based around the current rights granted to children and young people in the UNCRC and the proposed developments for a digital environment as they are stated in the concept note. </w:t>
      </w:r>
    </w:p>
    <w:p w14:paraId="24387155" w14:textId="45C767DD" w:rsidR="00562F08" w:rsidRPr="0008491B" w:rsidRDefault="0072630C" w:rsidP="00601476">
      <w:pPr>
        <w:spacing w:after="240" w:line="276" w:lineRule="auto"/>
        <w:ind w:right="38"/>
        <w:rPr>
          <w:rFonts w:ascii="DIN Pro Regular" w:eastAsia="Calibri" w:hAnsi="DIN Pro Regular" w:cs="DIN Pro Regular"/>
          <w:b/>
          <w:color w:val="1A183A"/>
          <w:sz w:val="20"/>
          <w:szCs w:val="22"/>
          <w:u w:val="single"/>
        </w:rPr>
      </w:pPr>
      <w:r>
        <w:rPr>
          <w:rFonts w:ascii="DIN Pro Regular" w:eastAsia="Calibri" w:hAnsi="DIN Pro Regular" w:cs="DIN Pro Regular"/>
          <w:b/>
          <w:color w:val="1A183A"/>
          <w:sz w:val="20"/>
          <w:szCs w:val="22"/>
          <w:u w:val="single"/>
        </w:rPr>
        <w:t>How should the rights of children and young people be interpreted in a digital age</w:t>
      </w:r>
      <w:r w:rsidR="00562F08" w:rsidRPr="0008491B">
        <w:rPr>
          <w:rFonts w:ascii="DIN Pro Regular" w:eastAsia="Calibri" w:hAnsi="DIN Pro Regular" w:cs="DIN Pro Regular"/>
          <w:b/>
          <w:color w:val="1A183A"/>
          <w:sz w:val="20"/>
          <w:szCs w:val="22"/>
          <w:u w:val="single"/>
        </w:rPr>
        <w:t>?</w:t>
      </w:r>
    </w:p>
    <w:p w14:paraId="25B2D25A" w14:textId="2FC20797" w:rsidR="00562F08" w:rsidRPr="00562F08"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 xml:space="preserve">We asked our Youth Board to tell us about the rights they </w:t>
      </w:r>
      <w:r w:rsidR="00373170">
        <w:rPr>
          <w:rFonts w:ascii="DIN Pro Regular" w:eastAsia="Calibri" w:hAnsi="DIN Pro Regular" w:cs="DIN Pro Regular"/>
          <w:color w:val="1A183A"/>
          <w:sz w:val="20"/>
          <w:szCs w:val="22"/>
        </w:rPr>
        <w:t xml:space="preserve">felt were important to have as children and young people operating in a digital environment. </w:t>
      </w:r>
      <w:r w:rsidRPr="00562F08">
        <w:rPr>
          <w:rFonts w:ascii="DIN Pro Regular" w:eastAsia="Calibri" w:hAnsi="DIN Pro Regular" w:cs="DIN Pro Regular"/>
          <w:color w:val="1A183A"/>
          <w:sz w:val="20"/>
          <w:szCs w:val="22"/>
        </w:rPr>
        <w:t xml:space="preserve"> The following are a list of rights </w:t>
      </w:r>
      <w:r w:rsidR="001771B6">
        <w:rPr>
          <w:rFonts w:ascii="DIN Pro Regular" w:eastAsia="Calibri" w:hAnsi="DIN Pro Regular" w:cs="DIN Pro Regular"/>
          <w:color w:val="1A183A"/>
          <w:sz w:val="20"/>
          <w:szCs w:val="22"/>
        </w:rPr>
        <w:t>they</w:t>
      </w:r>
      <w:r w:rsidRPr="00562F08">
        <w:rPr>
          <w:rFonts w:ascii="DIN Pro Regular" w:eastAsia="Calibri" w:hAnsi="DIN Pro Regular" w:cs="DIN Pro Regular"/>
          <w:color w:val="1A183A"/>
          <w:sz w:val="20"/>
          <w:szCs w:val="22"/>
        </w:rPr>
        <w:t xml:space="preserve"> want realised in a digital world:</w:t>
      </w:r>
    </w:p>
    <w:p w14:paraId="50D66D4D" w14:textId="77777777" w:rsidR="00601476" w:rsidRDefault="00601476">
      <w:pPr>
        <w:rPr>
          <w:rFonts w:ascii="DIN Pro Regular" w:eastAsia="Calibri" w:hAnsi="DIN Pro Regular" w:cs="DIN Pro Regular"/>
          <w:b/>
          <w:color w:val="1A183A"/>
          <w:sz w:val="20"/>
          <w:szCs w:val="22"/>
        </w:rPr>
      </w:pPr>
      <w:r>
        <w:rPr>
          <w:rFonts w:ascii="DIN Pro Regular" w:eastAsia="Calibri" w:hAnsi="DIN Pro Regular" w:cs="DIN Pro Regular"/>
          <w:b/>
          <w:color w:val="1A183A"/>
          <w:sz w:val="20"/>
          <w:szCs w:val="22"/>
        </w:rPr>
        <w:br w:type="page"/>
      </w:r>
    </w:p>
    <w:p w14:paraId="583C8EB3" w14:textId="7DE838C2" w:rsidR="00562F08" w:rsidRDefault="00562F08" w:rsidP="00601476">
      <w:pPr>
        <w:spacing w:line="276" w:lineRule="auto"/>
        <w:ind w:right="38"/>
        <w:rPr>
          <w:rFonts w:ascii="DIN Pro Regular" w:eastAsia="Calibri" w:hAnsi="DIN Pro Regular" w:cs="DIN Pro Regular"/>
          <w:b/>
          <w:color w:val="1A183A"/>
          <w:sz w:val="20"/>
          <w:szCs w:val="22"/>
        </w:rPr>
      </w:pPr>
      <w:r w:rsidRPr="00373170">
        <w:rPr>
          <w:rFonts w:ascii="DIN Pro Regular" w:eastAsia="Calibri" w:hAnsi="DIN Pro Regular" w:cs="DIN Pro Regular"/>
          <w:b/>
          <w:color w:val="1A183A"/>
          <w:sz w:val="20"/>
          <w:szCs w:val="22"/>
        </w:rPr>
        <w:lastRenderedPageBreak/>
        <w:t xml:space="preserve">1 Privacy </w:t>
      </w:r>
    </w:p>
    <w:p w14:paraId="7378D959" w14:textId="77777777" w:rsidR="00EE548D" w:rsidRPr="00373170" w:rsidRDefault="00EE548D" w:rsidP="00601476">
      <w:pPr>
        <w:spacing w:line="276" w:lineRule="auto"/>
        <w:ind w:right="38"/>
        <w:rPr>
          <w:rFonts w:ascii="DIN Pro Regular" w:eastAsia="Calibri" w:hAnsi="DIN Pro Regular" w:cs="DIN Pro Regular"/>
          <w:b/>
          <w:color w:val="1A183A"/>
          <w:sz w:val="20"/>
          <w:szCs w:val="22"/>
        </w:rPr>
      </w:pPr>
    </w:p>
    <w:p w14:paraId="724EB765" w14:textId="3C5DA193" w:rsidR="00373170" w:rsidRDefault="00373170" w:rsidP="00601476">
      <w:pPr>
        <w:spacing w:line="276" w:lineRule="auto"/>
        <w:ind w:right="38"/>
        <w:rPr>
          <w:rFonts w:ascii="DIN Pro Regular" w:eastAsia="Calibri" w:hAnsi="DIN Pro Regular" w:cs="DIN Pro Regular"/>
          <w:b/>
          <w:color w:val="1A183A"/>
          <w:sz w:val="20"/>
          <w:szCs w:val="22"/>
        </w:rPr>
      </w:pPr>
      <w:r>
        <w:rPr>
          <w:rFonts w:ascii="DIN Pro Regular" w:eastAsia="Calibri" w:hAnsi="DIN Pro Regular" w:cs="DIN Pro Regular"/>
          <w:b/>
          <w:color w:val="1A183A"/>
          <w:sz w:val="20"/>
          <w:szCs w:val="22"/>
          <w:highlight w:val="lightGray"/>
        </w:rPr>
        <w:t xml:space="preserve">1.1 </w:t>
      </w:r>
      <w:r w:rsidR="00562F08" w:rsidRPr="00373170">
        <w:rPr>
          <w:rFonts w:ascii="DIN Pro Regular" w:eastAsia="Calibri" w:hAnsi="DIN Pro Regular" w:cs="DIN Pro Regular"/>
          <w:b/>
          <w:color w:val="1A183A"/>
          <w:sz w:val="20"/>
          <w:szCs w:val="22"/>
          <w:highlight w:val="lightGray"/>
        </w:rPr>
        <w:t>The right to remove content of yourself online</w:t>
      </w:r>
      <w:r w:rsidR="00562F08" w:rsidRPr="00373170">
        <w:rPr>
          <w:rFonts w:ascii="DIN Pro Regular" w:eastAsia="Calibri" w:hAnsi="DIN Pro Regular" w:cs="DIN Pro Regular"/>
          <w:b/>
          <w:color w:val="1A183A"/>
          <w:sz w:val="20"/>
          <w:szCs w:val="22"/>
        </w:rPr>
        <w:t xml:space="preserve"> </w:t>
      </w:r>
    </w:p>
    <w:p w14:paraId="2B8FD60C" w14:textId="34B2E7D4" w:rsidR="00373170" w:rsidRDefault="00373170" w:rsidP="00601476">
      <w:pPr>
        <w:spacing w:after="240" w:line="276" w:lineRule="auto"/>
        <w:ind w:right="38"/>
        <w:rPr>
          <w:rFonts w:ascii="DIN Pro Regular" w:eastAsia="Calibri" w:hAnsi="DIN Pro Regular" w:cs="DIN Pro Regular"/>
          <w:b/>
          <w:color w:val="1A183A"/>
          <w:sz w:val="20"/>
          <w:szCs w:val="22"/>
        </w:rPr>
      </w:pPr>
      <w:r>
        <w:rPr>
          <w:rFonts w:ascii="DIN Pro Regular" w:eastAsia="Calibri" w:hAnsi="DIN Pro Regular" w:cs="DIN Pro Regular"/>
          <w:b/>
          <w:noProof/>
          <w:color w:val="1A183A"/>
          <w:sz w:val="20"/>
          <w:szCs w:val="22"/>
          <w:lang w:eastAsia="en-GB"/>
        </w:rPr>
        <mc:AlternateContent>
          <mc:Choice Requires="wpg">
            <w:drawing>
              <wp:anchor distT="0" distB="0" distL="114300" distR="114300" simplePos="0" relativeHeight="251635712" behindDoc="0" locked="0" layoutInCell="1" allowOverlap="1" wp14:anchorId="24E1D2B0" wp14:editId="7D496343">
                <wp:simplePos x="0" y="0"/>
                <wp:positionH relativeFrom="column">
                  <wp:posOffset>279069</wp:posOffset>
                </wp:positionH>
                <wp:positionV relativeFrom="paragraph">
                  <wp:posOffset>103477</wp:posOffset>
                </wp:positionV>
                <wp:extent cx="4229735" cy="739471"/>
                <wp:effectExtent l="0" t="0" r="18415" b="22860"/>
                <wp:wrapNone/>
                <wp:docPr id="6" name="Group 6"/>
                <wp:cNvGraphicFramePr/>
                <a:graphic xmlns:a="http://schemas.openxmlformats.org/drawingml/2006/main">
                  <a:graphicData uri="http://schemas.microsoft.com/office/word/2010/wordprocessingGroup">
                    <wpg:wgp>
                      <wpg:cNvGrpSpPr/>
                      <wpg:grpSpPr>
                        <a:xfrm>
                          <a:off x="0" y="0"/>
                          <a:ext cx="4229735" cy="739471"/>
                          <a:chOff x="0" y="0"/>
                          <a:chExt cx="4229735" cy="739471"/>
                        </a:xfrm>
                      </wpg:grpSpPr>
                      <wps:wsp>
                        <wps:cNvPr id="3" name="Rectangle 3"/>
                        <wps:cNvSpPr/>
                        <wps:spPr>
                          <a:xfrm>
                            <a:off x="0" y="0"/>
                            <a:ext cx="4229735" cy="739471"/>
                          </a:xfrm>
                          <a:prstGeom prst="rect">
                            <a:avLst/>
                          </a:prstGeom>
                          <a:ln>
                            <a:solidFill>
                              <a:srgbClr val="42B59D"/>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79512" y="39721"/>
                            <a:ext cx="4023223" cy="6361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3B663" w14:textId="158547AE" w:rsidR="00373170" w:rsidRPr="00373170" w:rsidRDefault="00373170" w:rsidP="00B461F9">
                              <w:pPr>
                                <w:spacing w:after="240" w:line="276" w:lineRule="auto"/>
                                <w:ind w:right="-239"/>
                                <w:rPr>
                                  <w:rFonts w:ascii="DIN Pro Regular" w:eastAsia="Calibri" w:hAnsi="DIN Pro Regular" w:cs="DIN Pro Regular"/>
                                  <w:color w:val="42B59D"/>
                                  <w:sz w:val="16"/>
                                  <w:szCs w:val="22"/>
                                </w:rPr>
                              </w:pPr>
                              <w:r w:rsidRPr="00373170">
                                <w:rPr>
                                  <w:rFonts w:ascii="DIN Pro Regular" w:eastAsia="Calibri" w:hAnsi="DIN Pro Regular" w:cs="DIN Pro Regular"/>
                                  <w:color w:val="42B59D"/>
                                  <w:sz w:val="16"/>
                                  <w:szCs w:val="22"/>
                                </w:rPr>
                                <w:t>“If you post something on your account then you’re able to delete it because it’s your account</w:t>
                              </w:r>
                              <w:r w:rsidR="00626525">
                                <w:rPr>
                                  <w:rFonts w:ascii="DIN Pro Regular" w:eastAsia="Calibri" w:hAnsi="DIN Pro Regular" w:cs="DIN Pro Regular"/>
                                  <w:color w:val="42B59D"/>
                                  <w:sz w:val="16"/>
                                  <w:szCs w:val="22"/>
                                </w:rPr>
                                <w:t>. B</w:t>
                              </w:r>
                              <w:r w:rsidRPr="00373170">
                                <w:rPr>
                                  <w:rFonts w:ascii="DIN Pro Regular" w:eastAsia="Calibri" w:hAnsi="DIN Pro Regular" w:cs="DIN Pro Regular"/>
                                  <w:color w:val="42B59D"/>
                                  <w:sz w:val="16"/>
                                  <w:szCs w:val="22"/>
                                </w:rPr>
                                <w:t>ut if someone was to take a photo of you or even if it’s a photo you’ve taken and someone else has posted it without your consent then you should be allowed to take it down”</w:t>
                              </w:r>
                            </w:p>
                            <w:p w14:paraId="6BC7718D" w14:textId="77777777" w:rsidR="00373170" w:rsidRDefault="003731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E1D2B0" id="Group 6" o:spid="_x0000_s1026" style="position:absolute;margin-left:21.95pt;margin-top:8.15pt;width:333.05pt;height:58.25pt;z-index:251635712" coordsize="42297,7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">
                <v:rect id="Rectangle 3" o:spid="_x0000_s1027" style="position:absolute;width:42297;height:7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TmMIA&#10;AADaAAAADwAAAGRycy9kb3ducmV2LnhtbESPQWsCMRSE7wX/Q3iCt5pVochqFFFEpaeqB4+PzXOz&#10;7OYlbqKu/fVNodDjMDPfMPNlZxvxoDZUjhWMhhkI4sLpiksF59P2fQoiRGSNjWNS8KIAy0XvbY65&#10;dk/+oscxliJBOOSowMTocylDYchiGDpPnLyray3GJNtS6hafCW4bOc6yD2mx4rRg0NPaUFEf71bB&#10;56a+1NbvpufV9uC1uX0348lJqUG/W81AROrif/ivvdcKJvB7Jd0A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dOYwgAAANoAAAAPAAAAAAAAAAAAAAAAAJgCAABkcnMvZG93&#10;bnJldi54bWxQSwUGAAAAAAQABAD1AAAAhwMAAAAA&#10;" fillcolor="white [3201]" strokecolor="#42b59d" strokeweight="2pt"/>
                <v:shapetype id="_x0000_t202" coordsize="21600,21600" o:spt="202" path="m,l,21600r21600,l21600,xe">
                  <v:stroke joinstyle="miter"/>
                  <v:path gradientshapeok="t" o:connecttype="rect"/>
                </v:shapetype>
                <v:shape id="Text Box 4" o:spid="_x0000_s1028" type="#_x0000_t202" style="position:absolute;left:795;top:397;width:40232;height:6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14:paraId="4513B663" w14:textId="158547AE" w:rsidR="00373170" w:rsidRPr="00373170" w:rsidRDefault="00373170" w:rsidP="00B461F9">
                        <w:pPr>
                          <w:spacing w:after="240" w:line="276" w:lineRule="auto"/>
                          <w:ind w:right="-239"/>
                          <w:rPr>
                            <w:rFonts w:ascii="DIN Pro Regular" w:eastAsia="Calibri" w:hAnsi="DIN Pro Regular" w:cs="DIN Pro Regular"/>
                            <w:color w:val="42B59D"/>
                            <w:sz w:val="16"/>
                            <w:szCs w:val="22"/>
                          </w:rPr>
                        </w:pPr>
                        <w:r w:rsidRPr="00373170">
                          <w:rPr>
                            <w:rFonts w:ascii="DIN Pro Regular" w:eastAsia="Calibri" w:hAnsi="DIN Pro Regular" w:cs="DIN Pro Regular"/>
                            <w:color w:val="42B59D"/>
                            <w:sz w:val="16"/>
                            <w:szCs w:val="22"/>
                          </w:rPr>
                          <w:t>“If you post something on your account then you’re able to delete it because it’s your account</w:t>
                        </w:r>
                        <w:r w:rsidR="00626525">
                          <w:rPr>
                            <w:rFonts w:ascii="DIN Pro Regular" w:eastAsia="Calibri" w:hAnsi="DIN Pro Regular" w:cs="DIN Pro Regular"/>
                            <w:color w:val="42B59D"/>
                            <w:sz w:val="16"/>
                            <w:szCs w:val="22"/>
                          </w:rPr>
                          <w:t>. B</w:t>
                        </w:r>
                        <w:r w:rsidRPr="00373170">
                          <w:rPr>
                            <w:rFonts w:ascii="DIN Pro Regular" w:eastAsia="Calibri" w:hAnsi="DIN Pro Regular" w:cs="DIN Pro Regular"/>
                            <w:color w:val="42B59D"/>
                            <w:sz w:val="16"/>
                            <w:szCs w:val="22"/>
                          </w:rPr>
                          <w:t>ut if someone was to take a photo of you or even if it’s a photo you’ve taken and someone else has posted it without your consent then you should be allowed to take it down”</w:t>
                        </w:r>
                      </w:p>
                      <w:p w14:paraId="6BC7718D" w14:textId="77777777" w:rsidR="00373170" w:rsidRDefault="00373170"/>
                    </w:txbxContent>
                  </v:textbox>
                </v:shape>
              </v:group>
            </w:pict>
          </mc:Fallback>
        </mc:AlternateContent>
      </w:r>
    </w:p>
    <w:p w14:paraId="322EE8CB" w14:textId="77777777" w:rsidR="00B461F9" w:rsidRDefault="00B461F9" w:rsidP="00601476">
      <w:pPr>
        <w:spacing w:after="240" w:line="276" w:lineRule="auto"/>
        <w:ind w:right="38"/>
        <w:rPr>
          <w:rFonts w:ascii="DIN Pro Regular" w:eastAsia="Calibri" w:hAnsi="DIN Pro Regular" w:cs="DIN Pro Regular"/>
          <w:b/>
          <w:color w:val="1A183A"/>
          <w:sz w:val="20"/>
          <w:szCs w:val="22"/>
        </w:rPr>
      </w:pPr>
    </w:p>
    <w:p w14:paraId="5650E904" w14:textId="21B15A75" w:rsidR="00373170" w:rsidRDefault="00373170" w:rsidP="00601476">
      <w:pPr>
        <w:spacing w:line="276" w:lineRule="auto"/>
        <w:ind w:right="38"/>
        <w:rPr>
          <w:rFonts w:ascii="DIN Pro Regular" w:eastAsia="Calibri" w:hAnsi="DIN Pro Regular" w:cs="DIN Pro Regular"/>
          <w:b/>
          <w:color w:val="1A183A"/>
          <w:sz w:val="20"/>
          <w:szCs w:val="22"/>
        </w:rPr>
      </w:pPr>
    </w:p>
    <w:p w14:paraId="59270C83" w14:textId="77777777" w:rsidR="00B461F9" w:rsidRPr="00373170" w:rsidRDefault="00B461F9" w:rsidP="00601476">
      <w:pPr>
        <w:spacing w:line="276" w:lineRule="auto"/>
        <w:ind w:right="38"/>
        <w:rPr>
          <w:rFonts w:ascii="DIN Pro Regular" w:eastAsia="Calibri" w:hAnsi="DIN Pro Regular" w:cs="DIN Pro Regular"/>
          <w:b/>
          <w:color w:val="1A183A"/>
          <w:sz w:val="20"/>
          <w:szCs w:val="22"/>
        </w:rPr>
      </w:pPr>
    </w:p>
    <w:p w14:paraId="18BFD605" w14:textId="41AA0AF1" w:rsidR="00562F08" w:rsidRDefault="00562F08" w:rsidP="00601476">
      <w:pPr>
        <w:spacing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 xml:space="preserve">The Youth Board believe in the right </w:t>
      </w:r>
      <w:r w:rsidR="0008491B">
        <w:rPr>
          <w:rFonts w:ascii="DIN Pro Regular" w:eastAsia="Calibri" w:hAnsi="DIN Pro Regular" w:cs="DIN Pro Regular"/>
          <w:color w:val="1A183A"/>
          <w:sz w:val="20"/>
          <w:szCs w:val="22"/>
        </w:rPr>
        <w:t>for individuals to</w:t>
      </w:r>
      <w:r w:rsidRPr="00562F08">
        <w:rPr>
          <w:rFonts w:ascii="DIN Pro Regular" w:eastAsia="Calibri" w:hAnsi="DIN Pro Regular" w:cs="DIN Pro Regular"/>
          <w:color w:val="1A183A"/>
          <w:sz w:val="20"/>
          <w:szCs w:val="22"/>
        </w:rPr>
        <w:t xml:space="preserve"> remove content of themselves if they haven’t given</w:t>
      </w:r>
      <w:r w:rsidR="0008491B">
        <w:rPr>
          <w:rFonts w:ascii="DIN Pro Regular" w:eastAsia="Calibri" w:hAnsi="DIN Pro Regular" w:cs="DIN Pro Regular"/>
          <w:color w:val="1A183A"/>
          <w:sz w:val="20"/>
          <w:szCs w:val="22"/>
        </w:rPr>
        <w:t xml:space="preserve"> full</w:t>
      </w:r>
      <w:r w:rsidRPr="00562F08">
        <w:rPr>
          <w:rFonts w:ascii="DIN Pro Regular" w:eastAsia="Calibri" w:hAnsi="DIN Pro Regular" w:cs="DIN Pro Regular"/>
          <w:color w:val="1A183A"/>
          <w:sz w:val="20"/>
          <w:szCs w:val="22"/>
        </w:rPr>
        <w:t xml:space="preserve"> consent for it to be posted online. </w:t>
      </w:r>
      <w:r w:rsidR="0008491B">
        <w:rPr>
          <w:rFonts w:ascii="DIN Pro Regular" w:eastAsia="Calibri" w:hAnsi="DIN Pro Regular" w:cs="DIN Pro Regular"/>
          <w:color w:val="1A183A"/>
          <w:sz w:val="20"/>
          <w:szCs w:val="22"/>
        </w:rPr>
        <w:t>They believe c</w:t>
      </w:r>
      <w:r w:rsidRPr="00562F08">
        <w:rPr>
          <w:rFonts w:ascii="DIN Pro Regular" w:eastAsia="Calibri" w:hAnsi="DIN Pro Regular" w:cs="DIN Pro Regular"/>
          <w:color w:val="1A183A"/>
          <w:sz w:val="20"/>
          <w:szCs w:val="22"/>
        </w:rPr>
        <w:t xml:space="preserve">onsent should be obtained regardless of who has posted, particularly if it uses identifiable content such as </w:t>
      </w:r>
      <w:r w:rsidR="0008491B">
        <w:rPr>
          <w:rFonts w:ascii="DIN Pro Regular" w:eastAsia="Calibri" w:hAnsi="DIN Pro Regular" w:cs="DIN Pro Regular"/>
          <w:color w:val="1A183A"/>
          <w:sz w:val="20"/>
          <w:szCs w:val="22"/>
        </w:rPr>
        <w:t>photos</w:t>
      </w:r>
      <w:r w:rsidRPr="00562F08">
        <w:rPr>
          <w:rFonts w:ascii="DIN Pro Regular" w:eastAsia="Calibri" w:hAnsi="DIN Pro Regular" w:cs="DIN Pro Regular"/>
          <w:color w:val="1A183A"/>
          <w:sz w:val="20"/>
          <w:szCs w:val="22"/>
        </w:rPr>
        <w:t xml:space="preserve">. </w:t>
      </w:r>
    </w:p>
    <w:p w14:paraId="16643CAD" w14:textId="40B45164" w:rsidR="0008491B" w:rsidRPr="00562F08" w:rsidRDefault="0008491B" w:rsidP="00601476">
      <w:pPr>
        <w:spacing w:line="276" w:lineRule="auto"/>
        <w:ind w:right="38"/>
        <w:rPr>
          <w:rFonts w:ascii="DIN Pro Regular" w:eastAsia="Calibri" w:hAnsi="DIN Pro Regular" w:cs="DIN Pro Regular"/>
          <w:color w:val="1A183A"/>
          <w:sz w:val="20"/>
          <w:szCs w:val="22"/>
        </w:rPr>
      </w:pPr>
    </w:p>
    <w:p w14:paraId="3F393593" w14:textId="4B9663FA" w:rsidR="0008491B" w:rsidRPr="00562F08" w:rsidRDefault="0008491B" w:rsidP="00601476">
      <w:pPr>
        <w:spacing w:after="240" w:line="276" w:lineRule="auto"/>
        <w:ind w:right="38"/>
        <w:rPr>
          <w:rFonts w:ascii="DIN Pro Regular" w:eastAsia="Calibri" w:hAnsi="DIN Pro Regular" w:cs="DIN Pro Regular"/>
          <w:color w:val="1A183A"/>
          <w:sz w:val="20"/>
          <w:szCs w:val="22"/>
        </w:rPr>
      </w:pPr>
      <w:r>
        <w:rPr>
          <w:rFonts w:ascii="DIN Pro Regular" w:eastAsia="Calibri" w:hAnsi="DIN Pro Regular" w:cs="DIN Pro Regular"/>
          <w:color w:val="1A183A"/>
          <w:sz w:val="20"/>
          <w:szCs w:val="22"/>
        </w:rPr>
        <w:t>T</w:t>
      </w:r>
      <w:r w:rsidR="00562F08" w:rsidRPr="00562F08">
        <w:rPr>
          <w:rFonts w:ascii="DIN Pro Regular" w:eastAsia="Calibri" w:hAnsi="DIN Pro Regular" w:cs="DIN Pro Regular"/>
          <w:color w:val="1A183A"/>
          <w:sz w:val="20"/>
          <w:szCs w:val="22"/>
        </w:rPr>
        <w:t>he Youth Board pointed out that without consent, some young people can be targeted by bullies who use online platforms to purposefully post</w:t>
      </w:r>
      <w:r w:rsidR="001771B6">
        <w:rPr>
          <w:rFonts w:ascii="DIN Pro Regular" w:eastAsia="Calibri" w:hAnsi="DIN Pro Regular" w:cs="DIN Pro Regular"/>
          <w:color w:val="1A183A"/>
          <w:sz w:val="20"/>
          <w:szCs w:val="22"/>
        </w:rPr>
        <w:t xml:space="preserve"> negative</w:t>
      </w:r>
      <w:r w:rsidR="00562F08" w:rsidRPr="00562F08">
        <w:rPr>
          <w:rFonts w:ascii="DIN Pro Regular" w:eastAsia="Calibri" w:hAnsi="DIN Pro Regular" w:cs="DIN Pro Regular"/>
          <w:color w:val="1A183A"/>
          <w:sz w:val="20"/>
          <w:szCs w:val="22"/>
        </w:rPr>
        <w:t xml:space="preserve"> photos and messages about individuals within their peer groups, schools or</w:t>
      </w:r>
      <w:r>
        <w:rPr>
          <w:rFonts w:ascii="DIN Pro Regular" w:eastAsia="Calibri" w:hAnsi="DIN Pro Regular" w:cs="DIN Pro Regular"/>
          <w:color w:val="1A183A"/>
          <w:sz w:val="20"/>
          <w:szCs w:val="22"/>
        </w:rPr>
        <w:t xml:space="preserve"> communities.</w:t>
      </w:r>
    </w:p>
    <w:p w14:paraId="321060DD" w14:textId="33A876D9" w:rsidR="00562F08" w:rsidRPr="00562F08"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Bullying is a very real problem online, particularly for</w:t>
      </w:r>
      <w:r w:rsidR="001771B6">
        <w:rPr>
          <w:rFonts w:ascii="DIN Pro Regular" w:eastAsia="Calibri" w:hAnsi="DIN Pro Regular" w:cs="DIN Pro Regular"/>
          <w:color w:val="1A183A"/>
          <w:sz w:val="20"/>
          <w:szCs w:val="22"/>
        </w:rPr>
        <w:t xml:space="preserve"> young people. The Diana Award</w:t>
      </w:r>
      <w:r w:rsidRPr="00562F08">
        <w:rPr>
          <w:rFonts w:ascii="DIN Pro Regular" w:eastAsia="Calibri" w:hAnsi="DIN Pro Regular" w:cs="DIN Pro Regular"/>
          <w:color w:val="1A183A"/>
          <w:sz w:val="20"/>
          <w:szCs w:val="22"/>
        </w:rPr>
        <w:t xml:space="preserve"> has found that from a sample of over 1,400 young people, around 33% had experienced bullying via social media (Snapchat, Instagram, Facebook), while a further 12% had experienced it via online gaming.</w:t>
      </w:r>
    </w:p>
    <w:p w14:paraId="53E2AEB3" w14:textId="0371FC00" w:rsidR="00562F08" w:rsidRPr="0008491B"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Technology</w:t>
      </w:r>
      <w:r w:rsidR="00495DCA">
        <w:rPr>
          <w:rFonts w:ascii="DIN Pro Regular" w:eastAsia="Calibri" w:hAnsi="DIN Pro Regular" w:cs="DIN Pro Regular"/>
          <w:color w:val="1A183A"/>
          <w:sz w:val="20"/>
          <w:szCs w:val="22"/>
        </w:rPr>
        <w:t>-</w:t>
      </w:r>
      <w:r w:rsidRPr="00562F08">
        <w:rPr>
          <w:rFonts w:ascii="DIN Pro Regular" w:eastAsia="Calibri" w:hAnsi="DIN Pro Regular" w:cs="DIN Pro Regular"/>
          <w:color w:val="1A183A"/>
          <w:sz w:val="20"/>
          <w:szCs w:val="22"/>
        </w:rPr>
        <w:t xml:space="preserve">based bullying, or 'cyberbullying' as it is commonly referred to, is different to other forms of bullying as it can happen at all times of the day, with a potentially bigger audience, who can forward on content at a click (Department for Education, 2017). The safety of the screen gives perpetrators the </w:t>
      </w:r>
      <w:r w:rsidR="00626525">
        <w:rPr>
          <w:rFonts w:ascii="DIN Pro Regular" w:eastAsia="Calibri" w:hAnsi="DIN Pro Regular" w:cs="DIN Pro Regular"/>
          <w:color w:val="1A183A"/>
          <w:sz w:val="20"/>
          <w:szCs w:val="22"/>
        </w:rPr>
        <w:t xml:space="preserve">perceived </w:t>
      </w:r>
      <w:r w:rsidRPr="00562F08">
        <w:rPr>
          <w:rFonts w:ascii="DIN Pro Regular" w:eastAsia="Calibri" w:hAnsi="DIN Pro Regular" w:cs="DIN Pro Regular"/>
          <w:color w:val="1A183A"/>
          <w:sz w:val="20"/>
          <w:szCs w:val="22"/>
        </w:rPr>
        <w:t>anonymity to send personal or widespread attacks on others online. It was with this in mind that on</w:t>
      </w:r>
      <w:r w:rsidR="001771B6">
        <w:rPr>
          <w:rFonts w:ascii="DIN Pro Regular" w:eastAsia="Calibri" w:hAnsi="DIN Pro Regular" w:cs="DIN Pro Regular"/>
          <w:color w:val="1A183A"/>
          <w:sz w:val="20"/>
          <w:szCs w:val="22"/>
        </w:rPr>
        <w:t>e member</w:t>
      </w:r>
      <w:r w:rsidR="0008491B">
        <w:rPr>
          <w:rFonts w:ascii="DIN Pro Regular" w:eastAsia="Calibri" w:hAnsi="DIN Pro Regular" w:cs="DIN Pro Regular"/>
          <w:color w:val="1A183A"/>
          <w:sz w:val="20"/>
          <w:szCs w:val="22"/>
        </w:rPr>
        <w:t xml:space="preserve"> suggested, </w:t>
      </w:r>
      <w:r w:rsidR="0008491B">
        <w:rPr>
          <w:rFonts w:ascii="DIN Pro Regular" w:eastAsia="Calibri" w:hAnsi="DIN Pro Regular" w:cs="DIN Pro Regular"/>
          <w:color w:val="42B59D"/>
          <w:sz w:val="20"/>
          <w:szCs w:val="22"/>
        </w:rPr>
        <w:t>“You a</w:t>
      </w:r>
      <w:r w:rsidRPr="00562F08">
        <w:rPr>
          <w:rFonts w:ascii="DIN Pro Regular" w:eastAsia="Calibri" w:hAnsi="DIN Pro Regular" w:cs="DIN Pro Regular"/>
          <w:color w:val="42B59D"/>
          <w:sz w:val="20"/>
          <w:szCs w:val="22"/>
        </w:rPr>
        <w:t>re more vulnerable online than you are in real life”</w:t>
      </w:r>
      <w:r w:rsidR="0008491B">
        <w:rPr>
          <w:rFonts w:ascii="DIN Pro Regular" w:eastAsia="Calibri" w:hAnsi="DIN Pro Regular" w:cs="DIN Pro Regular"/>
          <w:color w:val="42B59D"/>
          <w:sz w:val="20"/>
          <w:szCs w:val="22"/>
        </w:rPr>
        <w:t>.</w:t>
      </w:r>
    </w:p>
    <w:p w14:paraId="687E6E90" w14:textId="13C99B29" w:rsidR="00562F08" w:rsidRPr="0008491B" w:rsidRDefault="00B461F9" w:rsidP="00601476">
      <w:pPr>
        <w:spacing w:after="240" w:line="276" w:lineRule="auto"/>
        <w:ind w:right="38"/>
        <w:rPr>
          <w:rFonts w:ascii="DIN Pro Regular" w:eastAsia="Calibri" w:hAnsi="DIN Pro Regular" w:cs="DIN Pro Regular"/>
          <w:b/>
          <w:color w:val="1A183A"/>
          <w:sz w:val="20"/>
          <w:szCs w:val="22"/>
        </w:rPr>
      </w:pPr>
      <w:r>
        <w:rPr>
          <w:rFonts w:ascii="DIN Pro Regular" w:eastAsia="Calibri" w:hAnsi="DIN Pro Regular" w:cs="DIN Pro Regular"/>
          <w:noProof/>
          <w:color w:val="1A183A"/>
          <w:sz w:val="20"/>
          <w:szCs w:val="22"/>
          <w:lang w:eastAsia="en-GB"/>
        </w:rPr>
        <mc:AlternateContent>
          <mc:Choice Requires="wpg">
            <w:drawing>
              <wp:anchor distT="0" distB="0" distL="114300" distR="114300" simplePos="0" relativeHeight="251646976" behindDoc="0" locked="0" layoutInCell="1" allowOverlap="1" wp14:anchorId="64F4FD03" wp14:editId="40AA1D74">
                <wp:simplePos x="0" y="0"/>
                <wp:positionH relativeFrom="column">
                  <wp:posOffset>198893</wp:posOffset>
                </wp:positionH>
                <wp:positionV relativeFrom="paragraph">
                  <wp:posOffset>288870</wp:posOffset>
                </wp:positionV>
                <wp:extent cx="4229735" cy="564515"/>
                <wp:effectExtent l="0" t="0" r="18415" b="26035"/>
                <wp:wrapNone/>
                <wp:docPr id="20" name="Group 20"/>
                <wp:cNvGraphicFramePr/>
                <a:graphic xmlns:a="http://schemas.openxmlformats.org/drawingml/2006/main">
                  <a:graphicData uri="http://schemas.microsoft.com/office/word/2010/wordprocessingGroup">
                    <wpg:wgp>
                      <wpg:cNvGrpSpPr/>
                      <wpg:grpSpPr>
                        <a:xfrm>
                          <a:off x="0" y="0"/>
                          <a:ext cx="4229735" cy="564515"/>
                          <a:chOff x="0" y="0"/>
                          <a:chExt cx="4229735" cy="564543"/>
                        </a:xfrm>
                      </wpg:grpSpPr>
                      <wps:wsp>
                        <wps:cNvPr id="16" name="Rectangle 16"/>
                        <wps:cNvSpPr/>
                        <wps:spPr>
                          <a:xfrm>
                            <a:off x="0" y="0"/>
                            <a:ext cx="4229735" cy="564543"/>
                          </a:xfrm>
                          <a:prstGeom prst="rect">
                            <a:avLst/>
                          </a:prstGeom>
                          <a:ln>
                            <a:solidFill>
                              <a:srgbClr val="42B59D"/>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79513" y="23854"/>
                            <a:ext cx="4102735" cy="5009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833168" w14:textId="3794F6FB" w:rsidR="0008491B" w:rsidRDefault="0008491B" w:rsidP="00B461F9">
                              <w:pPr>
                                <w:spacing w:line="276" w:lineRule="auto"/>
                              </w:pPr>
                              <w:r w:rsidRPr="0008491B">
                                <w:rPr>
                                  <w:rFonts w:ascii="DIN Pro Regular" w:eastAsia="Calibri" w:hAnsi="DIN Pro Regular" w:cs="DIN Pro Regular"/>
                                  <w:color w:val="42B59D"/>
                                  <w:sz w:val="16"/>
                                  <w:szCs w:val="22"/>
                                </w:rPr>
                                <w:t>“If you’re under 18</w:t>
                              </w:r>
                              <w:r w:rsidR="00626525">
                                <w:rPr>
                                  <w:rFonts w:ascii="DIN Pro Regular" w:eastAsia="Calibri" w:hAnsi="DIN Pro Regular" w:cs="DIN Pro Regular"/>
                                  <w:color w:val="42B59D"/>
                                  <w:sz w:val="16"/>
                                  <w:szCs w:val="22"/>
                                </w:rPr>
                                <w:t>,</w:t>
                              </w:r>
                              <w:r w:rsidRPr="0008491B">
                                <w:rPr>
                                  <w:rFonts w:ascii="DIN Pro Regular" w:eastAsia="Calibri" w:hAnsi="DIN Pro Regular" w:cs="DIN Pro Regular"/>
                                  <w:color w:val="42B59D"/>
                                  <w:sz w:val="16"/>
                                  <w:szCs w:val="22"/>
                                </w:rPr>
                                <w:t xml:space="preserve"> or you were at the time of posting</w:t>
                              </w:r>
                              <w:r w:rsidR="00626525">
                                <w:rPr>
                                  <w:rFonts w:ascii="DIN Pro Regular" w:eastAsia="Calibri" w:hAnsi="DIN Pro Regular" w:cs="DIN Pro Regular"/>
                                  <w:color w:val="42B59D"/>
                                  <w:sz w:val="16"/>
                                  <w:szCs w:val="22"/>
                                </w:rPr>
                                <w:t>,</w:t>
                              </w:r>
                              <w:r w:rsidR="00B461F9">
                                <w:rPr>
                                  <w:rFonts w:ascii="DIN Pro Regular" w:eastAsia="Calibri" w:hAnsi="DIN Pro Regular" w:cs="DIN Pro Regular"/>
                                  <w:color w:val="42B59D"/>
                                  <w:sz w:val="16"/>
                                  <w:szCs w:val="22"/>
                                </w:rPr>
                                <w:t xml:space="preserve"> you </w:t>
                              </w:r>
                              <w:r w:rsidRPr="0008491B">
                                <w:rPr>
                                  <w:rFonts w:ascii="DIN Pro Regular" w:eastAsia="Calibri" w:hAnsi="DIN Pro Regular" w:cs="DIN Pro Regular"/>
                                  <w:color w:val="42B59D"/>
                                  <w:sz w:val="16"/>
                                  <w:szCs w:val="22"/>
                                </w:rPr>
                                <w:t xml:space="preserve">can be quite vulnerable and often don’t really know what </w:t>
                              </w:r>
                              <w:r w:rsidR="00B461F9">
                                <w:rPr>
                                  <w:rFonts w:ascii="DIN Pro Regular" w:eastAsia="Calibri" w:hAnsi="DIN Pro Regular" w:cs="DIN Pro Regular"/>
                                  <w:color w:val="42B59D"/>
                                  <w:sz w:val="16"/>
                                  <w:szCs w:val="22"/>
                                </w:rPr>
                                <w:t>you’re</w:t>
                              </w:r>
                              <w:r w:rsidRPr="0008491B">
                                <w:rPr>
                                  <w:rFonts w:ascii="DIN Pro Regular" w:eastAsia="Calibri" w:hAnsi="DIN Pro Regular" w:cs="DIN Pro Regular"/>
                                  <w:color w:val="42B59D"/>
                                  <w:sz w:val="16"/>
                                  <w:szCs w:val="22"/>
                                </w:rPr>
                                <w:t xml:space="preserve"> talking about</w:t>
                              </w:r>
                              <w:r w:rsidR="00626525">
                                <w:rPr>
                                  <w:rFonts w:ascii="DIN Pro Regular" w:eastAsia="Calibri" w:hAnsi="DIN Pro Regular" w:cs="DIN Pro Regular"/>
                                  <w:color w:val="42B59D"/>
                                  <w:sz w:val="16"/>
                                  <w:szCs w:val="22"/>
                                </w:rPr>
                                <w:t>. B</w:t>
                              </w:r>
                              <w:r w:rsidRPr="0008491B">
                                <w:rPr>
                                  <w:rFonts w:ascii="DIN Pro Regular" w:eastAsia="Calibri" w:hAnsi="DIN Pro Regular" w:cs="DIN Pro Regular"/>
                                  <w:color w:val="42B59D"/>
                                  <w:sz w:val="16"/>
                                  <w:szCs w:val="22"/>
                                </w:rPr>
                                <w:t xml:space="preserve">ut when </w:t>
                              </w:r>
                              <w:r w:rsidR="00B461F9">
                                <w:rPr>
                                  <w:rFonts w:ascii="DIN Pro Regular" w:eastAsia="Calibri" w:hAnsi="DIN Pro Regular" w:cs="DIN Pro Regular"/>
                                  <w:color w:val="42B59D"/>
                                  <w:sz w:val="16"/>
                                  <w:szCs w:val="22"/>
                                </w:rPr>
                                <w:t>you</w:t>
                              </w:r>
                              <w:r w:rsidRPr="0008491B">
                                <w:rPr>
                                  <w:rFonts w:ascii="DIN Pro Regular" w:eastAsia="Calibri" w:hAnsi="DIN Pro Regular" w:cs="DIN Pro Regular"/>
                                  <w:color w:val="42B59D"/>
                                  <w:sz w:val="16"/>
                                  <w:szCs w:val="22"/>
                                </w:rPr>
                                <w:t xml:space="preserve"> get older </w:t>
                              </w:r>
                              <w:r w:rsidR="00B461F9">
                                <w:rPr>
                                  <w:rFonts w:ascii="DIN Pro Regular" w:eastAsia="Calibri" w:hAnsi="DIN Pro Regular" w:cs="DIN Pro Regular"/>
                                  <w:color w:val="42B59D"/>
                                  <w:sz w:val="16"/>
                                  <w:szCs w:val="22"/>
                                </w:rPr>
                                <w:t>the comments</w:t>
                              </w:r>
                              <w:r w:rsidRPr="0008491B">
                                <w:rPr>
                                  <w:rFonts w:ascii="DIN Pro Regular" w:eastAsia="Calibri" w:hAnsi="DIN Pro Regular" w:cs="DIN Pro Regular"/>
                                  <w:color w:val="42B59D"/>
                                  <w:sz w:val="16"/>
                                  <w:szCs w:val="22"/>
                                </w:rPr>
                                <w:t xml:space="preserve"> can be used against </w:t>
                              </w:r>
                              <w:r w:rsidR="00B461F9">
                                <w:rPr>
                                  <w:rFonts w:ascii="DIN Pro Regular" w:eastAsia="Calibri" w:hAnsi="DIN Pro Regular" w:cs="DIN Pro Regular"/>
                                  <w:color w:val="42B59D"/>
                                  <w:sz w:val="16"/>
                                  <w:szCs w:val="22"/>
                                </w:rPr>
                                <w:t>you</w:t>
                              </w:r>
                              <w:r w:rsidRPr="0008491B">
                                <w:rPr>
                                  <w:rFonts w:ascii="DIN Pro Regular" w:eastAsia="Calibri" w:hAnsi="DIN Pro Regular" w:cs="DIN Pro Regular"/>
                                  <w:color w:val="42B59D"/>
                                  <w:sz w:val="16"/>
                                  <w:szCs w:val="22"/>
                                </w:rPr>
                                <w:t xml:space="preserve"> or be brought back up and people can be targeted for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F4FD03" id="Group 20" o:spid="_x0000_s1029" style="position:absolute;margin-left:15.65pt;margin-top:22.75pt;width:333.05pt;height:44.45pt;z-index:251646976" coordsize="42297,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">
                <v:rect id="Rectangle 16" o:spid="_x0000_s1030" style="position:absolute;width:42297;height:5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GQ8EA&#10;AADbAAAADwAAAGRycy9kb3ducmV2LnhtbERPS2sCMRC+C/6HMEJvmq0Fka1RpCK2ePJx8Dhspptl&#10;N5O4ibrtrzeC4G0+vufMFp1txJXaUDlW8D7KQBAXTldcKjge1sMpiBCRNTaOScEfBVjM+70Z5trd&#10;eEfXfSxFCuGQowITo8+lDIUhi2HkPHHifl1rMSbYllK3eEvhtpHjLJtIixWnBoOevgwV9f5iFWxX&#10;9am2fjM9Ltc/XpvzfzP+OCj1NuiWnyAidfElfrq/dZo/gccv6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kPBAAAA2wAAAA8AAAAAAAAAAAAAAAAAmAIAAGRycy9kb3du&#10;cmV2LnhtbFBLBQYAAAAABAAEAPUAAACGAwAAAAA=&#10;" fillcolor="white [3201]" strokecolor="#42b59d" strokeweight="2pt"/>
                <v:shape id="Text Box 17" o:spid="_x0000_s1031" type="#_x0000_t202" style="position:absolute;left:795;top:238;width:41027;height:5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14:paraId="42833168" w14:textId="3794F6FB" w:rsidR="0008491B" w:rsidRDefault="0008491B" w:rsidP="00B461F9">
                        <w:pPr>
                          <w:spacing w:line="276" w:lineRule="auto"/>
                        </w:pPr>
                        <w:r w:rsidRPr="0008491B">
                          <w:rPr>
                            <w:rFonts w:ascii="DIN Pro Regular" w:eastAsia="Calibri" w:hAnsi="DIN Pro Regular" w:cs="DIN Pro Regular"/>
                            <w:color w:val="42B59D"/>
                            <w:sz w:val="16"/>
                            <w:szCs w:val="22"/>
                          </w:rPr>
                          <w:t>“If you’re under 18</w:t>
                        </w:r>
                        <w:r w:rsidR="00626525">
                          <w:rPr>
                            <w:rFonts w:ascii="DIN Pro Regular" w:eastAsia="Calibri" w:hAnsi="DIN Pro Regular" w:cs="DIN Pro Regular"/>
                            <w:color w:val="42B59D"/>
                            <w:sz w:val="16"/>
                            <w:szCs w:val="22"/>
                          </w:rPr>
                          <w:t>,</w:t>
                        </w:r>
                        <w:r w:rsidRPr="0008491B">
                          <w:rPr>
                            <w:rFonts w:ascii="DIN Pro Regular" w:eastAsia="Calibri" w:hAnsi="DIN Pro Regular" w:cs="DIN Pro Regular"/>
                            <w:color w:val="42B59D"/>
                            <w:sz w:val="16"/>
                            <w:szCs w:val="22"/>
                          </w:rPr>
                          <w:t xml:space="preserve"> or you were at the time of posting</w:t>
                        </w:r>
                        <w:r w:rsidR="00626525">
                          <w:rPr>
                            <w:rFonts w:ascii="DIN Pro Regular" w:eastAsia="Calibri" w:hAnsi="DIN Pro Regular" w:cs="DIN Pro Regular"/>
                            <w:color w:val="42B59D"/>
                            <w:sz w:val="16"/>
                            <w:szCs w:val="22"/>
                          </w:rPr>
                          <w:t>,</w:t>
                        </w:r>
                        <w:r w:rsidR="00B461F9">
                          <w:rPr>
                            <w:rFonts w:ascii="DIN Pro Regular" w:eastAsia="Calibri" w:hAnsi="DIN Pro Regular" w:cs="DIN Pro Regular"/>
                            <w:color w:val="42B59D"/>
                            <w:sz w:val="16"/>
                            <w:szCs w:val="22"/>
                          </w:rPr>
                          <w:t xml:space="preserve"> you </w:t>
                        </w:r>
                        <w:r w:rsidRPr="0008491B">
                          <w:rPr>
                            <w:rFonts w:ascii="DIN Pro Regular" w:eastAsia="Calibri" w:hAnsi="DIN Pro Regular" w:cs="DIN Pro Regular"/>
                            <w:color w:val="42B59D"/>
                            <w:sz w:val="16"/>
                            <w:szCs w:val="22"/>
                          </w:rPr>
                          <w:t xml:space="preserve">can be quite vulnerable and often don’t really know what </w:t>
                        </w:r>
                        <w:r w:rsidR="00B461F9">
                          <w:rPr>
                            <w:rFonts w:ascii="DIN Pro Regular" w:eastAsia="Calibri" w:hAnsi="DIN Pro Regular" w:cs="DIN Pro Regular"/>
                            <w:color w:val="42B59D"/>
                            <w:sz w:val="16"/>
                            <w:szCs w:val="22"/>
                          </w:rPr>
                          <w:t>you’re</w:t>
                        </w:r>
                        <w:r w:rsidRPr="0008491B">
                          <w:rPr>
                            <w:rFonts w:ascii="DIN Pro Regular" w:eastAsia="Calibri" w:hAnsi="DIN Pro Regular" w:cs="DIN Pro Regular"/>
                            <w:color w:val="42B59D"/>
                            <w:sz w:val="16"/>
                            <w:szCs w:val="22"/>
                          </w:rPr>
                          <w:t xml:space="preserve"> talking about</w:t>
                        </w:r>
                        <w:r w:rsidR="00626525">
                          <w:rPr>
                            <w:rFonts w:ascii="DIN Pro Regular" w:eastAsia="Calibri" w:hAnsi="DIN Pro Regular" w:cs="DIN Pro Regular"/>
                            <w:color w:val="42B59D"/>
                            <w:sz w:val="16"/>
                            <w:szCs w:val="22"/>
                          </w:rPr>
                          <w:t>. B</w:t>
                        </w:r>
                        <w:r w:rsidRPr="0008491B">
                          <w:rPr>
                            <w:rFonts w:ascii="DIN Pro Regular" w:eastAsia="Calibri" w:hAnsi="DIN Pro Regular" w:cs="DIN Pro Regular"/>
                            <w:color w:val="42B59D"/>
                            <w:sz w:val="16"/>
                            <w:szCs w:val="22"/>
                          </w:rPr>
                          <w:t xml:space="preserve">ut when </w:t>
                        </w:r>
                        <w:r w:rsidR="00B461F9">
                          <w:rPr>
                            <w:rFonts w:ascii="DIN Pro Regular" w:eastAsia="Calibri" w:hAnsi="DIN Pro Regular" w:cs="DIN Pro Regular"/>
                            <w:color w:val="42B59D"/>
                            <w:sz w:val="16"/>
                            <w:szCs w:val="22"/>
                          </w:rPr>
                          <w:t>you</w:t>
                        </w:r>
                        <w:r w:rsidRPr="0008491B">
                          <w:rPr>
                            <w:rFonts w:ascii="DIN Pro Regular" w:eastAsia="Calibri" w:hAnsi="DIN Pro Regular" w:cs="DIN Pro Regular"/>
                            <w:color w:val="42B59D"/>
                            <w:sz w:val="16"/>
                            <w:szCs w:val="22"/>
                          </w:rPr>
                          <w:t xml:space="preserve"> get older </w:t>
                        </w:r>
                        <w:r w:rsidR="00B461F9">
                          <w:rPr>
                            <w:rFonts w:ascii="DIN Pro Regular" w:eastAsia="Calibri" w:hAnsi="DIN Pro Regular" w:cs="DIN Pro Regular"/>
                            <w:color w:val="42B59D"/>
                            <w:sz w:val="16"/>
                            <w:szCs w:val="22"/>
                          </w:rPr>
                          <w:t>the comments</w:t>
                        </w:r>
                        <w:r w:rsidRPr="0008491B">
                          <w:rPr>
                            <w:rFonts w:ascii="DIN Pro Regular" w:eastAsia="Calibri" w:hAnsi="DIN Pro Regular" w:cs="DIN Pro Regular"/>
                            <w:color w:val="42B59D"/>
                            <w:sz w:val="16"/>
                            <w:szCs w:val="22"/>
                          </w:rPr>
                          <w:t xml:space="preserve"> can be used against </w:t>
                        </w:r>
                        <w:r w:rsidR="00B461F9">
                          <w:rPr>
                            <w:rFonts w:ascii="DIN Pro Regular" w:eastAsia="Calibri" w:hAnsi="DIN Pro Regular" w:cs="DIN Pro Regular"/>
                            <w:color w:val="42B59D"/>
                            <w:sz w:val="16"/>
                            <w:szCs w:val="22"/>
                          </w:rPr>
                          <w:t>you</w:t>
                        </w:r>
                        <w:r w:rsidRPr="0008491B">
                          <w:rPr>
                            <w:rFonts w:ascii="DIN Pro Regular" w:eastAsia="Calibri" w:hAnsi="DIN Pro Regular" w:cs="DIN Pro Regular"/>
                            <w:color w:val="42B59D"/>
                            <w:sz w:val="16"/>
                            <w:szCs w:val="22"/>
                          </w:rPr>
                          <w:t xml:space="preserve"> or be brought back up and people can be targeted for it”</w:t>
                        </w:r>
                      </w:p>
                    </w:txbxContent>
                  </v:textbox>
                </v:shape>
              </v:group>
            </w:pict>
          </mc:Fallback>
        </mc:AlternateContent>
      </w:r>
      <w:r w:rsidR="00373170" w:rsidRPr="0008491B">
        <w:rPr>
          <w:rFonts w:ascii="DIN Pro Regular" w:eastAsia="Calibri" w:hAnsi="DIN Pro Regular" w:cs="DIN Pro Regular"/>
          <w:b/>
          <w:color w:val="1A183A"/>
          <w:sz w:val="20"/>
          <w:szCs w:val="22"/>
          <w:highlight w:val="lightGray"/>
        </w:rPr>
        <w:t xml:space="preserve">1.2 </w:t>
      </w:r>
      <w:r w:rsidR="00562F08" w:rsidRPr="0008491B">
        <w:rPr>
          <w:rFonts w:ascii="DIN Pro Regular" w:eastAsia="Calibri" w:hAnsi="DIN Pro Regular" w:cs="DIN Pro Regular"/>
          <w:b/>
          <w:color w:val="1A183A"/>
          <w:sz w:val="20"/>
          <w:szCs w:val="22"/>
          <w:highlight w:val="lightGray"/>
        </w:rPr>
        <w:t>The right to permanently delete things online</w:t>
      </w:r>
      <w:r w:rsidR="00562F08" w:rsidRPr="0008491B">
        <w:rPr>
          <w:rFonts w:ascii="DIN Pro Regular" w:eastAsia="Calibri" w:hAnsi="DIN Pro Regular" w:cs="DIN Pro Regular"/>
          <w:b/>
          <w:color w:val="1A183A"/>
          <w:sz w:val="20"/>
          <w:szCs w:val="22"/>
        </w:rPr>
        <w:t xml:space="preserve"> </w:t>
      </w:r>
    </w:p>
    <w:p w14:paraId="5817D1A5" w14:textId="7AA129B2" w:rsidR="0008491B" w:rsidRDefault="0008491B" w:rsidP="00601476">
      <w:pPr>
        <w:spacing w:after="240" w:line="276" w:lineRule="auto"/>
        <w:ind w:right="38"/>
        <w:rPr>
          <w:rFonts w:ascii="DIN Pro Regular" w:eastAsia="Calibri" w:hAnsi="DIN Pro Regular" w:cs="DIN Pro Regular"/>
          <w:color w:val="1A183A"/>
          <w:sz w:val="20"/>
          <w:szCs w:val="22"/>
        </w:rPr>
      </w:pPr>
    </w:p>
    <w:p w14:paraId="030E24CA" w14:textId="77777777" w:rsidR="0008491B" w:rsidRDefault="0008491B" w:rsidP="00601476">
      <w:pPr>
        <w:spacing w:after="240" w:line="276" w:lineRule="auto"/>
        <w:ind w:right="38"/>
        <w:rPr>
          <w:rFonts w:ascii="DIN Pro Regular" w:eastAsia="Calibri" w:hAnsi="DIN Pro Regular" w:cs="DIN Pro Regular"/>
          <w:color w:val="1A183A"/>
          <w:sz w:val="20"/>
          <w:szCs w:val="22"/>
        </w:rPr>
      </w:pPr>
    </w:p>
    <w:p w14:paraId="17EF783E" w14:textId="21D0F6A8" w:rsidR="00562F08" w:rsidRPr="003E5548"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 xml:space="preserve">The Youth Board expressed concern about the permanency of online posts and its potential to impact individuals later on in </w:t>
      </w:r>
      <w:r w:rsidR="00630CAC" w:rsidRPr="00562F08">
        <w:rPr>
          <w:rFonts w:ascii="DIN Pro Regular" w:eastAsia="Calibri" w:hAnsi="DIN Pro Regular" w:cs="DIN Pro Regular"/>
          <w:color w:val="1A183A"/>
          <w:sz w:val="20"/>
          <w:szCs w:val="22"/>
        </w:rPr>
        <w:t>life. In</w:t>
      </w:r>
      <w:r w:rsidRPr="00562F08">
        <w:rPr>
          <w:rFonts w:ascii="DIN Pro Regular" w:eastAsia="Calibri" w:hAnsi="DIN Pro Regular" w:cs="DIN Pro Regular"/>
          <w:color w:val="1A183A"/>
          <w:sz w:val="20"/>
          <w:szCs w:val="22"/>
        </w:rPr>
        <w:t xml:space="preserve"> the offline world, if a child commits a crime or misdemeanour, their punishments are subject to their age and the individual is reprimanded accordingly. However, the Youth Board feel as though this rule doesn’t necessarily apply when it comes to online behaviours. One </w:t>
      </w:r>
      <w:r w:rsidR="00B461F9">
        <w:rPr>
          <w:rFonts w:ascii="DIN Pro Regular" w:eastAsia="Calibri" w:hAnsi="DIN Pro Regular" w:cs="DIN Pro Regular"/>
          <w:color w:val="1A183A"/>
          <w:sz w:val="20"/>
          <w:szCs w:val="22"/>
        </w:rPr>
        <w:t xml:space="preserve">member of the Youth Board added, </w:t>
      </w:r>
      <w:r w:rsidRPr="00562F08">
        <w:rPr>
          <w:rFonts w:ascii="DIN Pro Regular" w:eastAsia="Calibri" w:hAnsi="DIN Pro Regular" w:cs="DIN Pro Regular"/>
          <w:color w:val="42B59D"/>
          <w:sz w:val="20"/>
          <w:szCs w:val="22"/>
        </w:rPr>
        <w:t>“</w:t>
      </w:r>
      <w:r w:rsidR="00B461F9">
        <w:rPr>
          <w:rFonts w:ascii="DIN Pro Regular" w:eastAsia="Calibri" w:hAnsi="DIN Pro Regular" w:cs="DIN Pro Regular"/>
          <w:color w:val="42B59D"/>
          <w:sz w:val="20"/>
          <w:szCs w:val="22"/>
        </w:rPr>
        <w:t>Y</w:t>
      </w:r>
      <w:r w:rsidRPr="00562F08">
        <w:rPr>
          <w:rFonts w:ascii="DIN Pro Regular" w:eastAsia="Calibri" w:hAnsi="DIN Pro Regular" w:cs="DIN Pro Regular"/>
          <w:color w:val="42B59D"/>
          <w:sz w:val="20"/>
          <w:szCs w:val="22"/>
        </w:rPr>
        <w:t xml:space="preserve">ou can delete </w:t>
      </w:r>
      <w:r w:rsidR="00B461F9">
        <w:rPr>
          <w:rFonts w:ascii="DIN Pro Regular" w:eastAsia="Calibri" w:hAnsi="DIN Pro Regular" w:cs="DIN Pro Regular"/>
          <w:color w:val="42B59D"/>
          <w:sz w:val="20"/>
          <w:szCs w:val="22"/>
        </w:rPr>
        <w:t>things</w:t>
      </w:r>
      <w:r w:rsidRPr="00562F08">
        <w:rPr>
          <w:rFonts w:ascii="DIN Pro Regular" w:eastAsia="Calibri" w:hAnsi="DIN Pro Regular" w:cs="DIN Pro Regular"/>
          <w:color w:val="42B59D"/>
          <w:sz w:val="20"/>
          <w:szCs w:val="22"/>
        </w:rPr>
        <w:t xml:space="preserve"> instantly but they do stay on the internet and they’ll always be there so the right to permanently delete something if you were a minor when you did it</w:t>
      </w:r>
      <w:r w:rsidR="00B461F9">
        <w:rPr>
          <w:rFonts w:ascii="DIN Pro Regular" w:eastAsia="Calibri" w:hAnsi="DIN Pro Regular" w:cs="DIN Pro Regular"/>
          <w:color w:val="42B59D"/>
          <w:sz w:val="20"/>
          <w:szCs w:val="22"/>
        </w:rPr>
        <w:t xml:space="preserve"> is important</w:t>
      </w:r>
      <w:r w:rsidRPr="00562F08">
        <w:rPr>
          <w:rFonts w:ascii="DIN Pro Regular" w:eastAsia="Calibri" w:hAnsi="DIN Pro Regular" w:cs="DIN Pro Regular"/>
          <w:color w:val="42B59D"/>
          <w:sz w:val="20"/>
          <w:szCs w:val="22"/>
        </w:rPr>
        <w:t>”</w:t>
      </w:r>
      <w:r w:rsidR="003E5548">
        <w:rPr>
          <w:rFonts w:ascii="DIN Pro Regular" w:eastAsia="Calibri" w:hAnsi="DIN Pro Regular" w:cs="DIN Pro Regular"/>
          <w:color w:val="42B59D"/>
          <w:sz w:val="20"/>
          <w:szCs w:val="22"/>
        </w:rPr>
        <w:t xml:space="preserve">. </w:t>
      </w:r>
      <w:r w:rsidR="00FA4CD9">
        <w:rPr>
          <w:rFonts w:ascii="DIN Pro Regular" w:eastAsia="Calibri" w:hAnsi="DIN Pro Regular" w:cs="DIN Pro Regular"/>
          <w:color w:val="1A183A"/>
          <w:sz w:val="20"/>
          <w:szCs w:val="22"/>
        </w:rPr>
        <w:t>This is an acknowledgment</w:t>
      </w:r>
      <w:r w:rsidR="003E5548">
        <w:rPr>
          <w:rFonts w:ascii="DIN Pro Regular" w:eastAsia="Calibri" w:hAnsi="DIN Pro Regular" w:cs="DIN Pro Regular"/>
          <w:color w:val="1A183A"/>
          <w:sz w:val="20"/>
          <w:szCs w:val="22"/>
        </w:rPr>
        <w:t xml:space="preserve"> </w:t>
      </w:r>
      <w:r w:rsidR="003E5548" w:rsidRPr="003E5548">
        <w:rPr>
          <w:rFonts w:ascii="DIN Pro Regular" w:eastAsia="Calibri" w:hAnsi="DIN Pro Regular" w:cs="DIN Pro Regular"/>
          <w:color w:val="1A183A"/>
          <w:sz w:val="20"/>
          <w:szCs w:val="22"/>
        </w:rPr>
        <w:t xml:space="preserve">that the “self” evolves, so the concept of the “digital self” needs also </w:t>
      </w:r>
      <w:r w:rsidR="00626525">
        <w:rPr>
          <w:rFonts w:ascii="DIN Pro Regular" w:eastAsia="Calibri" w:hAnsi="DIN Pro Regular" w:cs="DIN Pro Regular"/>
          <w:color w:val="1A183A"/>
          <w:sz w:val="20"/>
          <w:szCs w:val="22"/>
        </w:rPr>
        <w:t xml:space="preserve">to allow </w:t>
      </w:r>
      <w:r w:rsidR="003E5548" w:rsidRPr="003E5548">
        <w:rPr>
          <w:rFonts w:ascii="DIN Pro Regular" w:eastAsia="Calibri" w:hAnsi="DIN Pro Regular" w:cs="DIN Pro Regular"/>
          <w:color w:val="1A183A"/>
          <w:sz w:val="20"/>
          <w:szCs w:val="22"/>
        </w:rPr>
        <w:t>for this kind of evolution over time</w:t>
      </w:r>
      <w:r w:rsidR="00FA4CD9">
        <w:rPr>
          <w:rFonts w:ascii="DIN Pro Regular" w:eastAsia="Calibri" w:hAnsi="DIN Pro Regular" w:cs="DIN Pro Regular"/>
          <w:color w:val="1A183A"/>
          <w:sz w:val="20"/>
          <w:szCs w:val="22"/>
        </w:rPr>
        <w:t>.</w:t>
      </w:r>
    </w:p>
    <w:p w14:paraId="54BD0B46" w14:textId="22AAA00C" w:rsidR="00562F08" w:rsidRPr="0008491B" w:rsidRDefault="00373170" w:rsidP="00601476">
      <w:pPr>
        <w:spacing w:after="240" w:line="276" w:lineRule="auto"/>
        <w:ind w:right="38"/>
        <w:rPr>
          <w:rFonts w:ascii="DIN Pro Regular" w:eastAsia="Calibri" w:hAnsi="DIN Pro Regular" w:cs="DIN Pro Regular"/>
          <w:b/>
          <w:color w:val="1A183A"/>
          <w:sz w:val="20"/>
          <w:szCs w:val="22"/>
        </w:rPr>
      </w:pPr>
      <w:r w:rsidRPr="0008491B">
        <w:rPr>
          <w:rFonts w:ascii="DIN Pro Regular" w:eastAsia="Calibri" w:hAnsi="DIN Pro Regular" w:cs="DIN Pro Regular"/>
          <w:b/>
          <w:color w:val="1A183A"/>
          <w:sz w:val="20"/>
          <w:szCs w:val="22"/>
          <w:highlight w:val="lightGray"/>
        </w:rPr>
        <w:t xml:space="preserve">1.3 </w:t>
      </w:r>
      <w:r w:rsidR="00562F08" w:rsidRPr="0008491B">
        <w:rPr>
          <w:rFonts w:ascii="DIN Pro Regular" w:eastAsia="Calibri" w:hAnsi="DIN Pro Regular" w:cs="DIN Pro Regular"/>
          <w:b/>
          <w:color w:val="1A183A"/>
          <w:sz w:val="20"/>
          <w:szCs w:val="22"/>
          <w:highlight w:val="lightGray"/>
        </w:rPr>
        <w:t>The right to share as much or as little as you feel comfortable with online</w:t>
      </w:r>
      <w:r w:rsidR="00562F08" w:rsidRPr="0008491B">
        <w:rPr>
          <w:rFonts w:ascii="DIN Pro Regular" w:eastAsia="Calibri" w:hAnsi="DIN Pro Regular" w:cs="DIN Pro Regular"/>
          <w:b/>
          <w:color w:val="1A183A"/>
          <w:sz w:val="20"/>
          <w:szCs w:val="22"/>
        </w:rPr>
        <w:t xml:space="preserve"> </w:t>
      </w:r>
    </w:p>
    <w:p w14:paraId="1129C529" w14:textId="06CABC50" w:rsidR="001771B6" w:rsidRDefault="001771B6" w:rsidP="00601476">
      <w:pPr>
        <w:spacing w:after="240" w:line="276" w:lineRule="auto"/>
        <w:ind w:right="38"/>
        <w:rPr>
          <w:rFonts w:ascii="DIN Pro Regular" w:eastAsia="Calibri" w:hAnsi="DIN Pro Regular" w:cs="DIN Pro Regular"/>
          <w:color w:val="42B59D"/>
          <w:sz w:val="20"/>
          <w:szCs w:val="22"/>
        </w:rPr>
      </w:pPr>
      <w:r>
        <w:rPr>
          <w:rFonts w:ascii="DIN Pro Regular" w:eastAsia="Calibri" w:hAnsi="DIN Pro Regular" w:cs="DIN Pro Regular"/>
          <w:noProof/>
          <w:color w:val="42B59D"/>
          <w:sz w:val="20"/>
          <w:szCs w:val="22"/>
          <w:lang w:eastAsia="en-GB"/>
        </w:rPr>
        <mc:AlternateContent>
          <mc:Choice Requires="wpg">
            <w:drawing>
              <wp:anchor distT="0" distB="0" distL="114300" distR="114300" simplePos="0" relativeHeight="251652096" behindDoc="0" locked="0" layoutInCell="1" allowOverlap="1" wp14:anchorId="725DEDBA" wp14:editId="5938B026">
                <wp:simplePos x="0" y="0"/>
                <wp:positionH relativeFrom="column">
                  <wp:posOffset>238760</wp:posOffset>
                </wp:positionH>
                <wp:positionV relativeFrom="paragraph">
                  <wp:posOffset>1869</wp:posOffset>
                </wp:positionV>
                <wp:extent cx="4229735" cy="421419"/>
                <wp:effectExtent l="0" t="0" r="18415" b="17145"/>
                <wp:wrapNone/>
                <wp:docPr id="24" name="Group 24"/>
                <wp:cNvGraphicFramePr/>
                <a:graphic xmlns:a="http://schemas.openxmlformats.org/drawingml/2006/main">
                  <a:graphicData uri="http://schemas.microsoft.com/office/word/2010/wordprocessingGroup">
                    <wpg:wgp>
                      <wpg:cNvGrpSpPr/>
                      <wpg:grpSpPr>
                        <a:xfrm>
                          <a:off x="0" y="0"/>
                          <a:ext cx="4229735" cy="421419"/>
                          <a:chOff x="0" y="0"/>
                          <a:chExt cx="4229735" cy="421419"/>
                        </a:xfrm>
                      </wpg:grpSpPr>
                      <wps:wsp>
                        <wps:cNvPr id="22" name="Rectangle 22"/>
                        <wps:cNvSpPr/>
                        <wps:spPr>
                          <a:xfrm>
                            <a:off x="0" y="0"/>
                            <a:ext cx="4229735" cy="421419"/>
                          </a:xfrm>
                          <a:prstGeom prst="rect">
                            <a:avLst/>
                          </a:prstGeom>
                          <a:ln>
                            <a:solidFill>
                              <a:srgbClr val="42B59D"/>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79513" y="23854"/>
                            <a:ext cx="4102735" cy="3498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D6361" w14:textId="4D888A59" w:rsidR="001771B6" w:rsidRDefault="001771B6" w:rsidP="001771B6">
                              <w:pPr>
                                <w:spacing w:line="276" w:lineRule="auto"/>
                              </w:pPr>
                              <w:r w:rsidRPr="0008491B">
                                <w:rPr>
                                  <w:rFonts w:ascii="DIN Pro Regular" w:eastAsia="Calibri" w:hAnsi="DIN Pro Regular" w:cs="DIN Pro Regular"/>
                                  <w:color w:val="42B59D"/>
                                  <w:sz w:val="16"/>
                                  <w:szCs w:val="22"/>
                                </w:rPr>
                                <w:t>“</w:t>
                              </w:r>
                              <w:r w:rsidRPr="001771B6">
                                <w:rPr>
                                  <w:rFonts w:ascii="DIN Pro Regular" w:eastAsia="Calibri" w:hAnsi="DIN Pro Regular" w:cs="DIN Pro Regular"/>
                                  <w:color w:val="42B59D"/>
                                  <w:sz w:val="16"/>
                                  <w:szCs w:val="22"/>
                                </w:rPr>
                                <w:t>For example, on Facebook they ask you what school you go to and where you live and if you don’t fill it in then you’re constantly pressured to fill it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5DEDBA" id="Group 24" o:spid="_x0000_s1032" style="position:absolute;margin-left:18.8pt;margin-top:.15pt;width:333.05pt;height:33.2pt;z-index:251652096" coordsize="42297,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">
                <v:rect id="Rectangle 22" o:spid="_x0000_s1033" style="position:absolute;width:42297;height:4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8K/cMA&#10;AADbAAAADwAAAGRycy9kb3ducmV2LnhtbESPQWsCMRSE7wX/Q3iCt5p1BZGtUcQiKp6qHnp8bJ6b&#10;ZTcvcZPq2l/fFAo9DjPzDbNY9bYVd+pC7VjBZJyBIC6drrlScDlvX+cgQkTW2DomBU8KsFoOXhZY&#10;aPfgD7qfYiUShEOBCkyMvpAylIYshrHzxMm7us5iTLKrpO7wkeC2lXmWzaTFmtOCQU8bQ2Vz+rIK&#10;ju/NZ2P9bn5Zbw9em9t3m0/PSo2G/foNRKQ+/of/2nutIM/h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8K/cMAAADbAAAADwAAAAAAAAAAAAAAAACYAgAAZHJzL2Rv&#10;d25yZXYueG1sUEsFBgAAAAAEAAQA9QAAAIgDAAAAAA==&#10;" fillcolor="white [3201]" strokecolor="#42b59d" strokeweight="2pt"/>
                <v:shape id="Text Box 23" o:spid="_x0000_s1034" type="#_x0000_t202" style="position:absolute;left:795;top:238;width:41027;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14:paraId="0A7D6361" w14:textId="4D888A59" w:rsidR="001771B6" w:rsidRDefault="001771B6" w:rsidP="001771B6">
                        <w:pPr>
                          <w:spacing w:line="276" w:lineRule="auto"/>
                        </w:pPr>
                        <w:r w:rsidRPr="0008491B">
                          <w:rPr>
                            <w:rFonts w:ascii="DIN Pro Regular" w:eastAsia="Calibri" w:hAnsi="DIN Pro Regular" w:cs="DIN Pro Regular"/>
                            <w:color w:val="42B59D"/>
                            <w:sz w:val="16"/>
                            <w:szCs w:val="22"/>
                          </w:rPr>
                          <w:t>“</w:t>
                        </w:r>
                        <w:r w:rsidRPr="001771B6">
                          <w:rPr>
                            <w:rFonts w:ascii="DIN Pro Regular" w:eastAsia="Calibri" w:hAnsi="DIN Pro Regular" w:cs="DIN Pro Regular"/>
                            <w:color w:val="42B59D"/>
                            <w:sz w:val="16"/>
                            <w:szCs w:val="22"/>
                          </w:rPr>
                          <w:t>For example, on Facebook they ask you what school you go to and where you live and if you don’t fill it in then you’re constantly pressured to fill it in”</w:t>
                        </w:r>
                      </w:p>
                    </w:txbxContent>
                  </v:textbox>
                </v:shape>
              </v:group>
            </w:pict>
          </mc:Fallback>
        </mc:AlternateContent>
      </w:r>
    </w:p>
    <w:p w14:paraId="50A512E4" w14:textId="77777777" w:rsidR="001771B6" w:rsidRDefault="001771B6" w:rsidP="00601476">
      <w:pPr>
        <w:spacing w:after="240" w:line="276" w:lineRule="auto"/>
        <w:ind w:right="38"/>
        <w:rPr>
          <w:rFonts w:ascii="DIN Pro Regular" w:eastAsia="Calibri" w:hAnsi="DIN Pro Regular" w:cs="DIN Pro Regular"/>
          <w:color w:val="42B59D"/>
          <w:sz w:val="20"/>
          <w:szCs w:val="22"/>
        </w:rPr>
      </w:pPr>
    </w:p>
    <w:p w14:paraId="39F6D07F" w14:textId="4A8D8C3C" w:rsidR="00562F08" w:rsidRPr="00562F08"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 xml:space="preserve">The Youth Board </w:t>
      </w:r>
      <w:r w:rsidR="001771B6">
        <w:rPr>
          <w:rFonts w:ascii="DIN Pro Regular" w:eastAsia="Calibri" w:hAnsi="DIN Pro Regular" w:cs="DIN Pro Regular"/>
          <w:color w:val="1A183A"/>
          <w:sz w:val="20"/>
          <w:szCs w:val="22"/>
        </w:rPr>
        <w:t>talked about the</w:t>
      </w:r>
      <w:r w:rsidRPr="00562F08">
        <w:rPr>
          <w:rFonts w:ascii="DIN Pro Regular" w:eastAsia="Calibri" w:hAnsi="DIN Pro Regular" w:cs="DIN Pro Regular"/>
          <w:color w:val="1A183A"/>
          <w:sz w:val="20"/>
          <w:szCs w:val="22"/>
        </w:rPr>
        <w:t xml:space="preserve"> pressure</w:t>
      </w:r>
      <w:r w:rsidR="001771B6">
        <w:rPr>
          <w:rFonts w:ascii="DIN Pro Regular" w:eastAsia="Calibri" w:hAnsi="DIN Pro Regular" w:cs="DIN Pro Regular"/>
          <w:color w:val="1A183A"/>
          <w:sz w:val="20"/>
          <w:szCs w:val="22"/>
        </w:rPr>
        <w:t xml:space="preserve"> they have felt</w:t>
      </w:r>
      <w:r w:rsidRPr="00562F08">
        <w:rPr>
          <w:rFonts w:ascii="DIN Pro Regular" w:eastAsia="Calibri" w:hAnsi="DIN Pro Regular" w:cs="DIN Pro Regular"/>
          <w:color w:val="1A183A"/>
          <w:sz w:val="20"/>
          <w:szCs w:val="22"/>
        </w:rPr>
        <w:t xml:space="preserve"> from online platforms such as Facebook to share personal data </w:t>
      </w:r>
      <w:r w:rsidR="001771B6">
        <w:rPr>
          <w:rFonts w:ascii="DIN Pro Regular" w:eastAsia="Calibri" w:hAnsi="DIN Pro Regular" w:cs="DIN Pro Regular"/>
          <w:color w:val="1A183A"/>
          <w:sz w:val="20"/>
          <w:szCs w:val="22"/>
        </w:rPr>
        <w:t xml:space="preserve">(names, </w:t>
      </w:r>
      <w:r w:rsidRPr="00562F08">
        <w:rPr>
          <w:rFonts w:ascii="DIN Pro Regular" w:eastAsia="Calibri" w:hAnsi="DIN Pro Regular" w:cs="DIN Pro Regular"/>
          <w:color w:val="1A183A"/>
          <w:sz w:val="20"/>
          <w:szCs w:val="22"/>
        </w:rPr>
        <w:t>location</w:t>
      </w:r>
      <w:r w:rsidR="001771B6">
        <w:rPr>
          <w:rFonts w:ascii="DIN Pro Regular" w:eastAsia="Calibri" w:hAnsi="DIN Pro Regular" w:cs="DIN Pro Regular"/>
          <w:color w:val="1A183A"/>
          <w:sz w:val="20"/>
          <w:szCs w:val="22"/>
        </w:rPr>
        <w:t>)</w:t>
      </w:r>
      <w:r w:rsidRPr="00562F08">
        <w:rPr>
          <w:rFonts w:ascii="DIN Pro Regular" w:eastAsia="Calibri" w:hAnsi="DIN Pro Regular" w:cs="DIN Pro Regular"/>
          <w:color w:val="1A183A"/>
          <w:sz w:val="20"/>
          <w:szCs w:val="22"/>
        </w:rPr>
        <w:t xml:space="preserve"> in order to </w:t>
      </w:r>
      <w:r w:rsidR="003E5548">
        <w:rPr>
          <w:rFonts w:ascii="DIN Pro Regular" w:eastAsia="Calibri" w:hAnsi="DIN Pro Regular" w:cs="DIN Pro Regular"/>
          <w:color w:val="1A183A"/>
          <w:sz w:val="20"/>
          <w:szCs w:val="22"/>
        </w:rPr>
        <w:t>use</w:t>
      </w:r>
      <w:r w:rsidRPr="00562F08">
        <w:rPr>
          <w:rFonts w:ascii="DIN Pro Regular" w:eastAsia="Calibri" w:hAnsi="DIN Pro Regular" w:cs="DIN Pro Regular"/>
          <w:color w:val="1A183A"/>
          <w:sz w:val="20"/>
          <w:szCs w:val="22"/>
        </w:rPr>
        <w:t xml:space="preserve"> them</w:t>
      </w:r>
      <w:r w:rsidR="003E5548">
        <w:rPr>
          <w:rFonts w:ascii="DIN Pro Regular" w:eastAsia="Calibri" w:hAnsi="DIN Pro Regular" w:cs="DIN Pro Regular"/>
          <w:color w:val="1A183A"/>
          <w:sz w:val="20"/>
          <w:szCs w:val="22"/>
        </w:rPr>
        <w:t>, or complete their profiles</w:t>
      </w:r>
      <w:r w:rsidRPr="00562F08">
        <w:rPr>
          <w:rFonts w:ascii="DIN Pro Regular" w:eastAsia="Calibri" w:hAnsi="DIN Pro Regular" w:cs="DIN Pro Regular"/>
          <w:color w:val="1A183A"/>
          <w:sz w:val="20"/>
          <w:szCs w:val="22"/>
        </w:rPr>
        <w:t xml:space="preserve">. </w:t>
      </w:r>
    </w:p>
    <w:p w14:paraId="18BD7591" w14:textId="11A6E272" w:rsidR="00562F08" w:rsidRPr="00B461F9"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 xml:space="preserve">While </w:t>
      </w:r>
      <w:r w:rsidR="001771B6">
        <w:rPr>
          <w:rFonts w:ascii="DIN Pro Regular" w:eastAsia="Calibri" w:hAnsi="DIN Pro Regular" w:cs="DIN Pro Regular"/>
          <w:color w:val="1A183A"/>
          <w:sz w:val="20"/>
          <w:szCs w:val="22"/>
        </w:rPr>
        <w:t>acknowledging that</w:t>
      </w:r>
      <w:r w:rsidRPr="00562F08">
        <w:rPr>
          <w:rFonts w:ascii="DIN Pro Regular" w:eastAsia="Calibri" w:hAnsi="DIN Pro Regular" w:cs="DIN Pro Regular"/>
          <w:color w:val="1A183A"/>
          <w:sz w:val="20"/>
          <w:szCs w:val="22"/>
        </w:rPr>
        <w:t xml:space="preserve"> this information </w:t>
      </w:r>
      <w:r w:rsidR="001771B6">
        <w:rPr>
          <w:rFonts w:ascii="DIN Pro Regular" w:eastAsia="Calibri" w:hAnsi="DIN Pro Regular" w:cs="DIN Pro Regular"/>
          <w:color w:val="1A183A"/>
          <w:sz w:val="20"/>
          <w:szCs w:val="22"/>
        </w:rPr>
        <w:t>was</w:t>
      </w:r>
      <w:r w:rsidRPr="00562F08">
        <w:rPr>
          <w:rFonts w:ascii="DIN Pro Regular" w:eastAsia="Calibri" w:hAnsi="DIN Pro Regular" w:cs="DIN Pro Regular"/>
          <w:color w:val="1A183A"/>
          <w:sz w:val="20"/>
          <w:szCs w:val="22"/>
        </w:rPr>
        <w:t xml:space="preserve"> not necessarily a requirement, the constant reminders to fill in sections of their profiles with personal details </w:t>
      </w:r>
      <w:r w:rsidR="001771B6">
        <w:rPr>
          <w:rFonts w:ascii="DIN Pro Regular" w:eastAsia="Calibri" w:hAnsi="DIN Pro Regular" w:cs="DIN Pro Regular"/>
          <w:color w:val="1A183A"/>
          <w:sz w:val="20"/>
          <w:szCs w:val="22"/>
        </w:rPr>
        <w:t>has compelled them to do so.</w:t>
      </w:r>
      <w:r w:rsidRPr="00562F08">
        <w:rPr>
          <w:rFonts w:ascii="DIN Pro Regular" w:eastAsia="Calibri" w:hAnsi="DIN Pro Regular" w:cs="DIN Pro Regular"/>
          <w:color w:val="1A183A"/>
          <w:sz w:val="20"/>
          <w:szCs w:val="22"/>
        </w:rPr>
        <w:t xml:space="preserve"> </w:t>
      </w:r>
      <w:r w:rsidR="00B461F9">
        <w:rPr>
          <w:rFonts w:ascii="DIN Pro Regular" w:eastAsia="Calibri" w:hAnsi="DIN Pro Regular" w:cs="DIN Pro Regular"/>
          <w:color w:val="1A183A"/>
          <w:sz w:val="20"/>
          <w:szCs w:val="22"/>
        </w:rPr>
        <w:lastRenderedPageBreak/>
        <w:t xml:space="preserve">One person added, </w:t>
      </w:r>
      <w:r w:rsidRPr="00562F08">
        <w:rPr>
          <w:rFonts w:ascii="DIN Pro Regular" w:eastAsia="Calibri" w:hAnsi="DIN Pro Regular" w:cs="DIN Pro Regular"/>
          <w:color w:val="42B59D"/>
          <w:sz w:val="20"/>
          <w:szCs w:val="22"/>
        </w:rPr>
        <w:t>“To make an account you are forced to, every time you go to the site it tells you fill in this, fill in this, then fill in this”</w:t>
      </w:r>
      <w:r w:rsidR="00B461F9">
        <w:rPr>
          <w:rFonts w:ascii="DIN Pro Regular" w:eastAsia="Calibri" w:hAnsi="DIN Pro Regular" w:cs="DIN Pro Regular"/>
          <w:color w:val="42B59D"/>
          <w:sz w:val="20"/>
          <w:szCs w:val="22"/>
        </w:rPr>
        <w:t>.</w:t>
      </w:r>
    </w:p>
    <w:p w14:paraId="37540747" w14:textId="18C704F9" w:rsidR="00562F08" w:rsidRPr="00562F08" w:rsidRDefault="003E5548" w:rsidP="00601476">
      <w:pPr>
        <w:spacing w:after="240" w:line="276" w:lineRule="auto"/>
        <w:ind w:right="38"/>
        <w:rPr>
          <w:rFonts w:ascii="DIN Pro Regular" w:eastAsia="Calibri" w:hAnsi="DIN Pro Regular" w:cs="DIN Pro Regular"/>
          <w:color w:val="1A183A"/>
          <w:sz w:val="20"/>
          <w:szCs w:val="22"/>
        </w:rPr>
      </w:pPr>
      <w:r>
        <w:rPr>
          <w:rFonts w:ascii="DIN Pro Regular" w:eastAsia="Calibri" w:hAnsi="DIN Pro Regular" w:cs="DIN Pro Regular"/>
          <w:color w:val="1A183A"/>
          <w:sz w:val="20"/>
          <w:szCs w:val="22"/>
        </w:rPr>
        <w:t xml:space="preserve">This falls in line with the GDPR idea that consent be </w:t>
      </w:r>
      <w:r w:rsidRPr="003E5548">
        <w:rPr>
          <w:rFonts w:ascii="DIN Pro Regular" w:eastAsia="Calibri" w:hAnsi="DIN Pro Regular" w:cs="DIN Pro Regular"/>
          <w:color w:val="1A183A"/>
          <w:sz w:val="20"/>
          <w:szCs w:val="22"/>
        </w:rPr>
        <w:t>specific and ‘granular’ so that you get separate consent for separate things. Vague or blanket consent is not enough.</w:t>
      </w:r>
      <w:r>
        <w:rPr>
          <w:rFonts w:ascii="DIN Pro Regular" w:eastAsia="Calibri" w:hAnsi="DIN Pro Regular" w:cs="DIN Pro Regular"/>
          <w:color w:val="1A183A"/>
          <w:sz w:val="20"/>
          <w:szCs w:val="22"/>
        </w:rPr>
        <w:t xml:space="preserve"> Signing up to using a platform should be thought of as separate from consenting to that platform acquiring your personal details. </w:t>
      </w:r>
      <w:r w:rsidR="001771B6">
        <w:rPr>
          <w:rFonts w:ascii="DIN Pro Regular" w:eastAsia="Calibri" w:hAnsi="DIN Pro Regular" w:cs="DIN Pro Regular"/>
          <w:color w:val="1A183A"/>
          <w:sz w:val="20"/>
          <w:szCs w:val="22"/>
        </w:rPr>
        <w:t>In the offline world,</w:t>
      </w:r>
      <w:r w:rsidR="00562F08" w:rsidRPr="00562F08">
        <w:rPr>
          <w:rFonts w:ascii="DIN Pro Regular" w:eastAsia="Calibri" w:hAnsi="DIN Pro Regular" w:cs="DIN Pro Regular"/>
          <w:color w:val="1A183A"/>
          <w:sz w:val="20"/>
          <w:szCs w:val="22"/>
        </w:rPr>
        <w:t xml:space="preserve"> </w:t>
      </w:r>
      <w:r w:rsidR="00626525">
        <w:rPr>
          <w:rFonts w:ascii="DIN Pro Regular" w:eastAsia="Calibri" w:hAnsi="DIN Pro Regular" w:cs="DIN Pro Regular"/>
          <w:color w:val="1A183A"/>
          <w:sz w:val="20"/>
          <w:szCs w:val="22"/>
        </w:rPr>
        <w:t>it is less common for a child to be expected to disclose personal information</w:t>
      </w:r>
      <w:r w:rsidR="00562F08" w:rsidRPr="00562F08">
        <w:rPr>
          <w:rFonts w:ascii="DIN Pro Regular" w:eastAsia="Calibri" w:hAnsi="DIN Pro Regular" w:cs="DIN Pro Regular"/>
          <w:color w:val="1A183A"/>
          <w:sz w:val="20"/>
          <w:szCs w:val="22"/>
        </w:rPr>
        <w:t xml:space="preserve"> without their or their parent’s prior consent. This begs the question as to why </w:t>
      </w:r>
      <w:r w:rsidR="001771B6">
        <w:rPr>
          <w:rFonts w:ascii="DIN Pro Regular" w:eastAsia="Calibri" w:hAnsi="DIN Pro Regular" w:cs="DIN Pro Regular"/>
          <w:color w:val="1A183A"/>
          <w:sz w:val="20"/>
          <w:szCs w:val="22"/>
        </w:rPr>
        <w:t>the same</w:t>
      </w:r>
      <w:r w:rsidR="00562F08" w:rsidRPr="00562F08">
        <w:rPr>
          <w:rFonts w:ascii="DIN Pro Regular" w:eastAsia="Calibri" w:hAnsi="DIN Pro Regular" w:cs="DIN Pro Regular"/>
          <w:color w:val="1A183A"/>
          <w:sz w:val="20"/>
          <w:szCs w:val="22"/>
        </w:rPr>
        <w:t xml:space="preserve"> rule does not apply in the online world. </w:t>
      </w:r>
      <w:r>
        <w:rPr>
          <w:rFonts w:ascii="DIN Pro Regular" w:eastAsia="Calibri" w:hAnsi="DIN Pro Regular" w:cs="DIN Pro Regular"/>
          <w:color w:val="1A183A"/>
          <w:sz w:val="20"/>
          <w:szCs w:val="22"/>
        </w:rPr>
        <w:t xml:space="preserve"> </w:t>
      </w:r>
    </w:p>
    <w:p w14:paraId="2DA81333" w14:textId="653E255A" w:rsidR="00562F08" w:rsidRDefault="00562F08" w:rsidP="00601476">
      <w:pPr>
        <w:spacing w:line="276" w:lineRule="auto"/>
        <w:ind w:right="38"/>
        <w:rPr>
          <w:rFonts w:ascii="DIN Pro Regular" w:eastAsia="Calibri" w:hAnsi="DIN Pro Regular" w:cs="DIN Pro Regular"/>
          <w:b/>
          <w:color w:val="1A183A"/>
          <w:sz w:val="20"/>
          <w:szCs w:val="22"/>
        </w:rPr>
      </w:pPr>
      <w:r w:rsidRPr="0008491B">
        <w:rPr>
          <w:rFonts w:ascii="DIN Pro Regular" w:eastAsia="Calibri" w:hAnsi="DIN Pro Regular" w:cs="DIN Pro Regular"/>
          <w:b/>
          <w:color w:val="1A183A"/>
          <w:sz w:val="20"/>
          <w:szCs w:val="22"/>
        </w:rPr>
        <w:t>2 Protection from harm</w:t>
      </w:r>
    </w:p>
    <w:p w14:paraId="093C904F" w14:textId="77777777" w:rsidR="00EE548D" w:rsidRPr="0008491B" w:rsidRDefault="00EE548D" w:rsidP="00601476">
      <w:pPr>
        <w:spacing w:line="276" w:lineRule="auto"/>
        <w:ind w:right="38"/>
        <w:rPr>
          <w:rFonts w:ascii="DIN Pro Regular" w:eastAsia="Calibri" w:hAnsi="DIN Pro Regular" w:cs="DIN Pro Regular"/>
          <w:b/>
          <w:color w:val="1A183A"/>
          <w:sz w:val="20"/>
          <w:szCs w:val="22"/>
        </w:rPr>
      </w:pPr>
    </w:p>
    <w:p w14:paraId="23F54E4A" w14:textId="6287A7C8" w:rsidR="00562F08" w:rsidRPr="0008491B" w:rsidRDefault="00373170" w:rsidP="00601476">
      <w:pPr>
        <w:spacing w:line="276" w:lineRule="auto"/>
        <w:ind w:right="38"/>
        <w:rPr>
          <w:rFonts w:ascii="DIN Pro Regular" w:eastAsia="Calibri" w:hAnsi="DIN Pro Regular" w:cs="DIN Pro Regular"/>
          <w:b/>
          <w:color w:val="1A183A"/>
          <w:sz w:val="20"/>
          <w:szCs w:val="22"/>
        </w:rPr>
      </w:pPr>
      <w:r w:rsidRPr="0008491B">
        <w:rPr>
          <w:rFonts w:ascii="DIN Pro Regular" w:eastAsia="Calibri" w:hAnsi="DIN Pro Regular" w:cs="DIN Pro Regular"/>
          <w:b/>
          <w:color w:val="1A183A"/>
          <w:sz w:val="20"/>
          <w:szCs w:val="22"/>
          <w:highlight w:val="lightGray"/>
        </w:rPr>
        <w:t xml:space="preserve">2.1 </w:t>
      </w:r>
      <w:r w:rsidR="00EE548D">
        <w:rPr>
          <w:rFonts w:ascii="DIN Pro Regular" w:eastAsia="Calibri" w:hAnsi="DIN Pro Regular" w:cs="DIN Pro Regular"/>
          <w:b/>
          <w:color w:val="1A183A"/>
          <w:sz w:val="20"/>
          <w:szCs w:val="22"/>
          <w:highlight w:val="lightGray"/>
        </w:rPr>
        <w:t>The right to protection</w:t>
      </w:r>
    </w:p>
    <w:p w14:paraId="77910793" w14:textId="6E0CE801" w:rsidR="00373170" w:rsidRDefault="00EE548D" w:rsidP="00601476">
      <w:pPr>
        <w:spacing w:line="276" w:lineRule="auto"/>
        <w:ind w:right="38"/>
        <w:rPr>
          <w:rFonts w:ascii="DIN Pro Regular" w:eastAsia="Calibri" w:hAnsi="DIN Pro Regular" w:cs="DIN Pro Regular"/>
          <w:b/>
          <w:color w:val="1A183A"/>
          <w:sz w:val="22"/>
          <w:szCs w:val="22"/>
        </w:rPr>
      </w:pPr>
      <w:r>
        <w:rPr>
          <w:rFonts w:ascii="DIN Pro Regular" w:eastAsia="Calibri" w:hAnsi="DIN Pro Regular" w:cs="DIN Pro Regular"/>
          <w:noProof/>
          <w:color w:val="42B59D"/>
          <w:sz w:val="20"/>
          <w:szCs w:val="22"/>
          <w:lang w:eastAsia="en-GB"/>
        </w:rPr>
        <mc:AlternateContent>
          <mc:Choice Requires="wpg">
            <w:drawing>
              <wp:anchor distT="0" distB="0" distL="114300" distR="114300" simplePos="0" relativeHeight="251654144" behindDoc="0" locked="0" layoutInCell="1" allowOverlap="1" wp14:anchorId="619F4F40" wp14:editId="58362001">
                <wp:simplePos x="0" y="0"/>
                <wp:positionH relativeFrom="column">
                  <wp:posOffset>239312</wp:posOffset>
                </wp:positionH>
                <wp:positionV relativeFrom="paragraph">
                  <wp:posOffset>53671</wp:posOffset>
                </wp:positionV>
                <wp:extent cx="4229735" cy="747423"/>
                <wp:effectExtent l="0" t="0" r="18415" b="14605"/>
                <wp:wrapNone/>
                <wp:docPr id="25" name="Group 25"/>
                <wp:cNvGraphicFramePr/>
                <a:graphic xmlns:a="http://schemas.openxmlformats.org/drawingml/2006/main">
                  <a:graphicData uri="http://schemas.microsoft.com/office/word/2010/wordprocessingGroup">
                    <wpg:wgp>
                      <wpg:cNvGrpSpPr/>
                      <wpg:grpSpPr>
                        <a:xfrm>
                          <a:off x="0" y="0"/>
                          <a:ext cx="4229735" cy="747423"/>
                          <a:chOff x="0" y="0"/>
                          <a:chExt cx="4229735" cy="421419"/>
                        </a:xfrm>
                      </wpg:grpSpPr>
                      <wps:wsp>
                        <wps:cNvPr id="26" name="Rectangle 26"/>
                        <wps:cNvSpPr/>
                        <wps:spPr>
                          <a:xfrm>
                            <a:off x="0" y="0"/>
                            <a:ext cx="4229735" cy="421419"/>
                          </a:xfrm>
                          <a:prstGeom prst="rect">
                            <a:avLst/>
                          </a:prstGeom>
                          <a:ln>
                            <a:solidFill>
                              <a:srgbClr val="42B59D"/>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79513" y="23848"/>
                            <a:ext cx="3943847" cy="3617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E3E73" w14:textId="27C34A69" w:rsidR="00EE548D" w:rsidRDefault="00626525" w:rsidP="00EE548D">
                              <w:pPr>
                                <w:spacing w:line="276" w:lineRule="auto"/>
                              </w:pPr>
                              <w:r>
                                <w:rPr>
                                  <w:rFonts w:ascii="DIN Pro Regular" w:eastAsia="Calibri" w:hAnsi="DIN Pro Regular" w:cs="DIN Pro Regular"/>
                                  <w:color w:val="42B59D"/>
                                  <w:sz w:val="16"/>
                                  <w:szCs w:val="22"/>
                                </w:rPr>
                                <w:t>“Young people should have the right to l</w:t>
                              </w:r>
                              <w:r w:rsidR="00EE548D" w:rsidRPr="00EE548D">
                                <w:rPr>
                                  <w:rFonts w:ascii="DIN Pro Regular" w:eastAsia="Calibri" w:hAnsi="DIN Pro Regular" w:cs="DIN Pro Regular"/>
                                  <w:color w:val="42B59D"/>
                                  <w:sz w:val="16"/>
                                  <w:szCs w:val="22"/>
                                </w:rPr>
                                <w:t>egal</w:t>
                              </w:r>
                              <w:r>
                                <w:rPr>
                                  <w:rFonts w:ascii="DIN Pro Regular" w:eastAsia="Calibri" w:hAnsi="DIN Pro Regular" w:cs="DIN Pro Regular"/>
                                  <w:color w:val="42B59D"/>
                                  <w:sz w:val="16"/>
                                  <w:szCs w:val="22"/>
                                </w:rPr>
                                <w:t xml:space="preserve"> protection</w:t>
                              </w:r>
                              <w:r w:rsidR="00EE548D" w:rsidRPr="00EE548D">
                                <w:rPr>
                                  <w:rFonts w:ascii="DIN Pro Regular" w:eastAsia="Calibri" w:hAnsi="DIN Pro Regular" w:cs="DIN Pro Regular"/>
                                  <w:color w:val="42B59D"/>
                                  <w:sz w:val="16"/>
                                  <w:szCs w:val="22"/>
                                </w:rPr>
                                <w:t xml:space="preserve"> if there is something that is quite </w:t>
                              </w:r>
                              <w:r w:rsidR="003E5548">
                                <w:rPr>
                                  <w:rFonts w:ascii="DIN Pro Regular" w:eastAsia="Calibri" w:hAnsi="DIN Pro Regular" w:cs="DIN Pro Regular"/>
                                  <w:color w:val="42B59D"/>
                                  <w:sz w:val="16"/>
                                  <w:szCs w:val="22"/>
                                </w:rPr>
                                <w:t>distressing</w:t>
                              </w:r>
                              <w:r w:rsidR="00EE548D" w:rsidRPr="00EE548D">
                                <w:rPr>
                                  <w:rFonts w:ascii="DIN Pro Regular" w:eastAsia="Calibri" w:hAnsi="DIN Pro Regular" w:cs="DIN Pro Regular"/>
                                  <w:color w:val="42B59D"/>
                                  <w:sz w:val="16"/>
                                  <w:szCs w:val="22"/>
                                </w:rPr>
                                <w:t xml:space="preserve"> in terms of what you can see</w:t>
                              </w:r>
                              <w:r>
                                <w:rPr>
                                  <w:rFonts w:ascii="DIN Pro Regular" w:eastAsia="Calibri" w:hAnsi="DIN Pro Regular" w:cs="DIN Pro Regular"/>
                                  <w:color w:val="42B59D"/>
                                  <w:sz w:val="16"/>
                                  <w:szCs w:val="22"/>
                                </w:rPr>
                                <w:t>,</w:t>
                              </w:r>
                              <w:r w:rsidR="00EE548D" w:rsidRPr="00EE548D">
                                <w:rPr>
                                  <w:rFonts w:ascii="DIN Pro Regular" w:eastAsia="Calibri" w:hAnsi="DIN Pro Regular" w:cs="DIN Pro Regular"/>
                                  <w:color w:val="42B59D"/>
                                  <w:sz w:val="16"/>
                                  <w:szCs w:val="22"/>
                                </w:rPr>
                                <w:t xml:space="preserve"> or </w:t>
                              </w:r>
                              <w:r>
                                <w:rPr>
                                  <w:rFonts w:ascii="DIN Pro Regular" w:eastAsia="Calibri" w:hAnsi="DIN Pro Regular" w:cs="DIN Pro Regular"/>
                                  <w:color w:val="42B59D"/>
                                  <w:sz w:val="16"/>
                                  <w:szCs w:val="22"/>
                                </w:rPr>
                                <w:t xml:space="preserve">even </w:t>
                              </w:r>
                              <w:r w:rsidR="00EE548D" w:rsidRPr="00EE548D">
                                <w:rPr>
                                  <w:rFonts w:ascii="DIN Pro Regular" w:eastAsia="Calibri" w:hAnsi="DIN Pro Regular" w:cs="DIN Pro Regular"/>
                                  <w:color w:val="42B59D"/>
                                  <w:sz w:val="16"/>
                                  <w:szCs w:val="22"/>
                                </w:rPr>
                                <w:t>something that is quite distressing in terms of defamatory about yourself</w:t>
                              </w:r>
                              <w:r>
                                <w:rPr>
                                  <w:rFonts w:ascii="DIN Pro Regular" w:eastAsia="Calibri" w:hAnsi="DIN Pro Regular" w:cs="DIN Pro Regular"/>
                                  <w:color w:val="42B59D"/>
                                  <w:sz w:val="16"/>
                                  <w:szCs w:val="22"/>
                                </w:rPr>
                                <w:t>. Y</w:t>
                              </w:r>
                              <w:r w:rsidR="00EE548D" w:rsidRPr="00EE548D">
                                <w:rPr>
                                  <w:rFonts w:ascii="DIN Pro Regular" w:eastAsia="Calibri" w:hAnsi="DIN Pro Regular" w:cs="DIN Pro Regular"/>
                                  <w:color w:val="42B59D"/>
                                  <w:sz w:val="16"/>
                                  <w:szCs w:val="22"/>
                                </w:rPr>
                                <w:t>ou should have the right to protection in the physical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19F4F40" id="Group 25" o:spid="_x0000_s1035" style="position:absolute;margin-left:18.85pt;margin-top:4.25pt;width:333.05pt;height:58.85pt;z-index:251654144;mso-height-relative:margin" coordsize="42297,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">
                <v:rect id="Rectangle 26" o:spid="_x0000_s1036" style="position:absolute;width:42297;height:4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M/sQA&#10;AADbAAAADwAAAGRycy9kb3ducmV2LnhtbESPQWvCQBSE70L/w/IKvemmKYhEN0Eq0kpPVQ8eH9ln&#10;NiT7ds1uNfXXdwuFHoeZ+YZZVaPtxZWG0DpW8DzLQBDXTrfcKDgettMFiBCRNfaOScE3BajKh8kK&#10;C+1u/EnXfWxEgnAoUIGJ0RdShtqQxTBznjh5ZzdYjEkOjdQD3hLc9jLPsrm02HJaMOjp1VDd7b+s&#10;go9Nd+qsf1sc19ud1+Zy7/OXg1JPj+N6CSLSGP/Df+13rSCfw++X9AN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0DP7EAAAA2wAAAA8AAAAAAAAAAAAAAAAAmAIAAGRycy9k&#10;b3ducmV2LnhtbFBLBQYAAAAABAAEAPUAAACJAwAAAAA=&#10;" fillcolor="white [3201]" strokecolor="#42b59d" strokeweight="2pt"/>
                <v:shape id="Text Box 27" o:spid="_x0000_s1037" type="#_x0000_t202" style="position:absolute;left:795;top:238;width:39438;height:3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14:paraId="4C8E3E73" w14:textId="27C34A69" w:rsidR="00EE548D" w:rsidRDefault="00626525" w:rsidP="00EE548D">
                        <w:pPr>
                          <w:spacing w:line="276" w:lineRule="auto"/>
                        </w:pPr>
                        <w:r>
                          <w:rPr>
                            <w:rFonts w:ascii="DIN Pro Regular" w:eastAsia="Calibri" w:hAnsi="DIN Pro Regular" w:cs="DIN Pro Regular"/>
                            <w:color w:val="42B59D"/>
                            <w:sz w:val="16"/>
                            <w:szCs w:val="22"/>
                          </w:rPr>
                          <w:t>“Young people should have the right to l</w:t>
                        </w:r>
                        <w:r w:rsidR="00EE548D" w:rsidRPr="00EE548D">
                          <w:rPr>
                            <w:rFonts w:ascii="DIN Pro Regular" w:eastAsia="Calibri" w:hAnsi="DIN Pro Regular" w:cs="DIN Pro Regular"/>
                            <w:color w:val="42B59D"/>
                            <w:sz w:val="16"/>
                            <w:szCs w:val="22"/>
                          </w:rPr>
                          <w:t>egal</w:t>
                        </w:r>
                        <w:r>
                          <w:rPr>
                            <w:rFonts w:ascii="DIN Pro Regular" w:eastAsia="Calibri" w:hAnsi="DIN Pro Regular" w:cs="DIN Pro Regular"/>
                            <w:color w:val="42B59D"/>
                            <w:sz w:val="16"/>
                            <w:szCs w:val="22"/>
                          </w:rPr>
                          <w:t xml:space="preserve"> protection</w:t>
                        </w:r>
                        <w:r w:rsidR="00EE548D" w:rsidRPr="00EE548D">
                          <w:rPr>
                            <w:rFonts w:ascii="DIN Pro Regular" w:eastAsia="Calibri" w:hAnsi="DIN Pro Regular" w:cs="DIN Pro Regular"/>
                            <w:color w:val="42B59D"/>
                            <w:sz w:val="16"/>
                            <w:szCs w:val="22"/>
                          </w:rPr>
                          <w:t xml:space="preserve"> if there is something that is quite </w:t>
                        </w:r>
                        <w:r w:rsidR="003E5548">
                          <w:rPr>
                            <w:rFonts w:ascii="DIN Pro Regular" w:eastAsia="Calibri" w:hAnsi="DIN Pro Regular" w:cs="DIN Pro Regular"/>
                            <w:color w:val="42B59D"/>
                            <w:sz w:val="16"/>
                            <w:szCs w:val="22"/>
                          </w:rPr>
                          <w:t>distressing</w:t>
                        </w:r>
                        <w:r w:rsidR="00EE548D" w:rsidRPr="00EE548D">
                          <w:rPr>
                            <w:rFonts w:ascii="DIN Pro Regular" w:eastAsia="Calibri" w:hAnsi="DIN Pro Regular" w:cs="DIN Pro Regular"/>
                            <w:color w:val="42B59D"/>
                            <w:sz w:val="16"/>
                            <w:szCs w:val="22"/>
                          </w:rPr>
                          <w:t xml:space="preserve"> in terms of what you can see</w:t>
                        </w:r>
                        <w:r>
                          <w:rPr>
                            <w:rFonts w:ascii="DIN Pro Regular" w:eastAsia="Calibri" w:hAnsi="DIN Pro Regular" w:cs="DIN Pro Regular"/>
                            <w:color w:val="42B59D"/>
                            <w:sz w:val="16"/>
                            <w:szCs w:val="22"/>
                          </w:rPr>
                          <w:t>,</w:t>
                        </w:r>
                        <w:r w:rsidR="00EE548D" w:rsidRPr="00EE548D">
                          <w:rPr>
                            <w:rFonts w:ascii="DIN Pro Regular" w:eastAsia="Calibri" w:hAnsi="DIN Pro Regular" w:cs="DIN Pro Regular"/>
                            <w:color w:val="42B59D"/>
                            <w:sz w:val="16"/>
                            <w:szCs w:val="22"/>
                          </w:rPr>
                          <w:t xml:space="preserve"> or </w:t>
                        </w:r>
                        <w:r>
                          <w:rPr>
                            <w:rFonts w:ascii="DIN Pro Regular" w:eastAsia="Calibri" w:hAnsi="DIN Pro Regular" w:cs="DIN Pro Regular"/>
                            <w:color w:val="42B59D"/>
                            <w:sz w:val="16"/>
                            <w:szCs w:val="22"/>
                          </w:rPr>
                          <w:t xml:space="preserve">even </w:t>
                        </w:r>
                        <w:r w:rsidR="00EE548D" w:rsidRPr="00EE548D">
                          <w:rPr>
                            <w:rFonts w:ascii="DIN Pro Regular" w:eastAsia="Calibri" w:hAnsi="DIN Pro Regular" w:cs="DIN Pro Regular"/>
                            <w:color w:val="42B59D"/>
                            <w:sz w:val="16"/>
                            <w:szCs w:val="22"/>
                          </w:rPr>
                          <w:t>something that is quite distressing in terms of defamatory about yourself</w:t>
                        </w:r>
                        <w:r>
                          <w:rPr>
                            <w:rFonts w:ascii="DIN Pro Regular" w:eastAsia="Calibri" w:hAnsi="DIN Pro Regular" w:cs="DIN Pro Regular"/>
                            <w:color w:val="42B59D"/>
                            <w:sz w:val="16"/>
                            <w:szCs w:val="22"/>
                          </w:rPr>
                          <w:t>. Y</w:t>
                        </w:r>
                        <w:r w:rsidR="00EE548D" w:rsidRPr="00EE548D">
                          <w:rPr>
                            <w:rFonts w:ascii="DIN Pro Regular" w:eastAsia="Calibri" w:hAnsi="DIN Pro Regular" w:cs="DIN Pro Regular"/>
                            <w:color w:val="42B59D"/>
                            <w:sz w:val="16"/>
                            <w:szCs w:val="22"/>
                          </w:rPr>
                          <w:t>ou should have the right to protection in the physical world”</w:t>
                        </w:r>
                      </w:p>
                    </w:txbxContent>
                  </v:textbox>
                </v:shape>
              </v:group>
            </w:pict>
          </mc:Fallback>
        </mc:AlternateContent>
      </w:r>
    </w:p>
    <w:p w14:paraId="5E830F2A" w14:textId="3E2D61C7" w:rsidR="00EE548D" w:rsidRDefault="00EE548D" w:rsidP="00601476">
      <w:pPr>
        <w:spacing w:line="276" w:lineRule="auto"/>
        <w:ind w:right="38"/>
        <w:rPr>
          <w:rFonts w:ascii="DIN Pro Regular" w:eastAsia="Calibri" w:hAnsi="DIN Pro Regular" w:cs="DIN Pro Regular"/>
          <w:b/>
          <w:color w:val="1A183A"/>
          <w:sz w:val="22"/>
          <w:szCs w:val="22"/>
        </w:rPr>
      </w:pPr>
    </w:p>
    <w:p w14:paraId="64E9B4B8" w14:textId="77777777" w:rsidR="00EE548D" w:rsidRPr="00562F08" w:rsidRDefault="00EE548D" w:rsidP="00601476">
      <w:pPr>
        <w:spacing w:line="276" w:lineRule="auto"/>
        <w:ind w:right="38"/>
        <w:rPr>
          <w:rFonts w:ascii="DIN Pro Regular" w:eastAsia="Calibri" w:hAnsi="DIN Pro Regular" w:cs="DIN Pro Regular"/>
          <w:b/>
          <w:color w:val="1A183A"/>
          <w:sz w:val="22"/>
          <w:szCs w:val="22"/>
        </w:rPr>
      </w:pPr>
    </w:p>
    <w:p w14:paraId="47E19E30" w14:textId="77777777" w:rsidR="00626525" w:rsidRDefault="00626525" w:rsidP="00601476">
      <w:pPr>
        <w:spacing w:after="240" w:line="276" w:lineRule="auto"/>
        <w:ind w:right="38"/>
        <w:rPr>
          <w:rFonts w:ascii="DIN Pro Regular" w:eastAsia="Calibri" w:hAnsi="DIN Pro Regular" w:cs="DIN Pro Regular"/>
          <w:color w:val="1A183A"/>
          <w:sz w:val="20"/>
          <w:szCs w:val="22"/>
        </w:rPr>
      </w:pPr>
    </w:p>
    <w:p w14:paraId="07C2235C" w14:textId="2F76B077" w:rsidR="00562F08" w:rsidRPr="00562F08" w:rsidRDefault="00EE548D" w:rsidP="00601476">
      <w:pPr>
        <w:spacing w:after="240" w:line="276" w:lineRule="auto"/>
        <w:ind w:right="38"/>
        <w:rPr>
          <w:rFonts w:ascii="DIN Pro Regular" w:eastAsia="Calibri" w:hAnsi="DIN Pro Regular" w:cs="DIN Pro Regular"/>
          <w:color w:val="1A183A"/>
          <w:sz w:val="20"/>
          <w:szCs w:val="22"/>
        </w:rPr>
      </w:pPr>
      <w:r>
        <w:rPr>
          <w:rFonts w:ascii="DIN Pro Regular" w:eastAsia="Calibri" w:hAnsi="DIN Pro Regular" w:cs="DIN Pro Regular"/>
          <w:color w:val="1A183A"/>
          <w:sz w:val="20"/>
          <w:szCs w:val="22"/>
        </w:rPr>
        <w:t>T</w:t>
      </w:r>
      <w:r w:rsidR="00562F08" w:rsidRPr="00562F08">
        <w:rPr>
          <w:rFonts w:ascii="DIN Pro Regular" w:eastAsia="Calibri" w:hAnsi="DIN Pro Regular" w:cs="DIN Pro Regular"/>
          <w:color w:val="1A183A"/>
          <w:sz w:val="20"/>
          <w:szCs w:val="22"/>
        </w:rPr>
        <w:t xml:space="preserve">he Youth Board were keen to </w:t>
      </w:r>
      <w:r>
        <w:rPr>
          <w:rFonts w:ascii="DIN Pro Regular" w:eastAsia="Calibri" w:hAnsi="DIN Pro Regular" w:cs="DIN Pro Regular"/>
          <w:color w:val="1A183A"/>
          <w:sz w:val="20"/>
          <w:szCs w:val="22"/>
        </w:rPr>
        <w:t>make the</w:t>
      </w:r>
      <w:r w:rsidR="00562F08" w:rsidRPr="00562F08">
        <w:rPr>
          <w:rFonts w:ascii="DIN Pro Regular" w:eastAsia="Calibri" w:hAnsi="DIN Pro Regular" w:cs="DIN Pro Regular"/>
          <w:color w:val="1A183A"/>
          <w:sz w:val="20"/>
          <w:szCs w:val="22"/>
        </w:rPr>
        <w:t xml:space="preserve"> connection between online safety and offline protection. The online world poses </w:t>
      </w:r>
      <w:r>
        <w:rPr>
          <w:rFonts w:ascii="DIN Pro Regular" w:eastAsia="Calibri" w:hAnsi="DIN Pro Regular" w:cs="DIN Pro Regular"/>
          <w:color w:val="1A183A"/>
          <w:sz w:val="20"/>
          <w:szCs w:val="22"/>
        </w:rPr>
        <w:t>a number of</w:t>
      </w:r>
      <w:r w:rsidR="00562F08" w:rsidRPr="00562F08">
        <w:rPr>
          <w:rFonts w:ascii="DIN Pro Regular" w:eastAsia="Calibri" w:hAnsi="DIN Pro Regular" w:cs="DIN Pro Regular"/>
          <w:color w:val="1A183A"/>
          <w:sz w:val="20"/>
          <w:szCs w:val="22"/>
        </w:rPr>
        <w:t xml:space="preserve"> threats to young people’s safety that aren’t necessarily followed up with the same severity as they would in the offline world</w:t>
      </w:r>
      <w:r w:rsidR="00F52A41">
        <w:rPr>
          <w:rFonts w:ascii="DIN Pro Regular" w:eastAsia="Calibri" w:hAnsi="DIN Pro Regular" w:cs="DIN Pro Regular"/>
          <w:color w:val="1A183A"/>
          <w:sz w:val="20"/>
          <w:szCs w:val="22"/>
        </w:rPr>
        <w:t xml:space="preserve">, </w:t>
      </w:r>
      <w:r w:rsidR="006D49E3">
        <w:rPr>
          <w:rFonts w:ascii="DIN Pro Regular" w:eastAsia="Calibri" w:hAnsi="DIN Pro Regular" w:cs="DIN Pro Regular"/>
          <w:color w:val="1A183A"/>
          <w:sz w:val="20"/>
          <w:szCs w:val="22"/>
        </w:rPr>
        <w:t>despite the fact that</w:t>
      </w:r>
      <w:r w:rsidR="00F52A41">
        <w:rPr>
          <w:rFonts w:ascii="DIN Pro Regular" w:eastAsia="Calibri" w:hAnsi="DIN Pro Regular" w:cs="DIN Pro Regular"/>
          <w:color w:val="1A183A"/>
          <w:sz w:val="20"/>
          <w:szCs w:val="22"/>
        </w:rPr>
        <w:t xml:space="preserve"> online harms could have offline consequences.</w:t>
      </w:r>
    </w:p>
    <w:p w14:paraId="63FE8CEF" w14:textId="74FA9A97" w:rsidR="00F52A41" w:rsidRDefault="00562F08" w:rsidP="00601476">
      <w:pPr>
        <w:spacing w:after="240" w:line="276" w:lineRule="auto"/>
        <w:ind w:right="38"/>
        <w:rPr>
          <w:rFonts w:ascii="DIN Pro Regular" w:eastAsia="Calibri" w:hAnsi="DIN Pro Regular" w:cs="DIN Pro Regular"/>
          <w:color w:val="42B59D"/>
          <w:sz w:val="20"/>
          <w:szCs w:val="22"/>
        </w:rPr>
      </w:pPr>
      <w:r w:rsidRPr="00562F08">
        <w:rPr>
          <w:rFonts w:ascii="DIN Pro Regular" w:eastAsia="Calibri" w:hAnsi="DIN Pro Regular" w:cs="DIN Pro Regular"/>
          <w:color w:val="1A183A"/>
          <w:sz w:val="20"/>
          <w:szCs w:val="22"/>
        </w:rPr>
        <w:t>While ensuring the rights of children and young people online, including their freedom to do certain things, we also need to consider the parameters in which</w:t>
      </w:r>
      <w:r w:rsidR="00EE548D">
        <w:rPr>
          <w:rFonts w:ascii="DIN Pro Regular" w:eastAsia="Calibri" w:hAnsi="DIN Pro Regular" w:cs="DIN Pro Regular"/>
          <w:color w:val="1A183A"/>
          <w:sz w:val="20"/>
          <w:szCs w:val="22"/>
        </w:rPr>
        <w:t xml:space="preserve"> these rights are afforded. What provisions will be established to ensure</w:t>
      </w:r>
      <w:r w:rsidRPr="00562F08">
        <w:rPr>
          <w:rFonts w:ascii="DIN Pro Regular" w:eastAsia="Calibri" w:hAnsi="DIN Pro Regular" w:cs="DIN Pro Regular"/>
          <w:color w:val="1A183A"/>
          <w:sz w:val="20"/>
          <w:szCs w:val="22"/>
        </w:rPr>
        <w:t xml:space="preserve"> </w:t>
      </w:r>
      <w:r w:rsidR="00EE548D">
        <w:rPr>
          <w:rFonts w:ascii="DIN Pro Regular" w:eastAsia="Calibri" w:hAnsi="DIN Pro Regular" w:cs="DIN Pro Regular"/>
          <w:color w:val="1A183A"/>
          <w:sz w:val="20"/>
          <w:szCs w:val="22"/>
        </w:rPr>
        <w:t>the</w:t>
      </w:r>
      <w:r w:rsidRPr="00562F08">
        <w:rPr>
          <w:rFonts w:ascii="DIN Pro Regular" w:eastAsia="Calibri" w:hAnsi="DIN Pro Regular" w:cs="DIN Pro Regular"/>
          <w:color w:val="1A183A"/>
          <w:sz w:val="20"/>
          <w:szCs w:val="22"/>
        </w:rPr>
        <w:t xml:space="preserve"> protection </w:t>
      </w:r>
      <w:r w:rsidR="00EE548D">
        <w:rPr>
          <w:rFonts w:ascii="DIN Pro Regular" w:eastAsia="Calibri" w:hAnsi="DIN Pro Regular" w:cs="DIN Pro Regular"/>
          <w:color w:val="1A183A"/>
          <w:sz w:val="20"/>
          <w:szCs w:val="22"/>
        </w:rPr>
        <w:t>of</w:t>
      </w:r>
      <w:r w:rsidRPr="00562F08">
        <w:rPr>
          <w:rFonts w:ascii="DIN Pro Regular" w:eastAsia="Calibri" w:hAnsi="DIN Pro Regular" w:cs="DIN Pro Regular"/>
          <w:color w:val="1A183A"/>
          <w:sz w:val="20"/>
          <w:szCs w:val="22"/>
        </w:rPr>
        <w:t xml:space="preserve"> children and young people </w:t>
      </w:r>
      <w:r w:rsidR="00EE548D">
        <w:rPr>
          <w:rFonts w:ascii="DIN Pro Regular" w:eastAsia="Calibri" w:hAnsi="DIN Pro Regular" w:cs="DIN Pro Regular"/>
          <w:color w:val="1A183A"/>
          <w:sz w:val="20"/>
          <w:szCs w:val="22"/>
        </w:rPr>
        <w:t>online as well as offline</w:t>
      </w:r>
      <w:r w:rsidRPr="00562F08">
        <w:rPr>
          <w:rFonts w:ascii="DIN Pro Regular" w:eastAsia="Calibri" w:hAnsi="DIN Pro Regular" w:cs="DIN Pro Regular"/>
          <w:color w:val="1A183A"/>
          <w:sz w:val="20"/>
          <w:szCs w:val="22"/>
        </w:rPr>
        <w:t xml:space="preserve">? As one </w:t>
      </w:r>
      <w:r w:rsidR="00EE548D">
        <w:rPr>
          <w:rFonts w:ascii="DIN Pro Regular" w:eastAsia="Calibri" w:hAnsi="DIN Pro Regular" w:cs="DIN Pro Regular"/>
          <w:color w:val="1A183A"/>
          <w:sz w:val="20"/>
          <w:szCs w:val="22"/>
        </w:rPr>
        <w:t>member</w:t>
      </w:r>
      <w:r w:rsidR="00B461F9">
        <w:rPr>
          <w:rFonts w:ascii="DIN Pro Regular" w:eastAsia="Calibri" w:hAnsi="DIN Pro Regular" w:cs="DIN Pro Regular"/>
          <w:color w:val="1A183A"/>
          <w:sz w:val="20"/>
          <w:szCs w:val="22"/>
        </w:rPr>
        <w:t xml:space="preserve"> pointed out, </w:t>
      </w:r>
      <w:r w:rsidRPr="00562F08">
        <w:rPr>
          <w:rFonts w:ascii="DIN Pro Regular" w:eastAsia="Calibri" w:hAnsi="DIN Pro Regular" w:cs="DIN Pro Regular"/>
          <w:color w:val="42B59D"/>
          <w:sz w:val="20"/>
          <w:szCs w:val="22"/>
        </w:rPr>
        <w:t xml:space="preserve">“You </w:t>
      </w:r>
      <w:r w:rsidR="00EE548D">
        <w:rPr>
          <w:rFonts w:ascii="DIN Pro Regular" w:eastAsia="Calibri" w:hAnsi="DIN Pro Regular" w:cs="DIN Pro Regular"/>
          <w:color w:val="42B59D"/>
          <w:sz w:val="20"/>
          <w:szCs w:val="22"/>
        </w:rPr>
        <w:t>shouldn’t</w:t>
      </w:r>
      <w:r w:rsidRPr="00562F08">
        <w:rPr>
          <w:rFonts w:ascii="DIN Pro Regular" w:eastAsia="Calibri" w:hAnsi="DIN Pro Regular" w:cs="DIN Pro Regular"/>
          <w:color w:val="42B59D"/>
          <w:sz w:val="20"/>
          <w:szCs w:val="22"/>
        </w:rPr>
        <w:t xml:space="preserve"> be exposed to bad content that you wouldn’t want to see</w:t>
      </w:r>
      <w:r w:rsidR="00EE548D">
        <w:rPr>
          <w:rFonts w:ascii="DIN Pro Regular" w:eastAsia="Calibri" w:hAnsi="DIN Pro Regular" w:cs="DIN Pro Regular"/>
          <w:color w:val="42B59D"/>
          <w:sz w:val="20"/>
          <w:szCs w:val="22"/>
        </w:rPr>
        <w:t>.</w:t>
      </w:r>
      <w:r w:rsidRPr="00562F08">
        <w:rPr>
          <w:rFonts w:ascii="DIN Pro Regular" w:eastAsia="Calibri" w:hAnsi="DIN Pro Regular" w:cs="DIN Pro Regular"/>
          <w:color w:val="42B59D"/>
          <w:sz w:val="20"/>
          <w:szCs w:val="22"/>
        </w:rPr>
        <w:t xml:space="preserve"> </w:t>
      </w:r>
      <w:r w:rsidR="00EE548D">
        <w:rPr>
          <w:rFonts w:ascii="DIN Pro Regular" w:eastAsia="Calibri" w:hAnsi="DIN Pro Regular" w:cs="DIN Pro Regular"/>
          <w:color w:val="42B59D"/>
          <w:sz w:val="20"/>
          <w:szCs w:val="22"/>
        </w:rPr>
        <w:t>Y</w:t>
      </w:r>
      <w:r w:rsidRPr="00562F08">
        <w:rPr>
          <w:rFonts w:ascii="DIN Pro Regular" w:eastAsia="Calibri" w:hAnsi="DIN Pro Regular" w:cs="DIN Pro Regular"/>
          <w:color w:val="42B59D"/>
          <w:sz w:val="20"/>
          <w:szCs w:val="22"/>
        </w:rPr>
        <w:t>ou’re just expose</w:t>
      </w:r>
      <w:r w:rsidR="00EE548D">
        <w:rPr>
          <w:rFonts w:ascii="DIN Pro Regular" w:eastAsia="Calibri" w:hAnsi="DIN Pro Regular" w:cs="DIN Pro Regular"/>
          <w:color w:val="42B59D"/>
          <w:sz w:val="20"/>
          <w:szCs w:val="22"/>
        </w:rPr>
        <w:t>d to whatever they give you. I</w:t>
      </w:r>
      <w:r w:rsidRPr="00562F08">
        <w:rPr>
          <w:rFonts w:ascii="DIN Pro Regular" w:eastAsia="Calibri" w:hAnsi="DIN Pro Regular" w:cs="DIN Pro Regular"/>
          <w:color w:val="42B59D"/>
          <w:sz w:val="20"/>
          <w:szCs w:val="22"/>
        </w:rPr>
        <w:t>t shouldn’t be that kids have to accept the fact that there’s dodgy things online”</w:t>
      </w:r>
    </w:p>
    <w:p w14:paraId="4D097B61" w14:textId="560C7203" w:rsidR="00F52A41" w:rsidRPr="00F52A41" w:rsidRDefault="006D49E3" w:rsidP="00601476">
      <w:pPr>
        <w:spacing w:after="240" w:line="276" w:lineRule="auto"/>
        <w:ind w:right="38"/>
        <w:rPr>
          <w:rFonts w:ascii="DIN Pro Regular" w:eastAsia="Calibri" w:hAnsi="DIN Pro Regular" w:cs="DIN Pro Regular"/>
          <w:color w:val="1A183A"/>
          <w:sz w:val="20"/>
          <w:szCs w:val="22"/>
        </w:rPr>
      </w:pPr>
      <w:r w:rsidRPr="00630CAC">
        <w:rPr>
          <w:rFonts w:ascii="DIN Pro Regular" w:eastAsia="Calibri" w:hAnsi="DIN Pro Regular" w:cs="DIN Pro Regular"/>
          <w:color w:val="1A183A"/>
          <w:sz w:val="20"/>
          <w:szCs w:val="22"/>
        </w:rPr>
        <w:t xml:space="preserve">In calling for parity between the </w:t>
      </w:r>
      <w:r w:rsidR="00630CAC" w:rsidRPr="00630CAC">
        <w:rPr>
          <w:rFonts w:ascii="DIN Pro Regular" w:eastAsia="Calibri" w:hAnsi="DIN Pro Regular" w:cs="DIN Pro Regular"/>
          <w:color w:val="1A183A"/>
          <w:sz w:val="20"/>
          <w:szCs w:val="22"/>
        </w:rPr>
        <w:t>treatments</w:t>
      </w:r>
      <w:r w:rsidRPr="00630CAC">
        <w:rPr>
          <w:rFonts w:ascii="DIN Pro Regular" w:eastAsia="Calibri" w:hAnsi="DIN Pro Regular" w:cs="DIN Pro Regular"/>
          <w:color w:val="1A183A"/>
          <w:sz w:val="20"/>
          <w:szCs w:val="22"/>
        </w:rPr>
        <w:t xml:space="preserve"> of online and offline harms, the Youth Board’s arguments echo recent UK Government policy statements that</w:t>
      </w:r>
      <w:r>
        <w:rPr>
          <w:rFonts w:ascii="DIN Pro Regular" w:eastAsia="Calibri" w:hAnsi="DIN Pro Regular" w:cs="DIN Pro Regular"/>
          <w:color w:val="42B59D"/>
          <w:sz w:val="20"/>
          <w:szCs w:val="22"/>
        </w:rPr>
        <w:t xml:space="preserve"> “if it’s unacceptable offline, then it’s unacceptable online.”</w:t>
      </w:r>
      <w:r>
        <w:rPr>
          <w:rStyle w:val="FootnoteReference"/>
          <w:rFonts w:ascii="DIN Pro Regular" w:eastAsia="Calibri" w:hAnsi="DIN Pro Regular" w:cs="DIN Pro Regular"/>
          <w:color w:val="42B59D"/>
          <w:sz w:val="20"/>
          <w:szCs w:val="22"/>
        </w:rPr>
        <w:footnoteReference w:id="1"/>
      </w:r>
    </w:p>
    <w:p w14:paraId="757D73CC" w14:textId="7B3545D1" w:rsidR="00562F08" w:rsidRDefault="00EE548D" w:rsidP="00601476">
      <w:pPr>
        <w:spacing w:after="240" w:line="276" w:lineRule="auto"/>
        <w:ind w:right="38"/>
        <w:rPr>
          <w:rFonts w:ascii="DIN Pro Regular" w:eastAsia="Calibri" w:hAnsi="DIN Pro Regular" w:cs="DIN Pro Regular"/>
          <w:b/>
          <w:color w:val="1A183A"/>
          <w:sz w:val="20"/>
          <w:szCs w:val="22"/>
        </w:rPr>
      </w:pPr>
      <w:r>
        <w:rPr>
          <w:rFonts w:ascii="DIN Pro Regular" w:eastAsia="Calibri" w:hAnsi="DIN Pro Regular" w:cs="DIN Pro Regular"/>
          <w:noProof/>
          <w:color w:val="42B59D"/>
          <w:sz w:val="20"/>
          <w:szCs w:val="22"/>
          <w:lang w:eastAsia="en-GB"/>
        </w:rPr>
        <mc:AlternateContent>
          <mc:Choice Requires="wpg">
            <w:drawing>
              <wp:anchor distT="0" distB="0" distL="114300" distR="114300" simplePos="0" relativeHeight="251656192" behindDoc="0" locked="0" layoutInCell="1" allowOverlap="1" wp14:anchorId="33DF93CD" wp14:editId="6AA28757">
                <wp:simplePos x="0" y="0"/>
                <wp:positionH relativeFrom="column">
                  <wp:posOffset>238125</wp:posOffset>
                </wp:positionH>
                <wp:positionV relativeFrom="paragraph">
                  <wp:posOffset>330536</wp:posOffset>
                </wp:positionV>
                <wp:extent cx="4229735" cy="421005"/>
                <wp:effectExtent l="0" t="0" r="18415" b="17145"/>
                <wp:wrapNone/>
                <wp:docPr id="28" name="Group 28"/>
                <wp:cNvGraphicFramePr/>
                <a:graphic xmlns:a="http://schemas.openxmlformats.org/drawingml/2006/main">
                  <a:graphicData uri="http://schemas.microsoft.com/office/word/2010/wordprocessingGroup">
                    <wpg:wgp>
                      <wpg:cNvGrpSpPr/>
                      <wpg:grpSpPr>
                        <a:xfrm>
                          <a:off x="0" y="0"/>
                          <a:ext cx="4229735" cy="421005"/>
                          <a:chOff x="0" y="0"/>
                          <a:chExt cx="4229735" cy="421419"/>
                        </a:xfrm>
                      </wpg:grpSpPr>
                      <wps:wsp>
                        <wps:cNvPr id="29" name="Rectangle 29"/>
                        <wps:cNvSpPr/>
                        <wps:spPr>
                          <a:xfrm>
                            <a:off x="0" y="0"/>
                            <a:ext cx="4229735" cy="421419"/>
                          </a:xfrm>
                          <a:prstGeom prst="rect">
                            <a:avLst/>
                          </a:prstGeom>
                          <a:ln>
                            <a:solidFill>
                              <a:srgbClr val="42B59D"/>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79513" y="23854"/>
                            <a:ext cx="4102735" cy="3498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730C6" w14:textId="05507C1A" w:rsidR="00EE548D" w:rsidRDefault="00EE548D" w:rsidP="00EE548D">
                              <w:pPr>
                                <w:spacing w:line="276" w:lineRule="auto"/>
                              </w:pPr>
                              <w:r w:rsidRPr="00EE548D">
                                <w:rPr>
                                  <w:rFonts w:ascii="DIN Pro Regular" w:eastAsia="Calibri" w:hAnsi="DIN Pro Regular" w:cs="DIN Pro Regular"/>
                                  <w:color w:val="42B59D"/>
                                  <w:sz w:val="16"/>
                                  <w:szCs w:val="22"/>
                                </w:rPr>
                                <w:t>“A lot of ads don’t really relate to you at all, it won’t be relevant to your life and you’re expected to not pay attention to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DF93CD" id="Group 28" o:spid="_x0000_s1038" style="position:absolute;margin-left:18.75pt;margin-top:26.05pt;width:333.05pt;height:33.15pt;z-index:251656192" coordsize="42297,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">
                <v:rect id="Rectangle 29" o:spid="_x0000_s1039" style="position:absolute;width:42297;height:4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YjMQA&#10;AADbAAAADwAAAGRycy9kb3ducmV2LnhtbESPQWsCMRSE7wX/Q3iF3mq2Wyi6NYoo0kpPuh48Pjav&#10;m2U3L3GT6tZf3xQEj8PMfMPMFoPtxJn60DhW8DLOQBBXTjdcKziUm+cJiBCRNXaOScEvBVjMRw8z&#10;LLS78I7O+1iLBOFQoAIToy+kDJUhi2HsPHHyvl1vMSbZ11L3eElw28k8y96kxYbTgkFPK0NVu/+x&#10;Cr7W7bG1/mNyWG62XpvTtctfS6WeHoflO4hIQ7yHb+1PrSCfwv+X9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mIzEAAAA2wAAAA8AAAAAAAAAAAAAAAAAmAIAAGRycy9k&#10;b3ducmV2LnhtbFBLBQYAAAAABAAEAPUAAACJAwAAAAA=&#10;" fillcolor="white [3201]" strokecolor="#42b59d" strokeweight="2pt"/>
                <v:shape id="Text Box 30" o:spid="_x0000_s1040" type="#_x0000_t202" style="position:absolute;left:795;top:238;width:41027;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14:paraId="626730C6" w14:textId="05507C1A" w:rsidR="00EE548D" w:rsidRDefault="00EE548D" w:rsidP="00EE548D">
                        <w:pPr>
                          <w:spacing w:line="276" w:lineRule="auto"/>
                        </w:pPr>
                        <w:r w:rsidRPr="00EE548D">
                          <w:rPr>
                            <w:rFonts w:ascii="DIN Pro Regular" w:eastAsia="Calibri" w:hAnsi="DIN Pro Regular" w:cs="DIN Pro Regular"/>
                            <w:color w:val="42B59D"/>
                            <w:sz w:val="16"/>
                            <w:szCs w:val="22"/>
                          </w:rPr>
                          <w:t>“A lot of ads don’t really relate to you at all, it won’t be relevant to your life and you’re expected to not pay attention to it”</w:t>
                        </w:r>
                      </w:p>
                    </w:txbxContent>
                  </v:textbox>
                </v:shape>
              </v:group>
            </w:pict>
          </mc:Fallback>
        </mc:AlternateContent>
      </w:r>
      <w:r>
        <w:rPr>
          <w:rFonts w:ascii="DIN Pro Regular" w:eastAsia="Calibri" w:hAnsi="DIN Pro Regular" w:cs="DIN Pro Regular"/>
          <w:b/>
          <w:color w:val="1A183A"/>
          <w:sz w:val="20"/>
          <w:szCs w:val="22"/>
          <w:highlight w:val="lightGray"/>
        </w:rPr>
        <w:t xml:space="preserve">2.2 </w:t>
      </w:r>
      <w:r w:rsidR="00562F08" w:rsidRPr="0008491B">
        <w:rPr>
          <w:rFonts w:ascii="DIN Pro Regular" w:eastAsia="Calibri" w:hAnsi="DIN Pro Regular" w:cs="DIN Pro Regular"/>
          <w:b/>
          <w:color w:val="1A183A"/>
          <w:sz w:val="20"/>
          <w:szCs w:val="22"/>
          <w:highlight w:val="lightGray"/>
        </w:rPr>
        <w:t>The right to turn off ads</w:t>
      </w:r>
    </w:p>
    <w:p w14:paraId="570B2A6B" w14:textId="5346D4E8" w:rsidR="00EE548D" w:rsidRDefault="00EE548D" w:rsidP="00601476">
      <w:pPr>
        <w:spacing w:after="240" w:line="276" w:lineRule="auto"/>
        <w:ind w:right="38"/>
        <w:rPr>
          <w:rFonts w:ascii="DIN Pro Regular" w:eastAsia="Calibri" w:hAnsi="DIN Pro Regular" w:cs="DIN Pro Regular"/>
          <w:b/>
          <w:color w:val="1A183A"/>
          <w:sz w:val="20"/>
          <w:szCs w:val="22"/>
        </w:rPr>
      </w:pPr>
    </w:p>
    <w:p w14:paraId="52961EAE" w14:textId="77777777" w:rsidR="00EE548D" w:rsidRPr="0008491B" w:rsidRDefault="00EE548D" w:rsidP="00601476">
      <w:pPr>
        <w:spacing w:after="240" w:line="276" w:lineRule="auto"/>
        <w:ind w:right="38"/>
        <w:rPr>
          <w:rFonts w:ascii="DIN Pro Regular" w:eastAsia="Calibri" w:hAnsi="DIN Pro Regular" w:cs="DIN Pro Regular"/>
          <w:b/>
          <w:color w:val="1A183A"/>
          <w:sz w:val="20"/>
          <w:szCs w:val="22"/>
        </w:rPr>
      </w:pPr>
    </w:p>
    <w:p w14:paraId="3532281C" w14:textId="259FEF8E" w:rsidR="00562F08" w:rsidRPr="00B461F9"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 xml:space="preserve">The Youth Board </w:t>
      </w:r>
      <w:r w:rsidR="00EE548D">
        <w:rPr>
          <w:rFonts w:ascii="DIN Pro Regular" w:eastAsia="Calibri" w:hAnsi="DIN Pro Regular" w:cs="DIN Pro Regular"/>
          <w:color w:val="1A183A"/>
          <w:sz w:val="20"/>
          <w:szCs w:val="22"/>
        </w:rPr>
        <w:t>spoke</w:t>
      </w:r>
      <w:r w:rsidRPr="00562F08">
        <w:rPr>
          <w:rFonts w:ascii="DIN Pro Regular" w:eastAsia="Calibri" w:hAnsi="DIN Pro Regular" w:cs="DIN Pro Regular"/>
          <w:color w:val="1A183A"/>
          <w:sz w:val="20"/>
          <w:szCs w:val="22"/>
        </w:rPr>
        <w:t xml:space="preserve"> quite strongly about the role advertising plays in the online world, and that children can be subject to an overwhelming number of </w:t>
      </w:r>
      <w:r w:rsidR="00EE548D">
        <w:rPr>
          <w:rFonts w:ascii="DIN Pro Regular" w:eastAsia="Calibri" w:hAnsi="DIN Pro Regular" w:cs="DIN Pro Regular"/>
          <w:color w:val="1A183A"/>
          <w:sz w:val="20"/>
          <w:szCs w:val="22"/>
        </w:rPr>
        <w:t>ads</w:t>
      </w:r>
      <w:r w:rsidRPr="00562F08">
        <w:rPr>
          <w:rFonts w:ascii="DIN Pro Regular" w:eastAsia="Calibri" w:hAnsi="DIN Pro Regular" w:cs="DIN Pro Regular"/>
          <w:color w:val="1A183A"/>
          <w:sz w:val="20"/>
          <w:szCs w:val="22"/>
        </w:rPr>
        <w:t xml:space="preserve"> that don’t relate to their lives nor are they accessible to children and young people in the offline world. </w:t>
      </w:r>
      <w:r w:rsidR="00EE548D">
        <w:rPr>
          <w:rFonts w:ascii="DIN Pro Regular" w:eastAsia="Calibri" w:hAnsi="DIN Pro Regular" w:cs="DIN Pro Regular"/>
          <w:color w:val="1A183A"/>
          <w:sz w:val="20"/>
          <w:szCs w:val="22"/>
        </w:rPr>
        <w:t>As one</w:t>
      </w:r>
      <w:r w:rsidR="00B461F9">
        <w:rPr>
          <w:rFonts w:ascii="DIN Pro Regular" w:eastAsia="Calibri" w:hAnsi="DIN Pro Regular" w:cs="DIN Pro Regular"/>
          <w:color w:val="1A183A"/>
          <w:sz w:val="20"/>
          <w:szCs w:val="22"/>
        </w:rPr>
        <w:t xml:space="preserve"> Youth Board member </w:t>
      </w:r>
      <w:r w:rsidR="00EE548D">
        <w:rPr>
          <w:rFonts w:ascii="DIN Pro Regular" w:eastAsia="Calibri" w:hAnsi="DIN Pro Regular" w:cs="DIN Pro Regular"/>
          <w:color w:val="1A183A"/>
          <w:sz w:val="20"/>
          <w:szCs w:val="22"/>
        </w:rPr>
        <w:t>pointed out</w:t>
      </w:r>
      <w:r w:rsidR="00B461F9">
        <w:rPr>
          <w:rFonts w:ascii="DIN Pro Regular" w:eastAsia="Calibri" w:hAnsi="DIN Pro Regular" w:cs="DIN Pro Regular"/>
          <w:color w:val="1A183A"/>
          <w:sz w:val="20"/>
          <w:szCs w:val="22"/>
        </w:rPr>
        <w:t>,</w:t>
      </w:r>
      <w:r w:rsidRPr="00562F08">
        <w:rPr>
          <w:rFonts w:ascii="DIN Pro Regular" w:eastAsia="Calibri" w:hAnsi="DIN Pro Regular" w:cs="DIN Pro Regular"/>
          <w:color w:val="42B59D"/>
          <w:sz w:val="20"/>
          <w:szCs w:val="22"/>
        </w:rPr>
        <w:t xml:space="preserve"> “I mean should they be monetising from children on social media</w:t>
      </w:r>
      <w:r w:rsidR="0045673C">
        <w:rPr>
          <w:rFonts w:ascii="DIN Pro Regular" w:eastAsia="Calibri" w:hAnsi="DIN Pro Regular" w:cs="DIN Pro Regular"/>
          <w:color w:val="42B59D"/>
          <w:sz w:val="20"/>
          <w:szCs w:val="22"/>
        </w:rPr>
        <w:t>?</w:t>
      </w:r>
      <w:r w:rsidRPr="00562F08">
        <w:rPr>
          <w:rFonts w:ascii="DIN Pro Regular" w:eastAsia="Calibri" w:hAnsi="DIN Pro Regular" w:cs="DIN Pro Regular"/>
          <w:color w:val="42B59D"/>
          <w:sz w:val="20"/>
          <w:szCs w:val="22"/>
        </w:rPr>
        <w:t>”</w:t>
      </w:r>
    </w:p>
    <w:p w14:paraId="60398C97" w14:textId="7F62E717" w:rsidR="00562F08" w:rsidRPr="00562F08"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The purpose of online advertising is to help businesses target global customers, their audience made up of largely adults who have the financial power to invest in their</w:t>
      </w:r>
      <w:r w:rsidR="00630CAC">
        <w:rPr>
          <w:rFonts w:ascii="DIN Pro Regular" w:eastAsia="Calibri" w:hAnsi="DIN Pro Regular" w:cs="DIN Pro Regular"/>
          <w:color w:val="1A183A"/>
          <w:sz w:val="20"/>
          <w:szCs w:val="22"/>
        </w:rPr>
        <w:t xml:space="preserve"> </w:t>
      </w:r>
      <w:r w:rsidRPr="00562F08">
        <w:rPr>
          <w:rFonts w:ascii="DIN Pro Regular" w:eastAsia="Calibri" w:hAnsi="DIN Pro Regular" w:cs="DIN Pro Regular"/>
          <w:color w:val="1A183A"/>
          <w:sz w:val="20"/>
          <w:szCs w:val="22"/>
        </w:rPr>
        <w:t>products. The Youth Board recognise that, for many children and young people, these advertisements have no bearing over their lives and often do not relate to their interests.</w:t>
      </w:r>
      <w:r w:rsidR="00EE548D">
        <w:rPr>
          <w:rFonts w:ascii="DIN Pro Regular" w:eastAsia="Calibri" w:hAnsi="DIN Pro Regular" w:cs="DIN Pro Regular"/>
          <w:color w:val="1A183A"/>
          <w:sz w:val="20"/>
          <w:szCs w:val="22"/>
        </w:rPr>
        <w:t xml:space="preserve"> </w:t>
      </w:r>
    </w:p>
    <w:p w14:paraId="1AD37591" w14:textId="726E80E2" w:rsidR="00562F08" w:rsidRDefault="003E5548" w:rsidP="00601476">
      <w:pPr>
        <w:spacing w:after="240" w:line="276" w:lineRule="auto"/>
        <w:ind w:right="38"/>
        <w:rPr>
          <w:rFonts w:ascii="DIN Pro Regular" w:eastAsia="Calibri" w:hAnsi="DIN Pro Regular" w:cs="DIN Pro Regular"/>
          <w:b/>
          <w:color w:val="1A183A"/>
          <w:sz w:val="20"/>
          <w:szCs w:val="22"/>
        </w:rPr>
      </w:pPr>
      <w:r>
        <w:rPr>
          <w:rFonts w:ascii="DIN Pro Regular" w:eastAsia="Calibri" w:hAnsi="DIN Pro Regular" w:cs="DIN Pro Regular"/>
          <w:noProof/>
          <w:color w:val="42B59D"/>
          <w:sz w:val="20"/>
          <w:szCs w:val="22"/>
          <w:lang w:eastAsia="en-GB"/>
        </w:rPr>
        <w:lastRenderedPageBreak/>
        <mc:AlternateContent>
          <mc:Choice Requires="wpg">
            <w:drawing>
              <wp:anchor distT="0" distB="0" distL="114300" distR="114300" simplePos="0" relativeHeight="251658240" behindDoc="0" locked="0" layoutInCell="1" allowOverlap="1" wp14:anchorId="21C4F9E2" wp14:editId="5C586B39">
                <wp:simplePos x="0" y="0"/>
                <wp:positionH relativeFrom="column">
                  <wp:posOffset>311730</wp:posOffset>
                </wp:positionH>
                <wp:positionV relativeFrom="paragraph">
                  <wp:posOffset>260433</wp:posOffset>
                </wp:positionV>
                <wp:extent cx="4229735" cy="635635"/>
                <wp:effectExtent l="0" t="0" r="18415" b="12065"/>
                <wp:wrapNone/>
                <wp:docPr id="31" name="Group 31"/>
                <wp:cNvGraphicFramePr/>
                <a:graphic xmlns:a="http://schemas.openxmlformats.org/drawingml/2006/main">
                  <a:graphicData uri="http://schemas.microsoft.com/office/word/2010/wordprocessingGroup">
                    <wpg:wgp>
                      <wpg:cNvGrpSpPr/>
                      <wpg:grpSpPr>
                        <a:xfrm>
                          <a:off x="0" y="0"/>
                          <a:ext cx="4229735" cy="635635"/>
                          <a:chOff x="0" y="0"/>
                          <a:chExt cx="4229735" cy="421419"/>
                        </a:xfrm>
                      </wpg:grpSpPr>
                      <wps:wsp>
                        <wps:cNvPr id="32" name="Rectangle 32"/>
                        <wps:cNvSpPr/>
                        <wps:spPr>
                          <a:xfrm>
                            <a:off x="0" y="0"/>
                            <a:ext cx="4229735" cy="421419"/>
                          </a:xfrm>
                          <a:prstGeom prst="rect">
                            <a:avLst/>
                          </a:prstGeom>
                          <a:ln>
                            <a:solidFill>
                              <a:srgbClr val="42B59D"/>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79513" y="23854"/>
                            <a:ext cx="4102735" cy="3498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DD70C" w14:textId="1300525A" w:rsidR="00EE548D" w:rsidRDefault="00EE548D" w:rsidP="00EE548D">
                              <w:pPr>
                                <w:spacing w:line="276" w:lineRule="auto"/>
                              </w:pPr>
                              <w:r w:rsidRPr="00EE548D">
                                <w:rPr>
                                  <w:rFonts w:ascii="DIN Pro Regular" w:eastAsia="Calibri" w:hAnsi="DIN Pro Regular" w:cs="DIN Pro Regular"/>
                                  <w:color w:val="42B59D"/>
                                  <w:sz w:val="16"/>
                                  <w:szCs w:val="22"/>
                                </w:rPr>
                                <w:t>“It’s hard for kids to go and read all the terms and conditions but they click and accept as I’m sure most people do and they don’t know what they are agreeing to and I don’t think they realise the enormity of what they are agreeing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4F9E2" id="Group 31" o:spid="_x0000_s1041" style="position:absolute;margin-left:24.55pt;margin-top:20.5pt;width:333.05pt;height:50.05pt;z-index:251658240;mso-width-relative:margin;mso-height-relative:margin" coordsize="42297,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">
                <v:rect id="Rectangle 32" o:spid="_x0000_s1042" style="position:absolute;width:42297;height:4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cIMQA&#10;AADbAAAADwAAAGRycy9kb3ducmV2LnhtbESPQWvCQBSE74X+h+UVequbRhBJ3QSpiBVPVQ8eH9nX&#10;bEj27ZpdNfbXdwuFHoeZ+YZZVKPtxZWG0DpW8DrJQBDXTrfcKDge1i9zECEia+wdk4I7BajKx4cF&#10;Ftrd+JOu+9iIBOFQoAIToy+kDLUhi2HiPHHyvtxgMSY5NFIPeEtw28s8y2bSYstpwaCnd0N1t79Y&#10;BbtVd+qs38yPy/XWa3P+7vPpQannp3H5BiLSGP/Df+0PrWCaw++X9AN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WnCDEAAAA2wAAAA8AAAAAAAAAAAAAAAAAmAIAAGRycy9k&#10;b3ducmV2LnhtbFBLBQYAAAAABAAEAPUAAACJAwAAAAA=&#10;" fillcolor="white [3201]" strokecolor="#42b59d" strokeweight="2pt"/>
                <v:shape id="Text Box 33" o:spid="_x0000_s1043" type="#_x0000_t202" style="position:absolute;left:795;top:238;width:41027;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Fz8UA&#10;AADbAAAADwAAAGRycy9kb3ducmV2LnhtbESPQWvCQBSE70L/w/IKvYhuNLRK6ioi1hZvNWrp7ZF9&#10;TYLZtyG7Jum/7xYEj8PMfMMsVr2pREuNKy0rmIwjEMSZ1SXnCo7p22gOwnlkjZVlUvBLDlbLh8EC&#10;E207/qT24HMRIOwSVFB4XydSuqwgg25sa+Lg/djGoA+yyaVusAtwU8lpFL1IgyWHhQJr2hSUXQ5X&#10;o+B7mH/tXb87dfFzXG/f23R21qlST4/9+hWEp97fw7f2h1YQx/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IXPxQAAANsAAAAPAAAAAAAAAAAAAAAAAJgCAABkcnMv&#10;ZG93bnJldi54bWxQSwUGAAAAAAQABAD1AAAAigMAAAAA&#10;" fillcolor="white [3201]" stroked="f" strokeweight=".5pt">
                  <v:textbox>
                    <w:txbxContent>
                      <w:p w14:paraId="4F0DD70C" w14:textId="1300525A" w:rsidR="00EE548D" w:rsidRDefault="00EE548D" w:rsidP="00EE548D">
                        <w:pPr>
                          <w:spacing w:line="276" w:lineRule="auto"/>
                        </w:pPr>
                        <w:r w:rsidRPr="00EE548D">
                          <w:rPr>
                            <w:rFonts w:ascii="DIN Pro Regular" w:eastAsia="Calibri" w:hAnsi="DIN Pro Regular" w:cs="DIN Pro Regular"/>
                            <w:color w:val="42B59D"/>
                            <w:sz w:val="16"/>
                            <w:szCs w:val="22"/>
                          </w:rPr>
                          <w:t>“It’s hard for kids to go and read all the terms and conditions but they click and accept as I’m sure most people do and they don’t know what they are agreeing to and I don’t think they realise the enormity of what they are agreeing to”</w:t>
                        </w:r>
                      </w:p>
                    </w:txbxContent>
                  </v:textbox>
                </v:shape>
              </v:group>
            </w:pict>
          </mc:Fallback>
        </mc:AlternateContent>
      </w:r>
      <w:r w:rsidR="00EE548D">
        <w:rPr>
          <w:rFonts w:ascii="DIN Pro Regular" w:eastAsia="Calibri" w:hAnsi="DIN Pro Regular" w:cs="DIN Pro Regular"/>
          <w:b/>
          <w:color w:val="1A183A"/>
          <w:sz w:val="20"/>
          <w:szCs w:val="22"/>
          <w:highlight w:val="lightGray"/>
        </w:rPr>
        <w:t xml:space="preserve">2.3 </w:t>
      </w:r>
      <w:r w:rsidR="00562F08" w:rsidRPr="0008491B">
        <w:rPr>
          <w:rFonts w:ascii="DIN Pro Regular" w:eastAsia="Calibri" w:hAnsi="DIN Pro Regular" w:cs="DIN Pro Regular"/>
          <w:b/>
          <w:color w:val="1A183A"/>
          <w:sz w:val="20"/>
          <w:szCs w:val="22"/>
          <w:highlight w:val="lightGray"/>
        </w:rPr>
        <w:t>The right to use websites without terms and conditions</w:t>
      </w:r>
      <w:r w:rsidR="00562F08" w:rsidRPr="0008491B">
        <w:rPr>
          <w:rFonts w:ascii="DIN Pro Regular" w:eastAsia="Calibri" w:hAnsi="DIN Pro Regular" w:cs="DIN Pro Regular"/>
          <w:b/>
          <w:color w:val="1A183A"/>
          <w:sz w:val="20"/>
          <w:szCs w:val="22"/>
        </w:rPr>
        <w:t xml:space="preserve"> </w:t>
      </w:r>
    </w:p>
    <w:p w14:paraId="5A903DAE" w14:textId="16771BB4" w:rsidR="00630CAC" w:rsidRDefault="00630CAC" w:rsidP="00601476">
      <w:pPr>
        <w:spacing w:after="240" w:line="276" w:lineRule="auto"/>
        <w:ind w:right="38"/>
        <w:rPr>
          <w:rFonts w:ascii="DIN Pro Regular" w:eastAsia="Calibri" w:hAnsi="DIN Pro Regular" w:cs="DIN Pro Regular"/>
          <w:b/>
          <w:color w:val="1A183A"/>
          <w:sz w:val="20"/>
          <w:szCs w:val="22"/>
        </w:rPr>
      </w:pPr>
    </w:p>
    <w:p w14:paraId="2C0FD0A4" w14:textId="77777777" w:rsidR="00630CAC" w:rsidRPr="0008491B" w:rsidRDefault="00630CAC" w:rsidP="00601476">
      <w:pPr>
        <w:spacing w:after="240" w:line="276" w:lineRule="auto"/>
        <w:ind w:right="38"/>
        <w:rPr>
          <w:rFonts w:ascii="DIN Pro Regular" w:eastAsia="Calibri" w:hAnsi="DIN Pro Regular" w:cs="DIN Pro Regular"/>
          <w:b/>
          <w:color w:val="1A183A"/>
          <w:sz w:val="20"/>
          <w:szCs w:val="22"/>
        </w:rPr>
      </w:pPr>
    </w:p>
    <w:p w14:paraId="0EE57397" w14:textId="1E73097E" w:rsidR="00562F08" w:rsidRPr="00562F08"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Cookies, terms and conditions, and privacy notices are a common feature on websites today. They pop</w:t>
      </w:r>
      <w:r w:rsidR="00DF5776">
        <w:rPr>
          <w:rFonts w:ascii="DIN Pro Regular" w:eastAsia="Calibri" w:hAnsi="DIN Pro Regular" w:cs="DIN Pro Regular"/>
          <w:color w:val="1A183A"/>
          <w:sz w:val="20"/>
          <w:szCs w:val="22"/>
        </w:rPr>
        <w:t xml:space="preserve"> </w:t>
      </w:r>
      <w:r w:rsidRPr="00562F08">
        <w:rPr>
          <w:rFonts w:ascii="DIN Pro Regular" w:eastAsia="Calibri" w:hAnsi="DIN Pro Regular" w:cs="DIN Pro Regular"/>
          <w:color w:val="1A183A"/>
          <w:sz w:val="20"/>
          <w:szCs w:val="22"/>
        </w:rPr>
        <w:t xml:space="preserve">up on most web pages and will often block access to that page if the individual has not accepted their terms of use. </w:t>
      </w:r>
    </w:p>
    <w:p w14:paraId="1390109F" w14:textId="75A6A0B8" w:rsidR="00562F08" w:rsidRPr="00562F08"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For young people keen to explore the online world, these are part a</w:t>
      </w:r>
      <w:r w:rsidR="00626525">
        <w:rPr>
          <w:rFonts w:ascii="DIN Pro Regular" w:eastAsia="Calibri" w:hAnsi="DIN Pro Regular" w:cs="DIN Pro Regular"/>
          <w:color w:val="1A183A"/>
          <w:sz w:val="20"/>
          <w:szCs w:val="22"/>
        </w:rPr>
        <w:t>nd parcel of using the internet.</w:t>
      </w:r>
      <w:r w:rsidRPr="00562F08">
        <w:rPr>
          <w:rFonts w:ascii="DIN Pro Regular" w:eastAsia="Calibri" w:hAnsi="DIN Pro Regular" w:cs="DIN Pro Regular"/>
          <w:color w:val="1A183A"/>
          <w:sz w:val="20"/>
          <w:szCs w:val="22"/>
        </w:rPr>
        <w:t xml:space="preserve"> Feedback from the Youth Board suggest</w:t>
      </w:r>
      <w:r w:rsidR="00EE38DC">
        <w:rPr>
          <w:rFonts w:ascii="DIN Pro Regular" w:eastAsia="Calibri" w:hAnsi="DIN Pro Regular" w:cs="DIN Pro Regular"/>
          <w:color w:val="1A183A"/>
          <w:sz w:val="20"/>
          <w:szCs w:val="22"/>
        </w:rPr>
        <w:t>s</w:t>
      </w:r>
      <w:r w:rsidRPr="00562F08">
        <w:rPr>
          <w:rFonts w:ascii="DIN Pro Regular" w:eastAsia="Calibri" w:hAnsi="DIN Pro Regular" w:cs="DIN Pro Regular"/>
          <w:color w:val="1A183A"/>
          <w:sz w:val="20"/>
          <w:szCs w:val="22"/>
        </w:rPr>
        <w:t xml:space="preserve"> that they will often click </w:t>
      </w:r>
      <w:r w:rsidR="00EE38DC">
        <w:rPr>
          <w:rFonts w:ascii="DIN Pro Regular" w:eastAsia="Calibri" w:hAnsi="DIN Pro Regular" w:cs="DIN Pro Regular"/>
          <w:color w:val="1A183A"/>
          <w:sz w:val="20"/>
          <w:szCs w:val="22"/>
        </w:rPr>
        <w:t>“OK”</w:t>
      </w:r>
      <w:r w:rsidRPr="00562F08">
        <w:rPr>
          <w:rFonts w:ascii="DIN Pro Regular" w:eastAsia="Calibri" w:hAnsi="DIN Pro Regular" w:cs="DIN Pro Regular"/>
          <w:color w:val="1A183A"/>
          <w:sz w:val="20"/>
          <w:szCs w:val="22"/>
        </w:rPr>
        <w:t xml:space="preserve"> or </w:t>
      </w:r>
      <w:r w:rsidR="00EE38DC">
        <w:rPr>
          <w:rFonts w:ascii="DIN Pro Regular" w:eastAsia="Calibri" w:hAnsi="DIN Pro Regular" w:cs="DIN Pro Regular"/>
          <w:color w:val="1A183A"/>
          <w:sz w:val="20"/>
          <w:szCs w:val="22"/>
        </w:rPr>
        <w:t>“A</w:t>
      </w:r>
      <w:r w:rsidRPr="00562F08">
        <w:rPr>
          <w:rFonts w:ascii="DIN Pro Regular" w:eastAsia="Calibri" w:hAnsi="DIN Pro Regular" w:cs="DIN Pro Regular"/>
          <w:color w:val="1A183A"/>
          <w:sz w:val="20"/>
          <w:szCs w:val="22"/>
        </w:rPr>
        <w:t>ccept</w:t>
      </w:r>
      <w:r w:rsidR="00EE38DC">
        <w:rPr>
          <w:rFonts w:ascii="DIN Pro Regular" w:eastAsia="Calibri" w:hAnsi="DIN Pro Regular" w:cs="DIN Pro Regular"/>
          <w:color w:val="1A183A"/>
          <w:sz w:val="20"/>
          <w:szCs w:val="22"/>
        </w:rPr>
        <w:t>”</w:t>
      </w:r>
      <w:r w:rsidRPr="00562F08">
        <w:rPr>
          <w:rFonts w:ascii="DIN Pro Regular" w:eastAsia="Calibri" w:hAnsi="DIN Pro Regular" w:cs="DIN Pro Regular"/>
          <w:color w:val="1A183A"/>
          <w:sz w:val="20"/>
          <w:szCs w:val="22"/>
        </w:rPr>
        <w:t xml:space="preserve"> in order to use the website or app without first checking what it is they are agreeing to. </w:t>
      </w:r>
    </w:p>
    <w:p w14:paraId="78C65F43" w14:textId="0D8E4F51" w:rsidR="00562F08" w:rsidRPr="00562F08" w:rsidRDefault="00562F08" w:rsidP="00601476">
      <w:pPr>
        <w:spacing w:after="240" w:line="276" w:lineRule="auto"/>
        <w:ind w:right="38"/>
        <w:rPr>
          <w:rFonts w:ascii="DIN Pro Regular" w:eastAsia="Calibri" w:hAnsi="DIN Pro Regular" w:cs="DIN Pro Regular"/>
          <w:color w:val="1A183A"/>
          <w:sz w:val="20"/>
          <w:szCs w:val="22"/>
        </w:rPr>
      </w:pPr>
      <w:r w:rsidRPr="00562F08">
        <w:rPr>
          <w:rFonts w:ascii="DIN Pro Regular" w:eastAsia="Calibri" w:hAnsi="DIN Pro Regular" w:cs="DIN Pro Regular"/>
          <w:color w:val="1A183A"/>
          <w:sz w:val="20"/>
          <w:szCs w:val="22"/>
        </w:rPr>
        <w:t>One member of the Youth Board felt particularly strongly about this</w:t>
      </w:r>
      <w:r w:rsidR="00B461F9">
        <w:rPr>
          <w:rFonts w:ascii="DIN Pro Regular" w:eastAsia="Calibri" w:hAnsi="DIN Pro Regular" w:cs="DIN Pro Regular"/>
          <w:color w:val="1A183A"/>
          <w:sz w:val="20"/>
          <w:szCs w:val="22"/>
        </w:rPr>
        <w:t xml:space="preserve"> point, adding that, as a child, </w:t>
      </w:r>
      <w:r w:rsidRPr="003E5548">
        <w:rPr>
          <w:rFonts w:ascii="DIN Pro Regular" w:eastAsia="Calibri" w:hAnsi="DIN Pro Regular" w:cs="DIN Pro Regular"/>
          <w:color w:val="42B59D"/>
          <w:sz w:val="20"/>
          <w:szCs w:val="22"/>
        </w:rPr>
        <w:t>“You should be able to use a website without them stealing your data”</w:t>
      </w:r>
      <w:r w:rsidR="00626525">
        <w:rPr>
          <w:rFonts w:ascii="DIN Pro Regular" w:eastAsia="Calibri" w:hAnsi="DIN Pro Regular" w:cs="DIN Pro Regular"/>
          <w:color w:val="1A183A"/>
          <w:sz w:val="20"/>
          <w:szCs w:val="22"/>
        </w:rPr>
        <w:t xml:space="preserve">. There is an assumption here that by clicking “Accept”, young people are handing over their data without knowing how it is being used.  </w:t>
      </w:r>
    </w:p>
    <w:p w14:paraId="057E4F14" w14:textId="13D05A95" w:rsidR="00562F08" w:rsidRPr="00562F08" w:rsidRDefault="0055747C" w:rsidP="00601476">
      <w:pPr>
        <w:spacing w:after="240" w:line="276" w:lineRule="auto"/>
        <w:ind w:right="38"/>
        <w:rPr>
          <w:rFonts w:ascii="DIN Pro Regular" w:eastAsia="Calibri" w:hAnsi="DIN Pro Regular" w:cs="DIN Pro Regular"/>
          <w:color w:val="1A183A"/>
          <w:sz w:val="20"/>
          <w:szCs w:val="22"/>
        </w:rPr>
      </w:pPr>
      <w:r>
        <w:rPr>
          <w:rFonts w:ascii="DIN Pro Regular" w:eastAsia="Calibri" w:hAnsi="DIN Pro Regular" w:cs="DIN Pro Regular"/>
          <w:color w:val="1A183A"/>
          <w:sz w:val="20"/>
          <w:szCs w:val="22"/>
        </w:rPr>
        <w:t>The Youth Board’s concern about whether, to what extent and in what ways it is</w:t>
      </w:r>
      <w:r w:rsidR="00562F08" w:rsidRPr="00562F08">
        <w:rPr>
          <w:rFonts w:ascii="DIN Pro Regular" w:eastAsia="Calibri" w:hAnsi="DIN Pro Regular" w:cs="DIN Pro Regular"/>
          <w:color w:val="1A183A"/>
          <w:sz w:val="20"/>
          <w:szCs w:val="22"/>
        </w:rPr>
        <w:t xml:space="preserve"> ethically correct for websites to be using the data of children and young people</w:t>
      </w:r>
      <w:r w:rsidR="00EE38DC">
        <w:rPr>
          <w:rFonts w:ascii="DIN Pro Regular" w:eastAsia="Calibri" w:hAnsi="DIN Pro Regular" w:cs="DIN Pro Regular"/>
          <w:color w:val="1A183A"/>
          <w:sz w:val="20"/>
          <w:szCs w:val="22"/>
        </w:rPr>
        <w:t xml:space="preserve">, particularly </w:t>
      </w:r>
      <w:r>
        <w:rPr>
          <w:rFonts w:ascii="DIN Pro Regular" w:eastAsia="Calibri" w:hAnsi="DIN Pro Regular" w:cs="DIN Pro Regular"/>
          <w:color w:val="1A183A"/>
          <w:sz w:val="20"/>
          <w:szCs w:val="22"/>
        </w:rPr>
        <w:t xml:space="preserve">when that </w:t>
      </w:r>
      <w:r w:rsidR="00EE38DC">
        <w:rPr>
          <w:rFonts w:ascii="DIN Pro Regular" w:eastAsia="Calibri" w:hAnsi="DIN Pro Regular" w:cs="DIN Pro Regular"/>
          <w:color w:val="1A183A"/>
          <w:sz w:val="20"/>
          <w:szCs w:val="22"/>
        </w:rPr>
        <w:t xml:space="preserve">data may </w:t>
      </w:r>
      <w:r>
        <w:rPr>
          <w:rFonts w:ascii="DIN Pro Regular" w:eastAsia="Calibri" w:hAnsi="DIN Pro Regular" w:cs="DIN Pro Regular"/>
          <w:color w:val="1A183A"/>
          <w:sz w:val="20"/>
          <w:szCs w:val="22"/>
        </w:rPr>
        <w:t xml:space="preserve">go on to </w:t>
      </w:r>
      <w:r w:rsidR="00EE38DC">
        <w:rPr>
          <w:rFonts w:ascii="DIN Pro Regular" w:eastAsia="Calibri" w:hAnsi="DIN Pro Regular" w:cs="DIN Pro Regular"/>
          <w:color w:val="1A183A"/>
          <w:sz w:val="20"/>
          <w:szCs w:val="22"/>
        </w:rPr>
        <w:t>be (mis)used in ways that expose young people to harm</w:t>
      </w:r>
      <w:r>
        <w:rPr>
          <w:rFonts w:ascii="DIN Pro Regular" w:eastAsia="Calibri" w:hAnsi="DIN Pro Regular" w:cs="DIN Pro Regular"/>
          <w:color w:val="1A183A"/>
          <w:sz w:val="20"/>
          <w:szCs w:val="22"/>
        </w:rPr>
        <w:t>,</w:t>
      </w:r>
      <w:r w:rsidR="00562F08" w:rsidRPr="00562F08">
        <w:rPr>
          <w:rFonts w:ascii="DIN Pro Regular" w:eastAsia="Calibri" w:hAnsi="DIN Pro Regular" w:cs="DIN Pro Regular"/>
          <w:color w:val="1A183A"/>
          <w:sz w:val="20"/>
          <w:szCs w:val="22"/>
        </w:rPr>
        <w:t xml:space="preserve"> </w:t>
      </w:r>
      <w:r>
        <w:rPr>
          <w:rFonts w:ascii="DIN Pro Regular" w:eastAsia="Calibri" w:hAnsi="DIN Pro Regular" w:cs="DIN Pro Regular"/>
          <w:color w:val="1A183A"/>
          <w:sz w:val="20"/>
          <w:szCs w:val="22"/>
        </w:rPr>
        <w:t>finds echoes in a number of recent policy discussions and legal frameworks, not least the GDPR provisions specifically relating to minors.</w:t>
      </w:r>
    </w:p>
    <w:p w14:paraId="47CEC544" w14:textId="6272A4E8" w:rsidR="0008491B" w:rsidRDefault="00562F08" w:rsidP="00601476">
      <w:pPr>
        <w:tabs>
          <w:tab w:val="left" w:pos="7938"/>
        </w:tabs>
        <w:spacing w:line="276" w:lineRule="auto"/>
        <w:ind w:right="38"/>
        <w:rPr>
          <w:rFonts w:ascii="DIN Pro Regular" w:eastAsia="Calibri" w:hAnsi="DIN Pro Regular" w:cs="DIN Pro Regular"/>
          <w:b/>
          <w:color w:val="1A183A"/>
          <w:sz w:val="20"/>
          <w:szCs w:val="22"/>
        </w:rPr>
      </w:pPr>
      <w:r w:rsidRPr="0008491B">
        <w:rPr>
          <w:rFonts w:ascii="DIN Pro Regular" w:eastAsia="Calibri" w:hAnsi="DIN Pro Regular" w:cs="DIN Pro Regular"/>
          <w:b/>
          <w:color w:val="1A183A"/>
          <w:sz w:val="20"/>
          <w:szCs w:val="22"/>
        </w:rPr>
        <w:t xml:space="preserve">3 Connecting with family  </w:t>
      </w:r>
    </w:p>
    <w:p w14:paraId="3BA8C942" w14:textId="77777777" w:rsidR="0066229B" w:rsidRPr="0008491B" w:rsidRDefault="0066229B" w:rsidP="00601476">
      <w:pPr>
        <w:tabs>
          <w:tab w:val="left" w:pos="7938"/>
        </w:tabs>
        <w:spacing w:line="276" w:lineRule="auto"/>
        <w:ind w:right="38"/>
        <w:rPr>
          <w:rFonts w:ascii="DIN Pro Regular" w:eastAsia="Calibri" w:hAnsi="DIN Pro Regular" w:cs="DIN Pro Regular"/>
          <w:b/>
          <w:color w:val="1A183A"/>
          <w:sz w:val="20"/>
          <w:szCs w:val="22"/>
        </w:rPr>
      </w:pPr>
    </w:p>
    <w:p w14:paraId="46F2EE3F" w14:textId="45680952" w:rsidR="00562F08" w:rsidRDefault="0008491B" w:rsidP="00601476">
      <w:pPr>
        <w:tabs>
          <w:tab w:val="left" w:pos="7938"/>
        </w:tabs>
        <w:spacing w:line="276" w:lineRule="auto"/>
        <w:ind w:right="38"/>
        <w:rPr>
          <w:rFonts w:ascii="DIN Pro Regular" w:eastAsia="Calibri" w:hAnsi="DIN Pro Regular" w:cs="DIN Pro Regular"/>
          <w:b/>
          <w:color w:val="1A183A"/>
          <w:sz w:val="20"/>
          <w:szCs w:val="22"/>
        </w:rPr>
      </w:pPr>
      <w:r w:rsidRPr="0008491B">
        <w:rPr>
          <w:rFonts w:ascii="DIN Pro Regular" w:eastAsia="Calibri" w:hAnsi="DIN Pro Regular" w:cs="DIN Pro Regular"/>
          <w:b/>
          <w:color w:val="1A183A"/>
          <w:sz w:val="20"/>
          <w:szCs w:val="22"/>
          <w:highlight w:val="lightGray"/>
        </w:rPr>
        <w:t xml:space="preserve">3.1 </w:t>
      </w:r>
      <w:r w:rsidR="00562F08" w:rsidRPr="0008491B">
        <w:rPr>
          <w:rFonts w:ascii="DIN Pro Regular" w:eastAsia="Calibri" w:hAnsi="DIN Pro Regular" w:cs="DIN Pro Regular"/>
          <w:b/>
          <w:color w:val="1A183A"/>
          <w:sz w:val="20"/>
          <w:szCs w:val="22"/>
          <w:highlight w:val="lightGray"/>
        </w:rPr>
        <w:t xml:space="preserve">The right to use digital technology </w:t>
      </w:r>
      <w:r w:rsidR="00562F08" w:rsidRPr="0066229B">
        <w:rPr>
          <w:rFonts w:ascii="DIN Pro Regular" w:eastAsia="Calibri" w:hAnsi="DIN Pro Regular" w:cs="DIN Pro Regular"/>
          <w:b/>
          <w:color w:val="1A183A"/>
          <w:sz w:val="20"/>
          <w:szCs w:val="22"/>
          <w:highlight w:val="lightGray"/>
        </w:rPr>
        <w:t xml:space="preserve">to </w:t>
      </w:r>
      <w:r w:rsidR="0066229B" w:rsidRPr="0066229B">
        <w:rPr>
          <w:rFonts w:ascii="DIN Pro Regular" w:eastAsia="Calibri" w:hAnsi="DIN Pro Regular" w:cs="DIN Pro Regular"/>
          <w:b/>
          <w:color w:val="1A183A"/>
          <w:sz w:val="20"/>
          <w:szCs w:val="22"/>
          <w:highlight w:val="lightGray"/>
        </w:rPr>
        <w:t>connect with family</w:t>
      </w:r>
      <w:r w:rsidR="00562F08" w:rsidRPr="0008491B">
        <w:rPr>
          <w:rFonts w:ascii="DIN Pro Regular" w:eastAsia="Calibri" w:hAnsi="DIN Pro Regular" w:cs="DIN Pro Regular"/>
          <w:b/>
          <w:color w:val="1A183A"/>
          <w:sz w:val="20"/>
          <w:szCs w:val="22"/>
        </w:rPr>
        <w:t xml:space="preserve"> </w:t>
      </w:r>
    </w:p>
    <w:p w14:paraId="632D4500" w14:textId="3F756074" w:rsidR="0008491B" w:rsidRDefault="0066229B" w:rsidP="00601476">
      <w:pPr>
        <w:spacing w:line="276" w:lineRule="auto"/>
        <w:ind w:right="38"/>
        <w:rPr>
          <w:rFonts w:ascii="DIN Pro Regular" w:eastAsia="Calibri" w:hAnsi="DIN Pro Regular" w:cs="DIN Pro Regular"/>
          <w:b/>
          <w:color w:val="1A183A"/>
          <w:sz w:val="20"/>
          <w:szCs w:val="22"/>
        </w:rPr>
      </w:pPr>
      <w:r>
        <w:rPr>
          <w:rFonts w:ascii="DIN Pro Regular" w:eastAsia="Calibri" w:hAnsi="DIN Pro Regular" w:cs="DIN Pro Regular"/>
          <w:noProof/>
          <w:color w:val="42B59D"/>
          <w:sz w:val="20"/>
          <w:szCs w:val="22"/>
          <w:lang w:eastAsia="en-GB"/>
        </w:rPr>
        <mc:AlternateContent>
          <mc:Choice Requires="wpg">
            <w:drawing>
              <wp:anchor distT="0" distB="0" distL="114300" distR="114300" simplePos="0" relativeHeight="251660288" behindDoc="0" locked="0" layoutInCell="1" allowOverlap="1" wp14:anchorId="5F5754B2" wp14:editId="41271BE8">
                <wp:simplePos x="0" y="0"/>
                <wp:positionH relativeFrom="column">
                  <wp:posOffset>255408</wp:posOffset>
                </wp:positionH>
                <wp:positionV relativeFrom="paragraph">
                  <wp:posOffset>126227</wp:posOffset>
                </wp:positionV>
                <wp:extent cx="4229735" cy="620202"/>
                <wp:effectExtent l="0" t="0" r="18415" b="27940"/>
                <wp:wrapNone/>
                <wp:docPr id="34" name="Group 34"/>
                <wp:cNvGraphicFramePr/>
                <a:graphic xmlns:a="http://schemas.openxmlformats.org/drawingml/2006/main">
                  <a:graphicData uri="http://schemas.microsoft.com/office/word/2010/wordprocessingGroup">
                    <wpg:wgp>
                      <wpg:cNvGrpSpPr/>
                      <wpg:grpSpPr>
                        <a:xfrm>
                          <a:off x="0" y="0"/>
                          <a:ext cx="4229735" cy="620202"/>
                          <a:chOff x="0" y="0"/>
                          <a:chExt cx="4229735" cy="421419"/>
                        </a:xfrm>
                      </wpg:grpSpPr>
                      <wps:wsp>
                        <wps:cNvPr id="35" name="Rectangle 35"/>
                        <wps:cNvSpPr/>
                        <wps:spPr>
                          <a:xfrm>
                            <a:off x="0" y="0"/>
                            <a:ext cx="4229735" cy="421419"/>
                          </a:xfrm>
                          <a:prstGeom prst="rect">
                            <a:avLst/>
                          </a:prstGeom>
                          <a:ln>
                            <a:solidFill>
                              <a:srgbClr val="42B59D"/>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79513" y="23854"/>
                            <a:ext cx="4102735" cy="3498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976EB" w14:textId="15DE3473" w:rsidR="0066229B" w:rsidRDefault="0066229B" w:rsidP="0066229B">
                              <w:pPr>
                                <w:spacing w:line="276" w:lineRule="auto"/>
                              </w:pPr>
                              <w:r>
                                <w:rPr>
                                  <w:rFonts w:ascii="DIN Pro Regular" w:eastAsia="Calibri" w:hAnsi="DIN Pro Regular" w:cs="DIN Pro Regular"/>
                                  <w:color w:val="42B59D"/>
                                  <w:sz w:val="16"/>
                                  <w:szCs w:val="22"/>
                                </w:rPr>
                                <w:t xml:space="preserve">“One of the rights </w:t>
                              </w:r>
                              <w:r w:rsidRPr="0066229B">
                                <w:rPr>
                                  <w:rFonts w:ascii="DIN Pro Regular" w:eastAsia="Calibri" w:hAnsi="DIN Pro Regular" w:cs="DIN Pro Regular"/>
                                  <w:color w:val="42B59D"/>
                                  <w:sz w:val="16"/>
                                  <w:szCs w:val="22"/>
                                </w:rPr>
                                <w:t xml:space="preserve">in the UNCRC </w:t>
                              </w:r>
                              <w:r>
                                <w:rPr>
                                  <w:rFonts w:ascii="DIN Pro Regular" w:eastAsia="Calibri" w:hAnsi="DIN Pro Regular" w:cs="DIN Pro Regular"/>
                                  <w:color w:val="42B59D"/>
                                  <w:sz w:val="16"/>
                                  <w:szCs w:val="22"/>
                                </w:rPr>
                                <w:t>is</w:t>
                              </w:r>
                              <w:r w:rsidRPr="0066229B">
                                <w:rPr>
                                  <w:rFonts w:ascii="DIN Pro Regular" w:eastAsia="Calibri" w:hAnsi="DIN Pro Regular" w:cs="DIN Pro Regular"/>
                                  <w:color w:val="42B59D"/>
                                  <w:sz w:val="16"/>
                                  <w:szCs w:val="22"/>
                                </w:rPr>
                                <w:t xml:space="preserve"> the right to see your parents that live in another country but a country like North Korea that limits their internet usage to just their country then you should have the right to talk to anyone anywhere in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F5754B2" id="Group 34" o:spid="_x0000_s1044" style="position:absolute;margin-left:20.1pt;margin-top:9.95pt;width:333.05pt;height:48.85pt;z-index:251660288;mso-height-relative:margin" coordsize="42297,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">
                <v:rect id="Rectangle 35" o:spid="_x0000_s1045" style="position:absolute;width:42297;height:4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EVMQA&#10;AADbAAAADwAAAGRycy9kb3ducmV2LnhtbESPQWsCMRSE7wX/Q3iCt5pVschqFLGISk9VDz0+Ns/N&#10;spuXdBN19dc3hUKPw8x8wyxWnW3EjdpQOVYwGmYgiAunKy4VnE/b1xmIEJE1No5JwYMCrJa9lwXm&#10;2t35k27HWIoE4ZCjAhOjz6UMhSGLYeg8cfIurrUYk2xLqVu8J7ht5DjL3qTFitOCQU8bQ0V9vFoF&#10;H+/1V239bnZebw9em+9nM56clBr0u/UcRKQu/of/2nutYDKF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BFTEAAAA2wAAAA8AAAAAAAAAAAAAAAAAmAIAAGRycy9k&#10;b3ducmV2LnhtbFBLBQYAAAAABAAEAPUAAACJAwAAAAA=&#10;" fillcolor="white [3201]" strokecolor="#42b59d" strokeweight="2pt"/>
                <v:shape id="Text Box 36" o:spid="_x0000_s1046" type="#_x0000_t202" style="position:absolute;left:795;top:238;width:41027;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14:paraId="3CE976EB" w14:textId="15DE3473" w:rsidR="0066229B" w:rsidRDefault="0066229B" w:rsidP="0066229B">
                        <w:pPr>
                          <w:spacing w:line="276" w:lineRule="auto"/>
                        </w:pPr>
                        <w:r>
                          <w:rPr>
                            <w:rFonts w:ascii="DIN Pro Regular" w:eastAsia="Calibri" w:hAnsi="DIN Pro Regular" w:cs="DIN Pro Regular"/>
                            <w:color w:val="42B59D"/>
                            <w:sz w:val="16"/>
                            <w:szCs w:val="22"/>
                          </w:rPr>
                          <w:t xml:space="preserve">“One of the rights </w:t>
                        </w:r>
                        <w:r w:rsidRPr="0066229B">
                          <w:rPr>
                            <w:rFonts w:ascii="DIN Pro Regular" w:eastAsia="Calibri" w:hAnsi="DIN Pro Regular" w:cs="DIN Pro Regular"/>
                            <w:color w:val="42B59D"/>
                            <w:sz w:val="16"/>
                            <w:szCs w:val="22"/>
                          </w:rPr>
                          <w:t xml:space="preserve">in the UNCRC </w:t>
                        </w:r>
                        <w:r>
                          <w:rPr>
                            <w:rFonts w:ascii="DIN Pro Regular" w:eastAsia="Calibri" w:hAnsi="DIN Pro Regular" w:cs="DIN Pro Regular"/>
                            <w:color w:val="42B59D"/>
                            <w:sz w:val="16"/>
                            <w:szCs w:val="22"/>
                          </w:rPr>
                          <w:t>is</w:t>
                        </w:r>
                        <w:r w:rsidRPr="0066229B">
                          <w:rPr>
                            <w:rFonts w:ascii="DIN Pro Regular" w:eastAsia="Calibri" w:hAnsi="DIN Pro Regular" w:cs="DIN Pro Regular"/>
                            <w:color w:val="42B59D"/>
                            <w:sz w:val="16"/>
                            <w:szCs w:val="22"/>
                          </w:rPr>
                          <w:t xml:space="preserve"> the right to see your parents that live in another country but a country like North Korea that limits their internet usage to just their country then you should have the right to talk to anyone anywhere in the world”</w:t>
                        </w:r>
                      </w:p>
                    </w:txbxContent>
                  </v:textbox>
                </v:shape>
              </v:group>
            </w:pict>
          </mc:Fallback>
        </mc:AlternateContent>
      </w:r>
    </w:p>
    <w:p w14:paraId="2374FD0A" w14:textId="1A260408" w:rsidR="0066229B" w:rsidRDefault="0066229B" w:rsidP="00601476">
      <w:pPr>
        <w:spacing w:line="276" w:lineRule="auto"/>
        <w:ind w:right="38"/>
        <w:rPr>
          <w:rFonts w:ascii="DIN Pro Regular" w:eastAsia="Calibri" w:hAnsi="DIN Pro Regular" w:cs="DIN Pro Regular"/>
          <w:b/>
          <w:color w:val="1A183A"/>
          <w:sz w:val="20"/>
          <w:szCs w:val="22"/>
        </w:rPr>
      </w:pPr>
    </w:p>
    <w:p w14:paraId="60872D80" w14:textId="4F3079F5" w:rsidR="0066229B" w:rsidRDefault="0066229B" w:rsidP="00601476">
      <w:pPr>
        <w:spacing w:line="276" w:lineRule="auto"/>
        <w:ind w:right="38"/>
        <w:rPr>
          <w:rFonts w:ascii="DIN Pro Regular" w:eastAsia="Calibri" w:hAnsi="DIN Pro Regular" w:cs="DIN Pro Regular"/>
          <w:b/>
          <w:color w:val="1A183A"/>
          <w:sz w:val="20"/>
          <w:szCs w:val="22"/>
        </w:rPr>
      </w:pPr>
    </w:p>
    <w:p w14:paraId="72DE9857" w14:textId="77777777" w:rsidR="0066229B" w:rsidRDefault="0066229B" w:rsidP="00601476">
      <w:pPr>
        <w:spacing w:line="276" w:lineRule="auto"/>
        <w:ind w:right="38"/>
        <w:rPr>
          <w:rFonts w:ascii="DIN Pro Regular" w:eastAsia="Calibri" w:hAnsi="DIN Pro Regular" w:cs="DIN Pro Regular"/>
          <w:b/>
          <w:color w:val="1A183A"/>
          <w:sz w:val="20"/>
          <w:szCs w:val="22"/>
        </w:rPr>
      </w:pPr>
    </w:p>
    <w:p w14:paraId="5A1C27F2" w14:textId="77777777" w:rsidR="0066229B" w:rsidRPr="0008491B" w:rsidRDefault="0066229B" w:rsidP="00601476">
      <w:pPr>
        <w:spacing w:line="276" w:lineRule="auto"/>
        <w:ind w:right="38"/>
        <w:rPr>
          <w:rFonts w:ascii="DIN Pro Regular" w:eastAsia="Calibri" w:hAnsi="DIN Pro Regular" w:cs="DIN Pro Regular"/>
          <w:b/>
          <w:color w:val="1A183A"/>
          <w:sz w:val="20"/>
          <w:szCs w:val="22"/>
        </w:rPr>
      </w:pPr>
    </w:p>
    <w:p w14:paraId="60A23D66" w14:textId="499C8598" w:rsidR="00562F08" w:rsidRPr="00FB2D5D" w:rsidRDefault="00562F08" w:rsidP="00601476">
      <w:pPr>
        <w:spacing w:after="240" w:line="276" w:lineRule="auto"/>
        <w:ind w:right="38"/>
        <w:rPr>
          <w:rFonts w:ascii="DIN Pro Regular" w:eastAsia="Calibri" w:hAnsi="DIN Pro Regular" w:cs="DIN Pro Regular"/>
          <w:color w:val="1A183A"/>
          <w:sz w:val="20"/>
          <w:szCs w:val="22"/>
        </w:rPr>
      </w:pPr>
      <w:r w:rsidRPr="00FB2D5D">
        <w:rPr>
          <w:rFonts w:ascii="DIN Pro Regular" w:eastAsia="Calibri" w:hAnsi="DIN Pro Regular" w:cs="DIN Pro Regular"/>
          <w:color w:val="1A183A"/>
          <w:sz w:val="20"/>
          <w:szCs w:val="22"/>
        </w:rPr>
        <w:t xml:space="preserve">The </w:t>
      </w:r>
      <w:r w:rsidR="00577641">
        <w:rPr>
          <w:rFonts w:ascii="DIN Pro Regular" w:eastAsia="Calibri" w:hAnsi="DIN Pro Regular" w:cs="DIN Pro Regular"/>
          <w:color w:val="1A183A"/>
          <w:sz w:val="20"/>
          <w:szCs w:val="22"/>
        </w:rPr>
        <w:t>Y</w:t>
      </w:r>
      <w:r w:rsidRPr="00FB2D5D">
        <w:rPr>
          <w:rFonts w:ascii="DIN Pro Regular" w:eastAsia="Calibri" w:hAnsi="DIN Pro Regular" w:cs="DIN Pro Regular"/>
          <w:color w:val="1A183A"/>
          <w:sz w:val="20"/>
          <w:szCs w:val="22"/>
        </w:rPr>
        <w:t xml:space="preserve">outh </w:t>
      </w:r>
      <w:r w:rsidR="00577641">
        <w:rPr>
          <w:rFonts w:ascii="DIN Pro Regular" w:eastAsia="Calibri" w:hAnsi="DIN Pro Regular" w:cs="DIN Pro Regular"/>
          <w:color w:val="1A183A"/>
          <w:sz w:val="20"/>
          <w:szCs w:val="22"/>
        </w:rPr>
        <w:t>B</w:t>
      </w:r>
      <w:r w:rsidRPr="00FB2D5D">
        <w:rPr>
          <w:rFonts w:ascii="DIN Pro Regular" w:eastAsia="Calibri" w:hAnsi="DIN Pro Regular" w:cs="DIN Pro Regular"/>
          <w:color w:val="1A183A"/>
          <w:sz w:val="20"/>
          <w:szCs w:val="22"/>
        </w:rPr>
        <w:t xml:space="preserve">oard believe that in a digital age, children and young people have the right to connect with their family members via online platforms if they cannot be physically present in their lives. </w:t>
      </w:r>
    </w:p>
    <w:p w14:paraId="4B1A4F31" w14:textId="77777777" w:rsidR="00562F08" w:rsidRPr="00FB2D5D" w:rsidRDefault="00562F08" w:rsidP="00601476">
      <w:pPr>
        <w:spacing w:after="240" w:line="276" w:lineRule="auto"/>
        <w:ind w:right="38"/>
        <w:rPr>
          <w:rFonts w:ascii="DIN Pro Regular" w:eastAsia="Calibri" w:hAnsi="DIN Pro Regular" w:cs="DIN Pro Regular"/>
          <w:color w:val="1A183A"/>
          <w:sz w:val="20"/>
          <w:szCs w:val="22"/>
        </w:rPr>
      </w:pPr>
      <w:r w:rsidRPr="00FB2D5D">
        <w:rPr>
          <w:rFonts w:ascii="DIN Pro Regular" w:eastAsia="Calibri" w:hAnsi="DIN Pro Regular" w:cs="DIN Pro Regular"/>
          <w:color w:val="1A183A"/>
          <w:sz w:val="20"/>
          <w:szCs w:val="22"/>
        </w:rPr>
        <w:t xml:space="preserve">Referring to Article 20 of the UNCRR, they argued that just as children and young people have the right to special protection and assistance if they cannot be looked after by their immediate family, the digital environment should also be a means through which familial connections are made. </w:t>
      </w:r>
    </w:p>
    <w:p w14:paraId="33D867FF" w14:textId="5ABD0058" w:rsidR="00562F08" w:rsidRPr="0008491B" w:rsidRDefault="00562F08" w:rsidP="00601476">
      <w:pPr>
        <w:spacing w:after="240" w:line="276" w:lineRule="auto"/>
        <w:ind w:right="38"/>
        <w:rPr>
          <w:rFonts w:ascii="DIN Pro Regular" w:eastAsia="Calibri" w:hAnsi="DIN Pro Regular" w:cs="DIN Pro Regular"/>
          <w:b/>
          <w:color w:val="1A183A"/>
          <w:sz w:val="20"/>
          <w:szCs w:val="22"/>
          <w:u w:val="single"/>
        </w:rPr>
      </w:pPr>
      <w:r w:rsidRPr="0008491B">
        <w:rPr>
          <w:rFonts w:ascii="DIN Pro Regular" w:eastAsia="Calibri" w:hAnsi="DIN Pro Regular" w:cs="DIN Pro Regular"/>
          <w:b/>
          <w:color w:val="1A183A"/>
          <w:sz w:val="20"/>
          <w:szCs w:val="22"/>
          <w:u w:val="single"/>
        </w:rPr>
        <w:t>What should be taken as a priority when developing rights for children and young people in a digital environment?</w:t>
      </w:r>
    </w:p>
    <w:p w14:paraId="101A6BE5" w14:textId="77777777" w:rsidR="00562F08" w:rsidRPr="00FB2D5D" w:rsidRDefault="00562F08" w:rsidP="00601476">
      <w:pPr>
        <w:spacing w:after="240" w:line="276" w:lineRule="auto"/>
        <w:ind w:right="38"/>
        <w:rPr>
          <w:rFonts w:ascii="DIN Pro Regular" w:eastAsia="Calibri" w:hAnsi="DIN Pro Regular" w:cs="DIN Pro Regular"/>
          <w:color w:val="1A183A"/>
          <w:sz w:val="20"/>
          <w:szCs w:val="22"/>
        </w:rPr>
      </w:pPr>
      <w:r w:rsidRPr="00FB2D5D">
        <w:rPr>
          <w:rFonts w:ascii="DIN Pro Regular" w:eastAsia="Calibri" w:hAnsi="DIN Pro Regular" w:cs="DIN Pro Regular"/>
          <w:color w:val="1A183A"/>
          <w:sz w:val="20"/>
          <w:szCs w:val="22"/>
        </w:rPr>
        <w:t xml:space="preserve">The Youth Board agreed on the following as immediate measures to be taken by State parties in order to realise the rights of children and young people in relation to the digital environment: </w:t>
      </w:r>
    </w:p>
    <w:p w14:paraId="2B61CBAE" w14:textId="2B09BF96" w:rsidR="00033BBD" w:rsidRPr="00B461F9" w:rsidRDefault="00033BBD" w:rsidP="00601476">
      <w:pPr>
        <w:spacing w:after="240" w:line="276" w:lineRule="auto"/>
        <w:ind w:right="38"/>
        <w:rPr>
          <w:rFonts w:ascii="DIN Pro Regular" w:eastAsia="Calibri" w:hAnsi="DIN Pro Regular" w:cs="DIN Pro Regular"/>
          <w:b/>
          <w:color w:val="1A183A"/>
          <w:sz w:val="20"/>
          <w:szCs w:val="22"/>
        </w:rPr>
      </w:pPr>
      <w:r>
        <w:rPr>
          <w:rFonts w:ascii="DIN Pro Regular" w:eastAsia="Calibri" w:hAnsi="DIN Pro Regular" w:cs="DIN Pro Regular"/>
          <w:b/>
          <w:noProof/>
          <w:color w:val="1A183A"/>
          <w:sz w:val="20"/>
          <w:szCs w:val="22"/>
          <w:lang w:eastAsia="en-GB"/>
        </w:rPr>
        <mc:AlternateContent>
          <mc:Choice Requires="wpg">
            <w:drawing>
              <wp:anchor distT="0" distB="0" distL="114300" distR="114300" simplePos="0" relativeHeight="251665408" behindDoc="0" locked="0" layoutInCell="1" allowOverlap="1" wp14:anchorId="13FA4B92" wp14:editId="5E843C43">
                <wp:simplePos x="0" y="0"/>
                <wp:positionH relativeFrom="column">
                  <wp:posOffset>210820</wp:posOffset>
                </wp:positionH>
                <wp:positionV relativeFrom="paragraph">
                  <wp:posOffset>260350</wp:posOffset>
                </wp:positionV>
                <wp:extent cx="3672840" cy="294198"/>
                <wp:effectExtent l="0" t="0" r="22860" b="10795"/>
                <wp:wrapNone/>
                <wp:docPr id="40" name="Group 40"/>
                <wp:cNvGraphicFramePr/>
                <a:graphic xmlns:a="http://schemas.openxmlformats.org/drawingml/2006/main">
                  <a:graphicData uri="http://schemas.microsoft.com/office/word/2010/wordprocessingGroup">
                    <wpg:wgp>
                      <wpg:cNvGrpSpPr/>
                      <wpg:grpSpPr>
                        <a:xfrm>
                          <a:off x="0" y="0"/>
                          <a:ext cx="3672840" cy="294198"/>
                          <a:chOff x="0" y="0"/>
                          <a:chExt cx="3402965" cy="294198"/>
                        </a:xfrm>
                      </wpg:grpSpPr>
                      <wps:wsp>
                        <wps:cNvPr id="38" name="Rectangle 38"/>
                        <wps:cNvSpPr/>
                        <wps:spPr>
                          <a:xfrm>
                            <a:off x="0" y="0"/>
                            <a:ext cx="3402965" cy="294198"/>
                          </a:xfrm>
                          <a:prstGeom prst="rect">
                            <a:avLst/>
                          </a:prstGeom>
                          <a:ln>
                            <a:solidFill>
                              <a:srgbClr val="42B59D"/>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55659" y="31805"/>
                            <a:ext cx="3267931"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CF99B1" w14:textId="6992FC9F" w:rsidR="00033BBD" w:rsidRDefault="00033BBD" w:rsidP="00033BBD">
                              <w:pPr>
                                <w:spacing w:line="276" w:lineRule="auto"/>
                              </w:pPr>
                              <w:r w:rsidRPr="00033BBD">
                                <w:rPr>
                                  <w:rFonts w:ascii="DIN Pro Regular" w:eastAsia="Calibri" w:hAnsi="DIN Pro Regular" w:cs="DIN Pro Regular"/>
                                  <w:color w:val="42B59D"/>
                                  <w:sz w:val="16"/>
                                  <w:szCs w:val="22"/>
                                </w:rPr>
                                <w:t>“You can’t give someone rights if you can’t tell if they’re a child or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3FA4B92" id="Group 40" o:spid="_x0000_s1047" style="position:absolute;margin-left:16.6pt;margin-top:20.5pt;width:289.2pt;height:23.15pt;z-index:251665408;mso-width-relative:margin" coordsize="34029,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">
                <v:rect id="Rectangle 38" o:spid="_x0000_s1048" style="position:absolute;width:34029;height:2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6rysAA&#10;AADbAAAADwAAAGRycy9kb3ducmV2LnhtbERPy4rCMBTdD/gP4QruxlQFkY5RxEFUZuVjMctLc21K&#10;m5vYZLT69ZOF4PJw3vNlZxtxozZUjhWMhhkI4sLpiksF59PmcwYiRGSNjWNS8KAAy0XvY465dnc+&#10;0O0YS5FCOOSowMTocylDYchiGDpPnLiLay3GBNtS6hbvKdw2cpxlU2mx4tRg0NPaUFEf/6yCn+/6&#10;t7Z+OzuvNnuvzfXZjCcnpQb9bvUFIlIX3+KXe6cVTNLY9CX9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6rysAAAADbAAAADwAAAAAAAAAAAAAAAACYAgAAZHJzL2Rvd25y&#10;ZXYueG1sUEsFBgAAAAAEAAQA9QAAAIUDAAAAAA==&#10;" fillcolor="white [3201]" strokecolor="#42b59d" strokeweight="2pt"/>
                <v:shape id="Text Box 39" o:spid="_x0000_s1049" type="#_x0000_t202" style="position:absolute;left:556;top:318;width:32679;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yJcYA&#10;AADbAAAADwAAAGRycy9kb3ducmV2LnhtbESPQWvCQBSE7wX/w/IKXopu2lC1qauUYlW8adTS2yP7&#10;mgSzb0N2m8R/7xYKPQ4z8w0zX/amEi01rrSs4HEcgSDOrC45V3BMP0YzEM4ja6wsk4IrOVguBndz&#10;TLTteE/tweciQNglqKDwvk6kdFlBBt3Y1sTB+7aNQR9kk0vdYBfgppJPUTSRBksOCwXW9F5Qdjn8&#10;GAVfD/nnzvXrUxc/x/Vq06bTs06VGt73b68gPPX+P/zX3moF8Qv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yyJcYAAADbAAAADwAAAAAAAAAAAAAAAACYAgAAZHJz&#10;L2Rvd25yZXYueG1sUEsFBgAAAAAEAAQA9QAAAIsDAAAAAA==&#10;" fillcolor="white [3201]" stroked="f" strokeweight=".5pt">
                  <v:textbox>
                    <w:txbxContent>
                      <w:p w14:paraId="61CF99B1" w14:textId="6992FC9F" w:rsidR="00033BBD" w:rsidRDefault="00033BBD" w:rsidP="00033BBD">
                        <w:pPr>
                          <w:spacing w:line="276" w:lineRule="auto"/>
                        </w:pPr>
                        <w:r w:rsidRPr="00033BBD">
                          <w:rPr>
                            <w:rFonts w:ascii="DIN Pro Regular" w:eastAsia="Calibri" w:hAnsi="DIN Pro Regular" w:cs="DIN Pro Regular"/>
                            <w:color w:val="42B59D"/>
                            <w:sz w:val="16"/>
                            <w:szCs w:val="22"/>
                          </w:rPr>
                          <w:t>“You can’t give someone rights if you can’t tell if they’re a child or not”</w:t>
                        </w:r>
                      </w:p>
                    </w:txbxContent>
                  </v:textbox>
                </v:shape>
              </v:group>
            </w:pict>
          </mc:Fallback>
        </mc:AlternateContent>
      </w:r>
      <w:r w:rsidR="00562F08" w:rsidRPr="0066229B">
        <w:rPr>
          <w:rFonts w:ascii="DIN Pro Regular" w:eastAsia="Calibri" w:hAnsi="DIN Pro Regular" w:cs="DIN Pro Regular"/>
          <w:b/>
          <w:color w:val="1A183A"/>
          <w:sz w:val="20"/>
          <w:szCs w:val="22"/>
          <w:highlight w:val="lightGray"/>
        </w:rPr>
        <w:t>Stricter rules regarding age and consent online</w:t>
      </w:r>
      <w:r w:rsidR="00562F08" w:rsidRPr="00B461F9">
        <w:rPr>
          <w:rFonts w:ascii="DIN Pro Regular" w:eastAsia="Calibri" w:hAnsi="DIN Pro Regular" w:cs="DIN Pro Regular"/>
          <w:b/>
          <w:color w:val="1A183A"/>
          <w:sz w:val="20"/>
          <w:szCs w:val="22"/>
        </w:rPr>
        <w:t xml:space="preserve"> </w:t>
      </w:r>
    </w:p>
    <w:p w14:paraId="7EE7FD20" w14:textId="77777777" w:rsidR="00FE6BE2" w:rsidRDefault="00FE6BE2" w:rsidP="00601476">
      <w:pPr>
        <w:spacing w:after="240" w:line="276" w:lineRule="auto"/>
        <w:ind w:right="38"/>
        <w:rPr>
          <w:rFonts w:ascii="DIN Pro Regular" w:eastAsia="Calibri" w:hAnsi="DIN Pro Regular" w:cs="DIN Pro Regular"/>
          <w:color w:val="1A183A"/>
          <w:sz w:val="20"/>
          <w:szCs w:val="22"/>
        </w:rPr>
      </w:pPr>
    </w:p>
    <w:p w14:paraId="26B5CACF" w14:textId="77777777" w:rsidR="00562F08" w:rsidRPr="00FB2D5D" w:rsidRDefault="00562F08" w:rsidP="00601476">
      <w:pPr>
        <w:spacing w:after="240" w:line="276" w:lineRule="auto"/>
        <w:ind w:right="38"/>
        <w:rPr>
          <w:rFonts w:ascii="DIN Pro Regular" w:eastAsia="Calibri" w:hAnsi="DIN Pro Regular" w:cs="DIN Pro Regular"/>
          <w:color w:val="1A183A"/>
          <w:sz w:val="20"/>
          <w:szCs w:val="22"/>
        </w:rPr>
      </w:pPr>
      <w:r w:rsidRPr="00FB2D5D">
        <w:rPr>
          <w:rFonts w:ascii="DIN Pro Regular" w:eastAsia="Calibri" w:hAnsi="DIN Pro Regular" w:cs="DIN Pro Regular"/>
          <w:color w:val="1A183A"/>
          <w:sz w:val="20"/>
          <w:szCs w:val="22"/>
        </w:rPr>
        <w:t xml:space="preserve">The Youth Board freely admitted to using websites and social media apps below the minimum age of 13 years old. This was common within their friendship circles, with some accessing Facebook from as young as 8 years old. </w:t>
      </w:r>
    </w:p>
    <w:p w14:paraId="2732368D" w14:textId="77777777" w:rsidR="00562F08" w:rsidRPr="00FB2D5D" w:rsidRDefault="00562F08" w:rsidP="00601476">
      <w:pPr>
        <w:spacing w:after="240" w:line="276" w:lineRule="auto"/>
        <w:ind w:right="38"/>
        <w:rPr>
          <w:rFonts w:ascii="DIN Pro Regular" w:eastAsia="Calibri" w:hAnsi="DIN Pro Regular" w:cs="DIN Pro Regular"/>
          <w:color w:val="1A183A"/>
          <w:sz w:val="20"/>
          <w:szCs w:val="22"/>
        </w:rPr>
      </w:pPr>
      <w:r w:rsidRPr="00FB2D5D">
        <w:rPr>
          <w:rFonts w:ascii="DIN Pro Regular" w:eastAsia="Calibri" w:hAnsi="DIN Pro Regular" w:cs="DIN Pro Regular"/>
          <w:color w:val="1A183A"/>
          <w:sz w:val="20"/>
          <w:szCs w:val="22"/>
        </w:rPr>
        <w:lastRenderedPageBreak/>
        <w:t>This posed a serious problem for the Youth Board. They debated how tech companies such as Facebook or Instagram could protect the rights of children and young people online when they can’t guarantee the exact age of the person using their platform.</w:t>
      </w:r>
    </w:p>
    <w:p w14:paraId="4C638069" w14:textId="14BE022C" w:rsidR="00562F08" w:rsidRPr="00FB2D5D" w:rsidRDefault="00562F08" w:rsidP="00601476">
      <w:pPr>
        <w:spacing w:after="240" w:line="276" w:lineRule="auto"/>
        <w:ind w:right="38"/>
        <w:rPr>
          <w:rFonts w:ascii="DIN Pro Regular" w:eastAsia="Calibri" w:hAnsi="DIN Pro Regular" w:cs="DIN Pro Regular"/>
          <w:color w:val="1A183A"/>
          <w:sz w:val="20"/>
          <w:szCs w:val="22"/>
        </w:rPr>
      </w:pPr>
      <w:r w:rsidRPr="00FB2D5D">
        <w:rPr>
          <w:rFonts w:ascii="DIN Pro Regular" w:eastAsia="Calibri" w:hAnsi="DIN Pro Regular" w:cs="DIN Pro Regular"/>
          <w:color w:val="1A183A"/>
          <w:sz w:val="20"/>
          <w:szCs w:val="22"/>
        </w:rPr>
        <w:t xml:space="preserve">They suggested that </w:t>
      </w:r>
      <w:r w:rsidR="00430B60">
        <w:rPr>
          <w:rFonts w:ascii="DIN Pro Regular" w:eastAsia="Calibri" w:hAnsi="DIN Pro Regular" w:cs="DIN Pro Regular"/>
          <w:color w:val="1A183A"/>
          <w:sz w:val="20"/>
          <w:szCs w:val="22"/>
        </w:rPr>
        <w:t xml:space="preserve">if we accept that children under the age of 13 will use social media platforms, then </w:t>
      </w:r>
      <w:r w:rsidRPr="00FB2D5D">
        <w:rPr>
          <w:rFonts w:ascii="DIN Pro Regular" w:eastAsia="Calibri" w:hAnsi="DIN Pro Regular" w:cs="DIN Pro Regular"/>
          <w:color w:val="1A183A"/>
          <w:sz w:val="20"/>
          <w:szCs w:val="22"/>
        </w:rPr>
        <w:t xml:space="preserve">stricter systems should be put in place to ensure that </w:t>
      </w:r>
      <w:r w:rsidR="00430B60">
        <w:rPr>
          <w:rFonts w:ascii="DIN Pro Regular" w:eastAsia="Calibri" w:hAnsi="DIN Pro Regular" w:cs="DIN Pro Regular"/>
          <w:color w:val="1A183A"/>
          <w:sz w:val="20"/>
          <w:szCs w:val="22"/>
        </w:rPr>
        <w:t xml:space="preserve">those young people </w:t>
      </w:r>
      <w:r w:rsidRPr="00FB2D5D">
        <w:rPr>
          <w:rFonts w:ascii="DIN Pro Regular" w:eastAsia="Calibri" w:hAnsi="DIN Pro Regular" w:cs="DIN Pro Regular"/>
          <w:color w:val="1A183A"/>
          <w:sz w:val="20"/>
          <w:szCs w:val="22"/>
        </w:rPr>
        <w:t>are in fact being protected</w:t>
      </w:r>
      <w:r w:rsidR="00430B60">
        <w:rPr>
          <w:rFonts w:ascii="DIN Pro Regular" w:eastAsia="Calibri" w:hAnsi="DIN Pro Regular" w:cs="DIN Pro Regular"/>
          <w:color w:val="1A183A"/>
          <w:sz w:val="20"/>
          <w:szCs w:val="22"/>
        </w:rPr>
        <w:t xml:space="preserve"> appropriately</w:t>
      </w:r>
      <w:r w:rsidRPr="00FB2D5D">
        <w:rPr>
          <w:rFonts w:ascii="DIN Pro Regular" w:eastAsia="Calibri" w:hAnsi="DIN Pro Regular" w:cs="DIN Pro Regular"/>
          <w:color w:val="1A183A"/>
          <w:sz w:val="20"/>
          <w:szCs w:val="22"/>
        </w:rPr>
        <w:t>. States and tech companies need to ensure there is a complete separation between adults</w:t>
      </w:r>
      <w:r w:rsidR="00430B60">
        <w:rPr>
          <w:rFonts w:ascii="DIN Pro Regular" w:eastAsia="Calibri" w:hAnsi="DIN Pro Regular" w:cs="DIN Pro Regular"/>
          <w:color w:val="1A183A"/>
          <w:sz w:val="20"/>
          <w:szCs w:val="22"/>
        </w:rPr>
        <w:t>’</w:t>
      </w:r>
      <w:r w:rsidRPr="00FB2D5D">
        <w:rPr>
          <w:rFonts w:ascii="DIN Pro Regular" w:eastAsia="Calibri" w:hAnsi="DIN Pro Regular" w:cs="DIN Pro Regular"/>
          <w:color w:val="1A183A"/>
          <w:sz w:val="20"/>
          <w:szCs w:val="22"/>
        </w:rPr>
        <w:t xml:space="preserve"> and children’s rights online in much the same way as they are in the offline world. </w:t>
      </w:r>
    </w:p>
    <w:p w14:paraId="20421709" w14:textId="28A88A49" w:rsidR="00562F08" w:rsidRDefault="00033BBD" w:rsidP="00601476">
      <w:pPr>
        <w:spacing w:after="240" w:line="276" w:lineRule="auto"/>
        <w:ind w:right="38"/>
        <w:rPr>
          <w:rFonts w:ascii="DIN Pro Regular" w:eastAsia="Calibri" w:hAnsi="DIN Pro Regular" w:cs="DIN Pro Regular"/>
          <w:b/>
          <w:color w:val="1A183A"/>
          <w:sz w:val="20"/>
          <w:szCs w:val="22"/>
        </w:rPr>
      </w:pPr>
      <w:r>
        <w:rPr>
          <w:rFonts w:ascii="DIN Pro Regular" w:eastAsia="Calibri" w:hAnsi="DIN Pro Regular" w:cs="DIN Pro Regular"/>
          <w:b/>
          <w:noProof/>
          <w:color w:val="1A183A"/>
          <w:sz w:val="20"/>
          <w:szCs w:val="22"/>
          <w:lang w:eastAsia="en-GB"/>
        </w:rPr>
        <mc:AlternateContent>
          <mc:Choice Requires="wpg">
            <w:drawing>
              <wp:anchor distT="0" distB="0" distL="114300" distR="114300" simplePos="0" relativeHeight="251670528" behindDoc="0" locked="0" layoutInCell="1" allowOverlap="1" wp14:anchorId="2F2203C2" wp14:editId="379A99C3">
                <wp:simplePos x="0" y="0"/>
                <wp:positionH relativeFrom="column">
                  <wp:posOffset>214906</wp:posOffset>
                </wp:positionH>
                <wp:positionV relativeFrom="paragraph">
                  <wp:posOffset>270041</wp:posOffset>
                </wp:positionV>
                <wp:extent cx="4110355" cy="691294"/>
                <wp:effectExtent l="0" t="0" r="23495" b="13970"/>
                <wp:wrapNone/>
                <wp:docPr id="44" name="Group 44"/>
                <wp:cNvGraphicFramePr/>
                <a:graphic xmlns:a="http://schemas.openxmlformats.org/drawingml/2006/main">
                  <a:graphicData uri="http://schemas.microsoft.com/office/word/2010/wordprocessingGroup">
                    <wpg:wgp>
                      <wpg:cNvGrpSpPr/>
                      <wpg:grpSpPr>
                        <a:xfrm>
                          <a:off x="0" y="0"/>
                          <a:ext cx="4110355" cy="691294"/>
                          <a:chOff x="0" y="0"/>
                          <a:chExt cx="4110355" cy="691294"/>
                        </a:xfrm>
                      </wpg:grpSpPr>
                      <wps:wsp>
                        <wps:cNvPr id="42" name="Rectangle 42"/>
                        <wps:cNvSpPr/>
                        <wps:spPr>
                          <a:xfrm>
                            <a:off x="0" y="0"/>
                            <a:ext cx="4110355" cy="691294"/>
                          </a:xfrm>
                          <a:prstGeom prst="rect">
                            <a:avLst/>
                          </a:prstGeom>
                          <a:ln>
                            <a:solidFill>
                              <a:srgbClr val="42B59D"/>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63611" y="31805"/>
                            <a:ext cx="3999506" cy="635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20797" w14:textId="5A32C4B1" w:rsidR="00033BBD" w:rsidRDefault="00033BBD" w:rsidP="00033BBD">
                              <w:pPr>
                                <w:spacing w:line="276" w:lineRule="auto"/>
                              </w:pPr>
                              <w:r w:rsidRPr="00033BBD">
                                <w:rPr>
                                  <w:rFonts w:ascii="DIN Pro Regular" w:eastAsia="Calibri" w:hAnsi="DIN Pro Regular" w:cs="DIN Pro Regular"/>
                                  <w:color w:val="42B59D"/>
                                  <w:sz w:val="16"/>
                                  <w:szCs w:val="22"/>
                                </w:rPr>
                                <w:t>“Giving the companies and Governments power to take down anything they don’t agree with as bad or fake news, I mean everyone’s going to have an agenda and they shouldn’t really have the power to take things off social media because wh</w:t>
                              </w:r>
                              <w:r>
                                <w:rPr>
                                  <w:rFonts w:ascii="DIN Pro Regular" w:eastAsia="Calibri" w:hAnsi="DIN Pro Regular" w:cs="DIN Pro Regular"/>
                                  <w:color w:val="42B59D"/>
                                  <w:sz w:val="16"/>
                                  <w:szCs w:val="22"/>
                                </w:rPr>
                                <w:t>at if they have a subtle agenda”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2203C2" id="Group 44" o:spid="_x0000_s1050" style="position:absolute;margin-left:16.9pt;margin-top:21.25pt;width:323.65pt;height:54.45pt;z-index:251670528" coordsize="4110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">
                <v:rect id="Rectangle 42" o:spid="_x0000_s1051" style="position:absolute;width:41103;height:6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vXcQA&#10;AADbAAAADwAAAGRycy9kb3ducmV2LnhtbESPQWsCMRSE7wX/Q3hCbzXbVYqsRhGLWPFU9eDxsXnd&#10;LLt5iZtUt/31plDwOMzMN8x82dtWXKkLtWMFr6MMBHHpdM2VgtNx8zIFESKyxtYxKfihAMvF4GmO&#10;hXY3/qTrIVYiQTgUqMDE6AspQ2nIYhg5T5y8L9dZjEl2ldQd3hLctjLPsjdpsea0YNDT2lDZHL6t&#10;gv17c26s305Pq83Oa3P5bfPxUannYb+agYjUx0f4v/2hFUxy+Pu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713EAAAA2wAAAA8AAAAAAAAAAAAAAAAAmAIAAGRycy9k&#10;b3ducmV2LnhtbFBLBQYAAAAABAAEAPUAAACJAwAAAAA=&#10;" fillcolor="white [3201]" strokecolor="#42b59d" strokeweight="2pt"/>
                <v:shape id="Text Box 43" o:spid="_x0000_s1052" type="#_x0000_t202" style="position:absolute;left:636;top:318;width:39995;height:6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ssYA&#10;AADbAAAADwAAAGRycy9kb3ducmV2LnhtbESPQWvCQBSE7wX/w/IKXopu2lQtqauUYlW8adTS2yP7&#10;mgSzb0N2m8R/7xYKPQ4z8w0zX/amEi01rrSs4HEcgSDOrC45V3BMP0YvIJxH1lhZJgVXcrBcDO7m&#10;mGjb8Z7ag89FgLBLUEHhfZ1I6bKCDLqxrYmD920bgz7IJpe6wS7ATSWfomgqDZYcFgqs6b2g7HL4&#10;MQq+HvLPnevXpy6exPVq06azs06VGt73b68gPPX+P/zX3moFz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2ssYAAADbAAAADwAAAAAAAAAAAAAAAACYAgAAZHJz&#10;L2Rvd25yZXYueG1sUEsFBgAAAAAEAAQA9QAAAIsDAAAAAA==&#10;" fillcolor="white [3201]" stroked="f" strokeweight=".5pt">
                  <v:textbox>
                    <w:txbxContent>
                      <w:p w14:paraId="03320797" w14:textId="5A32C4B1" w:rsidR="00033BBD" w:rsidRDefault="00033BBD" w:rsidP="00033BBD">
                        <w:pPr>
                          <w:spacing w:line="276" w:lineRule="auto"/>
                        </w:pPr>
                        <w:r w:rsidRPr="00033BBD">
                          <w:rPr>
                            <w:rFonts w:ascii="DIN Pro Regular" w:eastAsia="Calibri" w:hAnsi="DIN Pro Regular" w:cs="DIN Pro Regular"/>
                            <w:color w:val="42B59D"/>
                            <w:sz w:val="16"/>
                            <w:szCs w:val="22"/>
                          </w:rPr>
                          <w:t>“Giving the companies and Governments power to take down anything they don’t agree with as bad or fake news, I mean everyone’s going to have an agenda and they shouldn’t really have the power to take things off social media because wh</w:t>
                        </w:r>
                        <w:r>
                          <w:rPr>
                            <w:rFonts w:ascii="DIN Pro Regular" w:eastAsia="Calibri" w:hAnsi="DIN Pro Regular" w:cs="DIN Pro Regular"/>
                            <w:color w:val="42B59D"/>
                            <w:sz w:val="16"/>
                            <w:szCs w:val="22"/>
                          </w:rPr>
                          <w:t>at if they have a subtle agenda”</w:t>
                        </w:r>
                      </w:p>
                    </w:txbxContent>
                  </v:textbox>
                </v:shape>
              </v:group>
            </w:pict>
          </mc:Fallback>
        </mc:AlternateContent>
      </w:r>
      <w:r w:rsidR="00562F08" w:rsidRPr="0066229B">
        <w:rPr>
          <w:rFonts w:ascii="DIN Pro Regular" w:eastAsia="Calibri" w:hAnsi="DIN Pro Regular" w:cs="DIN Pro Regular"/>
          <w:b/>
          <w:color w:val="1A183A"/>
          <w:sz w:val="20"/>
          <w:szCs w:val="22"/>
          <w:highlight w:val="lightGray"/>
        </w:rPr>
        <w:t>Independent regulator</w:t>
      </w:r>
      <w:r w:rsidR="00562F08" w:rsidRPr="00B461F9">
        <w:rPr>
          <w:rFonts w:ascii="DIN Pro Regular" w:eastAsia="Calibri" w:hAnsi="DIN Pro Regular" w:cs="DIN Pro Regular"/>
          <w:b/>
          <w:color w:val="1A183A"/>
          <w:sz w:val="20"/>
          <w:szCs w:val="22"/>
        </w:rPr>
        <w:t xml:space="preserve"> </w:t>
      </w:r>
    </w:p>
    <w:p w14:paraId="04E20F7F" w14:textId="435B8275" w:rsidR="00033BBD" w:rsidRDefault="00033BBD" w:rsidP="00601476">
      <w:pPr>
        <w:spacing w:after="240" w:line="276" w:lineRule="auto"/>
        <w:ind w:right="38"/>
        <w:rPr>
          <w:rFonts w:ascii="DIN Pro Regular" w:eastAsia="Calibri" w:hAnsi="DIN Pro Regular" w:cs="DIN Pro Regular"/>
          <w:b/>
          <w:color w:val="1A183A"/>
          <w:sz w:val="20"/>
          <w:szCs w:val="22"/>
        </w:rPr>
      </w:pPr>
    </w:p>
    <w:p w14:paraId="282C78A1" w14:textId="77777777" w:rsidR="00033BBD" w:rsidRDefault="00033BBD" w:rsidP="00601476">
      <w:pPr>
        <w:spacing w:after="240" w:line="276" w:lineRule="auto"/>
        <w:ind w:right="38"/>
        <w:rPr>
          <w:rFonts w:ascii="DIN Pro Regular" w:eastAsia="Calibri" w:hAnsi="DIN Pro Regular" w:cs="DIN Pro Regular"/>
          <w:b/>
          <w:color w:val="1A183A"/>
          <w:sz w:val="18"/>
          <w:szCs w:val="22"/>
        </w:rPr>
      </w:pPr>
    </w:p>
    <w:p w14:paraId="4D1C76AE" w14:textId="77777777" w:rsidR="00033BBD" w:rsidRPr="00033BBD" w:rsidRDefault="00033BBD" w:rsidP="00601476">
      <w:pPr>
        <w:spacing w:after="240" w:line="276" w:lineRule="auto"/>
        <w:ind w:right="38"/>
        <w:rPr>
          <w:rFonts w:ascii="DIN Pro Regular" w:eastAsia="Calibri" w:hAnsi="DIN Pro Regular" w:cs="DIN Pro Regular"/>
          <w:b/>
          <w:color w:val="1A183A"/>
          <w:sz w:val="4"/>
          <w:szCs w:val="22"/>
        </w:rPr>
      </w:pPr>
    </w:p>
    <w:p w14:paraId="4ED0A634" w14:textId="77777777" w:rsidR="00562F08" w:rsidRPr="00FB2D5D" w:rsidRDefault="00562F08" w:rsidP="00601476">
      <w:pPr>
        <w:spacing w:after="240" w:line="276" w:lineRule="auto"/>
        <w:ind w:right="38"/>
        <w:rPr>
          <w:rFonts w:ascii="DIN Pro Regular" w:eastAsia="Calibri" w:hAnsi="DIN Pro Regular" w:cs="DIN Pro Regular"/>
          <w:color w:val="1A183A"/>
          <w:sz w:val="20"/>
          <w:szCs w:val="22"/>
        </w:rPr>
      </w:pPr>
      <w:r w:rsidRPr="00FB2D5D">
        <w:rPr>
          <w:rFonts w:ascii="DIN Pro Regular" w:eastAsia="Calibri" w:hAnsi="DIN Pro Regular" w:cs="DIN Pro Regular"/>
          <w:color w:val="1A183A"/>
          <w:sz w:val="20"/>
          <w:szCs w:val="22"/>
        </w:rPr>
        <w:t xml:space="preserve">The Youth Board put forward the suggestion for an independent regulator to oversee the implementation of the rights for children and young people. To ensure complete transparency, the Youth Board felt as though this would need to be an organisation outside of State or tech company control as these could potentially put their own agenda before the rights of children and young people. </w:t>
      </w:r>
    </w:p>
    <w:p w14:paraId="3584EC5D" w14:textId="1AF331C3" w:rsidR="00562F08" w:rsidRDefault="00033BBD" w:rsidP="00601476">
      <w:pPr>
        <w:spacing w:after="240" w:line="276" w:lineRule="auto"/>
        <w:ind w:right="38"/>
        <w:rPr>
          <w:rFonts w:ascii="DIN Pro Regular" w:eastAsia="Calibri" w:hAnsi="DIN Pro Regular" w:cs="DIN Pro Regular"/>
          <w:b/>
          <w:color w:val="1A183A"/>
          <w:sz w:val="20"/>
          <w:szCs w:val="22"/>
        </w:rPr>
      </w:pPr>
      <w:r>
        <w:rPr>
          <w:rFonts w:ascii="DIN Pro Regular" w:eastAsia="Calibri" w:hAnsi="DIN Pro Regular" w:cs="DIN Pro Regular"/>
          <w:b/>
          <w:noProof/>
          <w:color w:val="1A183A"/>
          <w:sz w:val="20"/>
          <w:szCs w:val="22"/>
          <w:lang w:eastAsia="en-GB"/>
        </w:rPr>
        <mc:AlternateContent>
          <mc:Choice Requires="wpg">
            <w:drawing>
              <wp:anchor distT="0" distB="0" distL="114300" distR="114300" simplePos="0" relativeHeight="251675648" behindDoc="0" locked="0" layoutInCell="1" allowOverlap="1" wp14:anchorId="7EC8D868" wp14:editId="636EEAC0">
                <wp:simplePos x="0" y="0"/>
                <wp:positionH relativeFrom="column">
                  <wp:posOffset>168082</wp:posOffset>
                </wp:positionH>
                <wp:positionV relativeFrom="paragraph">
                  <wp:posOffset>238291</wp:posOffset>
                </wp:positionV>
                <wp:extent cx="4110355" cy="548640"/>
                <wp:effectExtent l="0" t="0" r="23495" b="22860"/>
                <wp:wrapNone/>
                <wp:docPr id="48" name="Group 48"/>
                <wp:cNvGraphicFramePr/>
                <a:graphic xmlns:a="http://schemas.openxmlformats.org/drawingml/2006/main">
                  <a:graphicData uri="http://schemas.microsoft.com/office/word/2010/wordprocessingGroup">
                    <wpg:wgp>
                      <wpg:cNvGrpSpPr/>
                      <wpg:grpSpPr>
                        <a:xfrm>
                          <a:off x="0" y="0"/>
                          <a:ext cx="4110355" cy="548640"/>
                          <a:chOff x="0" y="0"/>
                          <a:chExt cx="4110355" cy="548640"/>
                        </a:xfrm>
                      </wpg:grpSpPr>
                      <wps:wsp>
                        <wps:cNvPr id="46" name="Rectangle 46"/>
                        <wps:cNvSpPr/>
                        <wps:spPr>
                          <a:xfrm>
                            <a:off x="0" y="0"/>
                            <a:ext cx="4110355" cy="548640"/>
                          </a:xfrm>
                          <a:prstGeom prst="rect">
                            <a:avLst/>
                          </a:prstGeom>
                          <a:ln>
                            <a:solidFill>
                              <a:srgbClr val="42B59D"/>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63610" y="31805"/>
                            <a:ext cx="3999506" cy="516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F1055" w14:textId="4113F339" w:rsidR="00033BBD" w:rsidRDefault="00033BBD" w:rsidP="00033BBD">
                              <w:pPr>
                                <w:spacing w:line="276" w:lineRule="auto"/>
                              </w:pPr>
                              <w:r w:rsidRPr="00033BBD">
                                <w:rPr>
                                  <w:rFonts w:ascii="DIN Pro Regular" w:eastAsia="Calibri" w:hAnsi="DIN Pro Regular" w:cs="DIN Pro Regular"/>
                                  <w:color w:val="42B59D"/>
                                  <w:sz w:val="16"/>
                                  <w:szCs w:val="22"/>
                                </w:rPr>
                                <w:t>“If you said something that was not ok to say then you’d be punished and you could end up in youth prison. If you’re constantly using the internet inappropriately then it should be looked into”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C8D868" id="Group 48" o:spid="_x0000_s1053" style="position:absolute;margin-left:13.25pt;margin-top:18.75pt;width:323.65pt;height:43.2pt;z-index:251675648" coordsize="41103,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">
                <v:rect id="Rectangle 46" o:spid="_x0000_s1054" style="position:absolute;width:41103;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pXsQA&#10;AADbAAAADwAAAGRycy9kb3ducmV2LnhtbESPT2sCMRTE70K/Q3iCN82qRWRrFKmILZ78c+jxsXnd&#10;LLt5iZuo2376RhB6HGbmN8xi1dlG3KgNlWMF41EGgrhwuuJSwfm0Hc5BhIissXFMCn4owGr50ltg&#10;rt2dD3Q7xlIkCIccFZgYfS5lKAxZDCPniZP37VqLMcm2lLrFe4LbRk6ybCYtVpwWDHp6N1TUx6tV&#10;sN/UX7X1u/l5vf302lx+m8n0pNSg363fQETq4n/42f7QCl5n8Pi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6V7EAAAA2wAAAA8AAAAAAAAAAAAAAAAAmAIAAGRycy9k&#10;b3ducmV2LnhtbFBLBQYAAAAABAAEAPUAAACJAwAAAAA=&#10;" fillcolor="white [3201]" strokecolor="#42b59d" strokeweight="2pt"/>
                <v:shape id="Text Box 47" o:spid="_x0000_s1055" type="#_x0000_t202" style="position:absolute;left:636;top:318;width:39995;height:5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wscYA&#10;AADbAAAADwAAAGRycy9kb3ducmV2LnhtbESPQWvCQBSE74L/YXmCF9FNa1slukop2kpvNbbi7ZF9&#10;JsHs25Bdk/TfdwuCx2FmvmGW686UoqHaFZYVPEwiEMSp1QVnCg7JdjwH4TyyxtIyKfglB+tVv7fE&#10;WNuWv6jZ+0wECLsYFeTeV7GULs3JoJvYijh4Z1sb9EHWmdQ1tgFuSvkYRS/SYMFhIceK3nJKL/ur&#10;UXAaZcdP171/t9PnabX5aJLZj06UGg661wUIT52/h2/tnVbwNIP/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wscYAAADbAAAADwAAAAAAAAAAAAAAAACYAgAAZHJz&#10;L2Rvd25yZXYueG1sUEsFBgAAAAAEAAQA9QAAAIsDAAAAAA==&#10;" fillcolor="white [3201]" stroked="f" strokeweight=".5pt">
                  <v:textbox>
                    <w:txbxContent>
                      <w:p w14:paraId="7C5F1055" w14:textId="4113F339" w:rsidR="00033BBD" w:rsidRDefault="00033BBD" w:rsidP="00033BBD">
                        <w:pPr>
                          <w:spacing w:line="276" w:lineRule="auto"/>
                        </w:pPr>
                        <w:r w:rsidRPr="00033BBD">
                          <w:rPr>
                            <w:rFonts w:ascii="DIN Pro Regular" w:eastAsia="Calibri" w:hAnsi="DIN Pro Regular" w:cs="DIN Pro Regular"/>
                            <w:color w:val="42B59D"/>
                            <w:sz w:val="16"/>
                            <w:szCs w:val="22"/>
                          </w:rPr>
                          <w:t>“If you said something that was not ok to say then you’d be punished and you could end up in youth prison. If you’re constantly using the internet inappropriately then it should be looked into”</w:t>
                        </w:r>
                      </w:p>
                    </w:txbxContent>
                  </v:textbox>
                </v:shape>
              </v:group>
            </w:pict>
          </mc:Fallback>
        </mc:AlternateContent>
      </w:r>
      <w:r w:rsidR="00562F08" w:rsidRPr="0066229B">
        <w:rPr>
          <w:rFonts w:ascii="DIN Pro Regular" w:eastAsia="Calibri" w:hAnsi="DIN Pro Regular" w:cs="DIN Pro Regular"/>
          <w:b/>
          <w:color w:val="1A183A"/>
          <w:sz w:val="20"/>
          <w:szCs w:val="22"/>
          <w:highlight w:val="lightGray"/>
        </w:rPr>
        <w:t>Deterrents</w:t>
      </w:r>
      <w:r w:rsidR="00562F08" w:rsidRPr="00B461F9">
        <w:rPr>
          <w:rFonts w:ascii="DIN Pro Regular" w:eastAsia="Calibri" w:hAnsi="DIN Pro Regular" w:cs="DIN Pro Regular"/>
          <w:b/>
          <w:color w:val="1A183A"/>
          <w:sz w:val="20"/>
          <w:szCs w:val="22"/>
        </w:rPr>
        <w:t xml:space="preserve"> </w:t>
      </w:r>
    </w:p>
    <w:p w14:paraId="4764AD74" w14:textId="07AC72DA" w:rsidR="00033BBD" w:rsidRDefault="00033BBD" w:rsidP="00601476">
      <w:pPr>
        <w:spacing w:after="240" w:line="276" w:lineRule="auto"/>
        <w:ind w:right="38"/>
        <w:rPr>
          <w:rFonts w:ascii="DIN Pro Regular" w:eastAsia="Calibri" w:hAnsi="DIN Pro Regular" w:cs="DIN Pro Regular"/>
          <w:b/>
          <w:color w:val="1A183A"/>
          <w:sz w:val="20"/>
          <w:szCs w:val="22"/>
        </w:rPr>
      </w:pPr>
    </w:p>
    <w:p w14:paraId="3130C050" w14:textId="506BE573" w:rsidR="00033BBD" w:rsidRPr="00B461F9" w:rsidRDefault="00601476" w:rsidP="00601476">
      <w:pPr>
        <w:tabs>
          <w:tab w:val="left" w:pos="1077"/>
        </w:tabs>
        <w:spacing w:after="240" w:line="276" w:lineRule="auto"/>
        <w:ind w:right="38"/>
        <w:rPr>
          <w:rFonts w:ascii="DIN Pro Regular" w:eastAsia="Calibri" w:hAnsi="DIN Pro Regular" w:cs="DIN Pro Regular"/>
          <w:b/>
          <w:color w:val="1A183A"/>
          <w:sz w:val="20"/>
          <w:szCs w:val="22"/>
        </w:rPr>
      </w:pPr>
      <w:r>
        <w:rPr>
          <w:rFonts w:ascii="DIN Pro Regular" w:eastAsia="Calibri" w:hAnsi="DIN Pro Regular" w:cs="DIN Pro Regular"/>
          <w:b/>
          <w:color w:val="1A183A"/>
          <w:sz w:val="20"/>
          <w:szCs w:val="22"/>
        </w:rPr>
        <w:tab/>
      </w:r>
    </w:p>
    <w:p w14:paraId="59003400" w14:textId="42843714" w:rsidR="00562F08" w:rsidRPr="00B461F9" w:rsidRDefault="00033BBD" w:rsidP="00601476">
      <w:pPr>
        <w:spacing w:after="240" w:line="276" w:lineRule="auto"/>
        <w:ind w:right="38"/>
        <w:rPr>
          <w:rFonts w:ascii="DIN Pro Regular" w:eastAsia="Calibri" w:hAnsi="DIN Pro Regular" w:cs="DIN Pro Regular"/>
          <w:color w:val="1A183A"/>
          <w:sz w:val="20"/>
          <w:szCs w:val="22"/>
        </w:rPr>
      </w:pPr>
      <w:r>
        <w:rPr>
          <w:rFonts w:ascii="DIN Pro Regular" w:eastAsia="Calibri" w:hAnsi="DIN Pro Regular" w:cs="DIN Pro Regular"/>
          <w:color w:val="1A183A"/>
          <w:sz w:val="20"/>
          <w:szCs w:val="22"/>
        </w:rPr>
        <w:t>The</w:t>
      </w:r>
      <w:r w:rsidR="00562F08" w:rsidRPr="00FB2D5D">
        <w:rPr>
          <w:rFonts w:ascii="DIN Pro Regular" w:eastAsia="Calibri" w:hAnsi="DIN Pro Regular" w:cs="DIN Pro Regular"/>
          <w:color w:val="1A183A"/>
          <w:sz w:val="20"/>
          <w:szCs w:val="22"/>
        </w:rPr>
        <w:t xml:space="preserve"> Youth Board </w:t>
      </w:r>
      <w:r>
        <w:rPr>
          <w:rFonts w:ascii="DIN Pro Regular" w:eastAsia="Calibri" w:hAnsi="DIN Pro Regular" w:cs="DIN Pro Regular"/>
          <w:color w:val="1A183A"/>
          <w:sz w:val="20"/>
          <w:szCs w:val="22"/>
        </w:rPr>
        <w:t>wish to see</w:t>
      </w:r>
      <w:r w:rsidR="00562F08" w:rsidRPr="00FB2D5D">
        <w:rPr>
          <w:rFonts w:ascii="DIN Pro Regular" w:eastAsia="Calibri" w:hAnsi="DIN Pro Regular" w:cs="DIN Pro Regular"/>
          <w:color w:val="1A183A"/>
          <w:sz w:val="20"/>
          <w:szCs w:val="22"/>
        </w:rPr>
        <w:t xml:space="preserve"> a set of measures </w:t>
      </w:r>
      <w:r>
        <w:rPr>
          <w:rFonts w:ascii="DIN Pro Regular" w:eastAsia="Calibri" w:hAnsi="DIN Pro Regular" w:cs="DIN Pro Regular"/>
          <w:color w:val="1A183A"/>
          <w:sz w:val="20"/>
          <w:szCs w:val="22"/>
        </w:rPr>
        <w:t>that</w:t>
      </w:r>
      <w:r w:rsidR="00562F08" w:rsidRPr="00FB2D5D">
        <w:rPr>
          <w:rFonts w:ascii="DIN Pro Regular" w:eastAsia="Calibri" w:hAnsi="DIN Pro Regular" w:cs="DIN Pro Regular"/>
          <w:color w:val="1A183A"/>
          <w:sz w:val="20"/>
          <w:szCs w:val="22"/>
        </w:rPr>
        <w:t xml:space="preserve"> act as deterrents for </w:t>
      </w:r>
      <w:r>
        <w:rPr>
          <w:rFonts w:ascii="DIN Pro Regular" w:eastAsia="Calibri" w:hAnsi="DIN Pro Regular" w:cs="DIN Pro Regular"/>
          <w:color w:val="1A183A"/>
          <w:sz w:val="20"/>
          <w:szCs w:val="22"/>
        </w:rPr>
        <w:t>negative</w:t>
      </w:r>
      <w:r w:rsidR="00562F08" w:rsidRPr="00FB2D5D">
        <w:rPr>
          <w:rFonts w:ascii="DIN Pro Regular" w:eastAsia="Calibri" w:hAnsi="DIN Pro Regular" w:cs="DIN Pro Regular"/>
          <w:color w:val="1A183A"/>
          <w:sz w:val="20"/>
          <w:szCs w:val="22"/>
        </w:rPr>
        <w:t xml:space="preserve"> behaviour</w:t>
      </w:r>
      <w:r>
        <w:rPr>
          <w:rFonts w:ascii="DIN Pro Regular" w:eastAsia="Calibri" w:hAnsi="DIN Pro Regular" w:cs="DIN Pro Regular"/>
          <w:color w:val="1A183A"/>
          <w:sz w:val="20"/>
          <w:szCs w:val="22"/>
        </w:rPr>
        <w:t>s</w:t>
      </w:r>
      <w:r w:rsidR="00562F08" w:rsidRPr="00FB2D5D">
        <w:rPr>
          <w:rFonts w:ascii="DIN Pro Regular" w:eastAsia="Calibri" w:hAnsi="DIN Pro Regular" w:cs="DIN Pro Regular"/>
          <w:color w:val="1A183A"/>
          <w:sz w:val="20"/>
          <w:szCs w:val="22"/>
        </w:rPr>
        <w:t xml:space="preserve"> online. </w:t>
      </w:r>
      <w:r>
        <w:rPr>
          <w:rFonts w:ascii="DIN Pro Regular" w:eastAsia="Calibri" w:hAnsi="DIN Pro Regular" w:cs="DIN Pro Regular"/>
          <w:color w:val="1A183A"/>
          <w:sz w:val="20"/>
          <w:szCs w:val="22"/>
        </w:rPr>
        <w:t>O</w:t>
      </w:r>
      <w:r w:rsidR="00562F08" w:rsidRPr="00FB2D5D">
        <w:rPr>
          <w:rFonts w:ascii="DIN Pro Regular" w:eastAsia="Calibri" w:hAnsi="DIN Pro Regular" w:cs="DIN Pro Regular"/>
          <w:color w:val="1A183A"/>
          <w:sz w:val="20"/>
          <w:szCs w:val="22"/>
        </w:rPr>
        <w:t>n</w:t>
      </w:r>
      <w:r w:rsidR="00B461F9">
        <w:rPr>
          <w:rFonts w:ascii="DIN Pro Regular" w:eastAsia="Calibri" w:hAnsi="DIN Pro Regular" w:cs="DIN Pro Regular"/>
          <w:color w:val="1A183A"/>
          <w:sz w:val="20"/>
          <w:szCs w:val="22"/>
        </w:rPr>
        <w:t xml:space="preserve">e Youth Board member suggested, </w:t>
      </w:r>
      <w:r w:rsidR="00562F08" w:rsidRPr="00FB2D5D">
        <w:rPr>
          <w:rFonts w:ascii="DIN Pro Regular" w:eastAsia="Calibri" w:hAnsi="DIN Pro Regular" w:cs="DIN Pro Regular"/>
          <w:color w:val="42B59D"/>
          <w:sz w:val="20"/>
          <w:szCs w:val="22"/>
        </w:rPr>
        <w:t>“Reducing the right to access content or post it online”</w:t>
      </w:r>
    </w:p>
    <w:p w14:paraId="77D7C93A" w14:textId="77777777" w:rsidR="00562F08" w:rsidRPr="00FB2D5D" w:rsidRDefault="00562F08" w:rsidP="00601476">
      <w:pPr>
        <w:spacing w:after="240" w:line="276" w:lineRule="auto"/>
        <w:ind w:right="38"/>
        <w:rPr>
          <w:rFonts w:ascii="DIN Pro Regular" w:eastAsia="Calibri" w:hAnsi="DIN Pro Regular" w:cs="DIN Pro Regular"/>
          <w:color w:val="1A183A"/>
          <w:sz w:val="20"/>
          <w:szCs w:val="22"/>
        </w:rPr>
      </w:pPr>
      <w:r w:rsidRPr="00FB2D5D">
        <w:rPr>
          <w:rFonts w:ascii="DIN Pro Regular" w:eastAsia="Calibri" w:hAnsi="DIN Pro Regular" w:cs="DIN Pro Regular"/>
          <w:color w:val="1A183A"/>
          <w:sz w:val="20"/>
          <w:szCs w:val="22"/>
        </w:rPr>
        <w:t xml:space="preserve">Reducing the right to access content for those who abuse the rights of others online would give individuals space to reflect on their behaviour. It was suggested that this could be done through social media apps or websites where there has been consistent recording of negative words used or reports against a particular individual. </w:t>
      </w:r>
    </w:p>
    <w:p w14:paraId="05983538" w14:textId="2785858F" w:rsidR="00562F08" w:rsidRPr="00B461F9" w:rsidRDefault="00562F08" w:rsidP="00601476">
      <w:pPr>
        <w:spacing w:after="240" w:line="276" w:lineRule="auto"/>
        <w:ind w:right="38"/>
        <w:rPr>
          <w:rFonts w:ascii="DIN Pro Regular" w:eastAsia="Calibri" w:hAnsi="DIN Pro Regular" w:cs="DIN Pro Regular"/>
          <w:color w:val="1A183A"/>
          <w:sz w:val="20"/>
          <w:szCs w:val="22"/>
        </w:rPr>
      </w:pPr>
      <w:r w:rsidRPr="00FB2D5D">
        <w:rPr>
          <w:rFonts w:ascii="DIN Pro Regular" w:eastAsia="Calibri" w:hAnsi="DIN Pro Regular" w:cs="DIN Pro Regular"/>
          <w:color w:val="1A183A"/>
          <w:sz w:val="20"/>
          <w:szCs w:val="22"/>
        </w:rPr>
        <w:t>Another Youth Board member suggested tech companies</w:t>
      </w:r>
      <w:r w:rsidR="00D879EA">
        <w:rPr>
          <w:rFonts w:ascii="DIN Pro Regular" w:eastAsia="Calibri" w:hAnsi="DIN Pro Regular" w:cs="DIN Pro Regular"/>
          <w:color w:val="1A183A"/>
          <w:sz w:val="20"/>
          <w:szCs w:val="22"/>
        </w:rPr>
        <w:t xml:space="preserve"> and individuals</w:t>
      </w:r>
      <w:r w:rsidRPr="00FB2D5D">
        <w:rPr>
          <w:rFonts w:ascii="DIN Pro Regular" w:eastAsia="Calibri" w:hAnsi="DIN Pro Regular" w:cs="DIN Pro Regular"/>
          <w:color w:val="1A183A"/>
          <w:sz w:val="20"/>
          <w:szCs w:val="22"/>
        </w:rPr>
        <w:t xml:space="preserve"> </w:t>
      </w:r>
      <w:r w:rsidR="00B461F9">
        <w:rPr>
          <w:rFonts w:ascii="DIN Pro Regular" w:eastAsia="Calibri" w:hAnsi="DIN Pro Regular" w:cs="DIN Pro Regular"/>
          <w:color w:val="1A183A"/>
          <w:sz w:val="20"/>
          <w:szCs w:val="22"/>
        </w:rPr>
        <w:t>face financial repercussions,</w:t>
      </w:r>
      <w:r w:rsidRPr="00FB2D5D">
        <w:rPr>
          <w:rFonts w:ascii="DIN Pro Regular" w:eastAsia="Calibri" w:hAnsi="DIN Pro Regular" w:cs="DIN Pro Regular"/>
          <w:color w:val="42B59D"/>
          <w:sz w:val="20"/>
          <w:szCs w:val="22"/>
        </w:rPr>
        <w:t xml:space="preserve"> “Like if there was a fine people had to pay, like driving if you go too fast you have to make a law so people are more careful when they’re driving. There should be the exact same thing for online”</w:t>
      </w:r>
      <w:r w:rsidR="00626525">
        <w:rPr>
          <w:rFonts w:ascii="DIN Pro Regular" w:eastAsia="Calibri" w:hAnsi="DIN Pro Regular" w:cs="DIN Pro Regular"/>
          <w:color w:val="42B59D"/>
          <w:sz w:val="20"/>
          <w:szCs w:val="22"/>
        </w:rPr>
        <w:t>.</w:t>
      </w:r>
      <w:bookmarkStart w:id="0" w:name="_GoBack"/>
      <w:bookmarkEnd w:id="0"/>
    </w:p>
    <w:p w14:paraId="193292DC" w14:textId="77777777" w:rsidR="00AB0680" w:rsidRDefault="00D879EA" w:rsidP="00601476">
      <w:pPr>
        <w:spacing w:after="240" w:line="276" w:lineRule="auto"/>
        <w:ind w:right="38"/>
        <w:rPr>
          <w:rFonts w:ascii="DIN Pro Regular" w:eastAsia="Calibri" w:hAnsi="DIN Pro Regular" w:cs="DIN Pro Regular"/>
          <w:b/>
          <w:color w:val="1A183A"/>
          <w:sz w:val="20"/>
          <w:szCs w:val="22"/>
          <w:highlight w:val="lightGray"/>
        </w:rPr>
      </w:pPr>
      <w:r>
        <w:rPr>
          <w:rFonts w:ascii="DIN Pro Regular" w:eastAsia="Calibri" w:hAnsi="DIN Pro Regular" w:cs="DIN Pro Regular"/>
          <w:color w:val="1A183A"/>
          <w:sz w:val="20"/>
          <w:szCs w:val="22"/>
        </w:rPr>
        <w:t>The Youth Board also suggested that in addition to imposing penalties for abuses, a</w:t>
      </w:r>
      <w:r w:rsidR="00562F08" w:rsidRPr="00FB2D5D">
        <w:rPr>
          <w:rFonts w:ascii="DIN Pro Regular" w:eastAsia="Calibri" w:hAnsi="DIN Pro Regular" w:cs="DIN Pro Regular"/>
          <w:color w:val="1A183A"/>
          <w:sz w:val="20"/>
          <w:szCs w:val="22"/>
        </w:rPr>
        <w:t xml:space="preserve"> financial incentive </w:t>
      </w:r>
      <w:r>
        <w:rPr>
          <w:rFonts w:ascii="DIN Pro Regular" w:eastAsia="Calibri" w:hAnsi="DIN Pro Regular" w:cs="DIN Pro Regular"/>
          <w:color w:val="1A183A"/>
          <w:sz w:val="20"/>
          <w:szCs w:val="22"/>
        </w:rPr>
        <w:t xml:space="preserve">should be </w:t>
      </w:r>
      <w:r w:rsidR="00562F08" w:rsidRPr="00FB2D5D">
        <w:rPr>
          <w:rFonts w:ascii="DIN Pro Regular" w:eastAsia="Calibri" w:hAnsi="DIN Pro Regular" w:cs="DIN Pro Regular"/>
          <w:color w:val="1A183A"/>
          <w:sz w:val="20"/>
          <w:szCs w:val="22"/>
        </w:rPr>
        <w:t>given to tech companies to improve their cybersecurity. While they agreed this measure would be hard to implement, they felt quite strongly about monetising punishments</w:t>
      </w:r>
      <w:r w:rsidR="00904823">
        <w:rPr>
          <w:rFonts w:ascii="DIN Pro Regular" w:eastAsia="Calibri" w:hAnsi="DIN Pro Regular" w:cs="DIN Pro Regular"/>
          <w:color w:val="1A183A"/>
          <w:sz w:val="20"/>
          <w:szCs w:val="22"/>
        </w:rPr>
        <w:t xml:space="preserve"> and incentives</w:t>
      </w:r>
      <w:r w:rsidR="00562F08" w:rsidRPr="00FB2D5D">
        <w:rPr>
          <w:rFonts w:ascii="DIN Pro Regular" w:eastAsia="Calibri" w:hAnsi="DIN Pro Regular" w:cs="DIN Pro Regular"/>
          <w:color w:val="1A183A"/>
          <w:sz w:val="20"/>
          <w:szCs w:val="22"/>
        </w:rPr>
        <w:t xml:space="preserve"> in the online world. </w:t>
      </w:r>
    </w:p>
    <w:p w14:paraId="5F448018" w14:textId="4438B8E2" w:rsidR="00562F08" w:rsidRPr="00AB0680" w:rsidRDefault="00562F08" w:rsidP="00601476">
      <w:pPr>
        <w:spacing w:after="240" w:line="276" w:lineRule="auto"/>
        <w:ind w:right="38"/>
        <w:rPr>
          <w:rFonts w:ascii="DIN Pro Regular" w:eastAsia="Calibri" w:hAnsi="DIN Pro Regular" w:cs="DIN Pro Regular"/>
          <w:color w:val="1A183A"/>
          <w:sz w:val="20"/>
          <w:szCs w:val="22"/>
        </w:rPr>
      </w:pPr>
      <w:r w:rsidRPr="00033BBD">
        <w:rPr>
          <w:rFonts w:ascii="DIN Pro Regular" w:eastAsia="Calibri" w:hAnsi="DIN Pro Regular" w:cs="DIN Pro Regular"/>
          <w:b/>
          <w:color w:val="1A183A"/>
          <w:sz w:val="20"/>
          <w:szCs w:val="22"/>
          <w:highlight w:val="lightGray"/>
        </w:rPr>
        <w:t>Working together</w:t>
      </w:r>
      <w:r w:rsidRPr="00B461F9">
        <w:rPr>
          <w:rFonts w:ascii="DIN Pro Regular" w:eastAsia="Calibri" w:hAnsi="DIN Pro Regular" w:cs="DIN Pro Regular"/>
          <w:b/>
          <w:color w:val="1A183A"/>
          <w:sz w:val="20"/>
          <w:szCs w:val="22"/>
        </w:rPr>
        <w:t xml:space="preserve"> </w:t>
      </w:r>
    </w:p>
    <w:p w14:paraId="12B0F371" w14:textId="693E5B9A" w:rsidR="00B461F9" w:rsidRDefault="00562F08" w:rsidP="00601476">
      <w:pPr>
        <w:spacing w:after="240" w:line="276" w:lineRule="auto"/>
        <w:ind w:right="38"/>
        <w:rPr>
          <w:rFonts w:ascii="DIN Pro Regular" w:eastAsia="Calibri" w:hAnsi="DIN Pro Regular" w:cs="DIN Pro Regular"/>
          <w:color w:val="1A183A"/>
          <w:sz w:val="20"/>
          <w:szCs w:val="22"/>
        </w:rPr>
      </w:pPr>
      <w:r w:rsidRPr="00FB2D5D">
        <w:rPr>
          <w:rFonts w:ascii="DIN Pro Regular" w:eastAsia="Calibri" w:hAnsi="DIN Pro Regular" w:cs="DIN Pro Regular"/>
          <w:color w:val="1A183A"/>
          <w:sz w:val="20"/>
          <w:szCs w:val="22"/>
        </w:rPr>
        <w:t xml:space="preserve">There was a general consensus </w:t>
      </w:r>
      <w:r w:rsidR="00033BBD">
        <w:rPr>
          <w:rFonts w:ascii="DIN Pro Regular" w:eastAsia="Calibri" w:hAnsi="DIN Pro Regular" w:cs="DIN Pro Regular"/>
          <w:color w:val="1A183A"/>
          <w:sz w:val="20"/>
          <w:szCs w:val="22"/>
        </w:rPr>
        <w:t xml:space="preserve">amongst the Youth Board </w:t>
      </w:r>
      <w:r w:rsidRPr="00FB2D5D">
        <w:rPr>
          <w:rFonts w:ascii="DIN Pro Regular" w:eastAsia="Calibri" w:hAnsi="DIN Pro Regular" w:cs="DIN Pro Regular"/>
          <w:color w:val="1A183A"/>
          <w:sz w:val="20"/>
          <w:szCs w:val="22"/>
        </w:rPr>
        <w:t xml:space="preserve">of needing to </w:t>
      </w:r>
      <w:r w:rsidR="00033BBD">
        <w:rPr>
          <w:rFonts w:ascii="DIN Pro Regular" w:eastAsia="Calibri" w:hAnsi="DIN Pro Regular" w:cs="DIN Pro Regular"/>
          <w:color w:val="1A183A"/>
          <w:sz w:val="20"/>
          <w:szCs w:val="22"/>
        </w:rPr>
        <w:t>have</w:t>
      </w:r>
      <w:r w:rsidRPr="00FB2D5D">
        <w:rPr>
          <w:rFonts w:ascii="DIN Pro Regular" w:eastAsia="Calibri" w:hAnsi="DIN Pro Regular" w:cs="DIN Pro Regular"/>
          <w:color w:val="1A183A"/>
          <w:sz w:val="20"/>
          <w:szCs w:val="22"/>
        </w:rPr>
        <w:t xml:space="preserve"> greater cooperation between tech companies, Governments and civil society</w:t>
      </w:r>
      <w:r w:rsidR="003E5548">
        <w:rPr>
          <w:rFonts w:ascii="DIN Pro Regular" w:eastAsia="Calibri" w:hAnsi="DIN Pro Regular" w:cs="DIN Pro Regular"/>
          <w:color w:val="1A183A"/>
          <w:sz w:val="20"/>
          <w:szCs w:val="22"/>
        </w:rPr>
        <w:t>, including charities and other public sector organisations</w:t>
      </w:r>
      <w:r w:rsidRPr="00FB2D5D">
        <w:rPr>
          <w:rFonts w:ascii="DIN Pro Regular" w:eastAsia="Calibri" w:hAnsi="DIN Pro Regular" w:cs="DIN Pro Regular"/>
          <w:color w:val="1A183A"/>
          <w:sz w:val="20"/>
          <w:szCs w:val="22"/>
        </w:rPr>
        <w:t xml:space="preserve">. </w:t>
      </w:r>
    </w:p>
    <w:p w14:paraId="406A0875" w14:textId="2977FA2A" w:rsidR="00562F08" w:rsidRPr="00B461F9" w:rsidRDefault="00562F08" w:rsidP="00601476">
      <w:pPr>
        <w:spacing w:after="240" w:line="276" w:lineRule="auto"/>
        <w:ind w:right="38"/>
        <w:rPr>
          <w:rFonts w:ascii="DIN Pro Regular" w:eastAsia="Calibri" w:hAnsi="DIN Pro Regular" w:cs="DIN Pro Regular"/>
          <w:color w:val="1A183A"/>
          <w:sz w:val="18"/>
          <w:szCs w:val="22"/>
          <w:u w:val="single"/>
        </w:rPr>
      </w:pPr>
      <w:r w:rsidRPr="00B461F9">
        <w:rPr>
          <w:rFonts w:ascii="DIN Pro Regular" w:eastAsia="Calibri" w:hAnsi="DIN Pro Regular" w:cs="DIN Pro Regular"/>
          <w:b/>
          <w:color w:val="1A183A"/>
          <w:sz w:val="20"/>
          <w:szCs w:val="22"/>
          <w:u w:val="single"/>
        </w:rPr>
        <w:lastRenderedPageBreak/>
        <w:t>How can children’s views and experiences be expressed and taken into account when formulating policies and practices which affect their access to, and use of, digital technologies?</w:t>
      </w:r>
    </w:p>
    <w:p w14:paraId="3ED34B2B" w14:textId="77777777" w:rsidR="00562F08" w:rsidRPr="00FB2D5D" w:rsidRDefault="00562F08" w:rsidP="00601476">
      <w:pPr>
        <w:spacing w:after="240" w:line="276" w:lineRule="auto"/>
        <w:ind w:right="38"/>
        <w:rPr>
          <w:rFonts w:ascii="DIN Pro Regular" w:eastAsia="Calibri" w:hAnsi="DIN Pro Regular" w:cs="DIN Pro Regular"/>
          <w:color w:val="1A183A"/>
          <w:sz w:val="20"/>
          <w:szCs w:val="22"/>
        </w:rPr>
      </w:pPr>
      <w:r w:rsidRPr="00FB2D5D">
        <w:rPr>
          <w:rFonts w:ascii="DIN Pro Regular" w:eastAsia="Calibri" w:hAnsi="DIN Pro Regular" w:cs="DIN Pro Regular"/>
          <w:color w:val="1A183A"/>
          <w:sz w:val="20"/>
          <w:szCs w:val="22"/>
        </w:rPr>
        <w:t>When asked their thoughts on how best to engage children and young people in the development of digital rights, the Youth Board suggested three preferred methods of communication:</w:t>
      </w:r>
    </w:p>
    <w:p w14:paraId="4AF78238" w14:textId="274C5301" w:rsidR="00562F08" w:rsidRPr="00FB2D5D" w:rsidRDefault="00562F08" w:rsidP="00601476">
      <w:pPr>
        <w:pStyle w:val="ListParagraph"/>
        <w:numPr>
          <w:ilvl w:val="0"/>
          <w:numId w:val="7"/>
        </w:numPr>
        <w:spacing w:after="240" w:line="276" w:lineRule="auto"/>
        <w:ind w:right="38"/>
        <w:rPr>
          <w:rFonts w:ascii="DIN Pro Regular" w:eastAsia="Calibri" w:hAnsi="DIN Pro Regular" w:cs="DIN Pro Regular"/>
          <w:color w:val="1A183A"/>
          <w:sz w:val="20"/>
          <w:szCs w:val="22"/>
        </w:rPr>
      </w:pPr>
      <w:r w:rsidRPr="00FB2D5D">
        <w:rPr>
          <w:rFonts w:ascii="DIN Pro Regular" w:eastAsia="Calibri" w:hAnsi="DIN Pro Regular" w:cs="DIN Pro Regular"/>
          <w:color w:val="1A183A"/>
          <w:sz w:val="20"/>
          <w:szCs w:val="22"/>
        </w:rPr>
        <w:t>Focus groups: in-depth understanding, using market-research techniques, payin</w:t>
      </w:r>
      <w:r w:rsidR="0072630C">
        <w:rPr>
          <w:rFonts w:ascii="DIN Pro Regular" w:eastAsia="Calibri" w:hAnsi="DIN Pro Regular" w:cs="DIN Pro Regular"/>
          <w:color w:val="1A183A"/>
          <w:sz w:val="20"/>
          <w:szCs w:val="22"/>
        </w:rPr>
        <w:t xml:space="preserve">g people for their contribution, using evidence from across countries to build a perspective. </w:t>
      </w:r>
    </w:p>
    <w:p w14:paraId="144B70C5" w14:textId="573A0231" w:rsidR="00562F08" w:rsidRPr="00FB2D5D" w:rsidRDefault="00562F08" w:rsidP="00601476">
      <w:pPr>
        <w:pStyle w:val="ListParagraph"/>
        <w:numPr>
          <w:ilvl w:val="0"/>
          <w:numId w:val="7"/>
        </w:numPr>
        <w:spacing w:after="240" w:line="276" w:lineRule="auto"/>
        <w:ind w:right="38"/>
        <w:rPr>
          <w:rFonts w:ascii="DIN Pro Regular" w:eastAsia="Calibri" w:hAnsi="DIN Pro Regular" w:cs="DIN Pro Regular"/>
          <w:color w:val="1A183A"/>
          <w:sz w:val="20"/>
          <w:szCs w:val="22"/>
        </w:rPr>
      </w:pPr>
      <w:r w:rsidRPr="00FB2D5D">
        <w:rPr>
          <w:rFonts w:ascii="DIN Pro Regular" w:eastAsia="Calibri" w:hAnsi="DIN Pro Regular" w:cs="DIN Pro Regular"/>
          <w:color w:val="1A183A"/>
          <w:sz w:val="20"/>
          <w:szCs w:val="22"/>
        </w:rPr>
        <w:t>National polls: mass opinion with the majority of young people per country, with yes and no type answers.</w:t>
      </w:r>
    </w:p>
    <w:p w14:paraId="2D31E18D" w14:textId="5F3BAA34" w:rsidR="00562F08" w:rsidRPr="00FB2D5D" w:rsidRDefault="00562F08" w:rsidP="00601476">
      <w:pPr>
        <w:pStyle w:val="ListParagraph"/>
        <w:numPr>
          <w:ilvl w:val="0"/>
          <w:numId w:val="7"/>
        </w:numPr>
        <w:spacing w:after="240" w:line="276" w:lineRule="auto"/>
        <w:ind w:right="38"/>
        <w:rPr>
          <w:rFonts w:ascii="DIN Pro Regular" w:eastAsia="Calibri" w:hAnsi="DIN Pro Regular" w:cs="DIN Pro Regular"/>
          <w:color w:val="1A183A"/>
          <w:sz w:val="20"/>
          <w:szCs w:val="22"/>
        </w:rPr>
      </w:pPr>
      <w:r w:rsidRPr="00FB2D5D">
        <w:rPr>
          <w:rFonts w:ascii="DIN Pro Regular" w:eastAsia="Calibri" w:hAnsi="DIN Pro Regular" w:cs="DIN Pro Regular"/>
          <w:color w:val="1A183A"/>
          <w:sz w:val="20"/>
          <w:szCs w:val="22"/>
        </w:rPr>
        <w:t>Questionnaires: online surveys, differentiated by age group and advertised through social media apps.</w:t>
      </w:r>
    </w:p>
    <w:p w14:paraId="2DC54872" w14:textId="26538A82" w:rsidR="00562F08" w:rsidRPr="00A46F22" w:rsidRDefault="00033BBD" w:rsidP="00601476">
      <w:pPr>
        <w:spacing w:after="240" w:line="276" w:lineRule="auto"/>
        <w:ind w:right="38"/>
        <w:rPr>
          <w:rFonts w:ascii="DIN Pro Regular" w:eastAsia="Calibri" w:hAnsi="DIN Pro Regular" w:cs="DIN Pro Regular"/>
          <w:b/>
          <w:color w:val="1A183A"/>
          <w:sz w:val="20"/>
          <w:szCs w:val="22"/>
          <w:u w:val="single"/>
        </w:rPr>
      </w:pPr>
      <w:r w:rsidRPr="00A46F22">
        <w:rPr>
          <w:rFonts w:ascii="DIN Pro Regular" w:eastAsia="Calibri" w:hAnsi="DIN Pro Regular" w:cs="DIN Pro Regular"/>
          <w:b/>
          <w:noProof/>
          <w:color w:val="1A183A"/>
          <w:sz w:val="20"/>
          <w:szCs w:val="22"/>
          <w:u w:val="single"/>
          <w:lang w:eastAsia="en-GB"/>
        </w:rPr>
        <mc:AlternateContent>
          <mc:Choice Requires="wpg">
            <w:drawing>
              <wp:anchor distT="0" distB="0" distL="114300" distR="114300" simplePos="0" relativeHeight="251677696" behindDoc="0" locked="0" layoutInCell="1" allowOverlap="1" wp14:anchorId="7C288BAB" wp14:editId="63D5EA7E">
                <wp:simplePos x="0" y="0"/>
                <wp:positionH relativeFrom="column">
                  <wp:posOffset>222636</wp:posOffset>
                </wp:positionH>
                <wp:positionV relativeFrom="paragraph">
                  <wp:posOffset>268246</wp:posOffset>
                </wp:positionV>
                <wp:extent cx="4110355" cy="548640"/>
                <wp:effectExtent l="0" t="0" r="23495" b="22860"/>
                <wp:wrapNone/>
                <wp:docPr id="49" name="Group 49"/>
                <wp:cNvGraphicFramePr/>
                <a:graphic xmlns:a="http://schemas.openxmlformats.org/drawingml/2006/main">
                  <a:graphicData uri="http://schemas.microsoft.com/office/word/2010/wordprocessingGroup">
                    <wpg:wgp>
                      <wpg:cNvGrpSpPr/>
                      <wpg:grpSpPr>
                        <a:xfrm>
                          <a:off x="0" y="0"/>
                          <a:ext cx="4110355" cy="548640"/>
                          <a:chOff x="0" y="0"/>
                          <a:chExt cx="4110355" cy="548640"/>
                        </a:xfrm>
                      </wpg:grpSpPr>
                      <wps:wsp>
                        <wps:cNvPr id="50" name="Rectangle 50"/>
                        <wps:cNvSpPr/>
                        <wps:spPr>
                          <a:xfrm>
                            <a:off x="0" y="0"/>
                            <a:ext cx="4110355" cy="548640"/>
                          </a:xfrm>
                          <a:prstGeom prst="rect">
                            <a:avLst/>
                          </a:prstGeom>
                          <a:ln>
                            <a:solidFill>
                              <a:srgbClr val="42B59D"/>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63610" y="31805"/>
                            <a:ext cx="3999506" cy="516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6E052" w14:textId="1A72279F" w:rsidR="00033BBD" w:rsidRDefault="00033BBD" w:rsidP="00033BBD">
                              <w:pPr>
                                <w:spacing w:line="276" w:lineRule="auto"/>
                              </w:pPr>
                              <w:r w:rsidRPr="00033BBD">
                                <w:rPr>
                                  <w:rFonts w:ascii="DIN Pro Regular" w:eastAsia="Calibri" w:hAnsi="DIN Pro Regular" w:cs="DIN Pro Regular"/>
                                  <w:color w:val="42B59D"/>
                                  <w:sz w:val="16"/>
                                  <w:szCs w:val="22"/>
                                </w:rPr>
                                <w:t>“I think we need to completely rethink how we use the internet. We’ve got all these rights (referring to the UNCRC) in real life that protect us based on our age but yet on the internet we’re often treated the same as an adult which seems odd”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288BAB" id="Group 49" o:spid="_x0000_s1056" style="position:absolute;margin-left:17.55pt;margin-top:21.1pt;width:323.65pt;height:43.2pt;z-index:251677696" coordsize="41103,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">
                <v:rect id="Rectangle 50" o:spid="_x0000_s1057" style="position:absolute;width:41103;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bMIA&#10;AADbAAAADwAAAGRycy9kb3ducmV2LnhtbERPz2vCMBS+C/4P4Qm7aapjIl1TkQ3Zxk5WDzs+mmdT&#10;2rxkTabVv345DHb8+H4X29H24kJDaB0rWC4yEMS10y03Ck7H/XwDIkRkjb1jUnCjANtyOikw1+7K&#10;B7pUsREphEOOCkyMPpcy1IYshoXzxIk7u8FiTHBopB7wmsJtL1dZtpYWW04NBj29GKq76scq+Hzt&#10;vjrr3zan3f7Da/N971ePR6UeZuPuGUSkMf6L/9zvWsFTWp++pB8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JswgAAANsAAAAPAAAAAAAAAAAAAAAAAJgCAABkcnMvZG93&#10;bnJldi54bWxQSwUGAAAAAAQABAD1AAAAhwMAAAAA&#10;" fillcolor="white [3201]" strokecolor="#42b59d" strokeweight="2pt"/>
                <v:shape id="Text Box 51" o:spid="_x0000_s1058" type="#_x0000_t202" style="position:absolute;left:636;top:318;width:39995;height:5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bg8UA&#10;AADbAAAADwAAAGRycy9kb3ducmV2LnhtbESPQWvCQBSE70L/w/IKXkrdqNiW6CpSWi3emmjF2yP7&#10;TILZtyG7TeK/dwsFj8PMfMMsVr2pREuNKy0rGI8iEMSZ1SXnCvbp5/MbCOeRNVaWScGVHKyWD4MF&#10;xtp2/E1t4nMRIOxiVFB4X8dSuqwgg25ka+LgnW1j0AfZ5FI32AW4qeQkil6kwZLDQoE1vReUXZJf&#10;o+D0lB93rt8cuulsWn9s2/T1R6dKDR/79RyEp97fw//tL61gNoa/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VuDxQAAANsAAAAPAAAAAAAAAAAAAAAAAJgCAABkcnMv&#10;ZG93bnJldi54bWxQSwUGAAAAAAQABAD1AAAAigMAAAAA&#10;" fillcolor="white [3201]" stroked="f" strokeweight=".5pt">
                  <v:textbox>
                    <w:txbxContent>
                      <w:p w14:paraId="1F46E052" w14:textId="1A72279F" w:rsidR="00033BBD" w:rsidRDefault="00033BBD" w:rsidP="00033BBD">
                        <w:pPr>
                          <w:spacing w:line="276" w:lineRule="auto"/>
                        </w:pPr>
                        <w:r w:rsidRPr="00033BBD">
                          <w:rPr>
                            <w:rFonts w:ascii="DIN Pro Regular" w:eastAsia="Calibri" w:hAnsi="DIN Pro Regular" w:cs="DIN Pro Regular"/>
                            <w:color w:val="42B59D"/>
                            <w:sz w:val="16"/>
                            <w:szCs w:val="22"/>
                          </w:rPr>
                          <w:t>“I think we need to completely rethink how we use the internet. We’ve got all these rights (referring to the UNCRC) in real life that protect us based on our age but yet on the internet we’re often treated the same as an adult which seems odd”</w:t>
                        </w:r>
                      </w:p>
                    </w:txbxContent>
                  </v:textbox>
                </v:shape>
              </v:group>
            </w:pict>
          </mc:Fallback>
        </mc:AlternateContent>
      </w:r>
      <w:r w:rsidR="00562F08" w:rsidRPr="00A46F22">
        <w:rPr>
          <w:rFonts w:ascii="DIN Pro Regular" w:eastAsia="Calibri" w:hAnsi="DIN Pro Regular" w:cs="DIN Pro Regular"/>
          <w:b/>
          <w:color w:val="1A183A"/>
          <w:sz w:val="20"/>
          <w:szCs w:val="22"/>
          <w:u w:val="single"/>
        </w:rPr>
        <w:t>Conclusions and Recommendations</w:t>
      </w:r>
    </w:p>
    <w:p w14:paraId="2866C87E" w14:textId="425086E3" w:rsidR="00033BBD" w:rsidRDefault="00033BBD" w:rsidP="00601476">
      <w:pPr>
        <w:spacing w:after="240" w:line="276" w:lineRule="auto"/>
        <w:ind w:right="38"/>
        <w:rPr>
          <w:rFonts w:ascii="DIN Pro Regular" w:eastAsia="Calibri" w:hAnsi="DIN Pro Regular" w:cs="DIN Pro Regular"/>
          <w:b/>
          <w:color w:val="1A183A"/>
          <w:sz w:val="20"/>
          <w:szCs w:val="22"/>
        </w:rPr>
      </w:pPr>
    </w:p>
    <w:p w14:paraId="7FA2B000" w14:textId="459FF7AA" w:rsidR="00033BBD" w:rsidRPr="00B461F9" w:rsidRDefault="00033BBD" w:rsidP="00601476">
      <w:pPr>
        <w:spacing w:after="240" w:line="276" w:lineRule="auto"/>
        <w:ind w:right="38"/>
        <w:rPr>
          <w:rFonts w:ascii="DIN Pro Regular" w:eastAsia="Calibri" w:hAnsi="DIN Pro Regular" w:cs="DIN Pro Regular"/>
          <w:b/>
          <w:color w:val="1A183A"/>
          <w:sz w:val="20"/>
          <w:szCs w:val="22"/>
        </w:rPr>
      </w:pPr>
    </w:p>
    <w:p w14:paraId="32644177" w14:textId="77777777" w:rsidR="00A46F22" w:rsidRDefault="00562F08" w:rsidP="00601476">
      <w:pPr>
        <w:spacing w:after="240" w:line="276" w:lineRule="auto"/>
        <w:ind w:right="38"/>
        <w:rPr>
          <w:rFonts w:ascii="DIN Pro Regular" w:eastAsia="Calibri" w:hAnsi="DIN Pro Regular" w:cs="DIN Pro Regular"/>
          <w:color w:val="1A183A"/>
          <w:sz w:val="20"/>
          <w:szCs w:val="22"/>
        </w:rPr>
      </w:pPr>
      <w:r w:rsidRPr="00FB2D5D">
        <w:rPr>
          <w:rFonts w:ascii="DIN Pro Regular" w:eastAsia="Calibri" w:hAnsi="DIN Pro Regular" w:cs="DIN Pro Regular"/>
          <w:color w:val="1A183A"/>
          <w:sz w:val="20"/>
          <w:szCs w:val="22"/>
        </w:rPr>
        <w:t xml:space="preserve">As we have shown through our </w:t>
      </w:r>
      <w:r w:rsidR="006048D1">
        <w:rPr>
          <w:rFonts w:ascii="DIN Pro Regular" w:eastAsia="Calibri" w:hAnsi="DIN Pro Regular" w:cs="DIN Pro Regular"/>
          <w:color w:val="1A183A"/>
          <w:sz w:val="20"/>
          <w:szCs w:val="22"/>
        </w:rPr>
        <w:t xml:space="preserve">own internal </w:t>
      </w:r>
      <w:r w:rsidRPr="00FB2D5D">
        <w:rPr>
          <w:rFonts w:ascii="DIN Pro Regular" w:eastAsia="Calibri" w:hAnsi="DIN Pro Regular" w:cs="DIN Pro Regular"/>
          <w:color w:val="1A183A"/>
          <w:sz w:val="20"/>
          <w:szCs w:val="22"/>
        </w:rPr>
        <w:t xml:space="preserve">practices, it’s imperative to incorporate the voices of children and young people into the work that </w:t>
      </w:r>
      <w:r w:rsidR="00033BBD">
        <w:rPr>
          <w:rFonts w:ascii="DIN Pro Regular" w:eastAsia="Calibri" w:hAnsi="DIN Pro Regular" w:cs="DIN Pro Regular"/>
          <w:color w:val="1A183A"/>
          <w:sz w:val="20"/>
          <w:szCs w:val="22"/>
        </w:rPr>
        <w:t>we</w:t>
      </w:r>
      <w:r w:rsidRPr="00FB2D5D">
        <w:rPr>
          <w:rFonts w:ascii="DIN Pro Regular" w:eastAsia="Calibri" w:hAnsi="DIN Pro Regular" w:cs="DIN Pro Regular"/>
          <w:color w:val="1A183A"/>
          <w:sz w:val="20"/>
          <w:szCs w:val="22"/>
        </w:rPr>
        <w:t xml:space="preserve"> do</w:t>
      </w:r>
      <w:r w:rsidR="006048D1">
        <w:rPr>
          <w:rFonts w:ascii="DIN Pro Regular" w:eastAsia="Calibri" w:hAnsi="DIN Pro Regular" w:cs="DIN Pro Regular"/>
          <w:color w:val="1A183A"/>
          <w:sz w:val="20"/>
          <w:szCs w:val="22"/>
        </w:rPr>
        <w:t>. This should be no different on a global scale</w:t>
      </w:r>
      <w:r w:rsidRPr="00FB2D5D">
        <w:rPr>
          <w:rFonts w:ascii="DIN Pro Regular" w:eastAsia="Calibri" w:hAnsi="DIN Pro Regular" w:cs="DIN Pro Regular"/>
          <w:color w:val="1A183A"/>
          <w:sz w:val="20"/>
          <w:szCs w:val="22"/>
        </w:rPr>
        <w:t xml:space="preserve">. </w:t>
      </w:r>
    </w:p>
    <w:p w14:paraId="18E2234E" w14:textId="2C8AC0CD" w:rsidR="00824845" w:rsidRDefault="00562F08" w:rsidP="00601476">
      <w:pPr>
        <w:spacing w:after="240" w:line="276" w:lineRule="auto"/>
        <w:ind w:right="38"/>
        <w:rPr>
          <w:rFonts w:ascii="DIN Pro Regular" w:eastAsia="Calibri" w:hAnsi="DIN Pro Regular" w:cs="DIN Pro Regular"/>
          <w:color w:val="1A183A"/>
          <w:sz w:val="20"/>
          <w:szCs w:val="22"/>
        </w:rPr>
      </w:pPr>
      <w:r w:rsidRPr="00FB2D5D">
        <w:rPr>
          <w:rFonts w:ascii="DIN Pro Regular" w:eastAsia="Calibri" w:hAnsi="DIN Pro Regular" w:cs="DIN Pro Regular"/>
          <w:color w:val="1A183A"/>
          <w:sz w:val="20"/>
          <w:szCs w:val="22"/>
        </w:rPr>
        <w:t>Business</w:t>
      </w:r>
      <w:r w:rsidR="00033BBD">
        <w:rPr>
          <w:rFonts w:ascii="DIN Pro Regular" w:eastAsia="Calibri" w:hAnsi="DIN Pro Regular" w:cs="DIN Pro Regular"/>
          <w:color w:val="1A183A"/>
          <w:sz w:val="20"/>
          <w:szCs w:val="22"/>
        </w:rPr>
        <w:t>es</w:t>
      </w:r>
      <w:r w:rsidRPr="00FB2D5D">
        <w:rPr>
          <w:rFonts w:ascii="DIN Pro Regular" w:eastAsia="Calibri" w:hAnsi="DIN Pro Regular" w:cs="DIN Pro Regular"/>
          <w:color w:val="1A183A"/>
          <w:sz w:val="20"/>
          <w:szCs w:val="22"/>
        </w:rPr>
        <w:t xml:space="preserve"> operating in the digital environment should support the reali</w:t>
      </w:r>
      <w:r w:rsidR="0072630C">
        <w:rPr>
          <w:rFonts w:ascii="DIN Pro Regular" w:eastAsia="Calibri" w:hAnsi="DIN Pro Regular" w:cs="DIN Pro Regular"/>
          <w:color w:val="1A183A"/>
          <w:sz w:val="20"/>
          <w:szCs w:val="22"/>
        </w:rPr>
        <w:t>sation of children’s rights by adhering to a youth-centred approach; incorporating the viewpoints of young people</w:t>
      </w:r>
      <w:r w:rsidR="00824845">
        <w:rPr>
          <w:rFonts w:ascii="DIN Pro Regular" w:eastAsia="Calibri" w:hAnsi="DIN Pro Regular" w:cs="DIN Pro Regular"/>
          <w:color w:val="1A183A"/>
          <w:sz w:val="20"/>
          <w:szCs w:val="22"/>
        </w:rPr>
        <w:t xml:space="preserve"> into every major policy-related development</w:t>
      </w:r>
      <w:r w:rsidR="0072630C">
        <w:rPr>
          <w:rFonts w:ascii="DIN Pro Regular" w:eastAsia="Calibri" w:hAnsi="DIN Pro Regular" w:cs="DIN Pro Regular"/>
          <w:color w:val="1A183A"/>
          <w:sz w:val="20"/>
          <w:szCs w:val="22"/>
        </w:rPr>
        <w:t xml:space="preserve">, </w:t>
      </w:r>
      <w:r w:rsidR="00A46F22">
        <w:rPr>
          <w:rFonts w:ascii="DIN Pro Regular" w:eastAsia="Calibri" w:hAnsi="DIN Pro Regular" w:cs="DIN Pro Regular"/>
          <w:color w:val="1A183A"/>
          <w:sz w:val="20"/>
          <w:szCs w:val="22"/>
        </w:rPr>
        <w:t>putting</w:t>
      </w:r>
      <w:r w:rsidR="0072630C">
        <w:rPr>
          <w:rFonts w:ascii="DIN Pro Regular" w:eastAsia="Calibri" w:hAnsi="DIN Pro Regular" w:cs="DIN Pro Regular"/>
          <w:color w:val="1A183A"/>
          <w:sz w:val="20"/>
          <w:szCs w:val="22"/>
        </w:rPr>
        <w:t xml:space="preserve"> the protection of young people</w:t>
      </w:r>
      <w:r w:rsidR="00A46F22">
        <w:rPr>
          <w:rFonts w:ascii="DIN Pro Regular" w:eastAsia="Calibri" w:hAnsi="DIN Pro Regular" w:cs="DIN Pro Regular"/>
          <w:color w:val="1A183A"/>
          <w:sz w:val="20"/>
          <w:szCs w:val="22"/>
        </w:rPr>
        <w:t xml:space="preserve"> at the heart of decision-making by ensuring that potentially harmful incidences are</w:t>
      </w:r>
      <w:r w:rsidR="0072630C">
        <w:rPr>
          <w:rFonts w:ascii="DIN Pro Regular" w:eastAsia="Calibri" w:hAnsi="DIN Pro Regular" w:cs="DIN Pro Regular"/>
          <w:color w:val="1A183A"/>
          <w:sz w:val="20"/>
          <w:szCs w:val="22"/>
        </w:rPr>
        <w:t xml:space="preserve"> followed up with in the </w:t>
      </w:r>
      <w:r w:rsidR="00A46F22">
        <w:rPr>
          <w:rFonts w:ascii="DIN Pro Regular" w:eastAsia="Calibri" w:hAnsi="DIN Pro Regular" w:cs="DIN Pro Regular"/>
          <w:color w:val="1A183A"/>
          <w:sz w:val="20"/>
          <w:szCs w:val="22"/>
        </w:rPr>
        <w:t>offline</w:t>
      </w:r>
      <w:r w:rsidR="0072630C">
        <w:rPr>
          <w:rFonts w:ascii="DIN Pro Regular" w:eastAsia="Calibri" w:hAnsi="DIN Pro Regular" w:cs="DIN Pro Regular"/>
          <w:color w:val="1A183A"/>
          <w:sz w:val="20"/>
          <w:szCs w:val="22"/>
        </w:rPr>
        <w:t xml:space="preserve"> world. </w:t>
      </w:r>
      <w:r w:rsidR="00A46F22">
        <w:rPr>
          <w:rFonts w:ascii="DIN Pro Regular" w:eastAsia="Calibri" w:hAnsi="DIN Pro Regular" w:cs="DIN Pro Regular"/>
          <w:color w:val="1A183A"/>
          <w:sz w:val="20"/>
          <w:szCs w:val="22"/>
        </w:rPr>
        <w:t xml:space="preserve">This would mean working together with civil society to create 360 protection for the individual. </w:t>
      </w:r>
    </w:p>
    <w:p w14:paraId="7B8A98E9" w14:textId="70A16091" w:rsidR="00B008A0" w:rsidRDefault="00824845" w:rsidP="00601476">
      <w:pPr>
        <w:spacing w:after="240" w:line="276" w:lineRule="auto"/>
        <w:ind w:right="38"/>
        <w:rPr>
          <w:rFonts w:ascii="DIN Pro Regular" w:eastAsia="Calibri" w:hAnsi="DIN Pro Regular" w:cs="DIN Pro Regular"/>
          <w:color w:val="1A183A"/>
          <w:sz w:val="20"/>
          <w:szCs w:val="22"/>
        </w:rPr>
      </w:pPr>
      <w:r>
        <w:rPr>
          <w:rFonts w:ascii="DIN Pro Regular" w:eastAsia="Calibri" w:hAnsi="DIN Pro Regular" w:cs="DIN Pro Regular"/>
          <w:color w:val="1A183A"/>
          <w:sz w:val="20"/>
          <w:szCs w:val="22"/>
        </w:rPr>
        <w:t>On the back of the Youth Board’s suggestion</w:t>
      </w:r>
      <w:r w:rsidR="00A46F22">
        <w:rPr>
          <w:rFonts w:ascii="DIN Pro Regular" w:eastAsia="Calibri" w:hAnsi="DIN Pro Regular" w:cs="DIN Pro Regular"/>
          <w:color w:val="1A183A"/>
          <w:sz w:val="20"/>
          <w:szCs w:val="22"/>
        </w:rPr>
        <w:t xml:space="preserve">, a much clearer </w:t>
      </w:r>
      <w:r>
        <w:rPr>
          <w:rFonts w:ascii="DIN Pro Regular" w:eastAsia="Calibri" w:hAnsi="DIN Pro Regular" w:cs="DIN Pro Regular"/>
          <w:color w:val="1A183A"/>
          <w:sz w:val="20"/>
          <w:szCs w:val="22"/>
        </w:rPr>
        <w:t>division</w:t>
      </w:r>
      <w:r w:rsidR="00A46F22">
        <w:rPr>
          <w:rFonts w:ascii="DIN Pro Regular" w:eastAsia="Calibri" w:hAnsi="DIN Pro Regular" w:cs="DIN Pro Regular"/>
          <w:color w:val="1A183A"/>
          <w:sz w:val="20"/>
          <w:szCs w:val="22"/>
        </w:rPr>
        <w:t xml:space="preserve"> is needed between the rights of an adult and</w:t>
      </w:r>
      <w:r>
        <w:rPr>
          <w:rFonts w:ascii="DIN Pro Regular" w:eastAsia="Calibri" w:hAnsi="DIN Pro Regular" w:cs="DIN Pro Regular"/>
          <w:color w:val="1A183A"/>
          <w:sz w:val="20"/>
          <w:szCs w:val="22"/>
        </w:rPr>
        <w:t xml:space="preserve"> the rights</w:t>
      </w:r>
      <w:r w:rsidR="00A46F22">
        <w:rPr>
          <w:rFonts w:ascii="DIN Pro Regular" w:eastAsia="Calibri" w:hAnsi="DIN Pro Regular" w:cs="DIN Pro Regular"/>
          <w:color w:val="1A183A"/>
          <w:sz w:val="20"/>
          <w:szCs w:val="22"/>
        </w:rPr>
        <w:t xml:space="preserve"> of children and young people</w:t>
      </w:r>
      <w:r>
        <w:rPr>
          <w:rFonts w:ascii="DIN Pro Regular" w:eastAsia="Calibri" w:hAnsi="DIN Pro Regular" w:cs="DIN Pro Regular"/>
          <w:color w:val="1A183A"/>
          <w:sz w:val="20"/>
          <w:szCs w:val="22"/>
        </w:rPr>
        <w:t xml:space="preserve"> when online</w:t>
      </w:r>
      <w:r w:rsidR="00A46F22">
        <w:rPr>
          <w:rFonts w:ascii="DIN Pro Regular" w:eastAsia="Calibri" w:hAnsi="DIN Pro Regular" w:cs="DIN Pro Regular"/>
          <w:color w:val="1A183A"/>
          <w:sz w:val="20"/>
          <w:szCs w:val="22"/>
        </w:rPr>
        <w:t>. While Governments will have a huge role to play in implementing new laws surrounding these points, businesses operating in the digital environment should start thinking of ways to build age restrictions into new products. While this shouldn’t necessarily restrict the freedoms of children and young people online, it should be made clear</w:t>
      </w:r>
      <w:r>
        <w:rPr>
          <w:rFonts w:ascii="DIN Pro Regular" w:eastAsia="Calibri" w:hAnsi="DIN Pro Regular" w:cs="DIN Pro Regular"/>
          <w:color w:val="1A183A"/>
          <w:sz w:val="20"/>
          <w:szCs w:val="22"/>
        </w:rPr>
        <w:t>er</w:t>
      </w:r>
      <w:r w:rsidR="00A46F22">
        <w:rPr>
          <w:rFonts w:ascii="DIN Pro Regular" w:eastAsia="Calibri" w:hAnsi="DIN Pro Regular" w:cs="DIN Pro Regular"/>
          <w:color w:val="1A183A"/>
          <w:sz w:val="20"/>
          <w:szCs w:val="22"/>
        </w:rPr>
        <w:t xml:space="preserve"> that </w:t>
      </w:r>
      <w:r>
        <w:rPr>
          <w:rFonts w:ascii="DIN Pro Regular" w:eastAsia="Calibri" w:hAnsi="DIN Pro Regular" w:cs="DIN Pro Regular"/>
          <w:color w:val="1A183A"/>
          <w:sz w:val="20"/>
          <w:szCs w:val="22"/>
        </w:rPr>
        <w:t xml:space="preserve">children and young people will be afforded special care that is different from that of an adult. </w:t>
      </w:r>
    </w:p>
    <w:p w14:paraId="0F191969" w14:textId="77777777" w:rsidR="00B008A0" w:rsidRDefault="00B008A0" w:rsidP="00601476">
      <w:pPr>
        <w:spacing w:after="240" w:line="276" w:lineRule="auto"/>
        <w:ind w:right="38"/>
        <w:rPr>
          <w:rFonts w:ascii="DIN Pro Regular" w:eastAsia="Calibri" w:hAnsi="DIN Pro Regular" w:cs="DIN Pro Regular"/>
          <w:color w:val="1A183A"/>
          <w:sz w:val="20"/>
          <w:szCs w:val="22"/>
        </w:rPr>
      </w:pPr>
    </w:p>
    <w:p w14:paraId="4C7E1637" w14:textId="77777777" w:rsidR="00B008A0" w:rsidRDefault="00B008A0" w:rsidP="00601476">
      <w:pPr>
        <w:spacing w:after="240" w:line="276" w:lineRule="auto"/>
        <w:ind w:right="38"/>
        <w:rPr>
          <w:rFonts w:ascii="DIN Pro Regular" w:eastAsia="Calibri" w:hAnsi="DIN Pro Regular" w:cs="DIN Pro Regular"/>
          <w:color w:val="1A183A"/>
          <w:sz w:val="20"/>
          <w:szCs w:val="22"/>
        </w:rPr>
      </w:pPr>
    </w:p>
    <w:p w14:paraId="13F99265" w14:textId="736CBA4B" w:rsidR="00B008A0" w:rsidRDefault="00B008A0" w:rsidP="00B008A0">
      <w:pPr>
        <w:spacing w:line="276" w:lineRule="auto"/>
        <w:ind w:right="38"/>
        <w:jc w:val="center"/>
        <w:rPr>
          <w:rFonts w:ascii="DIN Pro Regular" w:eastAsia="Calibri" w:hAnsi="DIN Pro Regular" w:cs="DIN Pro Regular"/>
          <w:color w:val="1A183A"/>
          <w:sz w:val="18"/>
          <w:szCs w:val="22"/>
        </w:rPr>
      </w:pPr>
      <w:r w:rsidRPr="00B008A0">
        <w:rPr>
          <w:rFonts w:ascii="DIN Pro Regular" w:eastAsia="Calibri" w:hAnsi="DIN Pro Regular" w:cs="DIN Pro Regular"/>
          <w:color w:val="42B59D"/>
          <w:sz w:val="18"/>
          <w:szCs w:val="22"/>
        </w:rPr>
        <w:t xml:space="preserve">With special thanks to The </w:t>
      </w:r>
      <w:r>
        <w:rPr>
          <w:rFonts w:ascii="DIN Pro Regular" w:eastAsia="Calibri" w:hAnsi="DIN Pro Regular" w:cs="DIN Pro Regular"/>
          <w:color w:val="42B59D"/>
          <w:sz w:val="18"/>
          <w:szCs w:val="22"/>
        </w:rPr>
        <w:t xml:space="preserve">Diana Award </w:t>
      </w:r>
      <w:r w:rsidRPr="00B008A0">
        <w:rPr>
          <w:rFonts w:ascii="DIN Pro Regular" w:eastAsia="Calibri" w:hAnsi="DIN Pro Regular" w:cs="DIN Pro Regular"/>
          <w:color w:val="42B59D"/>
          <w:sz w:val="18"/>
          <w:szCs w:val="22"/>
        </w:rPr>
        <w:t>Youth Board for their valuable insights on this project.</w:t>
      </w:r>
    </w:p>
    <w:p w14:paraId="572E00CC" w14:textId="77777777" w:rsidR="00B008A0" w:rsidRPr="00B008A0" w:rsidRDefault="00B008A0" w:rsidP="00B008A0">
      <w:pPr>
        <w:spacing w:line="276" w:lineRule="auto"/>
        <w:ind w:right="38"/>
        <w:jc w:val="center"/>
        <w:rPr>
          <w:rFonts w:ascii="DIN Pro Regular" w:eastAsia="Calibri" w:hAnsi="DIN Pro Regular" w:cs="DIN Pro Regular"/>
          <w:color w:val="1A183A"/>
          <w:sz w:val="18"/>
          <w:szCs w:val="22"/>
        </w:rPr>
      </w:pPr>
    </w:p>
    <w:p w14:paraId="061DB9DA" w14:textId="77777777" w:rsidR="00B008A0" w:rsidRPr="00B008A0" w:rsidRDefault="00B008A0" w:rsidP="00B008A0">
      <w:pPr>
        <w:spacing w:line="276" w:lineRule="auto"/>
        <w:ind w:right="38"/>
        <w:jc w:val="center"/>
        <w:rPr>
          <w:rFonts w:ascii="DIN Pro Regular" w:eastAsia="Calibri" w:hAnsi="DIN Pro Regular" w:cs="DIN Pro Regular"/>
          <w:color w:val="42B59D"/>
          <w:sz w:val="18"/>
          <w:szCs w:val="22"/>
        </w:rPr>
      </w:pPr>
      <w:r w:rsidRPr="00B008A0">
        <w:rPr>
          <w:rFonts w:ascii="DIN Pro Regular" w:eastAsia="Calibri" w:hAnsi="DIN Pro Regular" w:cs="DIN Pro Regular"/>
          <w:color w:val="42B59D"/>
          <w:sz w:val="18"/>
          <w:szCs w:val="22"/>
        </w:rPr>
        <w:t xml:space="preserve">For more information regarding the work of The Diana Award, please contact our Research and Evaluation Coordinator, Amy Lacey; </w:t>
      </w:r>
      <w:hyperlink r:id="rId8" w:history="1">
        <w:r w:rsidRPr="00B008A0">
          <w:rPr>
            <w:rStyle w:val="Hyperlink"/>
            <w:rFonts w:ascii="DIN Pro Regular" w:eastAsia="Calibri" w:hAnsi="DIN Pro Regular" w:cs="DIN Pro Regular"/>
            <w:color w:val="42B59D"/>
            <w:sz w:val="18"/>
            <w:szCs w:val="22"/>
          </w:rPr>
          <w:t>amy.lacey@diana-award.org.uk</w:t>
        </w:r>
      </w:hyperlink>
      <w:r w:rsidRPr="00B008A0">
        <w:rPr>
          <w:rFonts w:ascii="DIN Pro Regular" w:eastAsia="Calibri" w:hAnsi="DIN Pro Regular" w:cs="DIN Pro Regular"/>
          <w:color w:val="42B59D"/>
          <w:sz w:val="18"/>
          <w:szCs w:val="22"/>
        </w:rPr>
        <w:t>.</w:t>
      </w:r>
    </w:p>
    <w:p w14:paraId="3D6F8B94" w14:textId="77777777" w:rsidR="00B008A0" w:rsidRPr="00B008A0" w:rsidRDefault="00B008A0" w:rsidP="00B008A0">
      <w:pPr>
        <w:spacing w:line="276" w:lineRule="auto"/>
        <w:ind w:right="38"/>
        <w:jc w:val="center"/>
        <w:rPr>
          <w:rFonts w:ascii="DIN Pro Regular" w:eastAsia="Calibri" w:hAnsi="DIN Pro Regular" w:cs="DIN Pro Regular"/>
          <w:color w:val="1A183A"/>
          <w:sz w:val="18"/>
          <w:szCs w:val="22"/>
        </w:rPr>
      </w:pPr>
    </w:p>
    <w:p w14:paraId="78B2CFFD" w14:textId="2D33C46F" w:rsidR="00B753D0" w:rsidRPr="00B008A0" w:rsidRDefault="00B008A0" w:rsidP="00B008A0">
      <w:pPr>
        <w:spacing w:line="276" w:lineRule="auto"/>
        <w:ind w:right="38"/>
        <w:jc w:val="center"/>
        <w:rPr>
          <w:rFonts w:ascii="DIN Pro Regular" w:eastAsia="Calibri" w:hAnsi="DIN Pro Regular" w:cs="DIN Pro Regular"/>
          <w:color w:val="42B59D"/>
          <w:sz w:val="18"/>
          <w:szCs w:val="22"/>
        </w:rPr>
      </w:pPr>
      <w:r w:rsidRPr="00B008A0">
        <w:rPr>
          <w:rFonts w:ascii="DIN Pro Regular" w:eastAsia="Calibri" w:hAnsi="DIN Pro Regular" w:cs="DIN Pro Regular"/>
          <w:color w:val="42B59D"/>
          <w:sz w:val="18"/>
          <w:szCs w:val="22"/>
        </w:rPr>
        <w:t xml:space="preserve">Please refer to our Research and Evaluation Hub for more information on the wider impact of our Programme; </w:t>
      </w:r>
      <w:hyperlink r:id="rId9" w:history="1">
        <w:r w:rsidRPr="00B008A0">
          <w:rPr>
            <w:rStyle w:val="Hyperlink"/>
            <w:rFonts w:ascii="DIN Pro Regular" w:eastAsia="Calibri" w:hAnsi="DIN Pro Regular" w:cs="DIN Pro Regular"/>
            <w:color w:val="42B59D"/>
            <w:sz w:val="18"/>
            <w:szCs w:val="22"/>
          </w:rPr>
          <w:t>https://www.antibullyingpro.com/researchandevaluation</w:t>
        </w:r>
      </w:hyperlink>
    </w:p>
    <w:sectPr w:rsidR="00B753D0" w:rsidRPr="00B008A0" w:rsidSect="00322EA9">
      <w:headerReference w:type="even" r:id="rId10"/>
      <w:footerReference w:type="default" r:id="rId11"/>
      <w:headerReference w:type="first" r:id="rId12"/>
      <w:footerReference w:type="first" r:id="rId13"/>
      <w:pgSz w:w="11900" w:h="16840"/>
      <w:pgMar w:top="992" w:right="1797" w:bottom="1135" w:left="1276" w:header="709" w:footer="106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C18733" w16cid:durableId="207C191B"/>
  <w16cid:commentId w16cid:paraId="0AEFE035" w16cid:durableId="207C1976"/>
  <w16cid:commentId w16cid:paraId="6B299818" w16cid:durableId="207C1A1A"/>
  <w16cid:commentId w16cid:paraId="7D237517" w16cid:durableId="207C1AE6"/>
  <w16cid:commentId w16cid:paraId="4B95580E" w16cid:durableId="207C1E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B01E82" w14:textId="77777777" w:rsidR="00613EEC" w:rsidRDefault="00613EEC" w:rsidP="006A25E6">
      <w:r>
        <w:separator/>
      </w:r>
    </w:p>
  </w:endnote>
  <w:endnote w:type="continuationSeparator" w:id="0">
    <w:p w14:paraId="2AED3DE7" w14:textId="77777777" w:rsidR="00613EEC" w:rsidRDefault="00613EEC" w:rsidP="006A2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Pro Regular">
    <w:panose1 w:val="020B0504020101020102"/>
    <w:charset w:val="00"/>
    <w:family w:val="swiss"/>
    <w:notTrueType/>
    <w:pitch w:val="variable"/>
    <w:sig w:usb0="A00002BF" w:usb1="4000207B" w:usb2="00000008"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DIN Pro">
    <w:altName w:val="Arial"/>
    <w:panose1 w:val="00000000000000000000"/>
    <w:charset w:val="00"/>
    <w:family w:val="swiss"/>
    <w:notTrueType/>
    <w:pitch w:val="variable"/>
    <w:sig w:usb0="00000001" w:usb1="4000A47B" w:usb2="00000000" w:usb3="00000000" w:csb0="0000019F" w:csb1="00000000"/>
  </w:font>
  <w:font w:name="DINPro">
    <w:panose1 w:val="020B0504020201010104"/>
    <w:charset w:val="00"/>
    <w:family w:val="auto"/>
    <w:pitch w:val="variable"/>
    <w:sig w:usb0="A00002BF" w:usb1="4000207B" w:usb2="00000008"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7DC0B" w14:textId="5D4A380B" w:rsidR="00613EEC" w:rsidRPr="00B753D0" w:rsidRDefault="00613EEC" w:rsidP="00B008A0">
    <w:pPr>
      <w:pStyle w:val="Footer"/>
      <w:jc w:val="right"/>
      <w:rPr>
        <w:rFonts w:ascii="DINPro" w:hAnsi="DINPro"/>
        <w:b/>
        <w:color w:val="35A783"/>
        <w:sz w:val="16"/>
        <w:szCs w:val="16"/>
      </w:rPr>
    </w:pPr>
    <w:r w:rsidRPr="0027647D">
      <w:rPr>
        <w:rStyle w:val="PageNumber"/>
        <w:rFonts w:ascii="DINPro" w:hAnsi="DINPro"/>
        <w:b/>
        <w:color w:val="35A783"/>
        <w:sz w:val="16"/>
        <w:szCs w:val="16"/>
      </w:rPr>
      <w:fldChar w:fldCharType="begin"/>
    </w:r>
    <w:r w:rsidRPr="0027647D">
      <w:rPr>
        <w:rStyle w:val="PageNumber"/>
        <w:rFonts w:ascii="DINPro" w:hAnsi="DINPro"/>
        <w:b/>
        <w:color w:val="35A783"/>
        <w:sz w:val="16"/>
        <w:szCs w:val="16"/>
      </w:rPr>
      <w:instrText xml:space="preserve"> PAGE </w:instrText>
    </w:r>
    <w:r w:rsidRPr="0027647D">
      <w:rPr>
        <w:rStyle w:val="PageNumber"/>
        <w:rFonts w:ascii="DINPro" w:hAnsi="DINPro"/>
        <w:b/>
        <w:color w:val="35A783"/>
        <w:sz w:val="16"/>
        <w:szCs w:val="16"/>
      </w:rPr>
      <w:fldChar w:fldCharType="separate"/>
    </w:r>
    <w:r w:rsidR="00626525">
      <w:rPr>
        <w:rStyle w:val="PageNumber"/>
        <w:rFonts w:ascii="DINPro" w:hAnsi="DINPro"/>
        <w:b/>
        <w:noProof/>
        <w:color w:val="35A783"/>
        <w:sz w:val="16"/>
        <w:szCs w:val="16"/>
      </w:rPr>
      <w:t>6</w:t>
    </w:r>
    <w:r w:rsidRPr="0027647D">
      <w:rPr>
        <w:rStyle w:val="PageNumber"/>
        <w:rFonts w:ascii="DINPro" w:hAnsi="DINPro"/>
        <w:b/>
        <w:color w:val="35A783"/>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801DC" w14:textId="120F90B7" w:rsidR="00613EEC" w:rsidRPr="0027647D" w:rsidRDefault="00613EEC" w:rsidP="0027647D">
    <w:pPr>
      <w:pStyle w:val="Footer"/>
      <w:jc w:val="right"/>
      <w:rPr>
        <w:rFonts w:ascii="DINPro" w:hAnsi="DINPro"/>
        <w:b/>
        <w:color w:val="35A783"/>
        <w:sz w:val="16"/>
        <w:szCs w:val="16"/>
      </w:rPr>
    </w:pPr>
    <w:r w:rsidRPr="0027647D">
      <w:rPr>
        <w:rStyle w:val="PageNumber"/>
        <w:rFonts w:ascii="DINPro" w:hAnsi="DINPro"/>
        <w:b/>
        <w:color w:val="35A783"/>
        <w:sz w:val="16"/>
        <w:szCs w:val="16"/>
      </w:rPr>
      <w:fldChar w:fldCharType="begin"/>
    </w:r>
    <w:r w:rsidRPr="0027647D">
      <w:rPr>
        <w:rStyle w:val="PageNumber"/>
        <w:rFonts w:ascii="DINPro" w:hAnsi="DINPro"/>
        <w:b/>
        <w:color w:val="35A783"/>
        <w:sz w:val="16"/>
        <w:szCs w:val="16"/>
      </w:rPr>
      <w:instrText xml:space="preserve"> PAGE </w:instrText>
    </w:r>
    <w:r w:rsidRPr="0027647D">
      <w:rPr>
        <w:rStyle w:val="PageNumber"/>
        <w:rFonts w:ascii="DINPro" w:hAnsi="DINPro"/>
        <w:b/>
        <w:color w:val="35A783"/>
        <w:sz w:val="16"/>
        <w:szCs w:val="16"/>
      </w:rPr>
      <w:fldChar w:fldCharType="separate"/>
    </w:r>
    <w:r w:rsidR="00626525">
      <w:rPr>
        <w:rStyle w:val="PageNumber"/>
        <w:rFonts w:ascii="DINPro" w:hAnsi="DINPro"/>
        <w:b/>
        <w:noProof/>
        <w:color w:val="35A783"/>
        <w:sz w:val="16"/>
        <w:szCs w:val="16"/>
      </w:rPr>
      <w:t>1</w:t>
    </w:r>
    <w:r w:rsidRPr="0027647D">
      <w:rPr>
        <w:rStyle w:val="PageNumber"/>
        <w:rFonts w:ascii="DINPro" w:hAnsi="DINPro"/>
        <w:b/>
        <w:color w:val="35A783"/>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32DBC" w14:textId="77777777" w:rsidR="00613EEC" w:rsidRDefault="00613EEC" w:rsidP="006A25E6">
      <w:r>
        <w:separator/>
      </w:r>
    </w:p>
  </w:footnote>
  <w:footnote w:type="continuationSeparator" w:id="0">
    <w:p w14:paraId="0FED6AD1" w14:textId="77777777" w:rsidR="00613EEC" w:rsidRDefault="00613EEC" w:rsidP="006A25E6">
      <w:r>
        <w:continuationSeparator/>
      </w:r>
    </w:p>
  </w:footnote>
  <w:footnote w:id="1">
    <w:p w14:paraId="23C3D7D5" w14:textId="4F52D57D" w:rsidR="006D49E3" w:rsidRPr="006048D1" w:rsidRDefault="006D49E3">
      <w:pPr>
        <w:pStyle w:val="FootnoteText"/>
        <w:rPr>
          <w:rFonts w:ascii="DIN Pro Regular" w:hAnsi="DIN Pro Regular" w:cs="DIN Pro Regular"/>
        </w:rPr>
      </w:pPr>
      <w:r w:rsidRPr="006048D1">
        <w:rPr>
          <w:rStyle w:val="FootnoteReference"/>
          <w:rFonts w:ascii="DIN Pro Regular" w:hAnsi="DIN Pro Regular" w:cs="DIN Pro Regular"/>
          <w:color w:val="1A183A"/>
          <w:sz w:val="18"/>
        </w:rPr>
        <w:footnoteRef/>
      </w:r>
      <w:r w:rsidRPr="006048D1">
        <w:rPr>
          <w:rFonts w:ascii="DIN Pro Regular" w:hAnsi="DIN Pro Regular" w:cs="DIN Pro Regular"/>
          <w:color w:val="1A183A"/>
          <w:sz w:val="18"/>
        </w:rPr>
        <w:t xml:space="preserve"> https://www.gov.uk/government/news/government-outlines-next-steps-to-make-the-uk-the-safest-place-to-be-online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76489" w14:textId="77777777" w:rsidR="00613EEC" w:rsidRDefault="00626525">
    <w:pPr>
      <w:pStyle w:val="Header"/>
    </w:pPr>
    <w:r>
      <w:rPr>
        <w:noProof/>
        <w:lang w:val="en-US"/>
      </w:rPr>
      <w:pict w14:anchorId="2BC96B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2pt;height:841.9pt;z-index:-251658240;mso-wrap-edited:f;mso-position-horizontal:center;mso-position-horizontal-relative:margin;mso-position-vertical:center;mso-position-vertical-relative:margin" wrapcoords="-27 0 -27 21561 21600 21561 21600 0 -27 0">
          <v:imagedata r:id="rId1" o:title="JKR376_03A_AES_Letterhead + Business card-0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5BF48" w14:textId="6E08ECC6" w:rsidR="00613EEC" w:rsidRDefault="00613EEC">
    <w:pPr>
      <w:pStyle w:val="Header"/>
    </w:pPr>
    <w:r>
      <w:rPr>
        <w:noProof/>
        <w:lang w:eastAsia="en-GB"/>
      </w:rPr>
      <w:drawing>
        <wp:anchor distT="0" distB="0" distL="114300" distR="114300" simplePos="0" relativeHeight="251657216" behindDoc="0" locked="0" layoutInCell="1" allowOverlap="1" wp14:anchorId="67704B95" wp14:editId="4F87605C">
          <wp:simplePos x="0" y="0"/>
          <wp:positionH relativeFrom="margin">
            <wp:posOffset>-800100</wp:posOffset>
          </wp:positionH>
          <wp:positionV relativeFrom="margin">
            <wp:posOffset>-637540</wp:posOffset>
          </wp:positionV>
          <wp:extent cx="7543598" cy="8835934"/>
          <wp:effectExtent l="0" t="0" r="63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age:Client Work:JONES KNOWLES RITCHIE:Jones Knowles Ritchie:JKR376 Diana Award New Business Opportunity:Stage 04:Design:ChrisStevens:WorkInProgress:Stationary:jpegs 2:JKR376_04_CDS_Letterheads 2.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7194"/>
                  <a:stretch/>
                </pic:blipFill>
                <pic:spPr bwMode="auto">
                  <a:xfrm>
                    <a:off x="0" y="0"/>
                    <a:ext cx="7543598" cy="883593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36124"/>
    <w:multiLevelType w:val="hybridMultilevel"/>
    <w:tmpl w:val="FD822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F862D9"/>
    <w:multiLevelType w:val="hybridMultilevel"/>
    <w:tmpl w:val="CD8E6EF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57841EEB"/>
    <w:multiLevelType w:val="hybridMultilevel"/>
    <w:tmpl w:val="AAEA480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6BC355F0"/>
    <w:multiLevelType w:val="hybridMultilevel"/>
    <w:tmpl w:val="AE5CA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457D15"/>
    <w:multiLevelType w:val="hybridMultilevel"/>
    <w:tmpl w:val="A8A0B542"/>
    <w:lvl w:ilvl="0" w:tplc="23141D7C">
      <w:start w:val="2"/>
      <w:numFmt w:val="bullet"/>
      <w:lvlText w:val="-"/>
      <w:lvlJc w:val="left"/>
      <w:pPr>
        <w:ind w:left="720" w:hanging="360"/>
      </w:pPr>
      <w:rPr>
        <w:rFonts w:ascii="DIN Pro Regular" w:eastAsia="Calibri" w:hAnsi="DIN Pro Regular" w:cs="DIN Pro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CD5E86"/>
    <w:multiLevelType w:val="hybridMultilevel"/>
    <w:tmpl w:val="02B2D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CD13A5"/>
    <w:multiLevelType w:val="hybridMultilevel"/>
    <w:tmpl w:val="AE321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5E6"/>
    <w:rsid w:val="00024335"/>
    <w:rsid w:val="00033BBD"/>
    <w:rsid w:val="0008491B"/>
    <w:rsid w:val="001771B6"/>
    <w:rsid w:val="001F6E2A"/>
    <w:rsid w:val="002150BA"/>
    <w:rsid w:val="00240102"/>
    <w:rsid w:val="00250D5E"/>
    <w:rsid w:val="00257E59"/>
    <w:rsid w:val="002656DC"/>
    <w:rsid w:val="0027647D"/>
    <w:rsid w:val="00292D7A"/>
    <w:rsid w:val="002A60CA"/>
    <w:rsid w:val="00322EA9"/>
    <w:rsid w:val="00323CAB"/>
    <w:rsid w:val="0034764E"/>
    <w:rsid w:val="00373170"/>
    <w:rsid w:val="00375C74"/>
    <w:rsid w:val="003A30FC"/>
    <w:rsid w:val="003D58DA"/>
    <w:rsid w:val="003E5548"/>
    <w:rsid w:val="00430B60"/>
    <w:rsid w:val="0045673C"/>
    <w:rsid w:val="00495DCA"/>
    <w:rsid w:val="004A2D0F"/>
    <w:rsid w:val="004B666C"/>
    <w:rsid w:val="0055747C"/>
    <w:rsid w:val="00562F08"/>
    <w:rsid w:val="00577641"/>
    <w:rsid w:val="005E6F17"/>
    <w:rsid w:val="00601476"/>
    <w:rsid w:val="006048D1"/>
    <w:rsid w:val="00613EEC"/>
    <w:rsid w:val="00626525"/>
    <w:rsid w:val="00630CAC"/>
    <w:rsid w:val="00645E8A"/>
    <w:rsid w:val="0066229B"/>
    <w:rsid w:val="00667414"/>
    <w:rsid w:val="00681F02"/>
    <w:rsid w:val="00693019"/>
    <w:rsid w:val="006A25E6"/>
    <w:rsid w:val="006B6877"/>
    <w:rsid w:val="006C2735"/>
    <w:rsid w:val="006D49E3"/>
    <w:rsid w:val="006E7832"/>
    <w:rsid w:val="00710FE2"/>
    <w:rsid w:val="00716040"/>
    <w:rsid w:val="00722743"/>
    <w:rsid w:val="0072630C"/>
    <w:rsid w:val="00752FE0"/>
    <w:rsid w:val="0075522E"/>
    <w:rsid w:val="00755373"/>
    <w:rsid w:val="00755B39"/>
    <w:rsid w:val="007977A2"/>
    <w:rsid w:val="007A7160"/>
    <w:rsid w:val="00824845"/>
    <w:rsid w:val="00847D71"/>
    <w:rsid w:val="008C1E76"/>
    <w:rsid w:val="00904823"/>
    <w:rsid w:val="00952395"/>
    <w:rsid w:val="00977548"/>
    <w:rsid w:val="009B1C60"/>
    <w:rsid w:val="009F2BE7"/>
    <w:rsid w:val="00A31721"/>
    <w:rsid w:val="00A445BC"/>
    <w:rsid w:val="00A46F22"/>
    <w:rsid w:val="00A66209"/>
    <w:rsid w:val="00A91561"/>
    <w:rsid w:val="00AB0680"/>
    <w:rsid w:val="00AE5D67"/>
    <w:rsid w:val="00B008A0"/>
    <w:rsid w:val="00B461F9"/>
    <w:rsid w:val="00B753D0"/>
    <w:rsid w:val="00BB13E5"/>
    <w:rsid w:val="00BB7ADB"/>
    <w:rsid w:val="00BD1987"/>
    <w:rsid w:val="00C25290"/>
    <w:rsid w:val="00C60B0A"/>
    <w:rsid w:val="00CC6A2E"/>
    <w:rsid w:val="00CE1ACF"/>
    <w:rsid w:val="00D302D5"/>
    <w:rsid w:val="00D73219"/>
    <w:rsid w:val="00D879EA"/>
    <w:rsid w:val="00D939D3"/>
    <w:rsid w:val="00DC0CBA"/>
    <w:rsid w:val="00DF5776"/>
    <w:rsid w:val="00E40EFD"/>
    <w:rsid w:val="00E457B3"/>
    <w:rsid w:val="00E51819"/>
    <w:rsid w:val="00E62689"/>
    <w:rsid w:val="00EA61C5"/>
    <w:rsid w:val="00EC50E4"/>
    <w:rsid w:val="00EE38DC"/>
    <w:rsid w:val="00EE548D"/>
    <w:rsid w:val="00F10B41"/>
    <w:rsid w:val="00F52A41"/>
    <w:rsid w:val="00FA4CD9"/>
    <w:rsid w:val="00FB2D5D"/>
    <w:rsid w:val="00FB65A7"/>
    <w:rsid w:val="00FE5909"/>
    <w:rsid w:val="00FE6BE2"/>
    <w:rsid w:val="00FF52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8736BE"/>
  <w14:defaultImageDpi w14:val="300"/>
  <w15:docId w15:val="{EB7AB917-6094-4063-B5CF-EFE3309D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C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5E6"/>
    <w:pPr>
      <w:tabs>
        <w:tab w:val="center" w:pos="4320"/>
        <w:tab w:val="right" w:pos="8640"/>
      </w:tabs>
    </w:pPr>
  </w:style>
  <w:style w:type="character" w:customStyle="1" w:styleId="HeaderChar">
    <w:name w:val="Header Char"/>
    <w:basedOn w:val="DefaultParagraphFont"/>
    <w:link w:val="Header"/>
    <w:uiPriority w:val="99"/>
    <w:rsid w:val="006A25E6"/>
  </w:style>
  <w:style w:type="paragraph" w:styleId="Footer">
    <w:name w:val="footer"/>
    <w:basedOn w:val="Normal"/>
    <w:link w:val="FooterChar"/>
    <w:unhideWhenUsed/>
    <w:rsid w:val="006A25E6"/>
    <w:pPr>
      <w:tabs>
        <w:tab w:val="center" w:pos="4320"/>
        <w:tab w:val="right" w:pos="8640"/>
      </w:tabs>
    </w:pPr>
  </w:style>
  <w:style w:type="character" w:customStyle="1" w:styleId="FooterChar">
    <w:name w:val="Footer Char"/>
    <w:basedOn w:val="DefaultParagraphFont"/>
    <w:link w:val="Footer"/>
    <w:rsid w:val="006A25E6"/>
  </w:style>
  <w:style w:type="paragraph" w:styleId="BalloonText">
    <w:name w:val="Balloon Text"/>
    <w:basedOn w:val="Normal"/>
    <w:link w:val="BalloonTextChar"/>
    <w:uiPriority w:val="99"/>
    <w:semiHidden/>
    <w:unhideWhenUsed/>
    <w:rsid w:val="006A25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25E6"/>
    <w:rPr>
      <w:rFonts w:ascii="Lucida Grande" w:hAnsi="Lucida Grande" w:cs="Lucida Grande"/>
      <w:sz w:val="18"/>
      <w:szCs w:val="18"/>
    </w:rPr>
  </w:style>
  <w:style w:type="character" w:styleId="Hyperlink">
    <w:name w:val="Hyperlink"/>
    <w:basedOn w:val="DefaultParagraphFont"/>
    <w:uiPriority w:val="99"/>
    <w:unhideWhenUsed/>
    <w:rsid w:val="00E51819"/>
    <w:rPr>
      <w:color w:val="0000FF"/>
      <w:u w:val="single"/>
    </w:rPr>
  </w:style>
  <w:style w:type="table" w:styleId="TableGrid">
    <w:name w:val="Table Grid"/>
    <w:basedOn w:val="TableNormal"/>
    <w:uiPriority w:val="59"/>
    <w:rsid w:val="00322E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27647D"/>
  </w:style>
  <w:style w:type="paragraph" w:customStyle="1" w:styleId="FootnoteText1">
    <w:name w:val="Footnote Text1"/>
    <w:basedOn w:val="Normal"/>
    <w:next w:val="FootnoteText"/>
    <w:link w:val="FootnoteTextChar"/>
    <w:uiPriority w:val="99"/>
    <w:semiHidden/>
    <w:unhideWhenUsed/>
    <w:rsid w:val="0034764E"/>
    <w:rPr>
      <w:sz w:val="20"/>
      <w:szCs w:val="20"/>
    </w:rPr>
  </w:style>
  <w:style w:type="character" w:customStyle="1" w:styleId="FootnoteTextChar">
    <w:name w:val="Footnote Text Char"/>
    <w:basedOn w:val="DefaultParagraphFont"/>
    <w:link w:val="FootnoteText1"/>
    <w:uiPriority w:val="99"/>
    <w:semiHidden/>
    <w:rsid w:val="0034764E"/>
    <w:rPr>
      <w:sz w:val="20"/>
      <w:szCs w:val="20"/>
    </w:rPr>
  </w:style>
  <w:style w:type="character" w:styleId="FootnoteReference">
    <w:name w:val="footnote reference"/>
    <w:basedOn w:val="DefaultParagraphFont"/>
    <w:uiPriority w:val="99"/>
    <w:semiHidden/>
    <w:unhideWhenUsed/>
    <w:rsid w:val="0034764E"/>
    <w:rPr>
      <w:vertAlign w:val="superscript"/>
    </w:rPr>
  </w:style>
  <w:style w:type="paragraph" w:styleId="FootnoteText">
    <w:name w:val="footnote text"/>
    <w:basedOn w:val="Normal"/>
    <w:link w:val="FootnoteTextChar1"/>
    <w:uiPriority w:val="99"/>
    <w:semiHidden/>
    <w:unhideWhenUsed/>
    <w:rsid w:val="0034764E"/>
    <w:rPr>
      <w:sz w:val="20"/>
      <w:szCs w:val="20"/>
    </w:rPr>
  </w:style>
  <w:style w:type="character" w:customStyle="1" w:styleId="FootnoteTextChar1">
    <w:name w:val="Footnote Text Char1"/>
    <w:basedOn w:val="DefaultParagraphFont"/>
    <w:link w:val="FootnoteText"/>
    <w:uiPriority w:val="99"/>
    <w:semiHidden/>
    <w:rsid w:val="0034764E"/>
    <w:rPr>
      <w:sz w:val="20"/>
      <w:szCs w:val="20"/>
    </w:rPr>
  </w:style>
  <w:style w:type="paragraph" w:styleId="ListParagraph">
    <w:name w:val="List Paragraph"/>
    <w:basedOn w:val="Normal"/>
    <w:uiPriority w:val="34"/>
    <w:qFormat/>
    <w:rsid w:val="002656DC"/>
    <w:pPr>
      <w:ind w:left="720"/>
      <w:contextualSpacing/>
    </w:pPr>
  </w:style>
  <w:style w:type="table" w:customStyle="1" w:styleId="TableGrid1">
    <w:name w:val="Table Grid1"/>
    <w:basedOn w:val="TableNormal"/>
    <w:next w:val="TableGrid"/>
    <w:uiPriority w:val="59"/>
    <w:rsid w:val="00693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95DCA"/>
    <w:rPr>
      <w:sz w:val="16"/>
      <w:szCs w:val="16"/>
    </w:rPr>
  </w:style>
  <w:style w:type="paragraph" w:styleId="CommentText">
    <w:name w:val="annotation text"/>
    <w:basedOn w:val="Normal"/>
    <w:link w:val="CommentTextChar"/>
    <w:uiPriority w:val="99"/>
    <w:semiHidden/>
    <w:unhideWhenUsed/>
    <w:rsid w:val="00495DCA"/>
    <w:rPr>
      <w:sz w:val="20"/>
      <w:szCs w:val="20"/>
    </w:rPr>
  </w:style>
  <w:style w:type="character" w:customStyle="1" w:styleId="CommentTextChar">
    <w:name w:val="Comment Text Char"/>
    <w:basedOn w:val="DefaultParagraphFont"/>
    <w:link w:val="CommentText"/>
    <w:uiPriority w:val="99"/>
    <w:semiHidden/>
    <w:rsid w:val="00495DCA"/>
    <w:rPr>
      <w:sz w:val="20"/>
      <w:szCs w:val="20"/>
    </w:rPr>
  </w:style>
  <w:style w:type="paragraph" w:styleId="CommentSubject">
    <w:name w:val="annotation subject"/>
    <w:basedOn w:val="CommentText"/>
    <w:next w:val="CommentText"/>
    <w:link w:val="CommentSubjectChar"/>
    <w:uiPriority w:val="99"/>
    <w:semiHidden/>
    <w:unhideWhenUsed/>
    <w:rsid w:val="00495DCA"/>
    <w:rPr>
      <w:b/>
      <w:bCs/>
    </w:rPr>
  </w:style>
  <w:style w:type="character" w:customStyle="1" w:styleId="CommentSubjectChar">
    <w:name w:val="Comment Subject Char"/>
    <w:basedOn w:val="CommentTextChar"/>
    <w:link w:val="CommentSubject"/>
    <w:uiPriority w:val="99"/>
    <w:semiHidden/>
    <w:rsid w:val="00495DCA"/>
    <w:rPr>
      <w:b/>
      <w:bCs/>
      <w:sz w:val="20"/>
      <w:szCs w:val="20"/>
    </w:rPr>
  </w:style>
  <w:style w:type="character" w:customStyle="1" w:styleId="UnresolvedMention">
    <w:name w:val="Unresolved Mention"/>
    <w:basedOn w:val="DefaultParagraphFont"/>
    <w:uiPriority w:val="99"/>
    <w:semiHidden/>
    <w:unhideWhenUsed/>
    <w:rsid w:val="00FE5909"/>
    <w:rPr>
      <w:color w:val="605E5C"/>
      <w:shd w:val="clear" w:color="auto" w:fill="E1DFDD"/>
    </w:rPr>
  </w:style>
  <w:style w:type="character" w:styleId="FollowedHyperlink">
    <w:name w:val="FollowedHyperlink"/>
    <w:basedOn w:val="DefaultParagraphFont"/>
    <w:uiPriority w:val="99"/>
    <w:semiHidden/>
    <w:unhideWhenUsed/>
    <w:rsid w:val="003E55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391725">
      <w:bodyDiv w:val="1"/>
      <w:marLeft w:val="0"/>
      <w:marRight w:val="0"/>
      <w:marTop w:val="0"/>
      <w:marBottom w:val="0"/>
      <w:divBdr>
        <w:top w:val="none" w:sz="0" w:space="0" w:color="auto"/>
        <w:left w:val="none" w:sz="0" w:space="0" w:color="auto"/>
        <w:bottom w:val="none" w:sz="0" w:space="0" w:color="auto"/>
        <w:right w:val="none" w:sz="0" w:space="0" w:color="auto"/>
      </w:divBdr>
      <w:divsChild>
        <w:div w:id="713039321">
          <w:marLeft w:val="0"/>
          <w:marRight w:val="0"/>
          <w:marTop w:val="0"/>
          <w:marBottom w:val="0"/>
          <w:divBdr>
            <w:top w:val="none" w:sz="0" w:space="0" w:color="auto"/>
            <w:left w:val="none" w:sz="0" w:space="0" w:color="auto"/>
            <w:bottom w:val="none" w:sz="0" w:space="0" w:color="auto"/>
            <w:right w:val="none" w:sz="0" w:space="0" w:color="auto"/>
          </w:divBdr>
        </w:div>
      </w:divsChild>
    </w:div>
    <w:div w:id="1204364870">
      <w:bodyDiv w:val="1"/>
      <w:marLeft w:val="0"/>
      <w:marRight w:val="0"/>
      <w:marTop w:val="0"/>
      <w:marBottom w:val="0"/>
      <w:divBdr>
        <w:top w:val="none" w:sz="0" w:space="0" w:color="auto"/>
        <w:left w:val="none" w:sz="0" w:space="0" w:color="auto"/>
        <w:bottom w:val="none" w:sz="0" w:space="0" w:color="auto"/>
        <w:right w:val="none" w:sz="0" w:space="0" w:color="auto"/>
      </w:divBdr>
      <w:divsChild>
        <w:div w:id="9514726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y.lacey@diana-award.org.uk" TargetMode="Externa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antibullyingpro.com/researchandevaluatio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1A4EED-6D38-4F8C-A568-B30E664A4EB4}">
  <ds:schemaRefs>
    <ds:schemaRef ds:uri="http://schemas.openxmlformats.org/officeDocument/2006/bibliography"/>
  </ds:schemaRefs>
</ds:datastoreItem>
</file>

<file path=customXml/itemProps2.xml><?xml version="1.0" encoding="utf-8"?>
<ds:datastoreItem xmlns:ds="http://schemas.openxmlformats.org/officeDocument/2006/customXml" ds:itemID="{F12B82EA-1202-463F-96D1-E488A56A8C6F}"/>
</file>

<file path=customXml/itemProps3.xml><?xml version="1.0" encoding="utf-8"?>
<ds:datastoreItem xmlns:ds="http://schemas.openxmlformats.org/officeDocument/2006/customXml" ds:itemID="{08D09F31-420A-47C0-B33F-C28786137180}"/>
</file>

<file path=customXml/itemProps4.xml><?xml version="1.0" encoding="utf-8"?>
<ds:datastoreItem xmlns:ds="http://schemas.openxmlformats.org/officeDocument/2006/customXml" ds:itemID="{BBA5537E-E4B2-4F2F-A883-555D3D5ACA0E}"/>
</file>

<file path=docProps/app.xml><?xml version="1.0" encoding="utf-8"?>
<Properties xmlns="http://schemas.openxmlformats.org/officeDocument/2006/extended-properties" xmlns:vt="http://schemas.openxmlformats.org/officeDocument/2006/docPropsVTypes">
  <Template>Normal</Template>
  <TotalTime>507</TotalTime>
  <Pages>6</Pages>
  <Words>2263</Words>
  <Characters>12902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jkr</Company>
  <LinksUpToDate>false</LinksUpToDate>
  <CharactersWithSpaces>15135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jkr</dc:creator>
  <cp:keywords/>
  <dc:description/>
  <cp:lastModifiedBy>Amy Lacey</cp:lastModifiedBy>
  <cp:revision>28</cp:revision>
  <cp:lastPrinted>2019-05-01T13:42:00Z</cp:lastPrinted>
  <dcterms:created xsi:type="dcterms:W3CDTF">2019-04-30T16:15:00Z</dcterms:created>
  <dcterms:modified xsi:type="dcterms:W3CDTF">2019-05-09T11:07:00Z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