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494F" w14:textId="1A47B9E0" w:rsidR="00110821" w:rsidRPr="00110821" w:rsidRDefault="00110821" w:rsidP="00110821">
      <w:pPr>
        <w:spacing w:after="0" w:line="240" w:lineRule="auto"/>
        <w:jc w:val="center"/>
        <w:rPr>
          <w:rFonts w:ascii="Franklin Gothic Book" w:hAnsi="Franklin Gothic Book"/>
          <w:b/>
          <w:sz w:val="28"/>
        </w:rPr>
      </w:pPr>
      <w:r w:rsidRPr="00110821">
        <w:rPr>
          <w:rFonts w:ascii="Franklin Gothic Book" w:hAnsi="Franklin Gothic Book"/>
          <w:b/>
          <w:sz w:val="28"/>
        </w:rPr>
        <w:t>Comment of The International Centre for Missing and Exploited Children on the Concept Note for a General Comment on children’s rights in relation to the digital environment</w:t>
      </w:r>
    </w:p>
    <w:p w14:paraId="12569B76" w14:textId="1F96C833" w:rsidR="00110821" w:rsidRDefault="00110821" w:rsidP="00874EBC">
      <w:pPr>
        <w:spacing w:after="0" w:line="240" w:lineRule="auto"/>
        <w:rPr>
          <w:rFonts w:ascii="Franklin Gothic Book" w:hAnsi="Franklin Gothic Book"/>
          <w:b/>
          <w:sz w:val="24"/>
        </w:rPr>
      </w:pPr>
    </w:p>
    <w:p w14:paraId="426693C2" w14:textId="77777777" w:rsidR="00110821" w:rsidRPr="00110821" w:rsidRDefault="00110821" w:rsidP="00874EBC">
      <w:pPr>
        <w:spacing w:after="0" w:line="240" w:lineRule="auto"/>
        <w:rPr>
          <w:rFonts w:ascii="Franklin Gothic Book" w:hAnsi="Franklin Gothic Book"/>
          <w:sz w:val="24"/>
        </w:rPr>
      </w:pPr>
      <w:r>
        <w:rPr>
          <w:rFonts w:ascii="Franklin Gothic Book" w:hAnsi="Franklin Gothic Book"/>
          <w:b/>
          <w:sz w:val="24"/>
        </w:rPr>
        <w:t xml:space="preserve">Date: </w:t>
      </w:r>
      <w:r w:rsidRPr="00110821">
        <w:rPr>
          <w:rFonts w:ascii="Franklin Gothic Book" w:hAnsi="Franklin Gothic Book"/>
          <w:sz w:val="24"/>
        </w:rPr>
        <w:t>15 May 2019</w:t>
      </w:r>
    </w:p>
    <w:p w14:paraId="3E85A3EA" w14:textId="77777777" w:rsidR="00110821" w:rsidRDefault="00110821" w:rsidP="00874EBC">
      <w:pPr>
        <w:spacing w:after="0" w:line="240" w:lineRule="auto"/>
        <w:rPr>
          <w:rFonts w:ascii="Franklin Gothic Book" w:hAnsi="Franklin Gothic Book"/>
          <w:b/>
          <w:sz w:val="24"/>
        </w:rPr>
      </w:pPr>
    </w:p>
    <w:p w14:paraId="73ECC07A" w14:textId="743F6153" w:rsidR="00DB63B8" w:rsidRDefault="00DB63B8" w:rsidP="00874EBC">
      <w:pPr>
        <w:spacing w:after="0" w:line="240" w:lineRule="auto"/>
        <w:rPr>
          <w:rFonts w:ascii="Franklin Gothic Book" w:hAnsi="Franklin Gothic Book"/>
          <w:sz w:val="24"/>
        </w:rPr>
      </w:pPr>
      <w:r w:rsidRPr="00874EBC">
        <w:rPr>
          <w:rFonts w:ascii="Franklin Gothic Book" w:hAnsi="Franklin Gothic Book"/>
          <w:b/>
          <w:sz w:val="24"/>
        </w:rPr>
        <w:t>Submitting organization</w:t>
      </w:r>
      <w:r w:rsidRPr="00874EBC">
        <w:rPr>
          <w:rFonts w:ascii="Franklin Gothic Book" w:hAnsi="Franklin Gothic Book"/>
          <w:sz w:val="24"/>
        </w:rPr>
        <w:t>: The International Centre for Missing and Exploited Children (ICMEC)</w:t>
      </w:r>
    </w:p>
    <w:p w14:paraId="05173144" w14:textId="77777777" w:rsidR="00874EBC" w:rsidRPr="00874EBC" w:rsidRDefault="00874EBC" w:rsidP="00874EBC">
      <w:pPr>
        <w:spacing w:after="0" w:line="240" w:lineRule="auto"/>
        <w:rPr>
          <w:rFonts w:ascii="Franklin Gothic Book" w:hAnsi="Franklin Gothic Book"/>
          <w:sz w:val="24"/>
        </w:rPr>
      </w:pPr>
    </w:p>
    <w:p w14:paraId="5A853323" w14:textId="2278D8EA" w:rsidR="00005FC6" w:rsidRPr="00874EBC" w:rsidRDefault="00005FC6" w:rsidP="00874EBC">
      <w:pPr>
        <w:spacing w:after="0" w:line="240" w:lineRule="auto"/>
        <w:rPr>
          <w:rFonts w:ascii="Franklin Gothic Book" w:hAnsi="Franklin Gothic Book"/>
          <w:b/>
          <w:sz w:val="24"/>
        </w:rPr>
      </w:pPr>
      <w:r w:rsidRPr="00874EBC">
        <w:rPr>
          <w:rFonts w:ascii="Franklin Gothic Book" w:hAnsi="Franklin Gothic Book"/>
          <w:b/>
          <w:sz w:val="24"/>
        </w:rPr>
        <w:t>About the International Centre for Missing &amp; Exploited Children (ICMEC)</w:t>
      </w:r>
    </w:p>
    <w:p w14:paraId="5B4A57E7" w14:textId="165C9079" w:rsidR="00FD3279" w:rsidRDefault="00005FC6" w:rsidP="00874EBC">
      <w:pPr>
        <w:spacing w:after="0" w:line="240" w:lineRule="auto"/>
        <w:rPr>
          <w:rFonts w:ascii="Franklin Gothic Book" w:hAnsi="Franklin Gothic Book"/>
          <w:color w:val="000000" w:themeColor="text1"/>
          <w:sz w:val="24"/>
        </w:rPr>
      </w:pPr>
      <w:r w:rsidRPr="00874EBC">
        <w:rPr>
          <w:rFonts w:ascii="Franklin Gothic Book" w:hAnsi="Franklin Gothic Book"/>
          <w:color w:val="000000" w:themeColor="text1"/>
          <w:sz w:val="24"/>
        </w:rPr>
        <w:t>For 20 years, ICMEC has been a leader in identifying gaps in the global community’s ability to protect children from abduction, sexual abuse and exploitation, and expertly assembling the people, resources</w:t>
      </w:r>
      <w:r w:rsidR="00FD3279">
        <w:rPr>
          <w:rFonts w:ascii="Franklin Gothic Book" w:hAnsi="Franklin Gothic Book"/>
          <w:color w:val="000000" w:themeColor="text1"/>
          <w:sz w:val="24"/>
        </w:rPr>
        <w:t>,</w:t>
      </w:r>
      <w:r w:rsidRPr="00874EBC">
        <w:rPr>
          <w:rFonts w:ascii="Franklin Gothic Book" w:hAnsi="Franklin Gothic Book"/>
          <w:color w:val="000000" w:themeColor="text1"/>
          <w:sz w:val="24"/>
        </w:rPr>
        <w:t xml:space="preserve"> and tools needed to fill those gaps. We advocate for changes in laws, treaties</w:t>
      </w:r>
      <w:r w:rsidR="00FD3279">
        <w:rPr>
          <w:rFonts w:ascii="Franklin Gothic Book" w:hAnsi="Franklin Gothic Book"/>
          <w:color w:val="000000" w:themeColor="text1"/>
          <w:sz w:val="24"/>
        </w:rPr>
        <w:t>,</w:t>
      </w:r>
      <w:r w:rsidRPr="00874EBC">
        <w:rPr>
          <w:rFonts w:ascii="Franklin Gothic Book" w:hAnsi="Franklin Gothic Book"/>
          <w:color w:val="000000" w:themeColor="text1"/>
          <w:sz w:val="24"/>
        </w:rPr>
        <w:t xml:space="preserve"> and systems to protect children worldwide. We provide support, training and expertise to governments, law enforcement, policymakers, industry, civil society, educators, healthcare professionals, and others across the globe with one goal in mind: to make the world a safer place for all children. We collaborate globally with civil society, governments</w:t>
      </w:r>
      <w:r w:rsidR="00FD3279">
        <w:rPr>
          <w:rFonts w:ascii="Franklin Gothic Book" w:hAnsi="Franklin Gothic Book"/>
          <w:color w:val="000000" w:themeColor="text1"/>
          <w:sz w:val="24"/>
        </w:rPr>
        <w:t>,</w:t>
      </w:r>
      <w:r w:rsidRPr="00874EBC">
        <w:rPr>
          <w:rFonts w:ascii="Franklin Gothic Book" w:hAnsi="Franklin Gothic Book"/>
          <w:color w:val="000000" w:themeColor="text1"/>
          <w:sz w:val="24"/>
        </w:rPr>
        <w:t xml:space="preserve"> and private industry, encouraging partnerships and coordination. </w:t>
      </w:r>
    </w:p>
    <w:p w14:paraId="781F1D90" w14:textId="5CBE1293" w:rsidR="007B171B" w:rsidRDefault="007B171B" w:rsidP="00874EBC">
      <w:pPr>
        <w:spacing w:after="0" w:line="240" w:lineRule="auto"/>
        <w:rPr>
          <w:rFonts w:ascii="Franklin Gothic Book" w:hAnsi="Franklin Gothic Book"/>
          <w:color w:val="000000" w:themeColor="text1"/>
          <w:sz w:val="24"/>
        </w:rPr>
      </w:pPr>
    </w:p>
    <w:p w14:paraId="02DB7596" w14:textId="4AD0290C" w:rsidR="007B171B" w:rsidRDefault="007B171B" w:rsidP="00874EBC">
      <w:pPr>
        <w:spacing w:after="0" w:line="240" w:lineRule="auto"/>
        <w:rPr>
          <w:rFonts w:ascii="Franklin Gothic Book" w:hAnsi="Franklin Gothic Book"/>
          <w:color w:val="000000" w:themeColor="text1"/>
          <w:sz w:val="24"/>
        </w:rPr>
      </w:pPr>
      <w:r>
        <w:rPr>
          <w:rFonts w:ascii="Franklin Gothic Book" w:hAnsi="Franklin Gothic Book"/>
          <w:color w:val="000000" w:themeColor="text1"/>
          <w:sz w:val="24"/>
        </w:rPr>
        <w:t xml:space="preserve">Our mission is to unite the world in the prevention, response, recovery, and healing of every </w:t>
      </w:r>
      <w:r w:rsidR="00CF7C0C">
        <w:rPr>
          <w:rFonts w:ascii="Franklin Gothic Book" w:hAnsi="Franklin Gothic Book"/>
          <w:color w:val="000000" w:themeColor="text1"/>
          <w:sz w:val="24"/>
        </w:rPr>
        <w:t>missing,</w:t>
      </w:r>
      <w:r>
        <w:rPr>
          <w:rFonts w:ascii="Franklin Gothic Book" w:hAnsi="Franklin Gothic Book"/>
          <w:color w:val="000000" w:themeColor="text1"/>
          <w:sz w:val="24"/>
        </w:rPr>
        <w:t xml:space="preserve"> abused, and exploited child to make certain that no matter where they are or how they got there, no child stands alone.</w:t>
      </w:r>
    </w:p>
    <w:p w14:paraId="03A5005F" w14:textId="77777777" w:rsidR="00FD3279" w:rsidRDefault="00FD3279" w:rsidP="00874EBC">
      <w:pPr>
        <w:spacing w:after="0" w:line="240" w:lineRule="auto"/>
        <w:rPr>
          <w:rFonts w:ascii="Franklin Gothic Book" w:hAnsi="Franklin Gothic Book"/>
          <w:color w:val="000000" w:themeColor="text1"/>
          <w:sz w:val="24"/>
        </w:rPr>
      </w:pPr>
    </w:p>
    <w:p w14:paraId="5FE45E73" w14:textId="36A82CF4" w:rsidR="00005FC6" w:rsidRPr="00874EBC" w:rsidRDefault="00005FC6" w:rsidP="00874EBC">
      <w:pPr>
        <w:spacing w:after="0" w:line="240" w:lineRule="auto"/>
        <w:rPr>
          <w:rFonts w:ascii="Franklin Gothic Book" w:hAnsi="Franklin Gothic Book"/>
          <w:color w:val="000000" w:themeColor="text1"/>
          <w:sz w:val="24"/>
        </w:rPr>
      </w:pPr>
      <w:r w:rsidRPr="00874EBC">
        <w:rPr>
          <w:rFonts w:ascii="Franklin Gothic Book" w:hAnsi="Franklin Gothic Book"/>
          <w:color w:val="000000" w:themeColor="text1"/>
          <w:sz w:val="24"/>
        </w:rPr>
        <w:t xml:space="preserve">ICMEC is headquartered in Alexandria, VA, USA; and </w:t>
      </w:r>
      <w:r w:rsidR="00FD3279">
        <w:rPr>
          <w:rFonts w:ascii="Franklin Gothic Book" w:hAnsi="Franklin Gothic Book"/>
          <w:color w:val="000000" w:themeColor="text1"/>
          <w:sz w:val="24"/>
        </w:rPr>
        <w:t xml:space="preserve">regional representation </w:t>
      </w:r>
      <w:r w:rsidRPr="00874EBC">
        <w:rPr>
          <w:rFonts w:ascii="Franklin Gothic Book" w:hAnsi="Franklin Gothic Book"/>
          <w:color w:val="000000" w:themeColor="text1"/>
          <w:sz w:val="24"/>
        </w:rPr>
        <w:t>in Brazil and Singapore work to serve Latin American &amp; the Caribbean and Asia</w:t>
      </w:r>
      <w:r w:rsidR="00E64958">
        <w:rPr>
          <w:rFonts w:ascii="Franklin Gothic Book" w:hAnsi="Franklin Gothic Book"/>
          <w:color w:val="000000" w:themeColor="text1"/>
          <w:sz w:val="24"/>
        </w:rPr>
        <w:t xml:space="preserve"> </w:t>
      </w:r>
      <w:r w:rsidRPr="00874EBC">
        <w:rPr>
          <w:rFonts w:ascii="Franklin Gothic Book" w:hAnsi="Franklin Gothic Book"/>
          <w:color w:val="000000" w:themeColor="text1"/>
          <w:sz w:val="24"/>
        </w:rPr>
        <w:t>Pacific, allowing us to respond to local, national, and regional needs</w:t>
      </w:r>
      <w:r w:rsidR="00E64958">
        <w:rPr>
          <w:rFonts w:ascii="Franklin Gothic Book" w:hAnsi="Franklin Gothic Book"/>
          <w:color w:val="000000" w:themeColor="text1"/>
          <w:sz w:val="24"/>
        </w:rPr>
        <w:t>;</w:t>
      </w:r>
      <w:r w:rsidR="00E64958" w:rsidRPr="00874EBC">
        <w:rPr>
          <w:rFonts w:ascii="Franklin Gothic Book" w:hAnsi="Franklin Gothic Book"/>
          <w:color w:val="000000" w:themeColor="text1"/>
          <w:sz w:val="24"/>
        </w:rPr>
        <w:t xml:space="preserve"> </w:t>
      </w:r>
      <w:r w:rsidRPr="00874EBC">
        <w:rPr>
          <w:rFonts w:ascii="Franklin Gothic Book" w:hAnsi="Franklin Gothic Book"/>
          <w:color w:val="000000" w:themeColor="text1"/>
          <w:sz w:val="24"/>
        </w:rPr>
        <w:t>develop customized programs</w:t>
      </w:r>
      <w:r w:rsidR="00E64958">
        <w:rPr>
          <w:rFonts w:ascii="Franklin Gothic Book" w:hAnsi="Franklin Gothic Book"/>
          <w:color w:val="000000" w:themeColor="text1"/>
          <w:sz w:val="24"/>
        </w:rPr>
        <w:t>;</w:t>
      </w:r>
      <w:r w:rsidR="00E64958" w:rsidRPr="00874EBC">
        <w:rPr>
          <w:rFonts w:ascii="Franklin Gothic Book" w:hAnsi="Franklin Gothic Book"/>
          <w:color w:val="000000" w:themeColor="text1"/>
          <w:sz w:val="24"/>
        </w:rPr>
        <w:t xml:space="preserve"> </w:t>
      </w:r>
      <w:r w:rsidRPr="00874EBC">
        <w:rPr>
          <w:rFonts w:ascii="Franklin Gothic Book" w:hAnsi="Franklin Gothic Book"/>
          <w:color w:val="000000" w:themeColor="text1"/>
          <w:sz w:val="24"/>
        </w:rPr>
        <w:t xml:space="preserve">and raise awareness of our mission areas. </w:t>
      </w:r>
    </w:p>
    <w:p w14:paraId="069BF802" w14:textId="77777777" w:rsidR="00874EBC" w:rsidRDefault="00874EBC" w:rsidP="00874EBC">
      <w:pPr>
        <w:spacing w:after="0" w:line="240" w:lineRule="auto"/>
        <w:rPr>
          <w:rFonts w:ascii="Franklin Gothic Book" w:hAnsi="Franklin Gothic Book"/>
          <w:b/>
          <w:sz w:val="24"/>
        </w:rPr>
      </w:pPr>
    </w:p>
    <w:p w14:paraId="1E586786" w14:textId="65C9B7C5" w:rsidR="008F3837" w:rsidRPr="00874EBC" w:rsidRDefault="00005FC6" w:rsidP="00874EBC">
      <w:pPr>
        <w:spacing w:after="0" w:line="240" w:lineRule="auto"/>
        <w:rPr>
          <w:rFonts w:ascii="Franklin Gothic Book" w:hAnsi="Franklin Gothic Book"/>
          <w:b/>
          <w:sz w:val="24"/>
        </w:rPr>
      </w:pPr>
      <w:r w:rsidRPr="00874EBC">
        <w:rPr>
          <w:rFonts w:ascii="Franklin Gothic Book" w:hAnsi="Franklin Gothic Book"/>
          <w:b/>
          <w:sz w:val="24"/>
        </w:rPr>
        <w:t>P</w:t>
      </w:r>
      <w:r w:rsidR="008F3837" w:rsidRPr="00874EBC">
        <w:rPr>
          <w:rFonts w:ascii="Franklin Gothic Book" w:hAnsi="Franklin Gothic Book"/>
          <w:b/>
          <w:sz w:val="24"/>
        </w:rPr>
        <w:t xml:space="preserve">urpose and </w:t>
      </w:r>
      <w:r w:rsidRPr="00874EBC">
        <w:rPr>
          <w:rFonts w:ascii="Franklin Gothic Book" w:hAnsi="Franklin Gothic Book"/>
          <w:b/>
          <w:sz w:val="24"/>
        </w:rPr>
        <w:t xml:space="preserve">Scope of General Comment </w:t>
      </w:r>
    </w:p>
    <w:p w14:paraId="03705DEC" w14:textId="22777BE4" w:rsidR="00F45BB2" w:rsidRPr="00874EBC" w:rsidRDefault="00F45BB2" w:rsidP="00874EBC">
      <w:pPr>
        <w:spacing w:after="0" w:line="240" w:lineRule="auto"/>
        <w:rPr>
          <w:rFonts w:ascii="Franklin Gothic Book" w:hAnsi="Franklin Gothic Book"/>
          <w:color w:val="000000" w:themeColor="text1"/>
          <w:sz w:val="24"/>
        </w:rPr>
      </w:pPr>
      <w:r w:rsidRPr="00874EBC">
        <w:rPr>
          <w:rFonts w:ascii="Franklin Gothic Book" w:hAnsi="Franklin Gothic Book"/>
          <w:color w:val="000000" w:themeColor="text1"/>
          <w:sz w:val="24"/>
        </w:rPr>
        <w:t xml:space="preserve">The General Comment should support SDG 16.2 in guiding countries to </w:t>
      </w:r>
      <w:r w:rsidR="006F7D58" w:rsidRPr="00874EBC">
        <w:rPr>
          <w:rFonts w:ascii="Franklin Gothic Book" w:hAnsi="Franklin Gothic Book"/>
          <w:color w:val="000000" w:themeColor="text1"/>
          <w:sz w:val="24"/>
        </w:rPr>
        <w:t>e</w:t>
      </w:r>
      <w:r w:rsidRPr="00874EBC">
        <w:rPr>
          <w:rFonts w:ascii="Franklin Gothic Book" w:hAnsi="Franklin Gothic Book"/>
          <w:color w:val="000000" w:themeColor="text1"/>
          <w:sz w:val="24"/>
        </w:rPr>
        <w:t xml:space="preserve">nd abuse, exploitation, trafficking and all forms of violence against and torture of children, much of which takes place in the digital realm. </w:t>
      </w:r>
    </w:p>
    <w:p w14:paraId="5C6E3859" w14:textId="77777777" w:rsidR="00F45BB2" w:rsidRPr="00874EBC" w:rsidRDefault="00F45BB2" w:rsidP="00874EBC">
      <w:pPr>
        <w:spacing w:after="0" w:line="240" w:lineRule="auto"/>
        <w:rPr>
          <w:rFonts w:ascii="Franklin Gothic Book" w:hAnsi="Franklin Gothic Book"/>
          <w:color w:val="000000" w:themeColor="text1"/>
          <w:sz w:val="24"/>
        </w:rPr>
      </w:pPr>
    </w:p>
    <w:p w14:paraId="6A56D194" w14:textId="29FD768C" w:rsidR="008F3837" w:rsidRPr="00874EBC" w:rsidRDefault="008731A1" w:rsidP="00874EBC">
      <w:pPr>
        <w:spacing w:after="0" w:line="240" w:lineRule="auto"/>
        <w:rPr>
          <w:rFonts w:ascii="Franklin Gothic Book" w:hAnsi="Franklin Gothic Book"/>
          <w:color w:val="FF0000"/>
          <w:sz w:val="24"/>
        </w:rPr>
      </w:pPr>
      <w:r w:rsidRPr="00874EBC">
        <w:rPr>
          <w:rFonts w:ascii="Franklin Gothic Book" w:hAnsi="Franklin Gothic Book"/>
          <w:color w:val="000000" w:themeColor="text1"/>
          <w:sz w:val="24"/>
        </w:rPr>
        <w:t xml:space="preserve">The </w:t>
      </w:r>
      <w:r w:rsidR="008F3837" w:rsidRPr="00874EBC">
        <w:rPr>
          <w:rFonts w:ascii="Franklin Gothic Book" w:hAnsi="Franklin Gothic Book"/>
          <w:color w:val="000000" w:themeColor="text1"/>
          <w:sz w:val="24"/>
        </w:rPr>
        <w:t>G</w:t>
      </w:r>
      <w:r w:rsidRPr="00874EBC">
        <w:rPr>
          <w:rFonts w:ascii="Franklin Gothic Book" w:hAnsi="Franklin Gothic Book"/>
          <w:color w:val="000000" w:themeColor="text1"/>
          <w:sz w:val="24"/>
        </w:rPr>
        <w:t xml:space="preserve">eneral </w:t>
      </w:r>
      <w:r w:rsidR="008F3837" w:rsidRPr="00874EBC">
        <w:rPr>
          <w:rFonts w:ascii="Franklin Gothic Book" w:hAnsi="Franklin Gothic Book"/>
          <w:color w:val="000000" w:themeColor="text1"/>
          <w:sz w:val="24"/>
        </w:rPr>
        <w:t>C</w:t>
      </w:r>
      <w:r w:rsidRPr="00874EBC">
        <w:rPr>
          <w:rFonts w:ascii="Franklin Gothic Book" w:hAnsi="Franklin Gothic Book"/>
          <w:color w:val="000000" w:themeColor="text1"/>
          <w:sz w:val="24"/>
        </w:rPr>
        <w:t>omment</w:t>
      </w:r>
      <w:r w:rsidR="008F3837" w:rsidRPr="00874EBC">
        <w:rPr>
          <w:rFonts w:ascii="Franklin Gothic Book" w:hAnsi="Franklin Gothic Book"/>
          <w:color w:val="000000" w:themeColor="text1"/>
          <w:sz w:val="24"/>
        </w:rPr>
        <w:t xml:space="preserve"> should include</w:t>
      </w:r>
      <w:r w:rsidR="00005FC6" w:rsidRPr="00874EBC">
        <w:rPr>
          <w:rFonts w:ascii="Franklin Gothic Book" w:hAnsi="Franklin Gothic Book"/>
          <w:color w:val="000000" w:themeColor="text1"/>
          <w:sz w:val="24"/>
        </w:rPr>
        <w:t>,</w:t>
      </w:r>
      <w:r w:rsidRPr="00874EBC">
        <w:rPr>
          <w:rFonts w:ascii="Franklin Gothic Book" w:hAnsi="Franklin Gothic Book"/>
          <w:color w:val="000000" w:themeColor="text1"/>
          <w:sz w:val="24"/>
        </w:rPr>
        <w:t xml:space="preserve"> </w:t>
      </w:r>
      <w:r w:rsidR="00005FC6" w:rsidRPr="00874EBC">
        <w:rPr>
          <w:rFonts w:ascii="Franklin Gothic Book" w:hAnsi="Franklin Gothic Book"/>
          <w:color w:val="000000" w:themeColor="text1"/>
          <w:sz w:val="24"/>
        </w:rPr>
        <w:t xml:space="preserve">at a minimum, </w:t>
      </w:r>
      <w:r w:rsidRPr="00874EBC">
        <w:rPr>
          <w:rFonts w:ascii="Franklin Gothic Book" w:hAnsi="Franklin Gothic Book"/>
          <w:color w:val="000000" w:themeColor="text1"/>
          <w:sz w:val="24"/>
        </w:rPr>
        <w:t>the following integral actors in protecting children’s rights in relation to the digital environment</w:t>
      </w:r>
      <w:r w:rsidR="00005FC6" w:rsidRPr="00874EBC">
        <w:rPr>
          <w:rFonts w:ascii="Franklin Gothic Book" w:hAnsi="Franklin Gothic Book"/>
          <w:color w:val="000000" w:themeColor="text1"/>
          <w:sz w:val="24"/>
        </w:rPr>
        <w:t>:</w:t>
      </w:r>
      <w:r w:rsidR="008F3837" w:rsidRPr="00874EBC">
        <w:rPr>
          <w:rFonts w:ascii="Franklin Gothic Book" w:hAnsi="Franklin Gothic Book"/>
          <w:color w:val="000000" w:themeColor="text1"/>
          <w:sz w:val="24"/>
        </w:rPr>
        <w:t xml:space="preserve"> </w:t>
      </w:r>
      <w:r w:rsidR="00FD3279">
        <w:rPr>
          <w:rFonts w:ascii="Franklin Gothic Book" w:hAnsi="Franklin Gothic Book"/>
          <w:color w:val="000000" w:themeColor="text1"/>
          <w:sz w:val="24"/>
        </w:rPr>
        <w:t xml:space="preserve">healthcare community (broadly defined to include medical and mental health professional, social workers, and others); </w:t>
      </w:r>
      <w:r w:rsidR="008F3837" w:rsidRPr="00874EBC">
        <w:rPr>
          <w:rFonts w:ascii="Franklin Gothic Book" w:hAnsi="Franklin Gothic Book"/>
          <w:color w:val="000000" w:themeColor="text1"/>
          <w:sz w:val="24"/>
        </w:rPr>
        <w:t>educators</w:t>
      </w:r>
      <w:r w:rsidR="00FD3279">
        <w:rPr>
          <w:rFonts w:ascii="Franklin Gothic Book" w:hAnsi="Franklin Gothic Book"/>
          <w:color w:val="000000" w:themeColor="text1"/>
          <w:sz w:val="24"/>
        </w:rPr>
        <w:t xml:space="preserve"> and school administrators; </w:t>
      </w:r>
      <w:r w:rsidR="006F7D58" w:rsidRPr="00874EBC">
        <w:rPr>
          <w:rFonts w:ascii="Franklin Gothic Book" w:hAnsi="Franklin Gothic Book"/>
          <w:color w:val="000000" w:themeColor="text1"/>
          <w:sz w:val="24"/>
        </w:rPr>
        <w:t>researchers</w:t>
      </w:r>
      <w:r w:rsidR="00FD3279">
        <w:rPr>
          <w:rFonts w:ascii="Franklin Gothic Book" w:hAnsi="Franklin Gothic Book"/>
          <w:color w:val="000000" w:themeColor="text1"/>
          <w:sz w:val="24"/>
        </w:rPr>
        <w:t xml:space="preserve"> and academics;</w:t>
      </w:r>
      <w:r w:rsidR="00FD3279" w:rsidRPr="00874EBC">
        <w:rPr>
          <w:rFonts w:ascii="Franklin Gothic Book" w:hAnsi="Franklin Gothic Book"/>
          <w:color w:val="000000" w:themeColor="text1"/>
          <w:sz w:val="24"/>
        </w:rPr>
        <w:t xml:space="preserve"> </w:t>
      </w:r>
      <w:r w:rsidR="00FD3279">
        <w:rPr>
          <w:rFonts w:ascii="Franklin Gothic Book" w:hAnsi="Franklin Gothic Book"/>
          <w:color w:val="000000" w:themeColor="text1"/>
          <w:sz w:val="24"/>
        </w:rPr>
        <w:t xml:space="preserve">policymakers; </w:t>
      </w:r>
      <w:r w:rsidR="008F3837" w:rsidRPr="00874EBC">
        <w:rPr>
          <w:rFonts w:ascii="Franklin Gothic Book" w:hAnsi="Franklin Gothic Book"/>
          <w:color w:val="000000" w:themeColor="text1"/>
          <w:sz w:val="24"/>
        </w:rPr>
        <w:t>law enforcement</w:t>
      </w:r>
      <w:r w:rsidR="00FD3279">
        <w:rPr>
          <w:rFonts w:ascii="Franklin Gothic Book" w:hAnsi="Franklin Gothic Book"/>
          <w:color w:val="000000" w:themeColor="text1"/>
          <w:sz w:val="24"/>
        </w:rPr>
        <w:t xml:space="preserve">; technology companies; civil society; </w:t>
      </w:r>
      <w:r w:rsidR="008F3837" w:rsidRPr="00874EBC">
        <w:rPr>
          <w:rFonts w:ascii="Franklin Gothic Book" w:hAnsi="Franklin Gothic Book"/>
          <w:color w:val="000000" w:themeColor="text1"/>
          <w:sz w:val="24"/>
        </w:rPr>
        <w:t>and</w:t>
      </w:r>
      <w:r w:rsidR="00005FC6" w:rsidRPr="00874EBC">
        <w:rPr>
          <w:rFonts w:ascii="Franklin Gothic Book" w:hAnsi="Franklin Gothic Book"/>
          <w:color w:val="000000" w:themeColor="text1"/>
          <w:sz w:val="24"/>
        </w:rPr>
        <w:t xml:space="preserve"> </w:t>
      </w:r>
      <w:r w:rsidR="00FD3279">
        <w:rPr>
          <w:rFonts w:ascii="Franklin Gothic Book" w:hAnsi="Franklin Gothic Book"/>
          <w:color w:val="000000" w:themeColor="text1"/>
          <w:sz w:val="24"/>
        </w:rPr>
        <w:t xml:space="preserve">other members of the </w:t>
      </w:r>
      <w:r w:rsidR="00DB63B8" w:rsidRPr="00874EBC">
        <w:rPr>
          <w:rFonts w:ascii="Franklin Gothic Book" w:hAnsi="Franklin Gothic Book"/>
          <w:color w:val="000000" w:themeColor="text1"/>
          <w:sz w:val="24"/>
        </w:rPr>
        <w:t xml:space="preserve">public and </w:t>
      </w:r>
      <w:r w:rsidR="008F3837" w:rsidRPr="00874EBC">
        <w:rPr>
          <w:rFonts w:ascii="Franklin Gothic Book" w:hAnsi="Franklin Gothic Book"/>
          <w:color w:val="000000" w:themeColor="text1"/>
          <w:sz w:val="24"/>
        </w:rPr>
        <w:t>private sector</w:t>
      </w:r>
      <w:r w:rsidR="00DB63B8" w:rsidRPr="00874EBC">
        <w:rPr>
          <w:rFonts w:ascii="Franklin Gothic Book" w:hAnsi="Franklin Gothic Book"/>
          <w:color w:val="000000" w:themeColor="text1"/>
          <w:sz w:val="24"/>
        </w:rPr>
        <w:t>s</w:t>
      </w:r>
      <w:r w:rsidR="00F45BB2" w:rsidRPr="00874EBC">
        <w:rPr>
          <w:rFonts w:ascii="Franklin Gothic Book" w:hAnsi="Franklin Gothic Book"/>
          <w:color w:val="000000" w:themeColor="text1"/>
          <w:sz w:val="24"/>
        </w:rPr>
        <w:t>.</w:t>
      </w:r>
      <w:r w:rsidR="00F45BB2" w:rsidRPr="00874EBC">
        <w:rPr>
          <w:rFonts w:ascii="Franklin Gothic Book" w:hAnsi="Franklin Gothic Book"/>
          <w:color w:val="FF0000"/>
          <w:sz w:val="24"/>
        </w:rPr>
        <w:t xml:space="preserve"> </w:t>
      </w:r>
    </w:p>
    <w:p w14:paraId="3AD4CF45" w14:textId="77777777" w:rsidR="00503577" w:rsidRPr="00874EBC" w:rsidRDefault="00503577" w:rsidP="00874EBC">
      <w:pPr>
        <w:spacing w:after="0" w:line="240" w:lineRule="auto"/>
        <w:rPr>
          <w:rFonts w:ascii="Franklin Gothic Book" w:hAnsi="Franklin Gothic Book"/>
          <w:color w:val="FF0000"/>
          <w:sz w:val="24"/>
        </w:rPr>
      </w:pPr>
    </w:p>
    <w:p w14:paraId="382E7BF9" w14:textId="483E327E" w:rsidR="008F3837" w:rsidRPr="00874EBC" w:rsidRDefault="00391914" w:rsidP="00874EBC">
      <w:pPr>
        <w:spacing w:after="0" w:line="240" w:lineRule="auto"/>
        <w:rPr>
          <w:rFonts w:ascii="Franklin Gothic Book" w:hAnsi="Franklin Gothic Book"/>
          <w:b/>
          <w:sz w:val="24"/>
        </w:rPr>
      </w:pPr>
      <w:r w:rsidRPr="00874EBC">
        <w:rPr>
          <w:rFonts w:ascii="Franklin Gothic Book" w:hAnsi="Franklin Gothic Book"/>
          <w:b/>
          <w:sz w:val="24"/>
        </w:rPr>
        <w:t>I</w:t>
      </w:r>
      <w:r w:rsidR="008F3837" w:rsidRPr="00874EBC">
        <w:rPr>
          <w:rFonts w:ascii="Franklin Gothic Book" w:hAnsi="Franklin Gothic Book"/>
          <w:b/>
          <w:sz w:val="24"/>
        </w:rPr>
        <w:t xml:space="preserve">ssues and questions raised in </w:t>
      </w:r>
      <w:r w:rsidRPr="00874EBC">
        <w:rPr>
          <w:rFonts w:ascii="Franklin Gothic Book" w:hAnsi="Franklin Gothic Book"/>
          <w:b/>
          <w:sz w:val="24"/>
        </w:rPr>
        <w:t>C</w:t>
      </w:r>
      <w:r w:rsidR="008F3837" w:rsidRPr="00874EBC">
        <w:rPr>
          <w:rFonts w:ascii="Franklin Gothic Book" w:hAnsi="Franklin Gothic Book"/>
          <w:b/>
          <w:sz w:val="24"/>
        </w:rPr>
        <w:t xml:space="preserve">oncept </w:t>
      </w:r>
      <w:r w:rsidRPr="00874EBC">
        <w:rPr>
          <w:rFonts w:ascii="Franklin Gothic Book" w:hAnsi="Franklin Gothic Book"/>
          <w:b/>
          <w:sz w:val="24"/>
        </w:rPr>
        <w:t>N</w:t>
      </w:r>
      <w:r w:rsidR="008F3837" w:rsidRPr="00874EBC">
        <w:rPr>
          <w:rFonts w:ascii="Franklin Gothic Book" w:hAnsi="Franklin Gothic Book"/>
          <w:b/>
          <w:sz w:val="24"/>
        </w:rPr>
        <w:t>ote</w:t>
      </w:r>
      <w:r w:rsidRPr="00874EBC">
        <w:rPr>
          <w:rFonts w:ascii="Franklin Gothic Book" w:hAnsi="Franklin Gothic Book"/>
          <w:b/>
          <w:sz w:val="24"/>
        </w:rPr>
        <w:t>/Suggestions for new issues to raise</w:t>
      </w:r>
    </w:p>
    <w:p w14:paraId="641A2E1C" w14:textId="77777777" w:rsidR="008F3837" w:rsidRPr="00874EBC" w:rsidRDefault="008F3837" w:rsidP="00874EBC">
      <w:pPr>
        <w:pStyle w:val="ListParagraph"/>
        <w:spacing w:after="0" w:line="240" w:lineRule="auto"/>
        <w:rPr>
          <w:rFonts w:ascii="Franklin Gothic Book" w:hAnsi="Franklin Gothic Book"/>
          <w:b/>
          <w:sz w:val="24"/>
        </w:rPr>
      </w:pPr>
    </w:p>
    <w:p w14:paraId="321B806A" w14:textId="49F7E30F" w:rsidR="008F3837" w:rsidRPr="00874EBC" w:rsidRDefault="008F3837" w:rsidP="00874EBC">
      <w:pPr>
        <w:pStyle w:val="ListParagraph"/>
        <w:numPr>
          <w:ilvl w:val="0"/>
          <w:numId w:val="18"/>
        </w:numPr>
        <w:spacing w:after="0" w:line="240" w:lineRule="auto"/>
        <w:ind w:left="360"/>
        <w:rPr>
          <w:rFonts w:ascii="Franklin Gothic Book" w:hAnsi="Franklin Gothic Book"/>
          <w:b/>
          <w:sz w:val="24"/>
        </w:rPr>
      </w:pPr>
      <w:r w:rsidRPr="00874EBC">
        <w:rPr>
          <w:rFonts w:ascii="Franklin Gothic Book" w:hAnsi="Franklin Gothic Book"/>
          <w:b/>
          <w:sz w:val="24"/>
        </w:rPr>
        <w:lastRenderedPageBreak/>
        <w:t xml:space="preserve">Protection from violence, sexual exploitation and </w:t>
      </w:r>
      <w:r w:rsidR="00391914" w:rsidRPr="00874EBC">
        <w:rPr>
          <w:rFonts w:ascii="Franklin Gothic Book" w:hAnsi="Franklin Gothic Book"/>
          <w:b/>
          <w:sz w:val="24"/>
        </w:rPr>
        <w:t xml:space="preserve">other </w:t>
      </w:r>
      <w:r w:rsidRPr="00874EBC">
        <w:rPr>
          <w:rFonts w:ascii="Franklin Gothic Book" w:hAnsi="Franklin Gothic Book"/>
          <w:b/>
          <w:sz w:val="24"/>
        </w:rPr>
        <w:t>harm; family environment</w:t>
      </w:r>
      <w:r w:rsidR="00391914" w:rsidRPr="00874EBC">
        <w:rPr>
          <w:rFonts w:ascii="Franklin Gothic Book" w:hAnsi="Franklin Gothic Book"/>
          <w:b/>
          <w:sz w:val="24"/>
        </w:rPr>
        <w:t>, parenting and alternative care</w:t>
      </w:r>
      <w:r w:rsidRPr="00874EBC">
        <w:rPr>
          <w:rFonts w:ascii="Franklin Gothic Book" w:hAnsi="Franklin Gothic Book"/>
          <w:b/>
          <w:sz w:val="24"/>
        </w:rPr>
        <w:t>;</w:t>
      </w:r>
      <w:r w:rsidR="00391914" w:rsidRPr="00874EBC">
        <w:rPr>
          <w:rFonts w:ascii="Franklin Gothic Book" w:hAnsi="Franklin Gothic Book"/>
          <w:b/>
          <w:sz w:val="24"/>
        </w:rPr>
        <w:t xml:space="preserve"> and</w:t>
      </w:r>
      <w:r w:rsidRPr="00874EBC">
        <w:rPr>
          <w:rFonts w:ascii="Franklin Gothic Book" w:hAnsi="Franklin Gothic Book"/>
          <w:b/>
          <w:sz w:val="24"/>
        </w:rPr>
        <w:t xml:space="preserve"> health and well-being</w:t>
      </w:r>
    </w:p>
    <w:p w14:paraId="656E23FA" w14:textId="0C929EAE" w:rsidR="00391914" w:rsidRPr="00874EBC" w:rsidRDefault="00391914" w:rsidP="00874EBC">
      <w:pPr>
        <w:spacing w:after="0" w:line="240" w:lineRule="auto"/>
        <w:rPr>
          <w:rFonts w:ascii="Franklin Gothic Book" w:hAnsi="Franklin Gothic Book"/>
          <w:b/>
          <w:sz w:val="24"/>
        </w:rPr>
      </w:pPr>
    </w:p>
    <w:p w14:paraId="6FDE317B" w14:textId="1F1B0A78" w:rsidR="00391914" w:rsidRPr="00874EBC" w:rsidRDefault="00391914" w:rsidP="00874EBC">
      <w:pPr>
        <w:spacing w:after="0" w:line="240" w:lineRule="auto"/>
        <w:ind w:left="360"/>
        <w:rPr>
          <w:rFonts w:ascii="Franklin Gothic Book" w:hAnsi="Franklin Gothic Book"/>
          <w:sz w:val="24"/>
        </w:rPr>
      </w:pPr>
      <w:r w:rsidRPr="00874EBC">
        <w:rPr>
          <w:rFonts w:ascii="Franklin Gothic Book" w:hAnsi="Franklin Gothic Book"/>
          <w:sz w:val="24"/>
        </w:rPr>
        <w:t xml:space="preserve">The Concept Note should consider/include the following areas: </w:t>
      </w:r>
    </w:p>
    <w:p w14:paraId="586E6E6C" w14:textId="77777777" w:rsidR="00391914" w:rsidRPr="00874EBC" w:rsidRDefault="00391914" w:rsidP="00874EBC">
      <w:pPr>
        <w:spacing w:after="0" w:line="240" w:lineRule="auto"/>
        <w:ind w:left="360"/>
        <w:rPr>
          <w:rFonts w:ascii="Franklin Gothic Book" w:hAnsi="Franklin Gothic Book"/>
          <w:b/>
          <w:sz w:val="24"/>
        </w:rPr>
      </w:pPr>
    </w:p>
    <w:p w14:paraId="0795158A" w14:textId="05060BF0" w:rsidR="000E4D66" w:rsidRPr="00874EBC" w:rsidRDefault="000E4D66" w:rsidP="00874EBC">
      <w:pPr>
        <w:pStyle w:val="Title"/>
        <w:numPr>
          <w:ilvl w:val="0"/>
          <w:numId w:val="4"/>
        </w:numPr>
        <w:ind w:left="720" w:hanging="360"/>
        <w:rPr>
          <w:rFonts w:ascii="Franklin Gothic Book" w:hAnsi="Franklin Gothic Book"/>
          <w:b/>
          <w:spacing w:val="0"/>
          <w:sz w:val="24"/>
          <w:szCs w:val="22"/>
        </w:rPr>
      </w:pPr>
      <w:r w:rsidRPr="00874EBC">
        <w:rPr>
          <w:rFonts w:ascii="Franklin Gothic Book" w:hAnsi="Franklin Gothic Book"/>
          <w:b/>
          <w:spacing w:val="0"/>
          <w:sz w:val="24"/>
          <w:szCs w:val="22"/>
        </w:rPr>
        <w:t>Awareness</w:t>
      </w:r>
      <w:r w:rsidR="00504AA4" w:rsidRPr="00874EBC">
        <w:rPr>
          <w:rFonts w:ascii="Franklin Gothic Book" w:hAnsi="Franklin Gothic Book"/>
          <w:b/>
          <w:spacing w:val="0"/>
          <w:sz w:val="24"/>
          <w:szCs w:val="22"/>
        </w:rPr>
        <w:t xml:space="preserve"> &amp; Capacity Building</w:t>
      </w:r>
    </w:p>
    <w:p w14:paraId="53CE22E5" w14:textId="5D613EF9" w:rsidR="009A672B" w:rsidRPr="00874EBC" w:rsidRDefault="009A672B" w:rsidP="00874EBC">
      <w:pPr>
        <w:spacing w:after="0" w:line="240" w:lineRule="auto"/>
        <w:ind w:left="720"/>
        <w:rPr>
          <w:rFonts w:ascii="Franklin Gothic Book" w:hAnsi="Franklin Gothic Book"/>
          <w:sz w:val="24"/>
        </w:rPr>
      </w:pPr>
      <w:r w:rsidRPr="00874EBC">
        <w:rPr>
          <w:rFonts w:ascii="Franklin Gothic Book" w:hAnsi="Franklin Gothic Book"/>
          <w:sz w:val="24"/>
        </w:rPr>
        <w:t xml:space="preserve">The General Comment should highlight the need for awareness </w:t>
      </w:r>
      <w:r w:rsidR="00504AA4" w:rsidRPr="00874EBC">
        <w:rPr>
          <w:rFonts w:ascii="Franklin Gothic Book" w:hAnsi="Franklin Gothic Book"/>
          <w:sz w:val="24"/>
        </w:rPr>
        <w:t>initiatives</w:t>
      </w:r>
      <w:r w:rsidR="00EC685C" w:rsidRPr="00874EBC">
        <w:rPr>
          <w:rFonts w:ascii="Franklin Gothic Book" w:hAnsi="Franklin Gothic Book"/>
          <w:sz w:val="24"/>
        </w:rPr>
        <w:t xml:space="preserve"> </w:t>
      </w:r>
      <w:r w:rsidRPr="00874EBC">
        <w:rPr>
          <w:rFonts w:ascii="Franklin Gothic Book" w:hAnsi="Franklin Gothic Book"/>
          <w:sz w:val="24"/>
        </w:rPr>
        <w:t xml:space="preserve">focused on </w:t>
      </w:r>
      <w:r w:rsidR="00EC685C" w:rsidRPr="00874EBC">
        <w:rPr>
          <w:rFonts w:ascii="Franklin Gothic Book" w:hAnsi="Franklin Gothic Book"/>
          <w:sz w:val="24"/>
        </w:rPr>
        <w:t>educators, parents</w:t>
      </w:r>
      <w:r w:rsidR="00DB63B8" w:rsidRPr="00874EBC">
        <w:rPr>
          <w:rFonts w:ascii="Franklin Gothic Book" w:hAnsi="Franklin Gothic Book"/>
          <w:sz w:val="24"/>
        </w:rPr>
        <w:t>,</w:t>
      </w:r>
      <w:r w:rsidR="00EC685C" w:rsidRPr="00874EBC">
        <w:rPr>
          <w:rFonts w:ascii="Franklin Gothic Book" w:hAnsi="Franklin Gothic Book"/>
          <w:sz w:val="24"/>
        </w:rPr>
        <w:t xml:space="preserve"> and children regarding online safety</w:t>
      </w:r>
      <w:r w:rsidRPr="00874EBC">
        <w:rPr>
          <w:rFonts w:ascii="Franklin Gothic Book" w:hAnsi="Franklin Gothic Book"/>
          <w:sz w:val="24"/>
        </w:rPr>
        <w:t xml:space="preserve">, as well as awareness training courses developed by </w:t>
      </w:r>
      <w:r w:rsidR="00504AA4" w:rsidRPr="00874EBC">
        <w:rPr>
          <w:rFonts w:ascii="Franklin Gothic Book" w:hAnsi="Franklin Gothic Book"/>
          <w:sz w:val="24"/>
        </w:rPr>
        <w:t>technology industry</w:t>
      </w:r>
      <w:r w:rsidRPr="00874EBC">
        <w:rPr>
          <w:rFonts w:ascii="Franklin Gothic Book" w:hAnsi="Franklin Gothic Book"/>
          <w:sz w:val="24"/>
        </w:rPr>
        <w:t xml:space="preserve"> partners </w:t>
      </w:r>
      <w:r w:rsidR="00504AA4" w:rsidRPr="00874EBC">
        <w:rPr>
          <w:rFonts w:ascii="Franklin Gothic Book" w:hAnsi="Franklin Gothic Book"/>
          <w:sz w:val="24"/>
        </w:rPr>
        <w:t xml:space="preserve">as a prerequisite for minors to sign up for </w:t>
      </w:r>
      <w:r w:rsidR="007A1593" w:rsidRPr="00874EBC">
        <w:rPr>
          <w:rFonts w:ascii="Franklin Gothic Book" w:hAnsi="Franklin Gothic Book"/>
          <w:sz w:val="24"/>
        </w:rPr>
        <w:t>social media</w:t>
      </w:r>
      <w:r w:rsidR="00E64958">
        <w:rPr>
          <w:rFonts w:ascii="Franklin Gothic Book" w:hAnsi="Franklin Gothic Book"/>
          <w:sz w:val="24"/>
        </w:rPr>
        <w:t>, online gaming, and other similar</w:t>
      </w:r>
      <w:r w:rsidR="007A1593" w:rsidRPr="00874EBC">
        <w:rPr>
          <w:rFonts w:ascii="Franklin Gothic Book" w:hAnsi="Franklin Gothic Book"/>
          <w:sz w:val="24"/>
        </w:rPr>
        <w:t xml:space="preserve"> account</w:t>
      </w:r>
      <w:r w:rsidR="00E64958">
        <w:rPr>
          <w:rFonts w:ascii="Franklin Gothic Book" w:hAnsi="Franklin Gothic Book"/>
          <w:sz w:val="24"/>
        </w:rPr>
        <w:t>s</w:t>
      </w:r>
      <w:r w:rsidRPr="00874EBC">
        <w:rPr>
          <w:rFonts w:ascii="Franklin Gothic Book" w:hAnsi="Franklin Gothic Book"/>
          <w:sz w:val="24"/>
        </w:rPr>
        <w:t>.</w:t>
      </w:r>
    </w:p>
    <w:p w14:paraId="72E1D2CE" w14:textId="77777777" w:rsidR="00F706D4" w:rsidRPr="00874EBC" w:rsidRDefault="00F706D4" w:rsidP="00874EBC">
      <w:pPr>
        <w:spacing w:after="0" w:line="240" w:lineRule="auto"/>
        <w:ind w:left="720"/>
        <w:rPr>
          <w:rFonts w:ascii="Franklin Gothic Book" w:hAnsi="Franklin Gothic Book"/>
          <w:sz w:val="24"/>
        </w:rPr>
      </w:pPr>
    </w:p>
    <w:p w14:paraId="5C6110C3" w14:textId="77777777" w:rsidR="00F706D4" w:rsidRPr="00874EBC" w:rsidRDefault="00F706D4" w:rsidP="00874EBC">
      <w:pPr>
        <w:spacing w:after="0" w:line="240" w:lineRule="auto"/>
        <w:ind w:left="720"/>
        <w:rPr>
          <w:rFonts w:ascii="Franklin Gothic Book" w:hAnsi="Franklin Gothic Book"/>
          <w:sz w:val="24"/>
        </w:rPr>
      </w:pPr>
      <w:r w:rsidRPr="00874EBC">
        <w:rPr>
          <w:rFonts w:ascii="Franklin Gothic Book" w:hAnsi="Franklin Gothic Book"/>
          <w:sz w:val="24"/>
        </w:rPr>
        <w:t>The need for incorporating digital safety and digital citizenship content into required school curriculum should also be highlighted.</w:t>
      </w:r>
    </w:p>
    <w:p w14:paraId="79906ADA" w14:textId="34601B91" w:rsidR="009954A5" w:rsidRPr="00874EBC" w:rsidRDefault="009954A5" w:rsidP="00874EBC">
      <w:pPr>
        <w:spacing w:after="0" w:line="240" w:lineRule="auto"/>
        <w:ind w:left="720"/>
        <w:rPr>
          <w:rFonts w:ascii="Franklin Gothic Book" w:hAnsi="Franklin Gothic Book"/>
          <w:sz w:val="24"/>
        </w:rPr>
      </w:pPr>
    </w:p>
    <w:p w14:paraId="5D7E22BB" w14:textId="20975FFE" w:rsidR="00015490" w:rsidRPr="00015490" w:rsidRDefault="00015490" w:rsidP="00015490">
      <w:pPr>
        <w:spacing w:after="0" w:line="240" w:lineRule="auto"/>
        <w:ind w:left="720"/>
        <w:rPr>
          <w:rFonts w:ascii="Franklin Gothic Book" w:hAnsi="Franklin Gothic Book"/>
          <w:i/>
          <w:sz w:val="24"/>
          <w:szCs w:val="24"/>
        </w:rPr>
      </w:pPr>
      <w:r w:rsidRPr="00015490">
        <w:rPr>
          <w:rFonts w:ascii="Franklin Gothic Book" w:hAnsi="Franklin Gothic Book"/>
          <w:sz w:val="24"/>
          <w:szCs w:val="24"/>
        </w:rPr>
        <w:t xml:space="preserve">For example, in partnership with the International Task Force on Child Protection, ICMEC created </w:t>
      </w:r>
      <w:r w:rsidR="00CF7C0C" w:rsidRPr="00015490">
        <w:rPr>
          <w:rFonts w:ascii="Franklin Gothic Book" w:hAnsi="Franklin Gothic Book"/>
          <w:sz w:val="24"/>
          <w:szCs w:val="24"/>
        </w:rPr>
        <w:t>a</w:t>
      </w:r>
      <w:r w:rsidRPr="00015490">
        <w:rPr>
          <w:rFonts w:ascii="Franklin Gothic Book" w:hAnsi="Franklin Gothic Book"/>
          <w:sz w:val="24"/>
          <w:szCs w:val="24"/>
        </w:rPr>
        <w:t xml:space="preserve"> </w:t>
      </w:r>
      <w:bookmarkStart w:id="0" w:name="_GoBack"/>
      <w:proofErr w:type="gramStart"/>
      <w:r w:rsidR="00E64958">
        <w:rPr>
          <w:rFonts w:ascii="Franklin Gothic Book" w:hAnsi="Franklin Gothic Book"/>
          <w:sz w:val="24"/>
          <w:szCs w:val="24"/>
        </w:rPr>
        <w:t>globally</w:t>
      </w:r>
      <w:r w:rsidRPr="00015490">
        <w:rPr>
          <w:rFonts w:ascii="Franklin Gothic Book" w:hAnsi="Franklin Gothic Book"/>
          <w:sz w:val="24"/>
          <w:szCs w:val="24"/>
        </w:rPr>
        <w:t>-available</w:t>
      </w:r>
      <w:bookmarkEnd w:id="0"/>
      <w:proofErr w:type="gramEnd"/>
      <w:r w:rsidRPr="00015490">
        <w:rPr>
          <w:rFonts w:ascii="Franklin Gothic Book" w:hAnsi="Franklin Gothic Book"/>
          <w:sz w:val="24"/>
          <w:szCs w:val="24"/>
        </w:rPr>
        <w:t xml:space="preserve"> </w:t>
      </w:r>
      <w:r w:rsidR="00E64958">
        <w:rPr>
          <w:rFonts w:ascii="Franklin Gothic Book" w:hAnsi="Franklin Gothic Book"/>
          <w:sz w:val="24"/>
          <w:szCs w:val="24"/>
        </w:rPr>
        <w:t xml:space="preserve">online </w:t>
      </w:r>
      <w:r w:rsidRPr="00015490">
        <w:rPr>
          <w:rFonts w:ascii="Franklin Gothic Book" w:hAnsi="Franklin Gothic Book"/>
          <w:i/>
          <w:sz w:val="24"/>
          <w:szCs w:val="24"/>
        </w:rPr>
        <w:t>Education Portal</w:t>
      </w:r>
      <w:r w:rsidRPr="00015490">
        <w:rPr>
          <w:rFonts w:ascii="Franklin Gothic Book" w:hAnsi="Franklin Gothic Book"/>
          <w:sz w:val="24"/>
          <w:szCs w:val="24"/>
        </w:rPr>
        <w:t xml:space="preserve"> stocked with tailored resources and research for educators and schools about best practices regarding child protection and abuse prevention</w:t>
      </w:r>
      <w:r>
        <w:rPr>
          <w:rFonts w:ascii="Franklin Gothic Book" w:hAnsi="Franklin Gothic Book"/>
          <w:sz w:val="24"/>
          <w:szCs w:val="24"/>
        </w:rPr>
        <w:t>.</w:t>
      </w:r>
    </w:p>
    <w:p w14:paraId="547CE17A" w14:textId="77777777" w:rsidR="009A672B" w:rsidRPr="00015490" w:rsidRDefault="009A672B" w:rsidP="00874EBC">
      <w:pPr>
        <w:spacing w:after="0" w:line="240" w:lineRule="auto"/>
        <w:ind w:left="720"/>
        <w:rPr>
          <w:rFonts w:ascii="Franklin Gothic Book" w:hAnsi="Franklin Gothic Book"/>
          <w:sz w:val="24"/>
          <w:szCs w:val="24"/>
        </w:rPr>
      </w:pPr>
    </w:p>
    <w:p w14:paraId="22AAC9A4" w14:textId="251A6DF9" w:rsidR="007A1593" w:rsidRPr="00874EBC" w:rsidRDefault="009A672B" w:rsidP="00874EBC">
      <w:pPr>
        <w:spacing w:after="0" w:line="240" w:lineRule="auto"/>
        <w:ind w:left="720"/>
        <w:rPr>
          <w:rFonts w:ascii="Franklin Gothic Book" w:hAnsi="Franklin Gothic Book"/>
          <w:sz w:val="24"/>
        </w:rPr>
      </w:pPr>
      <w:r w:rsidRPr="00874EBC">
        <w:rPr>
          <w:rFonts w:ascii="Franklin Gothic Book" w:hAnsi="Franklin Gothic Book"/>
          <w:sz w:val="24"/>
        </w:rPr>
        <w:t>The General Comment should note the importance of using proper terminology related to the issues of child sexual abuse and exploitation in alignment with the Luxembourg Guidelines to avoid revictimization and/or confusion.</w:t>
      </w:r>
    </w:p>
    <w:p w14:paraId="01F99FA2" w14:textId="606DC9D7" w:rsidR="009A672B" w:rsidRPr="00874EBC" w:rsidRDefault="009A672B" w:rsidP="00874EBC">
      <w:pPr>
        <w:spacing w:after="0" w:line="240" w:lineRule="auto"/>
        <w:ind w:left="720"/>
        <w:rPr>
          <w:rFonts w:ascii="Franklin Gothic Book" w:hAnsi="Franklin Gothic Book"/>
          <w:sz w:val="24"/>
        </w:rPr>
      </w:pPr>
    </w:p>
    <w:p w14:paraId="11AA6FEC" w14:textId="778D8359" w:rsidR="009A672B" w:rsidRPr="00874EBC" w:rsidRDefault="009A672B" w:rsidP="00874EBC">
      <w:pPr>
        <w:spacing w:after="0" w:line="240" w:lineRule="auto"/>
        <w:ind w:left="720"/>
        <w:rPr>
          <w:rFonts w:ascii="Franklin Gothic Book" w:hAnsi="Franklin Gothic Book"/>
          <w:sz w:val="24"/>
        </w:rPr>
      </w:pPr>
      <w:r w:rsidRPr="00A73BF3">
        <w:rPr>
          <w:rFonts w:ascii="Franklin Gothic Book" w:hAnsi="Franklin Gothic Book"/>
          <w:sz w:val="24"/>
        </w:rPr>
        <w:t xml:space="preserve">The General Comment should note the need for ongoing training and capacity building for law enforcement, prosecutors, policymakers, and related individuals on various digital child protection issues, interacting with child victims/family, and identifying risks and possible harms; and training and awareness initiatives for </w:t>
      </w:r>
      <w:r w:rsidR="00E64958">
        <w:rPr>
          <w:rFonts w:ascii="Franklin Gothic Book" w:hAnsi="Franklin Gothic Book"/>
          <w:sz w:val="24"/>
        </w:rPr>
        <w:t xml:space="preserve">healthcare </w:t>
      </w:r>
      <w:r w:rsidRPr="00A73BF3">
        <w:rPr>
          <w:rFonts w:ascii="Franklin Gothic Book" w:hAnsi="Franklin Gothic Book"/>
          <w:sz w:val="24"/>
        </w:rPr>
        <w:t xml:space="preserve">professionals about the long-term consequences of digital abuse and services to support child victims. </w:t>
      </w:r>
      <w:r w:rsidR="00A73BF3" w:rsidRPr="00A73BF3">
        <w:rPr>
          <w:rFonts w:ascii="Franklin Gothic Book" w:hAnsi="Franklin Gothic Book"/>
          <w:sz w:val="24"/>
        </w:rPr>
        <w:t xml:space="preserve">In addition, it should address the need for </w:t>
      </w:r>
      <w:r w:rsidRPr="00A73BF3">
        <w:rPr>
          <w:rFonts w:ascii="Franklin Gothic Book" w:hAnsi="Franklin Gothic Book"/>
          <w:sz w:val="24"/>
        </w:rPr>
        <w:t>services for offenders/potential offenders to reduce risk and recidivism</w:t>
      </w:r>
      <w:r w:rsidR="00A73BF3" w:rsidRPr="00A73BF3">
        <w:rPr>
          <w:rFonts w:ascii="Franklin Gothic Book" w:hAnsi="Franklin Gothic Book"/>
          <w:sz w:val="24"/>
        </w:rPr>
        <w:t xml:space="preserve">. </w:t>
      </w:r>
    </w:p>
    <w:p w14:paraId="77953F52" w14:textId="777D0AD6" w:rsidR="00F706D4" w:rsidRPr="001D45AF" w:rsidRDefault="00F706D4" w:rsidP="00874EBC">
      <w:pPr>
        <w:spacing w:after="0" w:line="240" w:lineRule="auto"/>
        <w:ind w:left="720"/>
        <w:rPr>
          <w:rFonts w:ascii="Franklin Gothic Book" w:hAnsi="Franklin Gothic Book"/>
          <w:i/>
          <w:sz w:val="20"/>
        </w:rPr>
      </w:pPr>
      <w:r w:rsidRPr="00874EBC">
        <w:rPr>
          <w:rFonts w:ascii="Franklin Gothic Book" w:hAnsi="Franklin Gothic Book"/>
          <w:sz w:val="24"/>
        </w:rPr>
        <w:tab/>
      </w:r>
    </w:p>
    <w:p w14:paraId="7FFD0227" w14:textId="71D36C4E" w:rsidR="00503577" w:rsidRDefault="001D45AF" w:rsidP="00015490">
      <w:pPr>
        <w:spacing w:after="0" w:line="240" w:lineRule="auto"/>
        <w:ind w:left="720"/>
        <w:rPr>
          <w:rFonts w:ascii="Franklin Gothic Book" w:hAnsi="Franklin Gothic Book"/>
          <w:sz w:val="24"/>
          <w:szCs w:val="24"/>
        </w:rPr>
      </w:pPr>
      <w:r w:rsidRPr="001D45AF">
        <w:rPr>
          <w:rFonts w:ascii="Franklin Gothic Book" w:hAnsi="Franklin Gothic Book"/>
          <w:sz w:val="24"/>
          <w:szCs w:val="24"/>
        </w:rPr>
        <w:t xml:space="preserve">For example, ICMEC’s </w:t>
      </w:r>
      <w:r w:rsidRPr="00015490">
        <w:rPr>
          <w:rFonts w:ascii="Franklin Gothic Book" w:hAnsi="Franklin Gothic Book"/>
          <w:i/>
          <w:sz w:val="24"/>
          <w:szCs w:val="24"/>
        </w:rPr>
        <w:t>Global Training Academy</w:t>
      </w:r>
      <w:r w:rsidRPr="001D45AF">
        <w:rPr>
          <w:rFonts w:ascii="Franklin Gothic Book" w:hAnsi="Franklin Gothic Book"/>
          <w:sz w:val="24"/>
          <w:szCs w:val="24"/>
        </w:rPr>
        <w:t xml:space="preserve"> offers nearly 40 different training programs that highlight multi-stakeholder participation by combining hands-on training for law enforcement, teachers, doctors, and lawyers, with policy roundtables </w:t>
      </w:r>
      <w:r w:rsidR="00E64958">
        <w:rPr>
          <w:rFonts w:ascii="Franklin Gothic Book" w:hAnsi="Franklin Gothic Book"/>
          <w:sz w:val="24"/>
          <w:szCs w:val="24"/>
        </w:rPr>
        <w:t xml:space="preserve">comprised of </w:t>
      </w:r>
      <w:r w:rsidRPr="001D45AF">
        <w:rPr>
          <w:rFonts w:ascii="Franklin Gothic Book" w:hAnsi="Franklin Gothic Book"/>
          <w:sz w:val="24"/>
          <w:szCs w:val="24"/>
        </w:rPr>
        <w:t xml:space="preserve">child protection practitioners. We have been fortunate to have industry support of and involvement in our training program. </w:t>
      </w:r>
      <w:r w:rsidRPr="00015490">
        <w:rPr>
          <w:rFonts w:ascii="Franklin Gothic Book" w:hAnsi="Franklin Gothic Book"/>
          <w:sz w:val="24"/>
          <w:szCs w:val="24"/>
        </w:rPr>
        <w:t xml:space="preserve">In 2015, we </w:t>
      </w:r>
      <w:r w:rsidR="00E64958">
        <w:rPr>
          <w:rFonts w:ascii="Franklin Gothic Book" w:hAnsi="Franklin Gothic Book"/>
          <w:sz w:val="24"/>
          <w:szCs w:val="24"/>
        </w:rPr>
        <w:t xml:space="preserve">launched a training program specifically for </w:t>
      </w:r>
      <w:r w:rsidRPr="00015490">
        <w:rPr>
          <w:rFonts w:ascii="Franklin Gothic Book" w:hAnsi="Franklin Gothic Book"/>
          <w:sz w:val="24"/>
          <w:szCs w:val="24"/>
        </w:rPr>
        <w:t>healthcare providers and educators in an effort to create an expanded base of frontline child-serving professionals who are informed and prepared to identify and address child sexual abuse and exploitation.</w:t>
      </w:r>
    </w:p>
    <w:p w14:paraId="4C16AEF2" w14:textId="77777777" w:rsidR="00015490" w:rsidRDefault="00015490" w:rsidP="00015490">
      <w:pPr>
        <w:pStyle w:val="Title"/>
        <w:ind w:left="720"/>
        <w:rPr>
          <w:rFonts w:ascii="Franklin Gothic Book" w:hAnsi="Franklin Gothic Book"/>
          <w:b/>
          <w:spacing w:val="0"/>
          <w:sz w:val="24"/>
          <w:szCs w:val="22"/>
        </w:rPr>
      </w:pPr>
    </w:p>
    <w:p w14:paraId="544C32BE" w14:textId="71B1C670" w:rsidR="004C6486" w:rsidRPr="00874EBC" w:rsidRDefault="000E4D66" w:rsidP="00874EBC">
      <w:pPr>
        <w:pStyle w:val="Title"/>
        <w:numPr>
          <w:ilvl w:val="0"/>
          <w:numId w:val="4"/>
        </w:numPr>
        <w:ind w:left="720" w:hanging="360"/>
        <w:rPr>
          <w:rFonts w:ascii="Franklin Gothic Book" w:hAnsi="Franklin Gothic Book"/>
          <w:b/>
          <w:spacing w:val="0"/>
          <w:sz w:val="24"/>
          <w:szCs w:val="22"/>
        </w:rPr>
      </w:pPr>
      <w:r w:rsidRPr="00874EBC">
        <w:rPr>
          <w:rFonts w:ascii="Franklin Gothic Book" w:hAnsi="Franklin Gothic Book"/>
          <w:b/>
          <w:spacing w:val="0"/>
          <w:sz w:val="24"/>
          <w:szCs w:val="22"/>
        </w:rPr>
        <w:t xml:space="preserve">Prevention </w:t>
      </w:r>
    </w:p>
    <w:p w14:paraId="168C8FE6" w14:textId="336AA721" w:rsidR="00F706D4" w:rsidRPr="00C701B2" w:rsidRDefault="00F706D4" w:rsidP="00874EBC">
      <w:pPr>
        <w:spacing w:after="0" w:line="240" w:lineRule="auto"/>
        <w:ind w:left="720"/>
        <w:rPr>
          <w:rFonts w:ascii="Franklin Gothic Book" w:hAnsi="Franklin Gothic Book"/>
          <w:sz w:val="24"/>
          <w:szCs w:val="24"/>
        </w:rPr>
      </w:pPr>
      <w:r w:rsidRPr="00874EBC">
        <w:rPr>
          <w:rFonts w:ascii="Franklin Gothic Book" w:hAnsi="Franklin Gothic Book"/>
          <w:sz w:val="24"/>
        </w:rPr>
        <w:t>The General Comment should address the value of preventive measures such as the us</w:t>
      </w:r>
      <w:r w:rsidR="009A672B" w:rsidRPr="00874EBC">
        <w:rPr>
          <w:rFonts w:ascii="Franklin Gothic Book" w:hAnsi="Franklin Gothic Book"/>
          <w:sz w:val="24"/>
        </w:rPr>
        <w:t xml:space="preserve">e of technology </w:t>
      </w:r>
      <w:r w:rsidR="004C6486" w:rsidRPr="00874EBC">
        <w:rPr>
          <w:rFonts w:ascii="Franklin Gothic Book" w:hAnsi="Franklin Gothic Book"/>
          <w:sz w:val="24"/>
        </w:rPr>
        <w:t>tools to flag harmful content (click to report)</w:t>
      </w:r>
      <w:r w:rsidR="00D241C1" w:rsidRPr="00874EBC">
        <w:rPr>
          <w:rFonts w:ascii="Franklin Gothic Book" w:hAnsi="Franklin Gothic Book"/>
          <w:sz w:val="24"/>
        </w:rPr>
        <w:t xml:space="preserve">; filter and block illegal </w:t>
      </w:r>
      <w:r w:rsidR="00D241C1" w:rsidRPr="00874EBC">
        <w:rPr>
          <w:rFonts w:ascii="Franklin Gothic Book" w:hAnsi="Franklin Gothic Book"/>
          <w:sz w:val="24"/>
        </w:rPr>
        <w:lastRenderedPageBreak/>
        <w:t>content</w:t>
      </w:r>
      <w:r w:rsidR="009A672B" w:rsidRPr="00874EBC">
        <w:rPr>
          <w:rFonts w:ascii="Franklin Gothic Book" w:hAnsi="Franklin Gothic Book"/>
          <w:sz w:val="24"/>
        </w:rPr>
        <w:t xml:space="preserve">; </w:t>
      </w:r>
      <w:r w:rsidRPr="00874EBC">
        <w:rPr>
          <w:rFonts w:ascii="Franklin Gothic Book" w:hAnsi="Franklin Gothic Book"/>
          <w:sz w:val="24"/>
        </w:rPr>
        <w:t xml:space="preserve">implement and monitor </w:t>
      </w:r>
      <w:r w:rsidR="009A672B" w:rsidRPr="00874EBC">
        <w:rPr>
          <w:rFonts w:ascii="Franklin Gothic Book" w:hAnsi="Franklin Gothic Book"/>
          <w:sz w:val="24"/>
        </w:rPr>
        <w:t>minimum age requirements</w:t>
      </w:r>
      <w:r w:rsidRPr="00874EBC">
        <w:rPr>
          <w:rFonts w:ascii="Franklin Gothic Book" w:hAnsi="Franklin Gothic Book"/>
          <w:sz w:val="24"/>
        </w:rPr>
        <w:t xml:space="preserve">; moderate message boards and chat functions; and the like. In addition, technology tools for industry </w:t>
      </w:r>
      <w:r w:rsidRPr="00C701B2">
        <w:rPr>
          <w:rFonts w:ascii="Franklin Gothic Book" w:hAnsi="Franklin Gothic Book"/>
          <w:sz w:val="24"/>
          <w:szCs w:val="24"/>
        </w:rPr>
        <w:t xml:space="preserve">partners such as </w:t>
      </w:r>
      <w:r w:rsidR="00CF7C0C" w:rsidRPr="00C701B2">
        <w:rPr>
          <w:rFonts w:ascii="Franklin Gothic Book" w:hAnsi="Franklin Gothic Book"/>
          <w:sz w:val="24"/>
          <w:szCs w:val="24"/>
        </w:rPr>
        <w:t>web crawlers</w:t>
      </w:r>
      <w:r w:rsidRPr="00C701B2">
        <w:rPr>
          <w:rFonts w:ascii="Franklin Gothic Book" w:hAnsi="Franklin Gothic Book"/>
          <w:sz w:val="24"/>
          <w:szCs w:val="24"/>
        </w:rPr>
        <w:t>, Artificial Intelligence and Machine Learning, and similar tools to identify risks and protect children should be included.  It is important that both law enforcement and industry partners be closely involved.</w:t>
      </w:r>
    </w:p>
    <w:p w14:paraId="5D8697CB" w14:textId="0F7A3951" w:rsidR="00F706D4" w:rsidRPr="00C701B2" w:rsidRDefault="00F706D4" w:rsidP="00874EBC">
      <w:pPr>
        <w:spacing w:after="0" w:line="240" w:lineRule="auto"/>
        <w:ind w:left="720"/>
        <w:rPr>
          <w:rFonts w:ascii="Franklin Gothic Book" w:hAnsi="Franklin Gothic Book"/>
          <w:sz w:val="24"/>
          <w:szCs w:val="24"/>
        </w:rPr>
      </w:pPr>
    </w:p>
    <w:p w14:paraId="49638A0A" w14:textId="35CD755A" w:rsidR="001D45AF" w:rsidRPr="00E64958" w:rsidRDefault="00C701B2" w:rsidP="00C701B2">
      <w:pPr>
        <w:spacing w:after="0" w:line="240" w:lineRule="auto"/>
        <w:ind w:left="720"/>
        <w:rPr>
          <w:rFonts w:ascii="Franklin Gothic Book" w:hAnsi="Franklin Gothic Book" w:cs="Arial"/>
          <w:color w:val="000000" w:themeColor="text1"/>
          <w:sz w:val="24"/>
          <w:szCs w:val="24"/>
          <w:shd w:val="clear" w:color="auto" w:fill="FFFFFF"/>
        </w:rPr>
      </w:pPr>
      <w:r w:rsidRPr="00E64958">
        <w:rPr>
          <w:rFonts w:ascii="Franklin Gothic Book" w:hAnsi="Franklin Gothic Book" w:cs="Arial"/>
          <w:color w:val="000000" w:themeColor="text1"/>
          <w:sz w:val="24"/>
          <w:szCs w:val="24"/>
          <w:shd w:val="clear" w:color="auto" w:fill="FFFFFF"/>
        </w:rPr>
        <w:t xml:space="preserve">For example, </w:t>
      </w:r>
      <w:r w:rsidR="00E64958">
        <w:rPr>
          <w:rFonts w:ascii="Franklin Gothic Book" w:hAnsi="Franklin Gothic Book" w:cs="Arial"/>
          <w:color w:val="000000" w:themeColor="text1"/>
          <w:sz w:val="24"/>
          <w:szCs w:val="24"/>
          <w:shd w:val="clear" w:color="auto" w:fill="FFFFFF"/>
        </w:rPr>
        <w:t>t</w:t>
      </w:r>
      <w:r w:rsidR="00E64958" w:rsidRPr="00E64958">
        <w:rPr>
          <w:rFonts w:ascii="Franklin Gothic Book" w:hAnsi="Franklin Gothic Book" w:cs="Arial"/>
          <w:color w:val="000000" w:themeColor="text1"/>
          <w:sz w:val="24"/>
          <w:szCs w:val="24"/>
          <w:shd w:val="clear" w:color="auto" w:fill="FFFFFF"/>
        </w:rPr>
        <w:t xml:space="preserve">he </w:t>
      </w:r>
      <w:r w:rsidR="00984EF6" w:rsidRPr="00E64958">
        <w:rPr>
          <w:rFonts w:ascii="Franklin Gothic Book" w:hAnsi="Franklin Gothic Book" w:cs="Arial"/>
          <w:i/>
          <w:color w:val="000000" w:themeColor="text1"/>
          <w:sz w:val="24"/>
          <w:szCs w:val="24"/>
          <w:shd w:val="clear" w:color="auto" w:fill="FFFFFF"/>
        </w:rPr>
        <w:t>Financial Coalition Against Child Sexual Exploitation</w:t>
      </w:r>
      <w:r w:rsidR="00E64958">
        <w:rPr>
          <w:rFonts w:ascii="Franklin Gothic Book" w:hAnsi="Franklin Gothic Book" w:cs="Arial"/>
          <w:color w:val="000000" w:themeColor="text1"/>
          <w:sz w:val="24"/>
          <w:szCs w:val="24"/>
          <w:shd w:val="clear" w:color="auto" w:fill="FFFFFF"/>
        </w:rPr>
        <w:t xml:space="preserve"> </w:t>
      </w:r>
      <w:r w:rsidR="00984EF6" w:rsidRPr="00E64958">
        <w:rPr>
          <w:rFonts w:ascii="Franklin Gothic Book" w:hAnsi="Franklin Gothic Book" w:cs="Arial"/>
          <w:color w:val="000000" w:themeColor="text1"/>
          <w:sz w:val="24"/>
          <w:szCs w:val="24"/>
          <w:shd w:val="clear" w:color="auto" w:fill="FFFFFF"/>
        </w:rPr>
        <w:t>(FCACSE</w:t>
      </w:r>
      <w:r w:rsidR="00E64958">
        <w:rPr>
          <w:rFonts w:ascii="Franklin Gothic Book" w:hAnsi="Franklin Gothic Book" w:cs="Arial"/>
          <w:color w:val="000000" w:themeColor="text1"/>
          <w:sz w:val="24"/>
          <w:szCs w:val="24"/>
          <w:shd w:val="clear" w:color="auto" w:fill="FFFFFF"/>
        </w:rPr>
        <w:t xml:space="preserve">; formerly the </w:t>
      </w:r>
      <w:r w:rsidR="00E64958">
        <w:rPr>
          <w:rFonts w:ascii="Franklin Gothic Book" w:hAnsi="Franklin Gothic Book" w:cs="Arial"/>
          <w:i/>
          <w:color w:val="000000" w:themeColor="text1"/>
          <w:sz w:val="24"/>
          <w:szCs w:val="24"/>
          <w:shd w:val="clear" w:color="auto" w:fill="FFFFFF"/>
        </w:rPr>
        <w:t>Financial Coalition Against Child Pornography</w:t>
      </w:r>
      <w:r w:rsidR="00984EF6" w:rsidRPr="00E64958">
        <w:rPr>
          <w:rFonts w:ascii="Franklin Gothic Book" w:hAnsi="Franklin Gothic Book" w:cs="Arial"/>
          <w:color w:val="000000" w:themeColor="text1"/>
          <w:sz w:val="24"/>
          <w:szCs w:val="24"/>
          <w:shd w:val="clear" w:color="auto" w:fill="FFFFFF"/>
        </w:rPr>
        <w:t>) was launched in 2006 by ICMEC and its sister agency</w:t>
      </w:r>
      <w:r w:rsidR="00E64958">
        <w:rPr>
          <w:rFonts w:ascii="Franklin Gothic Book" w:hAnsi="Franklin Gothic Book" w:cs="Arial"/>
          <w:color w:val="000000" w:themeColor="text1"/>
          <w:sz w:val="24"/>
          <w:szCs w:val="24"/>
          <w:shd w:val="clear" w:color="auto" w:fill="FFFFFF"/>
        </w:rPr>
        <w:t>,</w:t>
      </w:r>
      <w:r w:rsidR="00984EF6" w:rsidRPr="00E64958">
        <w:rPr>
          <w:rFonts w:ascii="Franklin Gothic Book" w:hAnsi="Franklin Gothic Book" w:cs="Arial"/>
          <w:color w:val="000000" w:themeColor="text1"/>
          <w:sz w:val="24"/>
          <w:szCs w:val="24"/>
          <w:shd w:val="clear" w:color="auto" w:fill="FFFFFF"/>
        </w:rPr>
        <w:t xml:space="preserve"> the National Center for Missing &amp; Exploited Children (NCMEC).  The U.S. FCACSE’s membership includes the country’s leading banks, credit card companies, electronic payment networks, third-party payments companies, and Internet services companies. The </w:t>
      </w:r>
      <w:r w:rsidR="00E64958" w:rsidRPr="00E64958">
        <w:rPr>
          <w:rFonts w:ascii="Franklin Gothic Book" w:hAnsi="Franklin Gothic Book" w:cs="Arial"/>
          <w:color w:val="000000" w:themeColor="text1"/>
          <w:sz w:val="24"/>
          <w:szCs w:val="24"/>
          <w:shd w:val="clear" w:color="auto" w:fill="FFFFFF"/>
        </w:rPr>
        <w:t>FCACSE</w:t>
      </w:r>
      <w:r w:rsidR="00E64958" w:rsidRPr="00E64958" w:rsidDel="00E64958">
        <w:rPr>
          <w:rFonts w:ascii="Franklin Gothic Book" w:hAnsi="Franklin Gothic Book" w:cs="Arial"/>
          <w:color w:val="000000" w:themeColor="text1"/>
          <w:sz w:val="24"/>
          <w:szCs w:val="24"/>
          <w:shd w:val="clear" w:color="auto" w:fill="FFFFFF"/>
        </w:rPr>
        <w:t xml:space="preserve"> </w:t>
      </w:r>
      <w:r w:rsidR="00984EF6" w:rsidRPr="00E64958">
        <w:rPr>
          <w:rFonts w:ascii="Franklin Gothic Book" w:hAnsi="Franklin Gothic Book" w:cs="Arial"/>
          <w:color w:val="000000" w:themeColor="text1"/>
          <w:sz w:val="24"/>
          <w:szCs w:val="24"/>
          <w:shd w:val="clear" w:color="auto" w:fill="FFFFFF"/>
        </w:rPr>
        <w:t xml:space="preserve">provides a platform for industry to work with law enforcement and NGOs to address the commercial aspect of child sexual exploitation. Working with law enforcement, the FCACSE’s mission is to disrupt the economics of the commercial </w:t>
      </w:r>
      <w:r w:rsidR="00E64958">
        <w:rPr>
          <w:rFonts w:ascii="Franklin Gothic Book" w:hAnsi="Franklin Gothic Book" w:cs="Arial"/>
          <w:color w:val="000000" w:themeColor="text1"/>
          <w:sz w:val="24"/>
          <w:szCs w:val="24"/>
          <w:shd w:val="clear" w:color="auto" w:fill="FFFFFF"/>
        </w:rPr>
        <w:t xml:space="preserve">child sexual exploitation </w:t>
      </w:r>
      <w:r w:rsidR="00984EF6" w:rsidRPr="00E64958">
        <w:rPr>
          <w:rFonts w:ascii="Franklin Gothic Book" w:hAnsi="Franklin Gothic Book" w:cs="Arial"/>
          <w:color w:val="000000" w:themeColor="text1"/>
          <w:sz w:val="24"/>
          <w:szCs w:val="24"/>
          <w:shd w:val="clear" w:color="auto" w:fill="FFFFFF"/>
        </w:rPr>
        <w:t xml:space="preserve">by following the flow of funds and shutting down the payment accounts used by these illicit enterprises.  </w:t>
      </w:r>
    </w:p>
    <w:p w14:paraId="02C5C984" w14:textId="77777777" w:rsidR="0056004E" w:rsidRPr="00E64958" w:rsidRDefault="0056004E" w:rsidP="0056004E">
      <w:pPr>
        <w:spacing w:after="0" w:line="240" w:lineRule="auto"/>
        <w:ind w:left="720"/>
        <w:rPr>
          <w:rFonts w:ascii="Franklin Gothic Book" w:hAnsi="Franklin Gothic Book" w:cs="Arial"/>
          <w:color w:val="000000" w:themeColor="text1"/>
          <w:sz w:val="24"/>
          <w:szCs w:val="24"/>
          <w:shd w:val="clear" w:color="auto" w:fill="FFFFFF"/>
        </w:rPr>
      </w:pPr>
    </w:p>
    <w:p w14:paraId="0E6E4961" w14:textId="648599A4" w:rsidR="00F706D4" w:rsidRPr="00E64958" w:rsidRDefault="00984EF6" w:rsidP="0056004E">
      <w:pPr>
        <w:spacing w:after="0" w:line="240" w:lineRule="auto"/>
        <w:ind w:left="720"/>
        <w:rPr>
          <w:rFonts w:ascii="Franklin Gothic Book" w:hAnsi="Franklin Gothic Book"/>
          <w:color w:val="000000" w:themeColor="text1"/>
          <w:sz w:val="24"/>
          <w:szCs w:val="24"/>
        </w:rPr>
      </w:pPr>
      <w:r w:rsidRPr="00E64958">
        <w:rPr>
          <w:rFonts w:ascii="Franklin Gothic Book" w:hAnsi="Franklin Gothic Book" w:cs="Arial"/>
          <w:color w:val="000000" w:themeColor="text1"/>
          <w:sz w:val="24"/>
          <w:szCs w:val="24"/>
          <w:shd w:val="clear" w:color="auto" w:fill="FFFFFF"/>
        </w:rPr>
        <w:t>In 2009</w:t>
      </w:r>
      <w:r w:rsidR="00A84B09" w:rsidRPr="00E64958">
        <w:rPr>
          <w:rFonts w:ascii="Franklin Gothic Book" w:hAnsi="Franklin Gothic Book" w:cs="Arial"/>
          <w:color w:val="000000" w:themeColor="text1"/>
          <w:sz w:val="24"/>
          <w:szCs w:val="24"/>
          <w:shd w:val="clear" w:color="auto" w:fill="FFFFFF"/>
        </w:rPr>
        <w:t>,</w:t>
      </w:r>
      <w:r w:rsidRPr="00E64958">
        <w:rPr>
          <w:rFonts w:ascii="Franklin Gothic Book" w:hAnsi="Franklin Gothic Book" w:cs="Arial"/>
          <w:color w:val="000000" w:themeColor="text1"/>
          <w:sz w:val="24"/>
          <w:szCs w:val="24"/>
          <w:shd w:val="clear" w:color="auto" w:fill="FFFFFF"/>
        </w:rPr>
        <w:t xml:space="preserve"> ICMEC expanded the reach of the initiative by establishing an </w:t>
      </w:r>
      <w:r w:rsidRPr="00FA7C37">
        <w:rPr>
          <w:rFonts w:ascii="Franklin Gothic Book" w:hAnsi="Franklin Gothic Book" w:cs="Arial"/>
          <w:i/>
          <w:color w:val="000000" w:themeColor="text1"/>
          <w:sz w:val="24"/>
          <w:szCs w:val="24"/>
          <w:shd w:val="clear" w:color="auto" w:fill="FFFFFF"/>
        </w:rPr>
        <w:t>Asia Pacific Financial Coalition</w:t>
      </w:r>
      <w:r w:rsidR="00E64958">
        <w:rPr>
          <w:rFonts w:ascii="Franklin Gothic Book" w:hAnsi="Franklin Gothic Book" w:cs="Arial"/>
          <w:color w:val="000000" w:themeColor="text1"/>
          <w:sz w:val="24"/>
          <w:szCs w:val="24"/>
          <w:shd w:val="clear" w:color="auto" w:fill="FFFFFF"/>
        </w:rPr>
        <w:t xml:space="preserve"> (APFC)</w:t>
      </w:r>
      <w:r w:rsidRPr="00E64958">
        <w:rPr>
          <w:rFonts w:ascii="Franklin Gothic Book" w:hAnsi="Franklin Gothic Book" w:cs="Arial"/>
          <w:color w:val="000000" w:themeColor="text1"/>
          <w:sz w:val="24"/>
          <w:szCs w:val="24"/>
          <w:shd w:val="clear" w:color="auto" w:fill="FFFFFF"/>
        </w:rPr>
        <w:t>. The APFC is made up of leading credit card companies, electronic payments networks, Internet companies, industry associations, NGOs, regulatory bodies, and law enforcement across the region. In Asia Pacific, Working Groups have been established in Australia, New Zealand</w:t>
      </w:r>
      <w:r w:rsidR="00E64958">
        <w:rPr>
          <w:rFonts w:ascii="Franklin Gothic Book" w:hAnsi="Franklin Gothic Book" w:cs="Arial"/>
          <w:color w:val="000000" w:themeColor="text1"/>
          <w:sz w:val="24"/>
          <w:szCs w:val="24"/>
          <w:shd w:val="clear" w:color="auto" w:fill="FFFFFF"/>
        </w:rPr>
        <w:t>,</w:t>
      </w:r>
      <w:r w:rsidRPr="00E64958">
        <w:rPr>
          <w:rFonts w:ascii="Franklin Gothic Book" w:hAnsi="Franklin Gothic Book" w:cs="Arial"/>
          <w:color w:val="000000" w:themeColor="text1"/>
          <w:sz w:val="24"/>
          <w:szCs w:val="24"/>
          <w:shd w:val="clear" w:color="auto" w:fill="FFFFFF"/>
        </w:rPr>
        <w:t xml:space="preserve"> and the Philippines, leading to extensive engagement between law enforcement, regulatory bodies</w:t>
      </w:r>
      <w:r w:rsidR="00E64958">
        <w:rPr>
          <w:rFonts w:ascii="Franklin Gothic Book" w:hAnsi="Franklin Gothic Book" w:cs="Arial"/>
          <w:color w:val="000000" w:themeColor="text1"/>
          <w:sz w:val="24"/>
          <w:szCs w:val="24"/>
          <w:shd w:val="clear" w:color="auto" w:fill="FFFFFF"/>
        </w:rPr>
        <w:t>,</w:t>
      </w:r>
      <w:r w:rsidRPr="00E64958">
        <w:rPr>
          <w:rFonts w:ascii="Franklin Gothic Book" w:hAnsi="Franklin Gothic Book" w:cs="Arial"/>
          <w:color w:val="000000" w:themeColor="text1"/>
          <w:sz w:val="24"/>
          <w:szCs w:val="24"/>
          <w:shd w:val="clear" w:color="auto" w:fill="FFFFFF"/>
        </w:rPr>
        <w:t xml:space="preserve"> and private industry to understand and effectively respond to disrupting newer business models of illegal ecommerce as they evolve.</w:t>
      </w:r>
    </w:p>
    <w:p w14:paraId="20D5A289" w14:textId="77777777" w:rsidR="00984EF6" w:rsidRPr="00E64958" w:rsidRDefault="00984EF6" w:rsidP="00874EBC">
      <w:pPr>
        <w:spacing w:after="0" w:line="240" w:lineRule="auto"/>
        <w:ind w:left="720"/>
        <w:rPr>
          <w:rFonts w:ascii="Franklin Gothic Book" w:hAnsi="Franklin Gothic Book"/>
          <w:color w:val="000000" w:themeColor="text1"/>
          <w:sz w:val="24"/>
          <w:szCs w:val="24"/>
        </w:rPr>
      </w:pPr>
    </w:p>
    <w:p w14:paraId="0A72FE8D" w14:textId="6CFAB4E7" w:rsidR="00F706D4" w:rsidRPr="008E64DD" w:rsidRDefault="00E64958" w:rsidP="008E64DD">
      <w:pPr>
        <w:spacing w:after="0" w:line="240" w:lineRule="auto"/>
        <w:ind w:left="720"/>
        <w:rPr>
          <w:rFonts w:ascii="Franklin Gothic Book" w:hAnsi="Franklin Gothic Book" w:cs="Arial"/>
          <w:color w:val="000000" w:themeColor="text1"/>
          <w:sz w:val="24"/>
          <w:shd w:val="clear" w:color="auto" w:fill="FFFFFF"/>
        </w:rPr>
      </w:pPr>
      <w:r>
        <w:rPr>
          <w:rFonts w:ascii="Franklin Gothic Book" w:hAnsi="Franklin Gothic Book"/>
          <w:color w:val="000000" w:themeColor="text1"/>
          <w:sz w:val="24"/>
          <w:szCs w:val="24"/>
        </w:rPr>
        <w:t>The General Comment should highlight the importance of m</w:t>
      </w:r>
      <w:r w:rsidRPr="00E64958">
        <w:rPr>
          <w:rFonts w:ascii="Franklin Gothic Book" w:hAnsi="Franklin Gothic Book"/>
          <w:color w:val="000000" w:themeColor="text1"/>
          <w:sz w:val="24"/>
          <w:szCs w:val="24"/>
        </w:rPr>
        <w:t xml:space="preserve">echanisms </w:t>
      </w:r>
      <w:r w:rsidR="00F706D4" w:rsidRPr="00E64958">
        <w:rPr>
          <w:rFonts w:ascii="Franklin Gothic Book" w:hAnsi="Franklin Gothic Book"/>
          <w:color w:val="000000" w:themeColor="text1"/>
          <w:sz w:val="24"/>
          <w:szCs w:val="24"/>
        </w:rPr>
        <w:t>for parents and guardians to monitor children’s online activity; set parental controls and disable</w:t>
      </w:r>
      <w:r w:rsidR="00F706D4" w:rsidRPr="00FA7C37">
        <w:rPr>
          <w:rFonts w:ascii="Franklin Gothic Book" w:hAnsi="Franklin Gothic Book"/>
          <w:color w:val="000000" w:themeColor="text1"/>
          <w:sz w:val="24"/>
          <w:szCs w:val="24"/>
        </w:rPr>
        <w:t xml:space="preserve"> functions; report bad actors and illegal content</w:t>
      </w:r>
      <w:r w:rsidR="00F706D4" w:rsidRPr="00E64958">
        <w:rPr>
          <w:rFonts w:ascii="Franklin Gothic Book" w:hAnsi="Franklin Gothic Book"/>
          <w:color w:val="000000" w:themeColor="text1"/>
          <w:sz w:val="24"/>
          <w:szCs w:val="24"/>
        </w:rPr>
        <w:t>.</w:t>
      </w:r>
      <w:r>
        <w:rPr>
          <w:rFonts w:ascii="Franklin Gothic Book" w:hAnsi="Franklin Gothic Book" w:cs="Arial"/>
          <w:color w:val="000000" w:themeColor="text1"/>
          <w:sz w:val="24"/>
          <w:shd w:val="clear" w:color="auto" w:fill="FFFFFF"/>
        </w:rPr>
        <w:t xml:space="preserve"> </w:t>
      </w:r>
      <w:r w:rsidR="00F706D4" w:rsidRPr="00E64958">
        <w:rPr>
          <w:rFonts w:ascii="Franklin Gothic Book" w:hAnsi="Franklin Gothic Book" w:cs="Arial"/>
          <w:color w:val="000000" w:themeColor="text1"/>
          <w:sz w:val="24"/>
          <w:shd w:val="clear" w:color="auto" w:fill="FFFFFF"/>
        </w:rPr>
        <w:t xml:space="preserve">Reporting mechanisms such as hotlines, cybertiplines, </w:t>
      </w:r>
      <w:r>
        <w:rPr>
          <w:rFonts w:ascii="Franklin Gothic Book" w:hAnsi="Franklin Gothic Book" w:cs="Arial"/>
          <w:color w:val="000000" w:themeColor="text1"/>
          <w:sz w:val="24"/>
          <w:shd w:val="clear" w:color="auto" w:fill="FFFFFF"/>
        </w:rPr>
        <w:t xml:space="preserve">and </w:t>
      </w:r>
      <w:r w:rsidR="00F706D4" w:rsidRPr="00E64958">
        <w:rPr>
          <w:rFonts w:ascii="Franklin Gothic Book" w:hAnsi="Franklin Gothic Book" w:cs="Arial"/>
          <w:color w:val="000000" w:themeColor="text1"/>
          <w:sz w:val="24"/>
          <w:shd w:val="clear" w:color="auto" w:fill="FFFFFF"/>
        </w:rPr>
        <w:t xml:space="preserve">in-game/in-app reporting should be </w:t>
      </w:r>
      <w:r>
        <w:rPr>
          <w:rFonts w:ascii="Franklin Gothic Book" w:hAnsi="Franklin Gothic Book" w:cs="Arial"/>
          <w:color w:val="000000" w:themeColor="text1"/>
          <w:sz w:val="24"/>
          <w:shd w:val="clear" w:color="auto" w:fill="FFFFFF"/>
        </w:rPr>
        <w:t>encouraged</w:t>
      </w:r>
      <w:r w:rsidR="00F706D4" w:rsidRPr="00E64958">
        <w:rPr>
          <w:rFonts w:ascii="Franklin Gothic Book" w:hAnsi="Franklin Gothic Book" w:cs="Arial"/>
          <w:color w:val="000000" w:themeColor="text1"/>
          <w:sz w:val="24"/>
          <w:shd w:val="clear" w:color="auto" w:fill="FFFFFF"/>
        </w:rPr>
        <w:t>.</w:t>
      </w:r>
      <w:r w:rsidR="008E64DD">
        <w:rPr>
          <w:rFonts w:ascii="Franklin Gothic Book" w:hAnsi="Franklin Gothic Book" w:cs="Arial"/>
          <w:color w:val="000000" w:themeColor="text1"/>
          <w:sz w:val="24"/>
          <w:shd w:val="clear" w:color="auto" w:fill="FFFFFF"/>
        </w:rPr>
        <w:t xml:space="preserve"> </w:t>
      </w:r>
      <w:r w:rsidR="00F706D4" w:rsidRPr="00E64958">
        <w:rPr>
          <w:rFonts w:ascii="Franklin Gothic Book" w:hAnsi="Franklin Gothic Book"/>
          <w:color w:val="000000" w:themeColor="text1"/>
          <w:sz w:val="24"/>
        </w:rPr>
        <w:t xml:space="preserve">Programs and policies to protect staff and provide mental health support for those manning hotlines and other reporting systems, </w:t>
      </w:r>
      <w:r w:rsidR="008E64DD">
        <w:rPr>
          <w:rFonts w:ascii="Franklin Gothic Book" w:hAnsi="Franklin Gothic Book"/>
          <w:color w:val="000000" w:themeColor="text1"/>
          <w:sz w:val="24"/>
        </w:rPr>
        <w:t xml:space="preserve">who are </w:t>
      </w:r>
      <w:r w:rsidR="00F706D4" w:rsidRPr="00E64958">
        <w:rPr>
          <w:rFonts w:ascii="Franklin Gothic Book" w:hAnsi="Franklin Gothic Book"/>
          <w:color w:val="000000" w:themeColor="text1"/>
          <w:sz w:val="24"/>
        </w:rPr>
        <w:t xml:space="preserve">viewing and monitoring potentially harmful content </w:t>
      </w:r>
      <w:r w:rsidR="008E64DD">
        <w:rPr>
          <w:rFonts w:ascii="Franklin Gothic Book" w:hAnsi="Franklin Gothic Book"/>
          <w:color w:val="000000" w:themeColor="text1"/>
          <w:sz w:val="24"/>
        </w:rPr>
        <w:t>on a regular basis, should be mandated</w:t>
      </w:r>
      <w:r w:rsidR="00F706D4" w:rsidRPr="00E64958">
        <w:rPr>
          <w:rFonts w:ascii="Franklin Gothic Book" w:hAnsi="Franklin Gothic Book"/>
          <w:color w:val="000000" w:themeColor="text1"/>
          <w:sz w:val="24"/>
        </w:rPr>
        <w:t>.</w:t>
      </w:r>
    </w:p>
    <w:p w14:paraId="29678937" w14:textId="0407C0F3" w:rsidR="00F706D4" w:rsidRPr="00E64958" w:rsidRDefault="00F706D4" w:rsidP="00874EBC">
      <w:pPr>
        <w:spacing w:after="0" w:line="240" w:lineRule="auto"/>
        <w:ind w:left="720"/>
        <w:rPr>
          <w:rFonts w:ascii="Franklin Gothic Book" w:hAnsi="Franklin Gothic Book"/>
          <w:color w:val="000000" w:themeColor="text1"/>
          <w:sz w:val="24"/>
        </w:rPr>
      </w:pPr>
    </w:p>
    <w:p w14:paraId="3881E612" w14:textId="5A1BC875" w:rsidR="00F706D4" w:rsidRPr="00E64958" w:rsidRDefault="00F706D4"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 xml:space="preserve">The importance of a National Action Plan demonstrating government support </w:t>
      </w:r>
      <w:r w:rsidR="008E64DD">
        <w:rPr>
          <w:rFonts w:ascii="Franklin Gothic Book" w:hAnsi="Franklin Gothic Book"/>
          <w:color w:val="000000" w:themeColor="text1"/>
          <w:sz w:val="24"/>
        </w:rPr>
        <w:t xml:space="preserve">for </w:t>
      </w:r>
      <w:r w:rsidRPr="00E64958">
        <w:rPr>
          <w:rFonts w:ascii="Franklin Gothic Book" w:hAnsi="Franklin Gothic Book"/>
          <w:color w:val="000000" w:themeColor="text1"/>
          <w:sz w:val="24"/>
        </w:rPr>
        <w:t>and willingness to address digital safety should be discussed. Similarly, the development of a Child Protection Policy for industry/private sector should be encouraged.</w:t>
      </w:r>
    </w:p>
    <w:p w14:paraId="17CE3471" w14:textId="77777777" w:rsidR="00F706D4" w:rsidRPr="00E64958" w:rsidRDefault="00F706D4" w:rsidP="00874EBC">
      <w:pPr>
        <w:spacing w:after="0" w:line="240" w:lineRule="auto"/>
        <w:ind w:left="720"/>
        <w:rPr>
          <w:rFonts w:ascii="Franklin Gothic Book" w:hAnsi="Franklin Gothic Book"/>
          <w:color w:val="000000" w:themeColor="text1"/>
          <w:sz w:val="24"/>
        </w:rPr>
      </w:pPr>
    </w:p>
    <w:p w14:paraId="40251ABA" w14:textId="68FAF0CF" w:rsidR="008E64DD" w:rsidRPr="00FA7C37" w:rsidRDefault="000E4D66" w:rsidP="00FA7C37">
      <w:pPr>
        <w:pStyle w:val="Title"/>
        <w:numPr>
          <w:ilvl w:val="0"/>
          <w:numId w:val="4"/>
        </w:numPr>
        <w:ind w:left="720" w:hanging="360"/>
        <w:rPr>
          <w:rFonts w:ascii="Franklin Gothic Book" w:hAnsi="Franklin Gothic Book"/>
          <w:color w:val="000000" w:themeColor="text1"/>
          <w:sz w:val="24"/>
        </w:rPr>
      </w:pPr>
      <w:r w:rsidRPr="00E64958">
        <w:rPr>
          <w:rFonts w:ascii="Franklin Gothic Book" w:hAnsi="Franklin Gothic Book"/>
          <w:b/>
          <w:color w:val="000000" w:themeColor="text1"/>
          <w:spacing w:val="0"/>
          <w:sz w:val="24"/>
          <w:szCs w:val="22"/>
        </w:rPr>
        <w:t xml:space="preserve">Research </w:t>
      </w:r>
      <w:r w:rsidR="00B1543A" w:rsidRPr="00E64958">
        <w:rPr>
          <w:rFonts w:ascii="Franklin Gothic Book" w:hAnsi="Franklin Gothic Book"/>
          <w:b/>
          <w:color w:val="000000" w:themeColor="text1"/>
          <w:spacing w:val="0"/>
          <w:sz w:val="24"/>
          <w:szCs w:val="22"/>
        </w:rPr>
        <w:t>&amp; Data Collection</w:t>
      </w:r>
    </w:p>
    <w:p w14:paraId="58365D75" w14:textId="77777777" w:rsidR="008E64DD" w:rsidRPr="00E64958" w:rsidRDefault="008E64DD" w:rsidP="008E64DD">
      <w:pPr>
        <w:spacing w:after="0" w:line="240" w:lineRule="auto"/>
        <w:ind w:left="720"/>
        <w:rPr>
          <w:rFonts w:ascii="Franklin Gothic Book" w:hAnsi="Franklin Gothic Book"/>
          <w:color w:val="000000" w:themeColor="text1"/>
        </w:rPr>
      </w:pPr>
      <w:r w:rsidRPr="00E64958">
        <w:rPr>
          <w:rFonts w:ascii="Franklin Gothic Book" w:hAnsi="Franklin Gothic Book"/>
          <w:color w:val="000000" w:themeColor="text1"/>
          <w:sz w:val="24"/>
          <w:szCs w:val="24"/>
        </w:rPr>
        <w:t>Research plays an important role in informing policymakers on issues that are faced by their countr</w:t>
      </w:r>
      <w:r>
        <w:rPr>
          <w:rFonts w:ascii="Franklin Gothic Book" w:hAnsi="Franklin Gothic Book"/>
          <w:color w:val="000000" w:themeColor="text1"/>
          <w:sz w:val="24"/>
          <w:szCs w:val="24"/>
        </w:rPr>
        <w:t>ies</w:t>
      </w:r>
      <w:r w:rsidRPr="00E64958">
        <w:rPr>
          <w:rFonts w:ascii="Franklin Gothic Book" w:hAnsi="Franklin Gothic Book"/>
          <w:color w:val="000000" w:themeColor="text1"/>
          <w:sz w:val="24"/>
          <w:szCs w:val="24"/>
        </w:rPr>
        <w:t xml:space="preserve">. Not so many years ago there was minimal understanding and recognition of the nature of child sexual abuse material and the harm it causes. Today, there is growing awareness of the seriousness of the problem and movement forward </w:t>
      </w:r>
      <w:r w:rsidRPr="00E64958">
        <w:rPr>
          <w:rFonts w:ascii="Franklin Gothic Book" w:hAnsi="Franklin Gothic Book"/>
          <w:color w:val="000000" w:themeColor="text1"/>
          <w:sz w:val="24"/>
          <w:szCs w:val="24"/>
        </w:rPr>
        <w:lastRenderedPageBreak/>
        <w:t xml:space="preserve">to address the problem. This is due in part to the influence of research initiatives such as ICMEC’s </w:t>
      </w:r>
      <w:r w:rsidRPr="00E64958">
        <w:rPr>
          <w:rFonts w:ascii="Franklin Gothic Book" w:hAnsi="Franklin Gothic Book"/>
          <w:i/>
          <w:color w:val="000000" w:themeColor="text1"/>
          <w:sz w:val="24"/>
          <w:szCs w:val="24"/>
        </w:rPr>
        <w:t>Child Sexual Abuse Material: Model Legislation &amp; Global Review</w:t>
      </w:r>
      <w:r w:rsidRPr="00E64958">
        <w:rPr>
          <w:rFonts w:ascii="Franklin Gothic Book" w:hAnsi="Franklin Gothic Book"/>
          <w:color w:val="000000" w:themeColor="text1"/>
          <w:sz w:val="24"/>
          <w:szCs w:val="24"/>
        </w:rPr>
        <w:t>, first published in 2006 and now in its 9</w:t>
      </w:r>
      <w:r w:rsidRPr="00E64958">
        <w:rPr>
          <w:rFonts w:ascii="Franklin Gothic Book" w:hAnsi="Franklin Gothic Book"/>
          <w:color w:val="000000" w:themeColor="text1"/>
          <w:sz w:val="24"/>
          <w:szCs w:val="24"/>
          <w:vertAlign w:val="superscript"/>
        </w:rPr>
        <w:t>th</w:t>
      </w:r>
      <w:r w:rsidRPr="00E64958">
        <w:rPr>
          <w:rFonts w:ascii="Franklin Gothic Book" w:hAnsi="Franklin Gothic Book"/>
          <w:color w:val="000000" w:themeColor="text1"/>
          <w:sz w:val="24"/>
          <w:szCs w:val="24"/>
        </w:rPr>
        <w:t xml:space="preserve"> Edition.</w:t>
      </w:r>
    </w:p>
    <w:p w14:paraId="04AF6806" w14:textId="77777777" w:rsidR="008E64DD" w:rsidRDefault="008E64DD" w:rsidP="00874EBC">
      <w:pPr>
        <w:spacing w:after="0" w:line="240" w:lineRule="auto"/>
        <w:ind w:left="720"/>
        <w:rPr>
          <w:rFonts w:ascii="Franklin Gothic Book" w:hAnsi="Franklin Gothic Book"/>
          <w:color w:val="000000" w:themeColor="text1"/>
          <w:sz w:val="24"/>
        </w:rPr>
      </w:pPr>
    </w:p>
    <w:p w14:paraId="3096558B" w14:textId="2309AA00" w:rsidR="00430259" w:rsidRPr="00E64958" w:rsidRDefault="009C1929"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 xml:space="preserve">The General Comment should call for research on </w:t>
      </w:r>
      <w:r w:rsidR="00F706D4" w:rsidRPr="00E64958">
        <w:rPr>
          <w:rFonts w:ascii="Franklin Gothic Book" w:hAnsi="Franklin Gothic Book"/>
          <w:color w:val="000000" w:themeColor="text1"/>
          <w:sz w:val="24"/>
        </w:rPr>
        <w:t xml:space="preserve">the </w:t>
      </w:r>
      <w:r w:rsidRPr="00E64958">
        <w:rPr>
          <w:rFonts w:ascii="Franklin Gothic Book" w:hAnsi="Franklin Gothic Book"/>
          <w:color w:val="000000" w:themeColor="text1"/>
          <w:sz w:val="24"/>
        </w:rPr>
        <w:t>prevalen</w:t>
      </w:r>
      <w:r w:rsidR="00F706D4" w:rsidRPr="00E64958">
        <w:rPr>
          <w:rFonts w:ascii="Franklin Gothic Book" w:hAnsi="Franklin Gothic Book"/>
          <w:color w:val="000000" w:themeColor="text1"/>
          <w:sz w:val="24"/>
        </w:rPr>
        <w:t>ce of</w:t>
      </w:r>
      <w:r w:rsidRPr="00E64958">
        <w:rPr>
          <w:rFonts w:ascii="Franklin Gothic Book" w:hAnsi="Franklin Gothic Book"/>
          <w:color w:val="000000" w:themeColor="text1"/>
          <w:sz w:val="24"/>
        </w:rPr>
        <w:t xml:space="preserve"> issues such as </w:t>
      </w:r>
      <w:r w:rsidR="007E27D9" w:rsidRPr="00E64958">
        <w:rPr>
          <w:rFonts w:ascii="Franklin Gothic Book" w:hAnsi="Franklin Gothic Book"/>
          <w:color w:val="000000" w:themeColor="text1"/>
          <w:sz w:val="24"/>
        </w:rPr>
        <w:t>means</w:t>
      </w:r>
      <w:r w:rsidR="00A0383C" w:rsidRPr="00E64958">
        <w:rPr>
          <w:rFonts w:ascii="Franklin Gothic Book" w:hAnsi="Franklin Gothic Book"/>
          <w:color w:val="000000" w:themeColor="text1"/>
          <w:sz w:val="24"/>
        </w:rPr>
        <w:t xml:space="preserve"> and methods</w:t>
      </w:r>
      <w:r w:rsidR="007E27D9" w:rsidRPr="00E64958">
        <w:rPr>
          <w:rFonts w:ascii="Franklin Gothic Book" w:hAnsi="Franklin Gothic Book"/>
          <w:color w:val="000000" w:themeColor="text1"/>
          <w:sz w:val="24"/>
        </w:rPr>
        <w:t xml:space="preserve"> of abusing children in the digital arena; </w:t>
      </w:r>
      <w:r w:rsidR="00372054" w:rsidRPr="00E64958">
        <w:rPr>
          <w:rFonts w:ascii="Franklin Gothic Book" w:hAnsi="Franklin Gothic Book"/>
          <w:color w:val="000000" w:themeColor="text1"/>
          <w:sz w:val="24"/>
        </w:rPr>
        <w:t xml:space="preserve">risk factors for children using digital technology; </w:t>
      </w:r>
      <w:r w:rsidR="002027E6" w:rsidRPr="00E64958">
        <w:rPr>
          <w:rFonts w:ascii="Franklin Gothic Book" w:hAnsi="Franklin Gothic Book"/>
          <w:color w:val="000000" w:themeColor="text1"/>
          <w:sz w:val="24"/>
        </w:rPr>
        <w:t xml:space="preserve">prevalence of children using digital </w:t>
      </w:r>
      <w:r w:rsidR="005E60AD" w:rsidRPr="00E64958">
        <w:rPr>
          <w:rFonts w:ascii="Franklin Gothic Book" w:hAnsi="Franklin Gothic Book"/>
          <w:color w:val="000000" w:themeColor="text1"/>
          <w:sz w:val="24"/>
        </w:rPr>
        <w:t>platforms</w:t>
      </w:r>
      <w:r w:rsidR="002027E6" w:rsidRPr="00E64958">
        <w:rPr>
          <w:rFonts w:ascii="Franklin Gothic Book" w:hAnsi="Franklin Gothic Book"/>
          <w:color w:val="000000" w:themeColor="text1"/>
          <w:sz w:val="24"/>
        </w:rPr>
        <w:t xml:space="preserve">; </w:t>
      </w:r>
      <w:r w:rsidR="00AB785E" w:rsidRPr="00E64958">
        <w:rPr>
          <w:rFonts w:ascii="Franklin Gothic Book" w:hAnsi="Franklin Gothic Book"/>
          <w:color w:val="000000" w:themeColor="text1"/>
          <w:sz w:val="24"/>
        </w:rPr>
        <w:t>cyber-bullying</w:t>
      </w:r>
      <w:r w:rsidR="00490F8A" w:rsidRPr="00E64958">
        <w:rPr>
          <w:rFonts w:ascii="Franklin Gothic Book" w:hAnsi="Franklin Gothic Book"/>
          <w:color w:val="000000" w:themeColor="text1"/>
          <w:sz w:val="24"/>
        </w:rPr>
        <w:t xml:space="preserve">; mental </w:t>
      </w:r>
      <w:r w:rsidR="008E64DD">
        <w:rPr>
          <w:rFonts w:ascii="Franklin Gothic Book" w:hAnsi="Franklin Gothic Book"/>
          <w:color w:val="000000" w:themeColor="text1"/>
          <w:sz w:val="24"/>
        </w:rPr>
        <w:t xml:space="preserve">and physical </w:t>
      </w:r>
      <w:r w:rsidR="00490F8A" w:rsidRPr="00E64958">
        <w:rPr>
          <w:rFonts w:ascii="Franklin Gothic Book" w:hAnsi="Franklin Gothic Book"/>
          <w:color w:val="000000" w:themeColor="text1"/>
          <w:sz w:val="24"/>
        </w:rPr>
        <w:t xml:space="preserve">health risks, </w:t>
      </w:r>
      <w:r w:rsidR="008E64DD">
        <w:rPr>
          <w:rFonts w:ascii="Franklin Gothic Book" w:hAnsi="Franklin Gothic Book"/>
          <w:color w:val="000000" w:themeColor="text1"/>
          <w:sz w:val="24"/>
        </w:rPr>
        <w:t xml:space="preserve">including </w:t>
      </w:r>
      <w:r w:rsidR="00AB785E" w:rsidRPr="00E64958">
        <w:rPr>
          <w:rFonts w:ascii="Franklin Gothic Book" w:hAnsi="Franklin Gothic Book"/>
          <w:color w:val="000000" w:themeColor="text1"/>
          <w:sz w:val="24"/>
        </w:rPr>
        <w:t>suicide</w:t>
      </w:r>
      <w:r w:rsidR="008E64DD">
        <w:rPr>
          <w:rFonts w:ascii="Franklin Gothic Book" w:hAnsi="Franklin Gothic Book"/>
          <w:color w:val="000000" w:themeColor="text1"/>
          <w:sz w:val="24"/>
        </w:rPr>
        <w:t>,</w:t>
      </w:r>
      <w:r w:rsidR="00AB785E" w:rsidRPr="00E64958">
        <w:rPr>
          <w:rFonts w:ascii="Franklin Gothic Book" w:hAnsi="Franklin Gothic Book"/>
          <w:color w:val="000000" w:themeColor="text1"/>
          <w:sz w:val="24"/>
        </w:rPr>
        <w:t xml:space="preserve"> of minors due to online abuse</w:t>
      </w:r>
      <w:r w:rsidR="00490F8A" w:rsidRPr="00E64958">
        <w:rPr>
          <w:rFonts w:ascii="Franklin Gothic Book" w:hAnsi="Franklin Gothic Book"/>
          <w:color w:val="000000" w:themeColor="text1"/>
          <w:sz w:val="24"/>
        </w:rPr>
        <w:t>;</w:t>
      </w:r>
      <w:r w:rsidR="00AB785E" w:rsidRPr="00E64958">
        <w:rPr>
          <w:rFonts w:ascii="Franklin Gothic Book" w:hAnsi="Franklin Gothic Book"/>
          <w:color w:val="000000" w:themeColor="text1"/>
          <w:sz w:val="24"/>
        </w:rPr>
        <w:t xml:space="preserve"> peer</w:t>
      </w:r>
      <w:r w:rsidR="00F706D4" w:rsidRPr="00E64958">
        <w:rPr>
          <w:rFonts w:ascii="Franklin Gothic Book" w:hAnsi="Franklin Gothic Book"/>
          <w:color w:val="000000" w:themeColor="text1"/>
          <w:sz w:val="24"/>
        </w:rPr>
        <w:t>-</w:t>
      </w:r>
      <w:r w:rsidR="00AB785E" w:rsidRPr="00E64958">
        <w:rPr>
          <w:rFonts w:ascii="Franklin Gothic Book" w:hAnsi="Franklin Gothic Book"/>
          <w:color w:val="000000" w:themeColor="text1"/>
          <w:sz w:val="24"/>
        </w:rPr>
        <w:t>on</w:t>
      </w:r>
      <w:r w:rsidR="00F706D4" w:rsidRPr="00E64958">
        <w:rPr>
          <w:rFonts w:ascii="Franklin Gothic Book" w:hAnsi="Franklin Gothic Book"/>
          <w:color w:val="000000" w:themeColor="text1"/>
          <w:sz w:val="24"/>
        </w:rPr>
        <w:t>-</w:t>
      </w:r>
      <w:r w:rsidR="00AB785E" w:rsidRPr="00E64958">
        <w:rPr>
          <w:rFonts w:ascii="Franklin Gothic Book" w:hAnsi="Franklin Gothic Book"/>
          <w:color w:val="000000" w:themeColor="text1"/>
          <w:sz w:val="24"/>
        </w:rPr>
        <w:t>peer abuse</w:t>
      </w:r>
      <w:r w:rsidR="00A0383C" w:rsidRPr="00E64958">
        <w:rPr>
          <w:rFonts w:ascii="Franklin Gothic Book" w:hAnsi="Franklin Gothic Book"/>
          <w:color w:val="000000" w:themeColor="text1"/>
          <w:sz w:val="24"/>
        </w:rPr>
        <w:t>; p</w:t>
      </w:r>
      <w:r w:rsidR="00430259" w:rsidRPr="00E64958">
        <w:rPr>
          <w:rFonts w:ascii="Franklin Gothic Book" w:hAnsi="Franklin Gothic Book"/>
          <w:color w:val="000000" w:themeColor="text1"/>
          <w:sz w:val="24"/>
        </w:rPr>
        <w:t>opular online platforms for children</w:t>
      </w:r>
      <w:r w:rsidR="00B1543A" w:rsidRPr="00E64958">
        <w:rPr>
          <w:rFonts w:ascii="Franklin Gothic Book" w:hAnsi="Franklin Gothic Book"/>
          <w:color w:val="000000" w:themeColor="text1"/>
          <w:sz w:val="24"/>
        </w:rPr>
        <w:t xml:space="preserve"> and young people</w:t>
      </w:r>
      <w:r w:rsidR="00430259" w:rsidRPr="00E64958">
        <w:rPr>
          <w:rFonts w:ascii="Franklin Gothic Book" w:hAnsi="Franklin Gothic Book"/>
          <w:color w:val="000000" w:themeColor="text1"/>
          <w:sz w:val="24"/>
        </w:rPr>
        <w:t xml:space="preserve"> </w:t>
      </w:r>
      <w:r w:rsidR="008E64DD">
        <w:rPr>
          <w:rFonts w:ascii="Franklin Gothic Book" w:hAnsi="Franklin Gothic Book"/>
          <w:color w:val="000000" w:themeColor="text1"/>
          <w:sz w:val="24"/>
        </w:rPr>
        <w:t xml:space="preserve">(i.e., </w:t>
      </w:r>
      <w:r w:rsidR="00430259" w:rsidRPr="00E64958">
        <w:rPr>
          <w:rFonts w:ascii="Franklin Gothic Book" w:hAnsi="Franklin Gothic Book"/>
          <w:color w:val="000000" w:themeColor="text1"/>
          <w:sz w:val="24"/>
        </w:rPr>
        <w:t>gaming, dating apps, social media</w:t>
      </w:r>
      <w:r w:rsidR="008E64DD">
        <w:rPr>
          <w:rFonts w:ascii="Franklin Gothic Book" w:hAnsi="Franklin Gothic Book"/>
          <w:color w:val="000000" w:themeColor="text1"/>
          <w:sz w:val="24"/>
        </w:rPr>
        <w:t>)</w:t>
      </w:r>
      <w:r w:rsidR="00B1543A" w:rsidRPr="00E64958">
        <w:rPr>
          <w:rFonts w:ascii="Franklin Gothic Book" w:hAnsi="Franklin Gothic Book"/>
          <w:color w:val="000000" w:themeColor="text1"/>
          <w:sz w:val="24"/>
        </w:rPr>
        <w:t xml:space="preserve">; </w:t>
      </w:r>
      <w:r w:rsidR="00F706D4" w:rsidRPr="00E64958">
        <w:rPr>
          <w:rFonts w:ascii="Franklin Gothic Book" w:hAnsi="Franklin Gothic Book"/>
          <w:color w:val="000000" w:themeColor="text1"/>
          <w:sz w:val="24"/>
        </w:rPr>
        <w:t>o</w:t>
      </w:r>
      <w:r w:rsidR="00B1543A" w:rsidRPr="00E64958">
        <w:rPr>
          <w:rFonts w:ascii="Franklin Gothic Book" w:hAnsi="Franklin Gothic Book"/>
          <w:color w:val="000000" w:themeColor="text1"/>
          <w:sz w:val="24"/>
        </w:rPr>
        <w:t>ther platforms of concern</w:t>
      </w:r>
      <w:r w:rsidR="008E64DD">
        <w:rPr>
          <w:rFonts w:ascii="Franklin Gothic Book" w:hAnsi="Franklin Gothic Book"/>
          <w:color w:val="000000" w:themeColor="text1"/>
          <w:sz w:val="24"/>
        </w:rPr>
        <w:t xml:space="preserve"> (i.e., </w:t>
      </w:r>
      <w:r w:rsidR="005A1B83" w:rsidRPr="00E64958">
        <w:rPr>
          <w:rFonts w:ascii="Franklin Gothic Book" w:hAnsi="Franklin Gothic Book"/>
          <w:color w:val="000000" w:themeColor="text1"/>
          <w:sz w:val="24"/>
        </w:rPr>
        <w:t>deep/d</w:t>
      </w:r>
      <w:r w:rsidR="00B1543A" w:rsidRPr="00E64958">
        <w:rPr>
          <w:rFonts w:ascii="Franklin Gothic Book" w:hAnsi="Franklin Gothic Book"/>
          <w:color w:val="000000" w:themeColor="text1"/>
          <w:sz w:val="24"/>
        </w:rPr>
        <w:t xml:space="preserve">ark </w:t>
      </w:r>
      <w:r w:rsidR="005A1B83" w:rsidRPr="00E64958">
        <w:rPr>
          <w:rFonts w:ascii="Franklin Gothic Book" w:hAnsi="Franklin Gothic Book"/>
          <w:color w:val="000000" w:themeColor="text1"/>
          <w:sz w:val="24"/>
        </w:rPr>
        <w:t>w</w:t>
      </w:r>
      <w:r w:rsidR="00B1543A" w:rsidRPr="00E64958">
        <w:rPr>
          <w:rFonts w:ascii="Franklin Gothic Book" w:hAnsi="Franklin Gothic Book"/>
          <w:color w:val="000000" w:themeColor="text1"/>
          <w:sz w:val="24"/>
        </w:rPr>
        <w:t>eb</w:t>
      </w:r>
      <w:r w:rsidR="008E64DD">
        <w:rPr>
          <w:rFonts w:ascii="Franklin Gothic Book" w:hAnsi="Franklin Gothic Book"/>
          <w:color w:val="000000" w:themeColor="text1"/>
          <w:sz w:val="24"/>
        </w:rPr>
        <w:t>)</w:t>
      </w:r>
      <w:r w:rsidR="00A0383C" w:rsidRPr="00E64958">
        <w:rPr>
          <w:rFonts w:ascii="Franklin Gothic Book" w:hAnsi="Franklin Gothic Book"/>
          <w:color w:val="000000" w:themeColor="text1"/>
          <w:sz w:val="24"/>
        </w:rPr>
        <w:t>; and n</w:t>
      </w:r>
      <w:r w:rsidR="00D241C1" w:rsidRPr="00E64958">
        <w:rPr>
          <w:rFonts w:ascii="Franklin Gothic Book" w:hAnsi="Franklin Gothic Book"/>
          <w:color w:val="000000" w:themeColor="text1"/>
          <w:sz w:val="24"/>
        </w:rPr>
        <w:t xml:space="preserve">ational research and data collection to understand </w:t>
      </w:r>
      <w:r w:rsidR="00B1543A" w:rsidRPr="00E64958">
        <w:rPr>
          <w:rFonts w:ascii="Franklin Gothic Book" w:hAnsi="Franklin Gothic Book"/>
          <w:color w:val="000000" w:themeColor="text1"/>
          <w:sz w:val="24"/>
        </w:rPr>
        <w:t xml:space="preserve">the nature and </w:t>
      </w:r>
      <w:r w:rsidR="00D241C1" w:rsidRPr="00E64958">
        <w:rPr>
          <w:rFonts w:ascii="Franklin Gothic Book" w:hAnsi="Franklin Gothic Book"/>
          <w:color w:val="000000" w:themeColor="text1"/>
          <w:sz w:val="24"/>
        </w:rPr>
        <w:t>scope of issue</w:t>
      </w:r>
      <w:r w:rsidR="00B1543A" w:rsidRPr="00E64958">
        <w:rPr>
          <w:rFonts w:ascii="Franklin Gothic Book" w:hAnsi="Franklin Gothic Book"/>
          <w:color w:val="000000" w:themeColor="text1"/>
          <w:sz w:val="24"/>
        </w:rPr>
        <w:t xml:space="preserve">s impacting </w:t>
      </w:r>
      <w:r w:rsidR="008E64DD">
        <w:rPr>
          <w:rFonts w:ascii="Franklin Gothic Book" w:hAnsi="Franklin Gothic Book"/>
          <w:color w:val="000000" w:themeColor="text1"/>
          <w:sz w:val="24"/>
        </w:rPr>
        <w:t>individual countries</w:t>
      </w:r>
      <w:r w:rsidR="00D241C1" w:rsidRPr="00E64958">
        <w:rPr>
          <w:rFonts w:ascii="Franklin Gothic Book" w:hAnsi="Franklin Gothic Book"/>
          <w:color w:val="000000" w:themeColor="text1"/>
          <w:sz w:val="24"/>
        </w:rPr>
        <w:t>, trends</w:t>
      </w:r>
      <w:r w:rsidR="008E64DD">
        <w:rPr>
          <w:rFonts w:ascii="Franklin Gothic Book" w:hAnsi="Franklin Gothic Book"/>
          <w:color w:val="000000" w:themeColor="text1"/>
          <w:sz w:val="24"/>
        </w:rPr>
        <w:t>,</w:t>
      </w:r>
      <w:r w:rsidR="00D241C1" w:rsidRPr="00E64958">
        <w:rPr>
          <w:rFonts w:ascii="Franklin Gothic Book" w:hAnsi="Franklin Gothic Book"/>
          <w:color w:val="000000" w:themeColor="text1"/>
          <w:sz w:val="24"/>
        </w:rPr>
        <w:t xml:space="preserve"> and emerging crimes.</w:t>
      </w:r>
    </w:p>
    <w:p w14:paraId="166B4329" w14:textId="3F352E67" w:rsidR="00F706D4" w:rsidRPr="00E64958" w:rsidRDefault="00F706D4" w:rsidP="00FA7C37">
      <w:pPr>
        <w:pStyle w:val="Title"/>
        <w:rPr>
          <w:rFonts w:ascii="Franklin Gothic Book" w:hAnsi="Franklin Gothic Book"/>
          <w:b/>
          <w:color w:val="000000" w:themeColor="text1"/>
          <w:spacing w:val="0"/>
          <w:sz w:val="24"/>
          <w:szCs w:val="22"/>
        </w:rPr>
      </w:pPr>
    </w:p>
    <w:p w14:paraId="5B57EAC1" w14:textId="77777777" w:rsidR="001D45AF" w:rsidRPr="00E64958" w:rsidRDefault="001D45AF" w:rsidP="001D45AF">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 xml:space="preserve">Research should be used to determine preventive and protective methods, best practice, industry standards, etc. </w:t>
      </w:r>
    </w:p>
    <w:p w14:paraId="6386F817" w14:textId="27EE1E1A" w:rsidR="00C701B2" w:rsidRPr="00E64958" w:rsidRDefault="00C701B2" w:rsidP="00C701B2">
      <w:pPr>
        <w:pStyle w:val="Title"/>
        <w:ind w:left="720"/>
        <w:rPr>
          <w:rFonts w:ascii="Franklin Gothic Book" w:hAnsi="Franklin Gothic Book"/>
          <w:b/>
          <w:color w:val="000000" w:themeColor="text1"/>
          <w:spacing w:val="0"/>
          <w:sz w:val="24"/>
          <w:szCs w:val="22"/>
        </w:rPr>
      </w:pPr>
    </w:p>
    <w:p w14:paraId="07E64636" w14:textId="3E0F1435" w:rsidR="00573106" w:rsidRPr="00E64958" w:rsidRDefault="000E4D66" w:rsidP="00874EBC">
      <w:pPr>
        <w:pStyle w:val="Title"/>
        <w:numPr>
          <w:ilvl w:val="0"/>
          <w:numId w:val="4"/>
        </w:numPr>
        <w:ind w:left="720" w:hanging="360"/>
        <w:rPr>
          <w:rFonts w:ascii="Franklin Gothic Book" w:hAnsi="Franklin Gothic Book"/>
          <w:b/>
          <w:color w:val="000000" w:themeColor="text1"/>
          <w:spacing w:val="0"/>
          <w:sz w:val="24"/>
          <w:szCs w:val="22"/>
        </w:rPr>
      </w:pPr>
      <w:r w:rsidRPr="00E64958">
        <w:rPr>
          <w:rFonts w:ascii="Franklin Gothic Book" w:hAnsi="Franklin Gothic Book"/>
          <w:b/>
          <w:color w:val="000000" w:themeColor="text1"/>
          <w:spacing w:val="0"/>
          <w:sz w:val="24"/>
          <w:szCs w:val="22"/>
        </w:rPr>
        <w:t xml:space="preserve">Legislation </w:t>
      </w:r>
    </w:p>
    <w:p w14:paraId="35DF751C" w14:textId="77777777" w:rsidR="008E64DD" w:rsidRDefault="00FD6138"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The General Comment should call for countries to establish legislation protecting children in the digital arena</w:t>
      </w:r>
      <w:r w:rsidR="00F706D4" w:rsidRPr="00E64958">
        <w:rPr>
          <w:rFonts w:ascii="Franklin Gothic Book" w:hAnsi="Franklin Gothic Book"/>
          <w:color w:val="000000" w:themeColor="text1"/>
          <w:sz w:val="24"/>
        </w:rPr>
        <w:t xml:space="preserve"> in line with existing international laws</w:t>
      </w:r>
      <w:r w:rsidRPr="00E64958">
        <w:rPr>
          <w:rFonts w:ascii="Franklin Gothic Book" w:hAnsi="Franklin Gothic Book"/>
          <w:color w:val="000000" w:themeColor="text1"/>
          <w:sz w:val="24"/>
        </w:rPr>
        <w:t xml:space="preserve">. </w:t>
      </w:r>
      <w:r w:rsidR="00B709D4" w:rsidRPr="00E64958">
        <w:rPr>
          <w:rFonts w:ascii="Franklin Gothic Book" w:hAnsi="Franklin Gothic Book"/>
          <w:color w:val="000000" w:themeColor="text1"/>
          <w:sz w:val="24"/>
        </w:rPr>
        <w:t xml:space="preserve">Legislation should define a </w:t>
      </w:r>
      <w:r w:rsidR="00271343" w:rsidRPr="00E64958">
        <w:rPr>
          <w:rFonts w:ascii="Franklin Gothic Book" w:hAnsi="Franklin Gothic Book"/>
          <w:color w:val="000000" w:themeColor="text1"/>
          <w:sz w:val="24"/>
        </w:rPr>
        <w:t xml:space="preserve">child </w:t>
      </w:r>
      <w:r w:rsidR="00B709D4" w:rsidRPr="00E64958">
        <w:rPr>
          <w:rFonts w:ascii="Franklin Gothic Book" w:hAnsi="Franklin Gothic Book"/>
          <w:color w:val="000000" w:themeColor="text1"/>
          <w:sz w:val="24"/>
        </w:rPr>
        <w:t xml:space="preserve">as </w:t>
      </w:r>
      <w:r w:rsidR="00271343" w:rsidRPr="00E64958">
        <w:rPr>
          <w:rFonts w:ascii="Franklin Gothic Book" w:hAnsi="Franklin Gothic Book"/>
          <w:color w:val="000000" w:themeColor="text1"/>
          <w:sz w:val="24"/>
        </w:rPr>
        <w:t>any person, regardless of gender, under the age of 18</w:t>
      </w:r>
      <w:r w:rsidR="00F706D4" w:rsidRPr="00E64958">
        <w:rPr>
          <w:rFonts w:ascii="Franklin Gothic Book" w:hAnsi="Franklin Gothic Book"/>
          <w:color w:val="000000" w:themeColor="text1"/>
          <w:sz w:val="24"/>
        </w:rPr>
        <w:t xml:space="preserve"> years</w:t>
      </w:r>
      <w:r w:rsidR="00271343" w:rsidRPr="00E64958">
        <w:rPr>
          <w:rFonts w:ascii="Franklin Gothic Book" w:hAnsi="Franklin Gothic Book"/>
          <w:color w:val="000000" w:themeColor="text1"/>
          <w:sz w:val="24"/>
        </w:rPr>
        <w:t>.</w:t>
      </w:r>
    </w:p>
    <w:p w14:paraId="06E93424" w14:textId="77777777" w:rsidR="008E64DD" w:rsidRDefault="008E64DD" w:rsidP="00874EBC">
      <w:pPr>
        <w:spacing w:after="0" w:line="240" w:lineRule="auto"/>
        <w:ind w:left="720"/>
        <w:rPr>
          <w:rFonts w:ascii="Franklin Gothic Book" w:hAnsi="Franklin Gothic Book"/>
          <w:color w:val="000000" w:themeColor="text1"/>
          <w:sz w:val="24"/>
        </w:rPr>
      </w:pPr>
    </w:p>
    <w:p w14:paraId="16A0B88B" w14:textId="12AE0510" w:rsidR="009D1A68" w:rsidRDefault="00F706D4"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Minors who are victims of online abuse should not be liable for the creation of sexual material</w:t>
      </w:r>
      <w:r w:rsidR="008E64DD">
        <w:rPr>
          <w:rFonts w:ascii="Franklin Gothic Book" w:hAnsi="Franklin Gothic Book"/>
          <w:color w:val="000000" w:themeColor="text1"/>
          <w:sz w:val="24"/>
        </w:rPr>
        <w:t>.</w:t>
      </w:r>
    </w:p>
    <w:p w14:paraId="0BC77DF9" w14:textId="77777777" w:rsidR="008E64DD" w:rsidRPr="00E64958" w:rsidRDefault="008E64DD" w:rsidP="00874EBC">
      <w:pPr>
        <w:spacing w:after="0" w:line="240" w:lineRule="auto"/>
        <w:ind w:left="720"/>
        <w:rPr>
          <w:rFonts w:ascii="Franklin Gothic Book" w:hAnsi="Franklin Gothic Book"/>
          <w:color w:val="000000" w:themeColor="text1"/>
          <w:sz w:val="24"/>
        </w:rPr>
      </w:pPr>
    </w:p>
    <w:p w14:paraId="34A64841" w14:textId="77777777" w:rsidR="008E64DD" w:rsidRDefault="00FD6138"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 xml:space="preserve">Technology-facilitated offenses </w:t>
      </w:r>
      <w:r w:rsidR="009D1A68" w:rsidRPr="00E64958">
        <w:rPr>
          <w:rFonts w:ascii="Franklin Gothic Book" w:hAnsi="Franklin Gothic Book"/>
          <w:color w:val="000000" w:themeColor="text1"/>
          <w:sz w:val="24"/>
        </w:rPr>
        <w:t>and/</w:t>
      </w:r>
      <w:r w:rsidRPr="00E64958">
        <w:rPr>
          <w:rFonts w:ascii="Franklin Gothic Book" w:hAnsi="Franklin Gothic Book"/>
          <w:color w:val="000000" w:themeColor="text1"/>
          <w:sz w:val="24"/>
        </w:rPr>
        <w:t>or cybercrimes should be</w:t>
      </w:r>
      <w:r w:rsidR="007E15A7" w:rsidRPr="00E64958">
        <w:rPr>
          <w:rFonts w:ascii="Franklin Gothic Book" w:hAnsi="Franklin Gothic Book"/>
          <w:color w:val="000000" w:themeColor="text1"/>
          <w:sz w:val="24"/>
        </w:rPr>
        <w:t xml:space="preserve"> defined and</w:t>
      </w:r>
      <w:r w:rsidRPr="00E64958">
        <w:rPr>
          <w:rFonts w:ascii="Franklin Gothic Book" w:hAnsi="Franklin Gothic Book"/>
          <w:color w:val="000000" w:themeColor="text1"/>
          <w:sz w:val="24"/>
        </w:rPr>
        <w:t xml:space="preserve"> </w:t>
      </w:r>
      <w:r w:rsidR="007E15A7" w:rsidRPr="00E64958">
        <w:rPr>
          <w:rFonts w:ascii="Franklin Gothic Book" w:hAnsi="Franklin Gothic Book"/>
          <w:color w:val="000000" w:themeColor="text1"/>
          <w:sz w:val="24"/>
        </w:rPr>
        <w:t>punishable</w:t>
      </w:r>
      <w:r w:rsidRPr="00E64958">
        <w:rPr>
          <w:rFonts w:ascii="Franklin Gothic Book" w:hAnsi="Franklin Gothic Book"/>
          <w:color w:val="000000" w:themeColor="text1"/>
          <w:sz w:val="24"/>
        </w:rPr>
        <w:t xml:space="preserve"> in national</w:t>
      </w:r>
      <w:r w:rsidR="006422AF" w:rsidRPr="00E64958">
        <w:rPr>
          <w:rFonts w:ascii="Franklin Gothic Book" w:hAnsi="Franklin Gothic Book"/>
          <w:color w:val="000000" w:themeColor="text1"/>
          <w:sz w:val="24"/>
        </w:rPr>
        <w:t xml:space="preserve"> </w:t>
      </w:r>
      <w:r w:rsidRPr="00E64958">
        <w:rPr>
          <w:rFonts w:ascii="Franklin Gothic Book" w:hAnsi="Franklin Gothic Book"/>
          <w:color w:val="000000" w:themeColor="text1"/>
          <w:sz w:val="24"/>
        </w:rPr>
        <w:t>legislation.</w:t>
      </w:r>
      <w:r w:rsidR="00271343" w:rsidRPr="00E64958">
        <w:rPr>
          <w:rFonts w:ascii="Franklin Gothic Book" w:hAnsi="Franklin Gothic Book"/>
          <w:color w:val="000000" w:themeColor="text1"/>
          <w:sz w:val="24"/>
        </w:rPr>
        <w:t xml:space="preserve"> </w:t>
      </w:r>
    </w:p>
    <w:p w14:paraId="1BAAB6E3" w14:textId="77777777" w:rsidR="008E64DD" w:rsidRDefault="008E64DD" w:rsidP="00874EBC">
      <w:pPr>
        <w:spacing w:after="0" w:line="240" w:lineRule="auto"/>
        <w:ind w:left="720"/>
        <w:rPr>
          <w:rFonts w:ascii="Franklin Gothic Book" w:hAnsi="Franklin Gothic Book"/>
          <w:color w:val="000000" w:themeColor="text1"/>
          <w:sz w:val="24"/>
        </w:rPr>
      </w:pPr>
    </w:p>
    <w:p w14:paraId="2D25D095" w14:textId="6A2EACDE" w:rsidR="00FD6138" w:rsidRPr="00E64958" w:rsidRDefault="00FD6138"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The sexual abuse and exploitation</w:t>
      </w:r>
      <w:r w:rsidR="00137B2F" w:rsidRPr="00E64958">
        <w:rPr>
          <w:rFonts w:ascii="Franklin Gothic Book" w:hAnsi="Franklin Gothic Book"/>
          <w:color w:val="000000" w:themeColor="text1"/>
          <w:sz w:val="24"/>
        </w:rPr>
        <w:t xml:space="preserve"> and cyber</w:t>
      </w:r>
      <w:r w:rsidR="00F706D4" w:rsidRPr="00E64958">
        <w:rPr>
          <w:rFonts w:ascii="Franklin Gothic Book" w:hAnsi="Franklin Gothic Book"/>
          <w:color w:val="000000" w:themeColor="text1"/>
          <w:sz w:val="24"/>
        </w:rPr>
        <w:t>-</w:t>
      </w:r>
      <w:r w:rsidR="00137B2F" w:rsidRPr="00E64958">
        <w:rPr>
          <w:rFonts w:ascii="Franklin Gothic Book" w:hAnsi="Franklin Gothic Book"/>
          <w:color w:val="000000" w:themeColor="text1"/>
          <w:sz w:val="24"/>
        </w:rPr>
        <w:t>bullying</w:t>
      </w:r>
      <w:r w:rsidRPr="00E64958">
        <w:rPr>
          <w:rFonts w:ascii="Franklin Gothic Book" w:hAnsi="Franklin Gothic Book"/>
          <w:color w:val="000000" w:themeColor="text1"/>
          <w:sz w:val="24"/>
        </w:rPr>
        <w:t xml:space="preserve"> of children through use of digital means should </w:t>
      </w:r>
      <w:r w:rsidR="009D1A68" w:rsidRPr="00E64958">
        <w:rPr>
          <w:rFonts w:ascii="Franklin Gothic Book" w:hAnsi="Franklin Gothic Book"/>
          <w:color w:val="000000" w:themeColor="text1"/>
          <w:sz w:val="24"/>
        </w:rPr>
        <w:t>carry</w:t>
      </w:r>
      <w:r w:rsidRPr="00E64958">
        <w:rPr>
          <w:rFonts w:ascii="Franklin Gothic Book" w:hAnsi="Franklin Gothic Book"/>
          <w:color w:val="000000" w:themeColor="text1"/>
          <w:sz w:val="24"/>
        </w:rPr>
        <w:t xml:space="preserve"> higher</w:t>
      </w:r>
      <w:r w:rsidR="009D1A68" w:rsidRPr="00E64958">
        <w:rPr>
          <w:rFonts w:ascii="Franklin Gothic Book" w:hAnsi="Franklin Gothic Book"/>
          <w:color w:val="000000" w:themeColor="text1"/>
          <w:sz w:val="24"/>
        </w:rPr>
        <w:t>/aggravating</w:t>
      </w:r>
      <w:r w:rsidRPr="00E64958">
        <w:rPr>
          <w:rFonts w:ascii="Franklin Gothic Book" w:hAnsi="Franklin Gothic Book"/>
          <w:color w:val="000000" w:themeColor="text1"/>
          <w:sz w:val="24"/>
        </w:rPr>
        <w:t xml:space="preserve"> </w:t>
      </w:r>
      <w:r w:rsidR="007E15A7" w:rsidRPr="00E64958">
        <w:rPr>
          <w:rFonts w:ascii="Franklin Gothic Book" w:hAnsi="Franklin Gothic Book"/>
          <w:color w:val="000000" w:themeColor="text1"/>
          <w:sz w:val="24"/>
        </w:rPr>
        <w:t>penalties</w:t>
      </w:r>
      <w:r w:rsidRPr="00E64958">
        <w:rPr>
          <w:rFonts w:ascii="Franklin Gothic Book" w:hAnsi="Franklin Gothic Book"/>
          <w:color w:val="000000" w:themeColor="text1"/>
          <w:sz w:val="24"/>
        </w:rPr>
        <w:t xml:space="preserve"> under the law. </w:t>
      </w:r>
    </w:p>
    <w:p w14:paraId="7957E694" w14:textId="77777777" w:rsidR="008E64DD" w:rsidRDefault="008E64DD" w:rsidP="00874EBC">
      <w:pPr>
        <w:spacing w:after="0" w:line="240" w:lineRule="auto"/>
        <w:ind w:left="720"/>
        <w:rPr>
          <w:rFonts w:ascii="Franklin Gothic Book" w:hAnsi="Franklin Gothic Book"/>
          <w:color w:val="000000" w:themeColor="text1"/>
          <w:sz w:val="24"/>
        </w:rPr>
      </w:pPr>
    </w:p>
    <w:p w14:paraId="70C07B07" w14:textId="7F36EE10" w:rsidR="0072389F" w:rsidRPr="00E64958" w:rsidRDefault="00137B2F"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 xml:space="preserve">The General Comment should call for mandatory reporting </w:t>
      </w:r>
      <w:r w:rsidR="00271343" w:rsidRPr="00E64958">
        <w:rPr>
          <w:rFonts w:ascii="Franklin Gothic Book" w:hAnsi="Franklin Gothic Book"/>
          <w:color w:val="000000" w:themeColor="text1"/>
          <w:sz w:val="24"/>
        </w:rPr>
        <w:t xml:space="preserve">of illicit content </w:t>
      </w:r>
      <w:r w:rsidRPr="00E64958">
        <w:rPr>
          <w:rFonts w:ascii="Franklin Gothic Book" w:hAnsi="Franklin Gothic Book"/>
          <w:color w:val="000000" w:themeColor="text1"/>
          <w:sz w:val="24"/>
        </w:rPr>
        <w:t>for ISPs and industry</w:t>
      </w:r>
      <w:r w:rsidR="00271343" w:rsidRPr="00E64958">
        <w:rPr>
          <w:rFonts w:ascii="Franklin Gothic Book" w:hAnsi="Franklin Gothic Book"/>
          <w:color w:val="000000" w:themeColor="text1"/>
          <w:sz w:val="24"/>
        </w:rPr>
        <w:t xml:space="preserve"> partners. Legislation </w:t>
      </w:r>
      <w:r w:rsidR="00F706D4" w:rsidRPr="00E64958">
        <w:rPr>
          <w:rFonts w:ascii="Franklin Gothic Book" w:hAnsi="Franklin Gothic Book"/>
          <w:color w:val="000000" w:themeColor="text1"/>
          <w:sz w:val="24"/>
        </w:rPr>
        <w:t xml:space="preserve">should provide substantial penalties for failure to report and laws should be strictly implemented regarding </w:t>
      </w:r>
      <w:r w:rsidR="00271343" w:rsidRPr="00E64958">
        <w:rPr>
          <w:rFonts w:ascii="Franklin Gothic Book" w:hAnsi="Franklin Gothic Book"/>
          <w:color w:val="000000" w:themeColor="text1"/>
          <w:sz w:val="24"/>
        </w:rPr>
        <w:t xml:space="preserve">failure to report illegal content. </w:t>
      </w:r>
    </w:p>
    <w:p w14:paraId="38AF3358" w14:textId="77777777" w:rsidR="00874EBC" w:rsidRPr="00E64958" w:rsidRDefault="00874EBC" w:rsidP="00874EBC">
      <w:pPr>
        <w:spacing w:after="0" w:line="240" w:lineRule="auto"/>
        <w:ind w:left="720"/>
        <w:rPr>
          <w:rFonts w:ascii="Franklin Gothic Book" w:hAnsi="Franklin Gothic Book"/>
          <w:color w:val="000000" w:themeColor="text1"/>
          <w:sz w:val="24"/>
        </w:rPr>
      </w:pPr>
    </w:p>
    <w:p w14:paraId="21D61095" w14:textId="1BCABD77" w:rsidR="0072389F" w:rsidRPr="00E64958" w:rsidRDefault="002E55CC"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National laws should contain m</w:t>
      </w:r>
      <w:r w:rsidR="0072389F" w:rsidRPr="00E64958">
        <w:rPr>
          <w:rFonts w:ascii="Franklin Gothic Book" w:hAnsi="Franklin Gothic Book"/>
          <w:color w:val="000000" w:themeColor="text1"/>
          <w:sz w:val="24"/>
        </w:rPr>
        <w:t xml:space="preserve">andatory reporting </w:t>
      </w:r>
      <w:r w:rsidR="002D3DC3" w:rsidRPr="00E64958">
        <w:rPr>
          <w:rFonts w:ascii="Franklin Gothic Book" w:hAnsi="Franklin Gothic Book"/>
          <w:color w:val="000000" w:themeColor="text1"/>
          <w:sz w:val="24"/>
        </w:rPr>
        <w:t xml:space="preserve">for professionals such as educators, mental health professionals, healthcare professionals, or any person in a position working with children. </w:t>
      </w:r>
    </w:p>
    <w:p w14:paraId="4BD342F0" w14:textId="77777777" w:rsidR="00874EBC" w:rsidRPr="00E64958" w:rsidRDefault="00874EBC" w:rsidP="00874EBC">
      <w:pPr>
        <w:spacing w:after="0" w:line="240" w:lineRule="auto"/>
        <w:ind w:left="720"/>
        <w:rPr>
          <w:rFonts w:ascii="Franklin Gothic Book" w:hAnsi="Franklin Gothic Book"/>
          <w:color w:val="000000" w:themeColor="text1"/>
          <w:sz w:val="24"/>
        </w:rPr>
      </w:pPr>
    </w:p>
    <w:p w14:paraId="25EAA8EF" w14:textId="02BBE0AF" w:rsidR="00195647" w:rsidRPr="00E64958" w:rsidRDefault="00195647" w:rsidP="00874EBC">
      <w:pPr>
        <w:spacing w:after="0" w:line="240" w:lineRule="auto"/>
        <w:ind w:left="720"/>
        <w:rPr>
          <w:rFonts w:ascii="Franklin Gothic Book" w:hAnsi="Franklin Gothic Book"/>
          <w:color w:val="000000" w:themeColor="text1"/>
          <w:sz w:val="24"/>
        </w:rPr>
      </w:pPr>
      <w:r w:rsidRPr="00E64958">
        <w:rPr>
          <w:rFonts w:ascii="Franklin Gothic Book" w:hAnsi="Franklin Gothic Book"/>
          <w:color w:val="000000" w:themeColor="text1"/>
          <w:sz w:val="24"/>
        </w:rPr>
        <w:t xml:space="preserve">Technology companies should be legally allowed to employ technology tools to </w:t>
      </w:r>
      <w:r w:rsidR="00533561" w:rsidRPr="00E64958">
        <w:rPr>
          <w:rFonts w:ascii="Franklin Gothic Book" w:hAnsi="Franklin Gothic Book"/>
          <w:color w:val="000000" w:themeColor="text1"/>
          <w:sz w:val="24"/>
        </w:rPr>
        <w:t xml:space="preserve">identify and eliminate accounts, images, and content perpetrating violence against children. </w:t>
      </w:r>
    </w:p>
    <w:p w14:paraId="7CA757D6" w14:textId="1C1DB46F" w:rsidR="00874EBC" w:rsidRDefault="00874EBC" w:rsidP="00874EBC">
      <w:pPr>
        <w:spacing w:after="0" w:line="240" w:lineRule="auto"/>
        <w:ind w:left="720"/>
        <w:rPr>
          <w:rFonts w:ascii="Franklin Gothic Book" w:hAnsi="Franklin Gothic Book"/>
          <w:color w:val="000000" w:themeColor="text1"/>
          <w:sz w:val="24"/>
        </w:rPr>
      </w:pPr>
    </w:p>
    <w:p w14:paraId="1CDB7CD2" w14:textId="77777777" w:rsidR="008E64DD" w:rsidRPr="00F706D4" w:rsidRDefault="008E64DD" w:rsidP="008E64DD">
      <w:pPr>
        <w:spacing w:after="0" w:line="240" w:lineRule="auto"/>
        <w:rPr>
          <w:rStyle w:val="Hyperlink"/>
          <w:rFonts w:ascii="Franklin Gothic Book" w:hAnsi="Franklin Gothic Book"/>
          <w:b/>
          <w:color w:val="000000" w:themeColor="text1"/>
          <w:sz w:val="24"/>
          <w:u w:val="none"/>
        </w:rPr>
      </w:pPr>
      <w:r w:rsidRPr="00F706D4">
        <w:rPr>
          <w:rStyle w:val="Hyperlink"/>
          <w:rFonts w:ascii="Franklin Gothic Book" w:hAnsi="Franklin Gothic Book"/>
          <w:b/>
          <w:color w:val="000000" w:themeColor="text1"/>
          <w:sz w:val="24"/>
          <w:u w:val="none"/>
        </w:rPr>
        <w:t xml:space="preserve">ICMEC </w:t>
      </w:r>
      <w:r>
        <w:rPr>
          <w:rStyle w:val="Hyperlink"/>
          <w:rFonts w:ascii="Franklin Gothic Book" w:hAnsi="Franklin Gothic Book"/>
          <w:b/>
          <w:color w:val="000000" w:themeColor="text1"/>
          <w:sz w:val="24"/>
          <w:u w:val="none"/>
        </w:rPr>
        <w:t xml:space="preserve">Resources &amp; </w:t>
      </w:r>
      <w:r w:rsidRPr="00F706D4">
        <w:rPr>
          <w:rStyle w:val="Hyperlink"/>
          <w:rFonts w:ascii="Franklin Gothic Book" w:hAnsi="Franklin Gothic Book"/>
          <w:b/>
          <w:color w:val="000000" w:themeColor="text1"/>
          <w:sz w:val="24"/>
          <w:u w:val="none"/>
        </w:rPr>
        <w:t xml:space="preserve">Publications </w:t>
      </w:r>
    </w:p>
    <w:p w14:paraId="2B5039DD" w14:textId="77777777" w:rsidR="008E64DD" w:rsidRPr="00133FB2" w:rsidRDefault="008E64DD" w:rsidP="008E64DD">
      <w:pPr>
        <w:pStyle w:val="ListParagraph"/>
        <w:numPr>
          <w:ilvl w:val="0"/>
          <w:numId w:val="16"/>
        </w:numPr>
        <w:spacing w:after="0" w:line="240" w:lineRule="auto"/>
        <w:rPr>
          <w:rFonts w:ascii="Franklin Gothic Book" w:hAnsi="Franklin Gothic Book"/>
          <w:color w:val="000000" w:themeColor="text1"/>
          <w:sz w:val="24"/>
        </w:rPr>
      </w:pPr>
      <w:hyperlink r:id="rId7" w:history="1">
        <w:r w:rsidRPr="008E64DD">
          <w:rPr>
            <w:rStyle w:val="Hyperlink"/>
            <w:rFonts w:ascii="Franklin Gothic Book" w:hAnsi="Franklin Gothic Book"/>
            <w:sz w:val="24"/>
          </w:rPr>
          <w:t>Education Portal</w:t>
        </w:r>
      </w:hyperlink>
    </w:p>
    <w:p w14:paraId="3FC8A841" w14:textId="135B0B4E" w:rsidR="008E64DD" w:rsidRPr="00F706D4" w:rsidRDefault="008E64DD" w:rsidP="008E64DD">
      <w:pPr>
        <w:pStyle w:val="ListParagraph"/>
        <w:numPr>
          <w:ilvl w:val="0"/>
          <w:numId w:val="16"/>
        </w:numPr>
        <w:spacing w:after="0" w:line="240" w:lineRule="auto"/>
        <w:rPr>
          <w:rStyle w:val="Hyperlink"/>
          <w:rFonts w:ascii="Franklin Gothic Book" w:hAnsi="Franklin Gothic Book"/>
          <w:color w:val="000000" w:themeColor="text1"/>
          <w:sz w:val="24"/>
          <w:u w:val="none"/>
        </w:rPr>
      </w:pPr>
      <w:hyperlink r:id="rId8" w:history="1">
        <w:r w:rsidRPr="00F706D4">
          <w:rPr>
            <w:rStyle w:val="Hyperlink"/>
            <w:rFonts w:ascii="Franklin Gothic Book" w:hAnsi="Franklin Gothic Book"/>
            <w:sz w:val="24"/>
          </w:rPr>
          <w:t>Child Sexual Abuse Material: Model Legislation &amp; Global Review – 9</w:t>
        </w:r>
        <w:r w:rsidRPr="00F706D4">
          <w:rPr>
            <w:rStyle w:val="Hyperlink"/>
            <w:rFonts w:ascii="Franklin Gothic Book" w:hAnsi="Franklin Gothic Book"/>
            <w:sz w:val="24"/>
            <w:vertAlign w:val="superscript"/>
          </w:rPr>
          <w:t>th</w:t>
        </w:r>
        <w:r w:rsidRPr="00F706D4">
          <w:rPr>
            <w:rStyle w:val="Hyperlink"/>
            <w:rFonts w:ascii="Franklin Gothic Book" w:hAnsi="Franklin Gothic Book"/>
            <w:sz w:val="24"/>
          </w:rPr>
          <w:t xml:space="preserve"> Edition </w:t>
        </w:r>
        <w:r w:rsidR="001D55F5">
          <w:rPr>
            <w:rStyle w:val="Hyperlink"/>
            <w:rFonts w:ascii="Franklin Gothic Book" w:hAnsi="Franklin Gothic Book"/>
            <w:sz w:val="24"/>
          </w:rPr>
          <w:t>(</w:t>
        </w:r>
        <w:r w:rsidRPr="00F706D4">
          <w:rPr>
            <w:rStyle w:val="Hyperlink"/>
            <w:rFonts w:ascii="Franklin Gothic Book" w:hAnsi="Franklin Gothic Book"/>
            <w:sz w:val="24"/>
          </w:rPr>
          <w:t>2018</w:t>
        </w:r>
      </w:hyperlink>
      <w:r w:rsidR="001D55F5">
        <w:rPr>
          <w:rStyle w:val="Hyperlink"/>
          <w:rFonts w:ascii="Franklin Gothic Book" w:hAnsi="Franklin Gothic Book"/>
          <w:sz w:val="24"/>
        </w:rPr>
        <w:t>)</w:t>
      </w:r>
    </w:p>
    <w:p w14:paraId="0FEB9EB5" w14:textId="77777777" w:rsidR="008E64DD" w:rsidRPr="00F706D4" w:rsidRDefault="008E64DD" w:rsidP="008E64DD">
      <w:pPr>
        <w:pStyle w:val="ListParagraph"/>
        <w:numPr>
          <w:ilvl w:val="0"/>
          <w:numId w:val="16"/>
        </w:numPr>
        <w:spacing w:after="0" w:line="240" w:lineRule="auto"/>
        <w:rPr>
          <w:rStyle w:val="Hyperlink"/>
          <w:rFonts w:ascii="Franklin Gothic Book" w:hAnsi="Franklin Gothic Book"/>
          <w:color w:val="000000" w:themeColor="text1"/>
          <w:sz w:val="24"/>
          <w:u w:val="none"/>
        </w:rPr>
      </w:pPr>
      <w:hyperlink r:id="rId9" w:history="1">
        <w:r w:rsidRPr="00F706D4">
          <w:rPr>
            <w:rStyle w:val="Hyperlink"/>
            <w:rFonts w:ascii="Franklin Gothic Book" w:hAnsi="Franklin Gothic Book"/>
            <w:sz w:val="24"/>
          </w:rPr>
          <w:t>Online Grooming of Children for Sexual Purposes: Model Legislation &amp; Global Review (2017)</w:t>
        </w:r>
      </w:hyperlink>
    </w:p>
    <w:p w14:paraId="5D34381B" w14:textId="77777777" w:rsidR="008E64DD" w:rsidRPr="00F706D4" w:rsidRDefault="008E64DD" w:rsidP="008E64DD">
      <w:pPr>
        <w:pStyle w:val="ListParagraph"/>
        <w:numPr>
          <w:ilvl w:val="0"/>
          <w:numId w:val="16"/>
        </w:numPr>
        <w:spacing w:after="0" w:line="240" w:lineRule="auto"/>
        <w:rPr>
          <w:rStyle w:val="Hyperlink"/>
          <w:rFonts w:ascii="Franklin Gothic Book" w:hAnsi="Franklin Gothic Book"/>
          <w:color w:val="000000" w:themeColor="text1"/>
          <w:sz w:val="24"/>
          <w:u w:val="none"/>
        </w:rPr>
      </w:pPr>
      <w:hyperlink r:id="rId10" w:history="1">
        <w:r w:rsidRPr="00F706D4">
          <w:rPr>
            <w:rStyle w:val="Hyperlink"/>
            <w:rFonts w:ascii="Franklin Gothic Book" w:hAnsi="Franklin Gothic Book"/>
            <w:sz w:val="24"/>
          </w:rPr>
          <w:t>Studies in Child Protection: Sexual Extortion and Nonconsensual Pornography (2018)</w:t>
        </w:r>
      </w:hyperlink>
    </w:p>
    <w:p w14:paraId="3759400C" w14:textId="75FAD6D6" w:rsidR="008E64DD" w:rsidRPr="00FA7C37" w:rsidRDefault="008E64DD" w:rsidP="008E64DD">
      <w:pPr>
        <w:pStyle w:val="ListParagraph"/>
        <w:numPr>
          <w:ilvl w:val="0"/>
          <w:numId w:val="16"/>
        </w:numPr>
        <w:spacing w:after="0" w:line="240" w:lineRule="auto"/>
        <w:rPr>
          <w:rStyle w:val="Hyperlink"/>
          <w:rFonts w:ascii="Franklin Gothic Book" w:hAnsi="Franklin Gothic Book"/>
          <w:color w:val="000000" w:themeColor="text1"/>
          <w:sz w:val="24"/>
          <w:u w:val="none"/>
        </w:rPr>
      </w:pPr>
      <w:hyperlink r:id="rId11" w:history="1">
        <w:r w:rsidRPr="00F706D4">
          <w:rPr>
            <w:rStyle w:val="Hyperlink"/>
            <w:rFonts w:ascii="Franklin Gothic Book" w:hAnsi="Franklin Gothic Book"/>
            <w:sz w:val="24"/>
          </w:rPr>
          <w:t>Studies in Child Protection: Technology Facilitated Child Sex Trafficking (2018)</w:t>
        </w:r>
      </w:hyperlink>
    </w:p>
    <w:p w14:paraId="3310BEB6" w14:textId="7657220B" w:rsidR="008E64DD" w:rsidRPr="00F706D4" w:rsidRDefault="008E64DD" w:rsidP="008E64DD">
      <w:pPr>
        <w:pStyle w:val="ListParagraph"/>
        <w:numPr>
          <w:ilvl w:val="0"/>
          <w:numId w:val="16"/>
        </w:numPr>
        <w:spacing w:after="0" w:line="240" w:lineRule="auto"/>
        <w:rPr>
          <w:rFonts w:ascii="Franklin Gothic Book" w:hAnsi="Franklin Gothic Book"/>
          <w:color w:val="000000" w:themeColor="text1"/>
          <w:sz w:val="24"/>
        </w:rPr>
      </w:pPr>
      <w:hyperlink r:id="rId12" w:history="1">
        <w:r w:rsidRPr="008E64DD">
          <w:rPr>
            <w:rStyle w:val="Hyperlink"/>
            <w:rFonts w:ascii="Franklin Gothic Book" w:hAnsi="Franklin Gothic Book"/>
            <w:sz w:val="24"/>
          </w:rPr>
          <w:t>Global Training Catalog</w:t>
        </w:r>
      </w:hyperlink>
    </w:p>
    <w:p w14:paraId="3A9FBB26" w14:textId="77777777" w:rsidR="008E64DD" w:rsidRPr="00E64958" w:rsidRDefault="008E64DD" w:rsidP="00874EBC">
      <w:pPr>
        <w:spacing w:after="0" w:line="240" w:lineRule="auto"/>
        <w:ind w:left="720"/>
        <w:rPr>
          <w:rFonts w:ascii="Franklin Gothic Book" w:hAnsi="Franklin Gothic Book"/>
          <w:color w:val="000000" w:themeColor="text1"/>
          <w:sz w:val="24"/>
        </w:rPr>
      </w:pPr>
    </w:p>
    <w:p w14:paraId="0B2648D5" w14:textId="0FB05E49" w:rsidR="000E4D66" w:rsidRPr="00E64958" w:rsidRDefault="00110821" w:rsidP="00F706D4">
      <w:pPr>
        <w:spacing w:after="0" w:line="240" w:lineRule="auto"/>
        <w:rPr>
          <w:rFonts w:ascii="Franklin Gothic Book" w:hAnsi="Franklin Gothic Book"/>
          <w:b/>
          <w:color w:val="000000" w:themeColor="text1"/>
          <w:sz w:val="24"/>
        </w:rPr>
      </w:pPr>
      <w:r w:rsidRPr="00E64958">
        <w:rPr>
          <w:rFonts w:ascii="Franklin Gothic Book" w:hAnsi="Franklin Gothic Book"/>
          <w:b/>
          <w:color w:val="000000" w:themeColor="text1"/>
          <w:sz w:val="24"/>
        </w:rPr>
        <w:t xml:space="preserve">Useful </w:t>
      </w:r>
      <w:r w:rsidR="00F706D4" w:rsidRPr="00E64958">
        <w:rPr>
          <w:rFonts w:ascii="Franklin Gothic Book" w:hAnsi="Franklin Gothic Book"/>
          <w:b/>
          <w:color w:val="000000" w:themeColor="text1"/>
          <w:sz w:val="24"/>
        </w:rPr>
        <w:t>Resources</w:t>
      </w:r>
      <w:r w:rsidR="00E1456C" w:rsidRPr="00E64958">
        <w:rPr>
          <w:rFonts w:ascii="Franklin Gothic Book" w:hAnsi="Franklin Gothic Book"/>
          <w:b/>
          <w:color w:val="000000" w:themeColor="text1"/>
          <w:sz w:val="24"/>
        </w:rPr>
        <w:t xml:space="preserve"> </w:t>
      </w:r>
    </w:p>
    <w:p w14:paraId="4D253364" w14:textId="7FD5FE1D" w:rsidR="00F31BF5" w:rsidRPr="00FA7C37" w:rsidRDefault="00CE6279" w:rsidP="00F706D4">
      <w:pPr>
        <w:pStyle w:val="ListParagraph"/>
        <w:numPr>
          <w:ilvl w:val="0"/>
          <w:numId w:val="11"/>
        </w:numPr>
        <w:tabs>
          <w:tab w:val="left" w:pos="5180"/>
        </w:tabs>
        <w:spacing w:after="0" w:line="240" w:lineRule="auto"/>
        <w:rPr>
          <w:rFonts w:ascii="Franklin Gothic Book" w:hAnsi="Franklin Gothic Book"/>
        </w:rPr>
      </w:pPr>
      <w:hyperlink r:id="rId13" w:history="1">
        <w:r w:rsidR="00F31BF5" w:rsidRPr="00FA7C37">
          <w:rPr>
            <w:rStyle w:val="Hyperlink"/>
            <w:rFonts w:ascii="Franklin Gothic Book" w:hAnsi="Franklin Gothic Book"/>
          </w:rPr>
          <w:t>Strategic Plan Implementing the Declaration of Rome</w:t>
        </w:r>
      </w:hyperlink>
      <w:r w:rsidR="00F31BF5" w:rsidRPr="00FA7C37">
        <w:rPr>
          <w:rFonts w:ascii="Franklin Gothic Book" w:hAnsi="Franklin Gothic Book"/>
        </w:rPr>
        <w:t xml:space="preserve"> (Child Dignity in the Digital World)  </w:t>
      </w:r>
    </w:p>
    <w:p w14:paraId="17391DAC" w14:textId="77777777" w:rsidR="008E6415" w:rsidRPr="00FA7C37" w:rsidRDefault="00CE6279" w:rsidP="00F706D4">
      <w:pPr>
        <w:pStyle w:val="ListParagraph"/>
        <w:numPr>
          <w:ilvl w:val="0"/>
          <w:numId w:val="11"/>
        </w:numPr>
        <w:spacing w:after="0" w:line="240" w:lineRule="auto"/>
        <w:rPr>
          <w:rFonts w:ascii="Franklin Gothic Book" w:hAnsi="Franklin Gothic Book"/>
        </w:rPr>
      </w:pPr>
      <w:hyperlink r:id="rId14" w:history="1">
        <w:r w:rsidR="00F31BF5" w:rsidRPr="00FA7C37">
          <w:rPr>
            <w:rStyle w:val="Hyperlink"/>
            <w:rFonts w:ascii="Franklin Gothic Book" w:hAnsi="Franklin Gothic Book"/>
          </w:rPr>
          <w:t xml:space="preserve">Recommendation CM/Rec(2018)7 of the Committee of Ministers to member States on Guidelines to respect, protect and fulfil the rights of the child in the digital environment </w:t>
        </w:r>
      </w:hyperlink>
    </w:p>
    <w:p w14:paraId="2F65A5D6" w14:textId="797FE0B7" w:rsidR="000E4D66" w:rsidRPr="00FA7C37" w:rsidRDefault="00CE6279" w:rsidP="00F706D4">
      <w:pPr>
        <w:pStyle w:val="ListParagraph"/>
        <w:numPr>
          <w:ilvl w:val="0"/>
          <w:numId w:val="11"/>
        </w:numPr>
        <w:spacing w:after="0" w:line="240" w:lineRule="auto"/>
        <w:rPr>
          <w:rFonts w:ascii="Franklin Gothic Book" w:hAnsi="Franklin Gothic Book"/>
        </w:rPr>
      </w:pPr>
      <w:hyperlink r:id="rId15" w:history="1">
        <w:r w:rsidR="008E6415" w:rsidRPr="00FA7C37">
          <w:rPr>
            <w:rStyle w:val="Hyperlink"/>
            <w:rFonts w:ascii="Franklin Gothic Book" w:hAnsi="Franklin Gothic Book"/>
          </w:rPr>
          <w:t>Child Protection i</w:t>
        </w:r>
        <w:r w:rsidR="008E6415" w:rsidRPr="00FA7C37">
          <w:rPr>
            <w:rStyle w:val="Hyperlink"/>
            <w:rFonts w:ascii="Franklin Gothic Book" w:hAnsi="Franklin Gothic Book"/>
          </w:rPr>
          <w:t>n</w:t>
        </w:r>
        <w:r w:rsidR="008E6415" w:rsidRPr="00FA7C37">
          <w:rPr>
            <w:rStyle w:val="Hyperlink"/>
            <w:rFonts w:ascii="Franklin Gothic Book" w:hAnsi="Franklin Gothic Book"/>
          </w:rPr>
          <w:t xml:space="preserve"> the Digital Age (ASEAN national responses)</w:t>
        </w:r>
      </w:hyperlink>
      <w:r w:rsidR="00F31BF5" w:rsidRPr="00FA7C37">
        <w:rPr>
          <w:rFonts w:ascii="Franklin Gothic Book" w:hAnsi="Franklin Gothic Book"/>
        </w:rPr>
        <w:t xml:space="preserve"> </w:t>
      </w:r>
      <w:r w:rsidR="00FA7C37">
        <w:rPr>
          <w:rFonts w:ascii="Franklin Gothic Book" w:hAnsi="Franklin Gothic Book"/>
        </w:rPr>
        <w:t>(UNICEF)</w:t>
      </w:r>
    </w:p>
    <w:p w14:paraId="1D524C84" w14:textId="47CBCFA3" w:rsidR="00C06D5F" w:rsidRPr="00FA7C37" w:rsidRDefault="00CE6279" w:rsidP="00F706D4">
      <w:pPr>
        <w:pStyle w:val="ListParagraph"/>
        <w:numPr>
          <w:ilvl w:val="0"/>
          <w:numId w:val="11"/>
        </w:numPr>
        <w:spacing w:after="0" w:line="240" w:lineRule="auto"/>
        <w:rPr>
          <w:rFonts w:ascii="Franklin Gothic Book" w:hAnsi="Franklin Gothic Book"/>
        </w:rPr>
      </w:pPr>
      <w:hyperlink r:id="rId16" w:history="1">
        <w:r w:rsidR="00C06D5F" w:rsidRPr="00FA7C37">
          <w:rPr>
            <w:rStyle w:val="Hyperlink"/>
            <w:rFonts w:ascii="Franklin Gothic Book" w:hAnsi="Franklin Gothic Book"/>
          </w:rPr>
          <w:t>Global Agenda for Children’s Rights in the Digital Age</w:t>
        </w:r>
      </w:hyperlink>
      <w:r w:rsidR="00C06D5F" w:rsidRPr="00FA7C37">
        <w:rPr>
          <w:rFonts w:ascii="Franklin Gothic Book" w:hAnsi="Franklin Gothic Book"/>
        </w:rPr>
        <w:t xml:space="preserve"> (UNICEF)</w:t>
      </w:r>
    </w:p>
    <w:p w14:paraId="23ABF67A" w14:textId="77777777" w:rsidR="00F706D4" w:rsidRPr="00FA7C37" w:rsidRDefault="00CE6279" w:rsidP="00F706D4">
      <w:pPr>
        <w:pStyle w:val="ListParagraph"/>
        <w:numPr>
          <w:ilvl w:val="0"/>
          <w:numId w:val="11"/>
        </w:numPr>
        <w:spacing w:after="0" w:line="240" w:lineRule="auto"/>
        <w:rPr>
          <w:rFonts w:ascii="Franklin Gothic Book" w:hAnsi="Franklin Gothic Book"/>
        </w:rPr>
      </w:pPr>
      <w:hyperlink r:id="rId17" w:history="1">
        <w:r w:rsidR="00B94A13" w:rsidRPr="00FA7C37">
          <w:rPr>
            <w:rStyle w:val="Hyperlink"/>
            <w:rFonts w:ascii="Franklin Gothic Book" w:hAnsi="Franklin Gothic Book"/>
          </w:rPr>
          <w:t>Child Safety Online: Global Challenges and Strategies Technical Report</w:t>
        </w:r>
      </w:hyperlink>
      <w:r w:rsidR="00B94A13" w:rsidRPr="00FA7C37">
        <w:rPr>
          <w:rFonts w:ascii="Franklin Gothic Book" w:hAnsi="Franklin Gothic Book"/>
        </w:rPr>
        <w:t xml:space="preserve"> (UNICEF)</w:t>
      </w:r>
    </w:p>
    <w:p w14:paraId="2AAAC9E9" w14:textId="7108621E" w:rsidR="005651D3" w:rsidRPr="00FA7C37" w:rsidRDefault="00FA7C37" w:rsidP="00F706D4">
      <w:pPr>
        <w:pStyle w:val="ListParagraph"/>
        <w:numPr>
          <w:ilvl w:val="0"/>
          <w:numId w:val="11"/>
        </w:numPr>
        <w:spacing w:after="0" w:line="240" w:lineRule="auto"/>
        <w:rPr>
          <w:rStyle w:val="Hyperlink"/>
          <w:rFonts w:ascii="Franklin Gothic Book" w:hAnsi="Franklin Gothic Book"/>
          <w:color w:val="auto"/>
          <w:u w:val="none"/>
        </w:rPr>
      </w:pPr>
      <w:r w:rsidRPr="00FA7C37">
        <w:rPr>
          <w:rFonts w:ascii="Franklin Gothic Book" w:hAnsi="Franklin Gothic Book"/>
        </w:rPr>
        <w:t xml:space="preserve">UN Sustainable </w:t>
      </w:r>
      <w:r>
        <w:rPr>
          <w:rFonts w:ascii="Franklin Gothic Book" w:hAnsi="Franklin Gothic Book"/>
        </w:rPr>
        <w:t xml:space="preserve">Development </w:t>
      </w:r>
      <w:r w:rsidRPr="00FA7C37">
        <w:rPr>
          <w:rFonts w:ascii="Franklin Gothic Book" w:hAnsi="Franklin Gothic Book"/>
        </w:rPr>
        <w:t xml:space="preserve">Goals – </w:t>
      </w:r>
      <w:hyperlink r:id="rId18" w:history="1">
        <w:r w:rsidRPr="00FA7C37">
          <w:rPr>
            <w:rStyle w:val="Hyperlink"/>
            <w:rFonts w:ascii="Franklin Gothic Book" w:hAnsi="Franklin Gothic Book"/>
          </w:rPr>
          <w:t>SDG Indicators – Metadata Repository</w:t>
        </w:r>
      </w:hyperlink>
      <w:r w:rsidRPr="00FA7C37">
        <w:rPr>
          <w:rFonts w:ascii="Franklin Gothic Book" w:hAnsi="Franklin Gothic Book"/>
        </w:rPr>
        <w:t xml:space="preserve"> </w:t>
      </w:r>
    </w:p>
    <w:sectPr w:rsidR="005651D3" w:rsidRPr="00FA7C37" w:rsidSect="00FD327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1B267" w14:textId="77777777" w:rsidR="00CE6279" w:rsidRDefault="00CE6279" w:rsidP="00527287">
      <w:pPr>
        <w:spacing w:after="0" w:line="240" w:lineRule="auto"/>
      </w:pPr>
      <w:r>
        <w:separator/>
      </w:r>
    </w:p>
  </w:endnote>
  <w:endnote w:type="continuationSeparator" w:id="0">
    <w:p w14:paraId="01BDC8C1" w14:textId="77777777" w:rsidR="00CE6279" w:rsidRDefault="00CE6279" w:rsidP="0052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rPr>
      <w:id w:val="1065064914"/>
      <w:docPartObj>
        <w:docPartGallery w:val="Page Numbers (Bottom of Page)"/>
        <w:docPartUnique/>
      </w:docPartObj>
    </w:sdtPr>
    <w:sdtEndPr>
      <w:rPr>
        <w:noProof/>
      </w:rPr>
    </w:sdtEndPr>
    <w:sdtContent>
      <w:p w14:paraId="63DF91F9" w14:textId="172324C6" w:rsidR="0056004E" w:rsidRPr="0056004E" w:rsidRDefault="0056004E">
        <w:pPr>
          <w:pStyle w:val="Footer"/>
          <w:jc w:val="center"/>
          <w:rPr>
            <w:rFonts w:ascii="Franklin Gothic Book" w:hAnsi="Franklin Gothic Book"/>
          </w:rPr>
        </w:pPr>
        <w:r w:rsidRPr="0056004E">
          <w:rPr>
            <w:rFonts w:ascii="Franklin Gothic Book" w:hAnsi="Franklin Gothic Book"/>
          </w:rPr>
          <w:fldChar w:fldCharType="begin"/>
        </w:r>
        <w:r w:rsidRPr="0056004E">
          <w:rPr>
            <w:rFonts w:ascii="Franklin Gothic Book" w:hAnsi="Franklin Gothic Book"/>
          </w:rPr>
          <w:instrText xml:space="preserve"> PAGE   \* MERGEFORMAT </w:instrText>
        </w:r>
        <w:r w:rsidRPr="0056004E">
          <w:rPr>
            <w:rFonts w:ascii="Franklin Gothic Book" w:hAnsi="Franklin Gothic Book"/>
          </w:rPr>
          <w:fldChar w:fldCharType="separate"/>
        </w:r>
        <w:r w:rsidRPr="0056004E">
          <w:rPr>
            <w:rFonts w:ascii="Franklin Gothic Book" w:hAnsi="Franklin Gothic Book"/>
            <w:noProof/>
          </w:rPr>
          <w:t>2</w:t>
        </w:r>
        <w:r w:rsidRPr="0056004E">
          <w:rPr>
            <w:rFonts w:ascii="Franklin Gothic Book" w:hAnsi="Franklin Gothic Book"/>
            <w:noProof/>
          </w:rPr>
          <w:fldChar w:fldCharType="end"/>
        </w:r>
      </w:p>
    </w:sdtContent>
  </w:sdt>
  <w:p w14:paraId="1C47A80D" w14:textId="77777777" w:rsidR="0056004E" w:rsidRDefault="0056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906B8" w14:textId="77777777" w:rsidR="00CE6279" w:rsidRDefault="00CE6279" w:rsidP="00527287">
      <w:pPr>
        <w:spacing w:after="0" w:line="240" w:lineRule="auto"/>
      </w:pPr>
      <w:r>
        <w:separator/>
      </w:r>
    </w:p>
  </w:footnote>
  <w:footnote w:type="continuationSeparator" w:id="0">
    <w:p w14:paraId="42F068E7" w14:textId="77777777" w:rsidR="00CE6279" w:rsidRDefault="00CE6279" w:rsidP="0052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8196" w14:textId="25CDF03C" w:rsidR="00527287" w:rsidRDefault="00527287" w:rsidP="00527287">
    <w:pPr>
      <w:pStyle w:val="Header"/>
      <w:jc w:val="center"/>
    </w:pPr>
    <w:r>
      <w:rPr>
        <w:noProof/>
      </w:rPr>
      <w:drawing>
        <wp:inline distT="0" distB="0" distL="0" distR="0" wp14:anchorId="0754CDF0" wp14:editId="321D36D9">
          <wp:extent cx="2952750" cy="1012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thLogo.png"/>
                  <pic:cNvPicPr/>
                </pic:nvPicPr>
                <pic:blipFill>
                  <a:blip r:embed="rId1">
                    <a:extLst>
                      <a:ext uri="{28A0092B-C50C-407E-A947-70E740481C1C}">
                        <a14:useLocalDpi xmlns:a14="http://schemas.microsoft.com/office/drawing/2010/main" val="0"/>
                      </a:ext>
                    </a:extLst>
                  </a:blip>
                  <a:stretch>
                    <a:fillRect/>
                  </a:stretch>
                </pic:blipFill>
                <pic:spPr>
                  <a:xfrm>
                    <a:off x="0" y="0"/>
                    <a:ext cx="2969988" cy="1018237"/>
                  </a:xfrm>
                  <a:prstGeom prst="rect">
                    <a:avLst/>
                  </a:prstGeom>
                </pic:spPr>
              </pic:pic>
            </a:graphicData>
          </a:graphic>
        </wp:inline>
      </w:drawing>
    </w:r>
  </w:p>
  <w:p w14:paraId="6885F99F" w14:textId="77777777" w:rsidR="00527287" w:rsidRDefault="00527287" w:rsidP="005272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1101"/>
    <w:multiLevelType w:val="hybridMultilevel"/>
    <w:tmpl w:val="4F7CABA4"/>
    <w:lvl w:ilvl="0" w:tplc="40A8E458">
      <w:numFmt w:val="bullet"/>
      <w:lvlText w:val=""/>
      <w:lvlJc w:val="left"/>
      <w:pPr>
        <w:ind w:left="1440" w:hanging="360"/>
      </w:pPr>
      <w:rPr>
        <w:rFonts w:ascii="Wingdings" w:eastAsiaTheme="minorHAnsi" w:hAnsi="Wingding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02549"/>
    <w:multiLevelType w:val="hybridMultilevel"/>
    <w:tmpl w:val="53148388"/>
    <w:lvl w:ilvl="0" w:tplc="40A8E458">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A51C9"/>
    <w:multiLevelType w:val="hybridMultilevel"/>
    <w:tmpl w:val="22D8F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B646C"/>
    <w:multiLevelType w:val="hybridMultilevel"/>
    <w:tmpl w:val="7BD64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235479"/>
    <w:multiLevelType w:val="hybridMultilevel"/>
    <w:tmpl w:val="718EDF92"/>
    <w:lvl w:ilvl="0" w:tplc="40A8E458">
      <w:numFmt w:val="bullet"/>
      <w:lvlText w:val=""/>
      <w:lvlJc w:val="left"/>
      <w:pPr>
        <w:ind w:left="1440" w:hanging="360"/>
      </w:pPr>
      <w:rPr>
        <w:rFonts w:ascii="Wingdings" w:eastAsiaTheme="minorHAnsi" w:hAnsi="Wingding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C0E29"/>
    <w:multiLevelType w:val="hybridMultilevel"/>
    <w:tmpl w:val="A1BC410C"/>
    <w:lvl w:ilvl="0" w:tplc="40A8E45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A5E12"/>
    <w:multiLevelType w:val="hybridMultilevel"/>
    <w:tmpl w:val="0E567C8A"/>
    <w:lvl w:ilvl="0" w:tplc="3BC43C3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0B778A"/>
    <w:multiLevelType w:val="hybridMultilevel"/>
    <w:tmpl w:val="340E8780"/>
    <w:lvl w:ilvl="0" w:tplc="9CA01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52DD1"/>
    <w:multiLevelType w:val="hybridMultilevel"/>
    <w:tmpl w:val="AE68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E1279"/>
    <w:multiLevelType w:val="hybridMultilevel"/>
    <w:tmpl w:val="B0682AE2"/>
    <w:lvl w:ilvl="0" w:tplc="40A8E45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262C5"/>
    <w:multiLevelType w:val="hybridMultilevel"/>
    <w:tmpl w:val="D6144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F6FF6"/>
    <w:multiLevelType w:val="hybridMultilevel"/>
    <w:tmpl w:val="FA005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6F4D96"/>
    <w:multiLevelType w:val="hybridMultilevel"/>
    <w:tmpl w:val="27040DD6"/>
    <w:lvl w:ilvl="0" w:tplc="0ADE363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2C115F"/>
    <w:multiLevelType w:val="hybridMultilevel"/>
    <w:tmpl w:val="893C5D70"/>
    <w:lvl w:ilvl="0" w:tplc="DEA896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435AF"/>
    <w:multiLevelType w:val="hybridMultilevel"/>
    <w:tmpl w:val="C83A0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D506F"/>
    <w:multiLevelType w:val="hybridMultilevel"/>
    <w:tmpl w:val="F8F2F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734E4"/>
    <w:multiLevelType w:val="hybridMultilevel"/>
    <w:tmpl w:val="78B2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F55F0"/>
    <w:multiLevelType w:val="hybridMultilevel"/>
    <w:tmpl w:val="4C0C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03F2B"/>
    <w:multiLevelType w:val="hybridMultilevel"/>
    <w:tmpl w:val="2DD0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2"/>
  </w:num>
  <w:num w:numId="5">
    <w:abstractNumId w:val="4"/>
  </w:num>
  <w:num w:numId="6">
    <w:abstractNumId w:val="0"/>
  </w:num>
  <w:num w:numId="7">
    <w:abstractNumId w:val="6"/>
  </w:num>
  <w:num w:numId="8">
    <w:abstractNumId w:val="1"/>
  </w:num>
  <w:num w:numId="9">
    <w:abstractNumId w:val="18"/>
  </w:num>
  <w:num w:numId="10">
    <w:abstractNumId w:val="17"/>
  </w:num>
  <w:num w:numId="11">
    <w:abstractNumId w:val="16"/>
  </w:num>
  <w:num w:numId="12">
    <w:abstractNumId w:val="7"/>
  </w:num>
  <w:num w:numId="13">
    <w:abstractNumId w:val="13"/>
  </w:num>
  <w:num w:numId="14">
    <w:abstractNumId w:val="10"/>
  </w:num>
  <w:num w:numId="15">
    <w:abstractNumId w:val="14"/>
  </w:num>
  <w:num w:numId="16">
    <w:abstractNumId w:val="8"/>
  </w:num>
  <w:num w:numId="17">
    <w:abstractNumId w:val="3"/>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46"/>
    <w:rsid w:val="00005FC6"/>
    <w:rsid w:val="00015490"/>
    <w:rsid w:val="000267E7"/>
    <w:rsid w:val="00051692"/>
    <w:rsid w:val="0005238A"/>
    <w:rsid w:val="0006561F"/>
    <w:rsid w:val="000E4D66"/>
    <w:rsid w:val="000F4D1A"/>
    <w:rsid w:val="00110821"/>
    <w:rsid w:val="00134416"/>
    <w:rsid w:val="001374AE"/>
    <w:rsid w:val="00137B2F"/>
    <w:rsid w:val="00145077"/>
    <w:rsid w:val="00161511"/>
    <w:rsid w:val="001731A1"/>
    <w:rsid w:val="001774FE"/>
    <w:rsid w:val="00195647"/>
    <w:rsid w:val="001A2716"/>
    <w:rsid w:val="001D45AF"/>
    <w:rsid w:val="001D55F5"/>
    <w:rsid w:val="002027E6"/>
    <w:rsid w:val="00271343"/>
    <w:rsid w:val="002C2683"/>
    <w:rsid w:val="002D3DC3"/>
    <w:rsid w:val="002E55CC"/>
    <w:rsid w:val="00335A13"/>
    <w:rsid w:val="00372054"/>
    <w:rsid w:val="00391914"/>
    <w:rsid w:val="003C019D"/>
    <w:rsid w:val="003E7DC3"/>
    <w:rsid w:val="004239D3"/>
    <w:rsid w:val="00430259"/>
    <w:rsid w:val="00443A8F"/>
    <w:rsid w:val="0048415F"/>
    <w:rsid w:val="00490F8A"/>
    <w:rsid w:val="004C6486"/>
    <w:rsid w:val="00503577"/>
    <w:rsid w:val="00504AA4"/>
    <w:rsid w:val="00527287"/>
    <w:rsid w:val="00533561"/>
    <w:rsid w:val="0055652C"/>
    <w:rsid w:val="0056004E"/>
    <w:rsid w:val="005651D3"/>
    <w:rsid w:val="00566A80"/>
    <w:rsid w:val="00573106"/>
    <w:rsid w:val="005A1B83"/>
    <w:rsid w:val="005B2B0B"/>
    <w:rsid w:val="005E0A9F"/>
    <w:rsid w:val="005E60AD"/>
    <w:rsid w:val="00602B13"/>
    <w:rsid w:val="006422AF"/>
    <w:rsid w:val="006A4708"/>
    <w:rsid w:val="006D52E5"/>
    <w:rsid w:val="006F7D58"/>
    <w:rsid w:val="00714DD2"/>
    <w:rsid w:val="00715BD2"/>
    <w:rsid w:val="0072389F"/>
    <w:rsid w:val="007258F9"/>
    <w:rsid w:val="007A1593"/>
    <w:rsid w:val="007B171B"/>
    <w:rsid w:val="007C0F1B"/>
    <w:rsid w:val="007C280E"/>
    <w:rsid w:val="007E15A7"/>
    <w:rsid w:val="007E27D9"/>
    <w:rsid w:val="007F4FF6"/>
    <w:rsid w:val="007F65A4"/>
    <w:rsid w:val="007F693E"/>
    <w:rsid w:val="0082338B"/>
    <w:rsid w:val="008253D0"/>
    <w:rsid w:val="008344B5"/>
    <w:rsid w:val="008562F2"/>
    <w:rsid w:val="008731A1"/>
    <w:rsid w:val="00874EBC"/>
    <w:rsid w:val="0087684F"/>
    <w:rsid w:val="008927B8"/>
    <w:rsid w:val="008B065A"/>
    <w:rsid w:val="008E6415"/>
    <w:rsid w:val="008E64DD"/>
    <w:rsid w:val="008F3837"/>
    <w:rsid w:val="00981697"/>
    <w:rsid w:val="00984EF6"/>
    <w:rsid w:val="00985924"/>
    <w:rsid w:val="00995160"/>
    <w:rsid w:val="009954A5"/>
    <w:rsid w:val="009A672B"/>
    <w:rsid w:val="009C1929"/>
    <w:rsid w:val="009D1A68"/>
    <w:rsid w:val="00A0383C"/>
    <w:rsid w:val="00A270DE"/>
    <w:rsid w:val="00A73BF3"/>
    <w:rsid w:val="00A84B09"/>
    <w:rsid w:val="00A93CFE"/>
    <w:rsid w:val="00A97A2E"/>
    <w:rsid w:val="00AB785E"/>
    <w:rsid w:val="00AE6D64"/>
    <w:rsid w:val="00B1543A"/>
    <w:rsid w:val="00B47D16"/>
    <w:rsid w:val="00B709D4"/>
    <w:rsid w:val="00B873A3"/>
    <w:rsid w:val="00B94A13"/>
    <w:rsid w:val="00C000C6"/>
    <w:rsid w:val="00C06D5F"/>
    <w:rsid w:val="00C701B2"/>
    <w:rsid w:val="00CA68B4"/>
    <w:rsid w:val="00CD32F1"/>
    <w:rsid w:val="00CD382E"/>
    <w:rsid w:val="00CE6279"/>
    <w:rsid w:val="00CF7C0C"/>
    <w:rsid w:val="00D15BAB"/>
    <w:rsid w:val="00D23A04"/>
    <w:rsid w:val="00D241C1"/>
    <w:rsid w:val="00D62B80"/>
    <w:rsid w:val="00DB63B8"/>
    <w:rsid w:val="00E1456C"/>
    <w:rsid w:val="00E27879"/>
    <w:rsid w:val="00E50F25"/>
    <w:rsid w:val="00E64958"/>
    <w:rsid w:val="00E715B0"/>
    <w:rsid w:val="00E84324"/>
    <w:rsid w:val="00EA12D3"/>
    <w:rsid w:val="00EA586D"/>
    <w:rsid w:val="00EB058E"/>
    <w:rsid w:val="00EB0D7F"/>
    <w:rsid w:val="00EC685C"/>
    <w:rsid w:val="00EE53B9"/>
    <w:rsid w:val="00F31BF5"/>
    <w:rsid w:val="00F45BB2"/>
    <w:rsid w:val="00F60709"/>
    <w:rsid w:val="00F70546"/>
    <w:rsid w:val="00F706D4"/>
    <w:rsid w:val="00F756AF"/>
    <w:rsid w:val="00FA7C37"/>
    <w:rsid w:val="00FB1D73"/>
    <w:rsid w:val="00FD3279"/>
    <w:rsid w:val="00FD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5EF68"/>
  <w15:chartTrackingRefBased/>
  <w15:docId w15:val="{4B8270A1-EC56-477B-9B22-9A614B1B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E84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08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692"/>
    <w:pPr>
      <w:ind w:left="720"/>
      <w:contextualSpacing/>
    </w:pPr>
  </w:style>
  <w:style w:type="character" w:styleId="Hyperlink">
    <w:name w:val="Hyperlink"/>
    <w:basedOn w:val="DefaultParagraphFont"/>
    <w:uiPriority w:val="99"/>
    <w:unhideWhenUsed/>
    <w:rsid w:val="00F31BF5"/>
    <w:rPr>
      <w:color w:val="0563C1" w:themeColor="hyperlink"/>
      <w:u w:val="single"/>
    </w:rPr>
  </w:style>
  <w:style w:type="character" w:styleId="UnresolvedMention">
    <w:name w:val="Unresolved Mention"/>
    <w:basedOn w:val="DefaultParagraphFont"/>
    <w:uiPriority w:val="99"/>
    <w:semiHidden/>
    <w:unhideWhenUsed/>
    <w:rsid w:val="00F31BF5"/>
    <w:rPr>
      <w:color w:val="605E5C"/>
      <w:shd w:val="clear" w:color="auto" w:fill="E1DFDD"/>
    </w:rPr>
  </w:style>
  <w:style w:type="character" w:customStyle="1" w:styleId="Heading1Char">
    <w:name w:val="Heading 1 Char"/>
    <w:basedOn w:val="DefaultParagraphFont"/>
    <w:link w:val="Heading1"/>
    <w:uiPriority w:val="9"/>
    <w:rsid w:val="00E8432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843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32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locked/>
    <w:rsid w:val="002C2683"/>
  </w:style>
  <w:style w:type="character" w:styleId="FollowedHyperlink">
    <w:name w:val="FollowedHyperlink"/>
    <w:basedOn w:val="DefaultParagraphFont"/>
    <w:uiPriority w:val="99"/>
    <w:semiHidden/>
    <w:unhideWhenUsed/>
    <w:rsid w:val="00F45BB2"/>
    <w:rPr>
      <w:color w:val="954F72" w:themeColor="followedHyperlink"/>
      <w:u w:val="single"/>
    </w:rPr>
  </w:style>
  <w:style w:type="character" w:customStyle="1" w:styleId="Heading2Char">
    <w:name w:val="Heading 2 Char"/>
    <w:basedOn w:val="DefaultParagraphFont"/>
    <w:link w:val="Heading2"/>
    <w:uiPriority w:val="9"/>
    <w:semiHidden/>
    <w:rsid w:val="0011082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10821"/>
    <w:rPr>
      <w:b/>
      <w:bCs/>
    </w:rPr>
  </w:style>
  <w:style w:type="paragraph" w:styleId="Header">
    <w:name w:val="header"/>
    <w:basedOn w:val="Normal"/>
    <w:link w:val="HeaderChar"/>
    <w:uiPriority w:val="99"/>
    <w:unhideWhenUsed/>
    <w:rsid w:val="0052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287"/>
  </w:style>
  <w:style w:type="paragraph" w:styleId="Footer">
    <w:name w:val="footer"/>
    <w:basedOn w:val="Normal"/>
    <w:link w:val="FooterChar"/>
    <w:uiPriority w:val="99"/>
    <w:unhideWhenUsed/>
    <w:rsid w:val="0052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287"/>
  </w:style>
  <w:style w:type="paragraph" w:styleId="BalloonText">
    <w:name w:val="Balloon Text"/>
    <w:basedOn w:val="Normal"/>
    <w:link w:val="BalloonTextChar"/>
    <w:uiPriority w:val="99"/>
    <w:semiHidden/>
    <w:unhideWhenUsed/>
    <w:rsid w:val="00FD32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327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3279"/>
    <w:rPr>
      <w:sz w:val="16"/>
      <w:szCs w:val="16"/>
    </w:rPr>
  </w:style>
  <w:style w:type="paragraph" w:styleId="CommentText">
    <w:name w:val="annotation text"/>
    <w:basedOn w:val="Normal"/>
    <w:link w:val="CommentTextChar"/>
    <w:uiPriority w:val="99"/>
    <w:semiHidden/>
    <w:unhideWhenUsed/>
    <w:rsid w:val="00FD3279"/>
    <w:pPr>
      <w:spacing w:line="240" w:lineRule="auto"/>
    </w:pPr>
    <w:rPr>
      <w:sz w:val="20"/>
      <w:szCs w:val="20"/>
    </w:rPr>
  </w:style>
  <w:style w:type="character" w:customStyle="1" w:styleId="CommentTextChar">
    <w:name w:val="Comment Text Char"/>
    <w:basedOn w:val="DefaultParagraphFont"/>
    <w:link w:val="CommentText"/>
    <w:uiPriority w:val="99"/>
    <w:semiHidden/>
    <w:rsid w:val="00FD3279"/>
    <w:rPr>
      <w:sz w:val="20"/>
      <w:szCs w:val="20"/>
    </w:rPr>
  </w:style>
  <w:style w:type="paragraph" w:styleId="CommentSubject">
    <w:name w:val="annotation subject"/>
    <w:basedOn w:val="CommentText"/>
    <w:next w:val="CommentText"/>
    <w:link w:val="CommentSubjectChar"/>
    <w:uiPriority w:val="99"/>
    <w:semiHidden/>
    <w:unhideWhenUsed/>
    <w:rsid w:val="00FD3279"/>
    <w:rPr>
      <w:b/>
      <w:bCs/>
    </w:rPr>
  </w:style>
  <w:style w:type="character" w:customStyle="1" w:styleId="CommentSubjectChar">
    <w:name w:val="Comment Subject Char"/>
    <w:basedOn w:val="CommentTextChar"/>
    <w:link w:val="CommentSubject"/>
    <w:uiPriority w:val="99"/>
    <w:semiHidden/>
    <w:rsid w:val="00FD32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501">
      <w:bodyDiv w:val="1"/>
      <w:marLeft w:val="0"/>
      <w:marRight w:val="0"/>
      <w:marTop w:val="0"/>
      <w:marBottom w:val="0"/>
      <w:divBdr>
        <w:top w:val="none" w:sz="0" w:space="0" w:color="auto"/>
        <w:left w:val="none" w:sz="0" w:space="0" w:color="auto"/>
        <w:bottom w:val="none" w:sz="0" w:space="0" w:color="auto"/>
        <w:right w:val="none" w:sz="0" w:space="0" w:color="auto"/>
      </w:divBdr>
    </w:div>
    <w:div w:id="605314505">
      <w:bodyDiv w:val="1"/>
      <w:marLeft w:val="0"/>
      <w:marRight w:val="0"/>
      <w:marTop w:val="0"/>
      <w:marBottom w:val="0"/>
      <w:divBdr>
        <w:top w:val="none" w:sz="0" w:space="0" w:color="auto"/>
        <w:left w:val="none" w:sz="0" w:space="0" w:color="auto"/>
        <w:bottom w:val="none" w:sz="0" w:space="0" w:color="auto"/>
        <w:right w:val="none" w:sz="0" w:space="0" w:color="auto"/>
      </w:divBdr>
    </w:div>
    <w:div w:id="1310785776">
      <w:bodyDiv w:val="1"/>
      <w:marLeft w:val="0"/>
      <w:marRight w:val="0"/>
      <w:marTop w:val="0"/>
      <w:marBottom w:val="0"/>
      <w:divBdr>
        <w:top w:val="none" w:sz="0" w:space="0" w:color="auto"/>
        <w:left w:val="none" w:sz="0" w:space="0" w:color="auto"/>
        <w:bottom w:val="none" w:sz="0" w:space="0" w:color="auto"/>
        <w:right w:val="none" w:sz="0" w:space="0" w:color="auto"/>
      </w:divBdr>
    </w:div>
    <w:div w:id="15373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ec.org/wp-content/uploads/2018/12/CSAM-Model-Law-9th-Ed-FINAL-12-3-18.pdf" TargetMode="External"/><Relationship Id="rId13" Type="http://schemas.openxmlformats.org/officeDocument/2006/relationships/hyperlink" Target="https://static1.squarespace.com/static/5a4d5d4e7131a5845cdd690c/t/5c3608d2032be43c62c8e732/1547045074767/Child%2BDignity%2BAlliance.Strategic%2BPlan+%286%29.pdf" TargetMode="External"/><Relationship Id="rId18" Type="http://schemas.openxmlformats.org/officeDocument/2006/relationships/hyperlink" Target="https://unstats.un.org/sdgs/metadat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dportal.icmec.org/" TargetMode="External"/><Relationship Id="rId12" Type="http://schemas.openxmlformats.org/officeDocument/2006/relationships/hyperlink" Target="https://www.icmec.org/wp-content/uploads/2017/06/GlobalTrainingCatalog201718_WithFinalEdits-1.pdf" TargetMode="External"/><Relationship Id="rId17" Type="http://schemas.openxmlformats.org/officeDocument/2006/relationships/hyperlink" Target="https://www.unicef-irc.org/publications/652-child-safety-online-global-challenges-and-strategies-technical-report.html"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unicef-irc.org/publications/pdf/lse%20olol%20final3.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mec.org/wp-content/uploads/2018/12/Technology-Facilitated-Child-Sex-Trafficking_final_11-30-18.pdf"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unicef.org/eap/reports/child-protection-digital-age" TargetMode="External"/><Relationship Id="rId23" Type="http://schemas.openxmlformats.org/officeDocument/2006/relationships/customXml" Target="../customXml/item1.xml"/><Relationship Id="rId10" Type="http://schemas.openxmlformats.org/officeDocument/2006/relationships/hyperlink" Target="https://www.icmec.org/wp-content/uploads/2018/10/Sexual-Extortion_Nonconsensual-Pornography_final_10-26-18.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mec.org/wp-content/uploads/2017/09/Online-Grooming-of-Children_FINAL_9-18-17.pdf" TargetMode="External"/><Relationship Id="rId14" Type="http://schemas.openxmlformats.org/officeDocument/2006/relationships/hyperlink" Target="https://violenceagainstchildren.un.org/sites/violenceagainstchildren.un.org/files/documents/political_declarations/recomendation_of_the_committee_of_ministers_of_the_council_of_europe_to_member_states_on_guidelines_to_respect_protect_and_fulfil_the_rights_of_the_child_in_the_digital_environmen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A0584-5F39-44D3-A799-1791F19D3803}"/>
</file>

<file path=customXml/itemProps2.xml><?xml version="1.0" encoding="utf-8"?>
<ds:datastoreItem xmlns:ds="http://schemas.openxmlformats.org/officeDocument/2006/customXml" ds:itemID="{9A485138-1497-46C6-88FC-FAEE412E2172}"/>
</file>

<file path=customXml/itemProps3.xml><?xml version="1.0" encoding="utf-8"?>
<ds:datastoreItem xmlns:ds="http://schemas.openxmlformats.org/officeDocument/2006/customXml" ds:itemID="{E1892BEB-E008-4118-80E9-9F871A7DA2DD}"/>
</file>

<file path=docProps/app.xml><?xml version="1.0" encoding="utf-8"?>
<Properties xmlns="http://schemas.openxmlformats.org/officeDocument/2006/extended-properties" xmlns:vt="http://schemas.openxmlformats.org/officeDocument/2006/docPropsVTypes">
  <Template>Normal</Template>
  <TotalTime>2</TotalTime>
  <Pages>5</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Hazzan</dc:creator>
  <cp:keywords/>
  <dc:description/>
  <cp:lastModifiedBy>Sandra Marchenko</cp:lastModifiedBy>
  <cp:revision>3</cp:revision>
  <cp:lastPrinted>2019-05-10T21:43:00Z</cp:lastPrinted>
  <dcterms:created xsi:type="dcterms:W3CDTF">2019-05-14T02:45:00Z</dcterms:created>
  <dcterms:modified xsi:type="dcterms:W3CDTF">2019-05-14T02:47:00Z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