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9A8FC" w14:textId="14CF779E" w:rsidR="00866894" w:rsidRPr="00866894" w:rsidRDefault="00866894" w:rsidP="00AA10F4">
      <w:pPr>
        <w:pBdr>
          <w:bottom w:val="single" w:sz="4" w:space="1" w:color="auto"/>
        </w:pBdr>
        <w:jc w:val="center"/>
        <w:outlineLvl w:val="0"/>
        <w:rPr>
          <w:rFonts w:ascii="Arial" w:hAnsi="Arial" w:cs="Arial"/>
          <w:b/>
          <w:sz w:val="26"/>
          <w:szCs w:val="26"/>
        </w:rPr>
      </w:pPr>
      <w:r w:rsidRPr="00866894">
        <w:rPr>
          <w:rFonts w:ascii="Arial" w:hAnsi="Arial" w:cs="Arial"/>
          <w:b/>
          <w:sz w:val="26"/>
          <w:szCs w:val="26"/>
        </w:rPr>
        <w:t>Children Creating, Making, and Sharing Media in Digital Environments</w:t>
      </w:r>
    </w:p>
    <w:p w14:paraId="432706F8" w14:textId="04B5164F" w:rsidR="00FF4345" w:rsidRPr="00866894" w:rsidRDefault="00EC1E40" w:rsidP="00E22999">
      <w:pPr>
        <w:spacing w:before="120"/>
        <w:jc w:val="center"/>
        <w:rPr>
          <w:rFonts w:ascii="Arial" w:hAnsi="Arial" w:cs="Arial"/>
        </w:rPr>
      </w:pPr>
      <w:r w:rsidRPr="00866894">
        <w:rPr>
          <w:rFonts w:ascii="Arial" w:hAnsi="Arial" w:cs="Arial"/>
        </w:rPr>
        <w:t>KMDI</w:t>
      </w:r>
      <w:r w:rsidR="00E22999">
        <w:rPr>
          <w:rFonts w:ascii="Arial" w:hAnsi="Arial" w:cs="Arial"/>
        </w:rPr>
        <w:t xml:space="preserve"> </w:t>
      </w:r>
      <w:r w:rsidR="00866894">
        <w:rPr>
          <w:rFonts w:ascii="Arial" w:hAnsi="Arial" w:cs="Arial"/>
        </w:rPr>
        <w:t>R</w:t>
      </w:r>
      <w:r w:rsidR="00866894" w:rsidRPr="00866894">
        <w:rPr>
          <w:rFonts w:ascii="Arial" w:hAnsi="Arial" w:cs="Arial"/>
        </w:rPr>
        <w:t>esponse t</w:t>
      </w:r>
      <w:r w:rsidR="00866894">
        <w:rPr>
          <w:rFonts w:ascii="Arial" w:hAnsi="Arial" w:cs="Arial"/>
        </w:rPr>
        <w:t xml:space="preserve">o the </w:t>
      </w:r>
      <w:r w:rsidR="00866894" w:rsidRPr="00866894">
        <w:rPr>
          <w:rFonts w:ascii="Arial" w:hAnsi="Arial" w:cs="Arial"/>
        </w:rPr>
        <w:t>Committee on the Rights of the Child</w:t>
      </w:r>
      <w:r w:rsidR="00E22999">
        <w:rPr>
          <w:rFonts w:ascii="Arial" w:hAnsi="Arial" w:cs="Arial"/>
        </w:rPr>
        <w:t>’s</w:t>
      </w:r>
      <w:r w:rsidR="00866894" w:rsidRPr="00866894">
        <w:rPr>
          <w:rFonts w:ascii="Arial" w:hAnsi="Arial" w:cs="Arial"/>
        </w:rPr>
        <w:t xml:space="preserve"> </w:t>
      </w:r>
      <w:r w:rsidR="00E22999">
        <w:rPr>
          <w:rFonts w:ascii="Arial" w:hAnsi="Arial" w:cs="Arial"/>
        </w:rPr>
        <w:t>concept note of a General Comment on Children’s Rights in Relation to the D</w:t>
      </w:r>
      <w:r w:rsidR="00866894" w:rsidRPr="00866894">
        <w:rPr>
          <w:rFonts w:ascii="Arial" w:hAnsi="Arial" w:cs="Arial"/>
        </w:rPr>
        <w:t>igital</w:t>
      </w:r>
      <w:r w:rsidR="00E22999">
        <w:rPr>
          <w:rFonts w:ascii="Arial" w:hAnsi="Arial" w:cs="Arial"/>
        </w:rPr>
        <w:t xml:space="preserve"> Environment</w:t>
      </w:r>
      <w:r w:rsidR="00866894" w:rsidRPr="00866894">
        <w:rPr>
          <w:rFonts w:ascii="Arial" w:hAnsi="Arial" w:cs="Arial"/>
        </w:rPr>
        <w:t xml:space="preserve"> </w:t>
      </w:r>
      <w:r w:rsidR="00E22999">
        <w:rPr>
          <w:rFonts w:ascii="Arial" w:hAnsi="Arial" w:cs="Arial"/>
        </w:rPr>
        <w:t>(</w:t>
      </w:r>
      <w:r w:rsidR="00866894">
        <w:rPr>
          <w:rFonts w:ascii="Arial" w:hAnsi="Arial" w:cs="Arial"/>
        </w:rPr>
        <w:t>May 15</w:t>
      </w:r>
      <w:r w:rsidR="00E22999">
        <w:rPr>
          <w:rFonts w:ascii="Arial" w:hAnsi="Arial" w:cs="Arial"/>
        </w:rPr>
        <w:t>,</w:t>
      </w:r>
      <w:r w:rsidR="00866894" w:rsidRPr="00866894">
        <w:rPr>
          <w:rFonts w:ascii="Arial" w:hAnsi="Arial" w:cs="Arial"/>
        </w:rPr>
        <w:t xml:space="preserve"> 2019</w:t>
      </w:r>
      <w:r w:rsidR="00E22999">
        <w:rPr>
          <w:rFonts w:ascii="Arial" w:hAnsi="Arial" w:cs="Arial"/>
        </w:rPr>
        <w:t>)</w:t>
      </w:r>
      <w:r w:rsidR="000836AE" w:rsidRPr="00866894">
        <w:rPr>
          <w:rFonts w:ascii="Arial" w:hAnsi="Arial" w:cs="Arial"/>
        </w:rPr>
        <w:t xml:space="preserve"> </w:t>
      </w:r>
    </w:p>
    <w:p w14:paraId="78E926A0" w14:textId="77777777" w:rsidR="000836AE" w:rsidRDefault="000836AE" w:rsidP="00FF4345">
      <w:pPr>
        <w:rPr>
          <w:rFonts w:ascii="Arial" w:hAnsi="Arial" w:cs="Arial"/>
        </w:rPr>
      </w:pPr>
    </w:p>
    <w:p w14:paraId="2046C107" w14:textId="47707D0E" w:rsidR="002E4308" w:rsidRPr="00823473" w:rsidRDefault="00077118" w:rsidP="00517DF7">
      <w:pPr>
        <w:jc w:val="both"/>
        <w:rPr>
          <w:rFonts w:ascii="Arial" w:hAnsi="Arial" w:cs="Arial"/>
          <w:sz w:val="21"/>
          <w:szCs w:val="21"/>
        </w:rPr>
      </w:pPr>
      <w:r w:rsidRPr="00823473">
        <w:rPr>
          <w:rFonts w:ascii="Arial" w:hAnsi="Arial" w:cs="Arial"/>
          <w:i/>
          <w:sz w:val="21"/>
          <w:szCs w:val="21"/>
        </w:rPr>
        <w:t xml:space="preserve">The </w:t>
      </w:r>
      <w:r w:rsidR="002E4308" w:rsidRPr="00823473">
        <w:rPr>
          <w:rFonts w:ascii="Arial" w:hAnsi="Arial" w:cs="Arial"/>
          <w:i/>
          <w:sz w:val="21"/>
          <w:szCs w:val="21"/>
        </w:rPr>
        <w:t xml:space="preserve">Knowledge Media Design Institute </w:t>
      </w:r>
      <w:r w:rsidRPr="00823473">
        <w:rPr>
          <w:rFonts w:ascii="Arial" w:hAnsi="Arial" w:cs="Arial"/>
          <w:i/>
          <w:sz w:val="21"/>
          <w:szCs w:val="21"/>
        </w:rPr>
        <w:t>(KMDI)</w:t>
      </w:r>
      <w:r w:rsidR="002E4308" w:rsidRPr="00823473">
        <w:rPr>
          <w:rFonts w:ascii="Arial" w:hAnsi="Arial" w:cs="Arial"/>
          <w:i/>
          <w:sz w:val="21"/>
          <w:szCs w:val="21"/>
        </w:rPr>
        <w:t xml:space="preserve"> is a cross-disciplinary research institute spanning </w:t>
      </w:r>
      <w:r w:rsidR="002C2025" w:rsidRPr="00823473">
        <w:rPr>
          <w:rFonts w:ascii="Arial" w:hAnsi="Arial" w:cs="Arial"/>
          <w:i/>
          <w:sz w:val="21"/>
          <w:szCs w:val="21"/>
        </w:rPr>
        <w:t>twenty-five</w:t>
      </w:r>
      <w:r w:rsidR="002E4308" w:rsidRPr="00823473">
        <w:rPr>
          <w:rFonts w:ascii="Arial" w:hAnsi="Arial" w:cs="Arial"/>
          <w:i/>
          <w:sz w:val="21"/>
          <w:szCs w:val="21"/>
        </w:rPr>
        <w:t xml:space="preserve"> departments and </w:t>
      </w:r>
      <w:r w:rsidR="002C2025" w:rsidRPr="00823473">
        <w:rPr>
          <w:rFonts w:ascii="Arial" w:hAnsi="Arial" w:cs="Arial"/>
          <w:i/>
          <w:sz w:val="21"/>
          <w:szCs w:val="21"/>
        </w:rPr>
        <w:t xml:space="preserve">eleven </w:t>
      </w:r>
      <w:r w:rsidR="002E4308" w:rsidRPr="00823473">
        <w:rPr>
          <w:rFonts w:ascii="Arial" w:hAnsi="Arial" w:cs="Arial"/>
          <w:i/>
          <w:sz w:val="21"/>
          <w:szCs w:val="21"/>
        </w:rPr>
        <w:t>faculties of the University of Toronto</w:t>
      </w:r>
      <w:r w:rsidR="002C2025" w:rsidRPr="00823473">
        <w:rPr>
          <w:rFonts w:ascii="Arial" w:hAnsi="Arial" w:cs="Arial"/>
          <w:i/>
          <w:sz w:val="21"/>
          <w:szCs w:val="21"/>
        </w:rPr>
        <w:t>, in Toronto, Canada</w:t>
      </w:r>
      <w:r w:rsidR="002E4308" w:rsidRPr="00823473">
        <w:rPr>
          <w:rFonts w:ascii="Arial" w:hAnsi="Arial" w:cs="Arial"/>
          <w:i/>
          <w:sz w:val="21"/>
          <w:szCs w:val="21"/>
        </w:rPr>
        <w:t xml:space="preserve">. Founded in 1996, the KMDI has a rich history of leadership in producing </w:t>
      </w:r>
      <w:r w:rsidR="002C2025" w:rsidRPr="00823473">
        <w:rPr>
          <w:rFonts w:ascii="Arial" w:hAnsi="Arial" w:cs="Arial"/>
          <w:i/>
          <w:sz w:val="21"/>
          <w:szCs w:val="21"/>
        </w:rPr>
        <w:t xml:space="preserve">cross-sector </w:t>
      </w:r>
      <w:r w:rsidR="002E4308" w:rsidRPr="00823473">
        <w:rPr>
          <w:rFonts w:ascii="Arial" w:hAnsi="Arial" w:cs="Arial"/>
          <w:i/>
          <w:sz w:val="21"/>
          <w:szCs w:val="21"/>
        </w:rPr>
        <w:t xml:space="preserve">research and contributing to public discussions on the complex relationships between information, technology and society, </w:t>
      </w:r>
      <w:r w:rsidR="0081472F">
        <w:rPr>
          <w:rFonts w:ascii="Arial" w:hAnsi="Arial" w:cs="Arial"/>
          <w:i/>
          <w:sz w:val="21"/>
          <w:szCs w:val="21"/>
        </w:rPr>
        <w:t>with the aim</w:t>
      </w:r>
      <w:r w:rsidR="00E47FD4">
        <w:rPr>
          <w:rFonts w:ascii="Arial" w:hAnsi="Arial" w:cs="Arial"/>
          <w:i/>
          <w:sz w:val="21"/>
          <w:szCs w:val="21"/>
        </w:rPr>
        <w:t xml:space="preserve"> of</w:t>
      </w:r>
      <w:r w:rsidR="002C2025" w:rsidRPr="00823473">
        <w:rPr>
          <w:rFonts w:ascii="Arial" w:hAnsi="Arial" w:cs="Arial"/>
          <w:i/>
          <w:sz w:val="21"/>
          <w:szCs w:val="21"/>
        </w:rPr>
        <w:t xml:space="preserve"> </w:t>
      </w:r>
      <w:r w:rsidR="002E4308" w:rsidRPr="00823473">
        <w:rPr>
          <w:rFonts w:ascii="Arial" w:hAnsi="Arial" w:cs="Arial"/>
          <w:i/>
          <w:sz w:val="21"/>
          <w:szCs w:val="21"/>
        </w:rPr>
        <w:t>protect</w:t>
      </w:r>
      <w:r w:rsidR="00E47FD4">
        <w:rPr>
          <w:rFonts w:ascii="Arial" w:hAnsi="Arial" w:cs="Arial"/>
          <w:i/>
          <w:sz w:val="21"/>
          <w:szCs w:val="21"/>
        </w:rPr>
        <w:t>ing</w:t>
      </w:r>
      <w:r w:rsidR="002E4308" w:rsidRPr="00823473">
        <w:rPr>
          <w:rFonts w:ascii="Arial" w:hAnsi="Arial" w:cs="Arial"/>
          <w:i/>
          <w:sz w:val="21"/>
          <w:szCs w:val="21"/>
        </w:rPr>
        <w:t xml:space="preserve"> the rights and enrich</w:t>
      </w:r>
      <w:r w:rsidR="00E47FD4">
        <w:rPr>
          <w:rFonts w:ascii="Arial" w:hAnsi="Arial" w:cs="Arial"/>
          <w:i/>
          <w:sz w:val="21"/>
          <w:szCs w:val="21"/>
        </w:rPr>
        <w:t>ing</w:t>
      </w:r>
      <w:r w:rsidR="002E4308" w:rsidRPr="00823473">
        <w:rPr>
          <w:rFonts w:ascii="Arial" w:hAnsi="Arial" w:cs="Arial"/>
          <w:i/>
          <w:sz w:val="21"/>
          <w:szCs w:val="21"/>
        </w:rPr>
        <w:t xml:space="preserve"> the lives </w:t>
      </w:r>
      <w:r w:rsidRPr="00823473">
        <w:rPr>
          <w:rFonts w:ascii="Arial" w:hAnsi="Arial" w:cs="Arial"/>
          <w:i/>
          <w:sz w:val="21"/>
          <w:szCs w:val="21"/>
        </w:rPr>
        <w:t>of</w:t>
      </w:r>
      <w:r w:rsidR="002E4308" w:rsidRPr="00823473">
        <w:rPr>
          <w:rFonts w:ascii="Arial" w:hAnsi="Arial" w:cs="Arial"/>
          <w:i/>
          <w:sz w:val="21"/>
          <w:szCs w:val="21"/>
        </w:rPr>
        <w:t xml:space="preserve"> humans</w:t>
      </w:r>
      <w:r w:rsidRPr="00823473">
        <w:rPr>
          <w:rFonts w:ascii="Arial" w:hAnsi="Arial" w:cs="Arial"/>
          <w:i/>
          <w:sz w:val="21"/>
          <w:szCs w:val="21"/>
        </w:rPr>
        <w:t>.</w:t>
      </w:r>
    </w:p>
    <w:p w14:paraId="0C6BBC6E" w14:textId="77777777" w:rsidR="002E4308" w:rsidRPr="00823473" w:rsidRDefault="002E4308" w:rsidP="00517DF7">
      <w:pPr>
        <w:jc w:val="both"/>
        <w:rPr>
          <w:rFonts w:ascii="Arial" w:hAnsi="Arial" w:cs="Arial"/>
          <w:sz w:val="21"/>
          <w:szCs w:val="21"/>
        </w:rPr>
      </w:pPr>
    </w:p>
    <w:p w14:paraId="057C5F73" w14:textId="007E74B3" w:rsidR="00484E60" w:rsidRPr="00823473" w:rsidRDefault="002E4308" w:rsidP="00D74D67">
      <w:pPr>
        <w:jc w:val="both"/>
        <w:rPr>
          <w:rFonts w:ascii="Arial" w:hAnsi="Arial" w:cs="Arial"/>
          <w:sz w:val="21"/>
          <w:szCs w:val="21"/>
        </w:rPr>
      </w:pPr>
      <w:r w:rsidRPr="00823473">
        <w:rPr>
          <w:rFonts w:ascii="Arial" w:hAnsi="Arial" w:cs="Arial"/>
          <w:sz w:val="21"/>
          <w:szCs w:val="21"/>
        </w:rPr>
        <w:t>From drawing pictures to making home movies, children have long produced their own, do-it-yourself (DIY) media at the individual and local</w:t>
      </w:r>
      <w:r w:rsidR="0000119C" w:rsidRPr="00823473">
        <w:rPr>
          <w:rFonts w:ascii="Arial" w:hAnsi="Arial" w:cs="Arial"/>
          <w:sz w:val="21"/>
          <w:szCs w:val="21"/>
        </w:rPr>
        <w:t xml:space="preserve"> scale. Today, children’s media </w:t>
      </w:r>
      <w:r w:rsidR="00DB4DE8" w:rsidRPr="00823473">
        <w:rPr>
          <w:rFonts w:ascii="Arial" w:hAnsi="Arial" w:cs="Arial"/>
          <w:sz w:val="21"/>
          <w:szCs w:val="21"/>
        </w:rPr>
        <w:t xml:space="preserve">making </w:t>
      </w:r>
      <w:r w:rsidR="002F3874" w:rsidRPr="00823473">
        <w:rPr>
          <w:rFonts w:ascii="Arial" w:hAnsi="Arial" w:cs="Arial"/>
          <w:sz w:val="21"/>
          <w:szCs w:val="21"/>
        </w:rPr>
        <w:t>increasingly take</w:t>
      </w:r>
      <w:r w:rsidR="00DB4DE8" w:rsidRPr="00823473">
        <w:rPr>
          <w:rFonts w:ascii="Arial" w:hAnsi="Arial" w:cs="Arial"/>
          <w:sz w:val="21"/>
          <w:szCs w:val="21"/>
        </w:rPr>
        <w:t>s</w:t>
      </w:r>
      <w:r w:rsidRPr="00823473">
        <w:rPr>
          <w:rFonts w:ascii="Arial" w:hAnsi="Arial" w:cs="Arial"/>
          <w:sz w:val="21"/>
          <w:szCs w:val="21"/>
        </w:rPr>
        <w:t xml:space="preserve"> </w:t>
      </w:r>
      <w:r w:rsidR="00DB4DE8" w:rsidRPr="00823473">
        <w:rPr>
          <w:rFonts w:ascii="Arial" w:hAnsi="Arial" w:cs="Arial"/>
          <w:sz w:val="21"/>
          <w:szCs w:val="21"/>
        </w:rPr>
        <w:t>place online</w:t>
      </w:r>
      <w:r w:rsidRPr="00823473">
        <w:rPr>
          <w:rFonts w:ascii="Arial" w:hAnsi="Arial" w:cs="Arial"/>
          <w:sz w:val="21"/>
          <w:szCs w:val="21"/>
        </w:rPr>
        <w:t xml:space="preserve">, </w:t>
      </w:r>
      <w:r w:rsidR="00DB4DE8" w:rsidRPr="00823473">
        <w:rPr>
          <w:rFonts w:ascii="Arial" w:hAnsi="Arial" w:cs="Arial"/>
          <w:sz w:val="21"/>
          <w:szCs w:val="21"/>
        </w:rPr>
        <w:t xml:space="preserve">using </w:t>
      </w:r>
      <w:r w:rsidR="002F3874" w:rsidRPr="00823473">
        <w:rPr>
          <w:rFonts w:ascii="Arial" w:hAnsi="Arial" w:cs="Arial"/>
          <w:sz w:val="21"/>
          <w:szCs w:val="21"/>
        </w:rPr>
        <w:t xml:space="preserve">digital tools and </w:t>
      </w:r>
      <w:r w:rsidR="00AA10F4" w:rsidRPr="00823473">
        <w:rPr>
          <w:rFonts w:ascii="Arial" w:hAnsi="Arial" w:cs="Arial"/>
          <w:sz w:val="21"/>
          <w:szCs w:val="21"/>
        </w:rPr>
        <w:t>platforms</w:t>
      </w:r>
      <w:r w:rsidR="00B84A20">
        <w:rPr>
          <w:rFonts w:ascii="Arial" w:hAnsi="Arial" w:cs="Arial"/>
          <w:sz w:val="21"/>
          <w:szCs w:val="21"/>
        </w:rPr>
        <w:t xml:space="preserve">, </w:t>
      </w:r>
      <w:r w:rsidR="002F3874" w:rsidRPr="00823473">
        <w:rPr>
          <w:rFonts w:ascii="Arial" w:hAnsi="Arial" w:cs="Arial"/>
          <w:sz w:val="21"/>
          <w:szCs w:val="21"/>
        </w:rPr>
        <w:t>post</w:t>
      </w:r>
      <w:r w:rsidR="00AA10F4" w:rsidRPr="00823473">
        <w:rPr>
          <w:rFonts w:ascii="Arial" w:hAnsi="Arial" w:cs="Arial"/>
          <w:sz w:val="21"/>
          <w:szCs w:val="21"/>
        </w:rPr>
        <w:t>ed</w:t>
      </w:r>
      <w:r w:rsidR="002F3874" w:rsidRPr="00823473">
        <w:rPr>
          <w:rFonts w:ascii="Arial" w:hAnsi="Arial" w:cs="Arial"/>
          <w:sz w:val="21"/>
          <w:szCs w:val="21"/>
        </w:rPr>
        <w:t xml:space="preserve"> </w:t>
      </w:r>
      <w:r w:rsidR="00AA10F4" w:rsidRPr="00823473">
        <w:rPr>
          <w:rFonts w:ascii="Arial" w:hAnsi="Arial" w:cs="Arial"/>
          <w:sz w:val="21"/>
          <w:szCs w:val="21"/>
        </w:rPr>
        <w:t>to</w:t>
      </w:r>
      <w:r w:rsidR="002F3874" w:rsidRPr="00823473">
        <w:rPr>
          <w:rFonts w:ascii="Arial" w:hAnsi="Arial" w:cs="Arial"/>
          <w:sz w:val="21"/>
          <w:szCs w:val="21"/>
        </w:rPr>
        <w:t xml:space="preserve"> </w:t>
      </w:r>
      <w:r w:rsidR="00DB4DE8" w:rsidRPr="00823473">
        <w:rPr>
          <w:rFonts w:ascii="Arial" w:hAnsi="Arial" w:cs="Arial"/>
          <w:sz w:val="21"/>
          <w:szCs w:val="21"/>
        </w:rPr>
        <w:t xml:space="preserve">web </w:t>
      </w:r>
      <w:r w:rsidR="008B58AA" w:rsidRPr="00823473">
        <w:rPr>
          <w:rFonts w:ascii="Arial" w:hAnsi="Arial" w:cs="Arial"/>
          <w:sz w:val="21"/>
          <w:szCs w:val="21"/>
        </w:rPr>
        <w:t xml:space="preserve">galleries and </w:t>
      </w:r>
      <w:r w:rsidR="002F3874" w:rsidRPr="00823473">
        <w:rPr>
          <w:rFonts w:ascii="Arial" w:hAnsi="Arial" w:cs="Arial"/>
          <w:sz w:val="21"/>
          <w:szCs w:val="21"/>
        </w:rPr>
        <w:t xml:space="preserve">social networking forums. </w:t>
      </w:r>
      <w:r w:rsidRPr="00823473">
        <w:rPr>
          <w:rFonts w:ascii="Arial" w:hAnsi="Arial" w:cs="Arial"/>
          <w:sz w:val="21"/>
          <w:szCs w:val="21"/>
        </w:rPr>
        <w:t>A recent survey of Canadian students in grades 4 to 11 found that 38% had “posted their own story or a piece of artwork” online, 33% had posted “videos or audio files of themselves doing something,” and 22% had posted a fan tribute or mash-up</w:t>
      </w:r>
      <w:r w:rsidR="00BD5F2A">
        <w:rPr>
          <w:rFonts w:ascii="Arial" w:hAnsi="Arial" w:cs="Arial"/>
          <w:sz w:val="21"/>
          <w:szCs w:val="21"/>
        </w:rPr>
        <w:t>.</w:t>
      </w:r>
      <w:r w:rsidR="002D3DD6" w:rsidRPr="00823473">
        <w:rPr>
          <w:rStyle w:val="EndnoteReference"/>
          <w:rFonts w:ascii="Arial" w:hAnsi="Arial" w:cs="Arial"/>
          <w:sz w:val="21"/>
          <w:szCs w:val="21"/>
        </w:rPr>
        <w:endnoteReference w:id="1"/>
      </w:r>
      <w:r w:rsidRPr="00823473">
        <w:rPr>
          <w:rFonts w:ascii="Arial" w:hAnsi="Arial" w:cs="Arial"/>
          <w:sz w:val="21"/>
          <w:szCs w:val="21"/>
        </w:rPr>
        <w:t xml:space="preserve"> </w:t>
      </w:r>
      <w:r w:rsidR="00AF5A88" w:rsidRPr="00823473">
        <w:rPr>
          <w:rFonts w:ascii="Arial" w:hAnsi="Arial" w:cs="Arial"/>
          <w:sz w:val="21"/>
          <w:szCs w:val="21"/>
        </w:rPr>
        <w:t>Several</w:t>
      </w:r>
      <w:r w:rsidR="008B58AA" w:rsidRPr="00823473">
        <w:rPr>
          <w:rFonts w:ascii="Arial" w:hAnsi="Arial" w:cs="Arial"/>
          <w:sz w:val="21"/>
          <w:szCs w:val="21"/>
        </w:rPr>
        <w:t xml:space="preserve"> of the most popular </w:t>
      </w:r>
      <w:r w:rsidR="00AF5A88" w:rsidRPr="00823473">
        <w:rPr>
          <w:rFonts w:ascii="Arial" w:hAnsi="Arial" w:cs="Arial"/>
          <w:sz w:val="21"/>
          <w:szCs w:val="21"/>
        </w:rPr>
        <w:t>YouT</w:t>
      </w:r>
      <w:r w:rsidR="008B58AA" w:rsidRPr="00823473">
        <w:rPr>
          <w:rFonts w:ascii="Arial" w:hAnsi="Arial" w:cs="Arial"/>
          <w:sz w:val="21"/>
          <w:szCs w:val="21"/>
        </w:rPr>
        <w:t>ube channels are hosted by children</w:t>
      </w:r>
      <w:r w:rsidR="00BD5F2A">
        <w:rPr>
          <w:rFonts w:ascii="Arial" w:hAnsi="Arial" w:cs="Arial"/>
          <w:sz w:val="21"/>
          <w:szCs w:val="21"/>
        </w:rPr>
        <w:t>,</w:t>
      </w:r>
      <w:r w:rsidR="002D3DD6" w:rsidRPr="00823473">
        <w:rPr>
          <w:rStyle w:val="EndnoteReference"/>
          <w:rFonts w:ascii="Arial" w:hAnsi="Arial" w:cs="Arial"/>
          <w:sz w:val="21"/>
          <w:szCs w:val="21"/>
        </w:rPr>
        <w:endnoteReference w:id="2"/>
      </w:r>
      <w:r w:rsidR="002D3DD6" w:rsidRPr="00823473">
        <w:rPr>
          <w:rFonts w:ascii="Arial" w:hAnsi="Arial" w:cs="Arial"/>
          <w:sz w:val="21"/>
          <w:szCs w:val="21"/>
        </w:rPr>
        <w:t xml:space="preserve"> and teen game developers are becoming self-made millionaires selling their creations in </w:t>
      </w:r>
      <w:proofErr w:type="spellStart"/>
      <w:r w:rsidR="002D3DD6" w:rsidRPr="00823473">
        <w:rPr>
          <w:rFonts w:ascii="Arial" w:hAnsi="Arial" w:cs="Arial"/>
          <w:i/>
          <w:sz w:val="21"/>
          <w:szCs w:val="21"/>
        </w:rPr>
        <w:t>Roblox</w:t>
      </w:r>
      <w:proofErr w:type="spellEnd"/>
      <w:r w:rsidR="00BD5F2A">
        <w:rPr>
          <w:rFonts w:ascii="Arial" w:hAnsi="Arial" w:cs="Arial"/>
          <w:i/>
          <w:sz w:val="21"/>
          <w:szCs w:val="21"/>
        </w:rPr>
        <w:t>.</w:t>
      </w:r>
      <w:r w:rsidR="002D3DD6" w:rsidRPr="00823473">
        <w:rPr>
          <w:rStyle w:val="EndnoteReference"/>
          <w:rFonts w:ascii="Arial" w:hAnsi="Arial" w:cs="Arial"/>
          <w:i/>
          <w:sz w:val="21"/>
          <w:szCs w:val="21"/>
        </w:rPr>
        <w:endnoteReference w:id="3"/>
      </w:r>
      <w:r w:rsidR="002D3DD6" w:rsidRPr="00823473">
        <w:rPr>
          <w:rFonts w:ascii="Arial" w:hAnsi="Arial" w:cs="Arial"/>
          <w:sz w:val="21"/>
          <w:szCs w:val="21"/>
        </w:rPr>
        <w:t xml:space="preserve"> Meanwhile, new </w:t>
      </w:r>
      <w:r w:rsidR="00AA10F4" w:rsidRPr="00823473">
        <w:rPr>
          <w:rFonts w:ascii="Arial" w:hAnsi="Arial" w:cs="Arial"/>
          <w:sz w:val="21"/>
          <w:szCs w:val="21"/>
        </w:rPr>
        <w:t xml:space="preserve">applications </w:t>
      </w:r>
      <w:r w:rsidR="002D3DD6" w:rsidRPr="00823473">
        <w:rPr>
          <w:rFonts w:ascii="Arial" w:hAnsi="Arial" w:cs="Arial"/>
          <w:sz w:val="21"/>
          <w:szCs w:val="21"/>
        </w:rPr>
        <w:t xml:space="preserve">aimed at </w:t>
      </w:r>
      <w:r w:rsidR="00AA10F4" w:rsidRPr="00823473">
        <w:rPr>
          <w:rFonts w:ascii="Arial" w:hAnsi="Arial" w:cs="Arial"/>
          <w:sz w:val="21"/>
          <w:szCs w:val="21"/>
        </w:rPr>
        <w:t xml:space="preserve">enabling </w:t>
      </w:r>
      <w:r w:rsidR="00B84A20">
        <w:rPr>
          <w:rFonts w:ascii="Arial" w:hAnsi="Arial" w:cs="Arial"/>
          <w:sz w:val="21"/>
          <w:szCs w:val="21"/>
        </w:rPr>
        <w:t xml:space="preserve">children’s media </w:t>
      </w:r>
      <w:r w:rsidR="002D3DD6" w:rsidRPr="00823473">
        <w:rPr>
          <w:rFonts w:ascii="Arial" w:hAnsi="Arial" w:cs="Arial"/>
          <w:sz w:val="21"/>
          <w:szCs w:val="21"/>
        </w:rPr>
        <w:t xml:space="preserve">making are introduced daily, along with a multitude of </w:t>
      </w:r>
      <w:r w:rsidR="00AA10F4" w:rsidRPr="00823473">
        <w:rPr>
          <w:rFonts w:ascii="Arial" w:hAnsi="Arial" w:cs="Arial"/>
          <w:sz w:val="21"/>
          <w:szCs w:val="21"/>
        </w:rPr>
        <w:t>DIY</w:t>
      </w:r>
      <w:r w:rsidR="002D3DD6" w:rsidRPr="00823473">
        <w:rPr>
          <w:rFonts w:ascii="Arial" w:hAnsi="Arial" w:cs="Arial"/>
          <w:sz w:val="21"/>
          <w:szCs w:val="21"/>
        </w:rPr>
        <w:t xml:space="preserve"> </w:t>
      </w:r>
      <w:r w:rsidR="00AA10F4" w:rsidRPr="00823473">
        <w:rPr>
          <w:rFonts w:ascii="Arial" w:hAnsi="Arial" w:cs="Arial"/>
          <w:sz w:val="21"/>
          <w:szCs w:val="21"/>
        </w:rPr>
        <w:t>game design</w:t>
      </w:r>
      <w:r w:rsidR="002D3DD6" w:rsidRPr="00823473">
        <w:rPr>
          <w:rFonts w:ascii="Arial" w:hAnsi="Arial" w:cs="Arial"/>
          <w:sz w:val="21"/>
          <w:szCs w:val="21"/>
        </w:rPr>
        <w:t xml:space="preserve"> </w:t>
      </w:r>
      <w:r w:rsidR="00AA10F4" w:rsidRPr="00823473">
        <w:rPr>
          <w:rFonts w:ascii="Arial" w:hAnsi="Arial" w:cs="Arial"/>
          <w:sz w:val="21"/>
          <w:szCs w:val="21"/>
        </w:rPr>
        <w:t>programs and</w:t>
      </w:r>
      <w:r w:rsidR="002D3DD6" w:rsidRPr="00823473">
        <w:rPr>
          <w:rFonts w:ascii="Arial" w:hAnsi="Arial" w:cs="Arial"/>
          <w:sz w:val="21"/>
          <w:szCs w:val="21"/>
        </w:rPr>
        <w:t xml:space="preserve"> software</w:t>
      </w:r>
      <w:r w:rsidR="002D3DD6" w:rsidRPr="00823473">
        <w:rPr>
          <w:rStyle w:val="EndnoteReference"/>
          <w:rFonts w:ascii="Arial" w:hAnsi="Arial" w:cs="Arial"/>
          <w:sz w:val="21"/>
          <w:szCs w:val="21"/>
        </w:rPr>
        <w:endnoteReference w:id="4"/>
      </w:r>
      <w:r w:rsidR="002D3DD6" w:rsidRPr="00823473">
        <w:rPr>
          <w:rFonts w:ascii="Arial" w:hAnsi="Arial" w:cs="Arial"/>
          <w:sz w:val="21"/>
          <w:szCs w:val="21"/>
        </w:rPr>
        <w:t xml:space="preserve">. Schools and libraries in </w:t>
      </w:r>
      <w:r w:rsidR="002C0DCE" w:rsidRPr="00823473">
        <w:rPr>
          <w:rFonts w:ascii="Arial" w:hAnsi="Arial" w:cs="Arial"/>
          <w:sz w:val="21"/>
          <w:szCs w:val="21"/>
        </w:rPr>
        <w:t>many countries</w:t>
      </w:r>
      <w:r w:rsidR="002D3DD6" w:rsidRPr="00823473">
        <w:rPr>
          <w:rFonts w:ascii="Arial" w:hAnsi="Arial" w:cs="Arial"/>
          <w:sz w:val="21"/>
          <w:szCs w:val="21"/>
        </w:rPr>
        <w:t xml:space="preserve"> have incorporated digital media creation into formal curriculum, afterschool clubs, and children’s programming. Making media content and viewing media made by other young people is now commonplace for an increasing number of “connected” children—i.e. those with access to the required </w:t>
      </w:r>
      <w:r w:rsidR="002C0DCE" w:rsidRPr="00823473">
        <w:rPr>
          <w:rFonts w:ascii="Arial" w:hAnsi="Arial" w:cs="Arial"/>
          <w:sz w:val="21"/>
          <w:szCs w:val="21"/>
        </w:rPr>
        <w:t>technological devices</w:t>
      </w:r>
      <w:r w:rsidR="002D3DD6" w:rsidRPr="00823473">
        <w:rPr>
          <w:rFonts w:ascii="Arial" w:hAnsi="Arial" w:cs="Arial"/>
          <w:sz w:val="21"/>
          <w:szCs w:val="21"/>
        </w:rPr>
        <w:t xml:space="preserve">, services, and infrastructures. </w:t>
      </w:r>
    </w:p>
    <w:p w14:paraId="4295550C" w14:textId="2277DB17" w:rsidR="00484E60" w:rsidRPr="00823473" w:rsidRDefault="004B1321" w:rsidP="00AA10F4">
      <w:pPr>
        <w:ind w:firstLine="567"/>
        <w:jc w:val="both"/>
        <w:rPr>
          <w:rFonts w:ascii="Arial" w:hAnsi="Arial" w:cs="Arial"/>
          <w:sz w:val="21"/>
          <w:szCs w:val="21"/>
        </w:rPr>
      </w:pPr>
      <w:r w:rsidRPr="00823473">
        <w:rPr>
          <w:rFonts w:ascii="Arial" w:hAnsi="Arial" w:cs="Arial"/>
          <w:sz w:val="21"/>
          <w:szCs w:val="21"/>
        </w:rPr>
        <w:t xml:space="preserve">Media can play an extremely important role in children’s lives. It can provide a forum for connecting with peers and family, </w:t>
      </w:r>
      <w:r w:rsidR="0000119C" w:rsidRPr="00823473">
        <w:rPr>
          <w:rFonts w:ascii="Arial" w:hAnsi="Arial" w:cs="Arial"/>
          <w:sz w:val="21"/>
          <w:szCs w:val="21"/>
        </w:rPr>
        <w:t xml:space="preserve">inspire </w:t>
      </w:r>
      <w:r w:rsidRPr="00823473">
        <w:rPr>
          <w:rFonts w:ascii="Arial" w:hAnsi="Arial" w:cs="Arial"/>
          <w:sz w:val="21"/>
          <w:szCs w:val="21"/>
        </w:rPr>
        <w:t xml:space="preserve">shared cultures of practice, </w:t>
      </w:r>
      <w:r w:rsidR="0000119C" w:rsidRPr="00823473">
        <w:rPr>
          <w:rFonts w:ascii="Arial" w:hAnsi="Arial" w:cs="Arial"/>
          <w:sz w:val="21"/>
          <w:szCs w:val="21"/>
        </w:rPr>
        <w:t>support</w:t>
      </w:r>
      <w:r w:rsidRPr="00823473">
        <w:rPr>
          <w:rFonts w:ascii="Arial" w:hAnsi="Arial" w:cs="Arial"/>
          <w:sz w:val="21"/>
          <w:szCs w:val="21"/>
        </w:rPr>
        <w:t xml:space="preserve"> identity </w:t>
      </w:r>
      <w:r w:rsidR="0000119C" w:rsidRPr="00823473">
        <w:rPr>
          <w:rFonts w:ascii="Arial" w:hAnsi="Arial" w:cs="Arial"/>
          <w:sz w:val="21"/>
          <w:szCs w:val="21"/>
        </w:rPr>
        <w:t>formation</w:t>
      </w:r>
      <w:r w:rsidRPr="00823473">
        <w:rPr>
          <w:rFonts w:ascii="Arial" w:hAnsi="Arial" w:cs="Arial"/>
          <w:sz w:val="21"/>
          <w:szCs w:val="21"/>
        </w:rPr>
        <w:t xml:space="preserve"> and self-expression, as well as provide a</w:t>
      </w:r>
      <w:r w:rsidR="0000119C" w:rsidRPr="00823473">
        <w:rPr>
          <w:rFonts w:ascii="Arial" w:hAnsi="Arial" w:cs="Arial"/>
          <w:sz w:val="21"/>
          <w:szCs w:val="21"/>
        </w:rPr>
        <w:t xml:space="preserve"> primary</w:t>
      </w:r>
      <w:r w:rsidRPr="00823473">
        <w:rPr>
          <w:rFonts w:ascii="Arial" w:hAnsi="Arial" w:cs="Arial"/>
          <w:sz w:val="21"/>
          <w:szCs w:val="21"/>
        </w:rPr>
        <w:t xml:space="preserve"> source of entertainment</w:t>
      </w:r>
      <w:r w:rsidR="0000119C" w:rsidRPr="00823473">
        <w:rPr>
          <w:rFonts w:ascii="Arial" w:hAnsi="Arial" w:cs="Arial"/>
          <w:sz w:val="21"/>
          <w:szCs w:val="21"/>
        </w:rPr>
        <w:t xml:space="preserve"> and leisure. Engaging in media </w:t>
      </w:r>
      <w:r w:rsidRPr="00823473">
        <w:rPr>
          <w:rFonts w:ascii="Arial" w:hAnsi="Arial" w:cs="Arial"/>
          <w:sz w:val="21"/>
          <w:szCs w:val="21"/>
        </w:rPr>
        <w:t xml:space="preserve">making </w:t>
      </w:r>
      <w:r w:rsidR="0000119C" w:rsidRPr="00823473">
        <w:rPr>
          <w:rFonts w:ascii="Arial" w:hAnsi="Arial" w:cs="Arial"/>
          <w:sz w:val="21"/>
          <w:szCs w:val="21"/>
        </w:rPr>
        <w:t xml:space="preserve">is associated with a </w:t>
      </w:r>
      <w:r w:rsidRPr="00823473">
        <w:rPr>
          <w:rFonts w:ascii="Arial" w:hAnsi="Arial" w:cs="Arial"/>
          <w:sz w:val="21"/>
          <w:szCs w:val="21"/>
        </w:rPr>
        <w:t xml:space="preserve">range of learning opportunities, from developing technical </w:t>
      </w:r>
      <w:r w:rsidR="0000119C" w:rsidRPr="00823473">
        <w:rPr>
          <w:rFonts w:ascii="Arial" w:hAnsi="Arial" w:cs="Arial"/>
          <w:sz w:val="21"/>
          <w:szCs w:val="21"/>
        </w:rPr>
        <w:t xml:space="preserve">and artistic skills, to becoming knowledgeable about </w:t>
      </w:r>
      <w:r w:rsidRPr="00823473">
        <w:rPr>
          <w:rFonts w:ascii="Arial" w:hAnsi="Arial" w:cs="Arial"/>
          <w:sz w:val="21"/>
          <w:szCs w:val="21"/>
        </w:rPr>
        <w:t xml:space="preserve">the inner workings and motives of the media and advertising industries. In 1999, the </w:t>
      </w:r>
      <w:r w:rsidRPr="00823473">
        <w:rPr>
          <w:rFonts w:ascii="Arial" w:hAnsi="Arial" w:cs="Arial"/>
          <w:i/>
          <w:sz w:val="21"/>
          <w:szCs w:val="21"/>
        </w:rPr>
        <w:t>Oslo Challenge</w:t>
      </w:r>
      <w:r w:rsidRPr="00823473">
        <w:rPr>
          <w:rFonts w:ascii="Arial" w:hAnsi="Arial" w:cs="Arial"/>
          <w:sz w:val="21"/>
          <w:szCs w:val="21"/>
        </w:rPr>
        <w:t xml:space="preserve"> identified media as a key entry point for the advancement and protection of children’s rights. </w:t>
      </w:r>
      <w:r w:rsidR="002D3DD6" w:rsidRPr="00823473">
        <w:rPr>
          <w:rFonts w:ascii="Arial" w:hAnsi="Arial" w:cs="Arial"/>
          <w:sz w:val="21"/>
          <w:szCs w:val="21"/>
        </w:rPr>
        <w:t>One of th</w:t>
      </w:r>
      <w:r w:rsidRPr="00823473">
        <w:rPr>
          <w:rFonts w:ascii="Arial" w:hAnsi="Arial" w:cs="Arial"/>
          <w:sz w:val="21"/>
          <w:szCs w:val="21"/>
        </w:rPr>
        <w:t>e most important aspects of the current</w:t>
      </w:r>
      <w:r w:rsidR="002D3DD6" w:rsidRPr="00823473">
        <w:rPr>
          <w:rFonts w:ascii="Arial" w:hAnsi="Arial" w:cs="Arial"/>
          <w:sz w:val="21"/>
          <w:szCs w:val="21"/>
        </w:rPr>
        <w:t xml:space="preserve"> trend </w:t>
      </w:r>
      <w:r w:rsidRPr="00823473">
        <w:rPr>
          <w:rFonts w:ascii="Arial" w:hAnsi="Arial" w:cs="Arial"/>
          <w:sz w:val="21"/>
          <w:szCs w:val="21"/>
        </w:rPr>
        <w:t xml:space="preserve">toward </w:t>
      </w:r>
      <w:r w:rsidRPr="00823473">
        <w:rPr>
          <w:rFonts w:ascii="Arial" w:hAnsi="Arial" w:cs="Arial"/>
          <w:i/>
          <w:sz w:val="21"/>
          <w:szCs w:val="21"/>
        </w:rPr>
        <w:t>digital</w:t>
      </w:r>
      <w:r w:rsidR="0000119C" w:rsidRPr="00823473">
        <w:rPr>
          <w:rFonts w:ascii="Arial" w:hAnsi="Arial" w:cs="Arial"/>
          <w:sz w:val="21"/>
          <w:szCs w:val="21"/>
        </w:rPr>
        <w:t xml:space="preserve"> media </w:t>
      </w:r>
      <w:r w:rsidRPr="00823473">
        <w:rPr>
          <w:rFonts w:ascii="Arial" w:hAnsi="Arial" w:cs="Arial"/>
          <w:sz w:val="21"/>
          <w:szCs w:val="21"/>
        </w:rPr>
        <w:t xml:space="preserve">making </w:t>
      </w:r>
      <w:r w:rsidR="002D3DD6" w:rsidRPr="00823473">
        <w:rPr>
          <w:rFonts w:ascii="Arial" w:hAnsi="Arial" w:cs="Arial"/>
          <w:sz w:val="21"/>
          <w:szCs w:val="21"/>
        </w:rPr>
        <w:t xml:space="preserve">is </w:t>
      </w:r>
      <w:r w:rsidR="0000119C" w:rsidRPr="00823473">
        <w:rPr>
          <w:rFonts w:ascii="Arial" w:hAnsi="Arial" w:cs="Arial"/>
          <w:sz w:val="21"/>
          <w:szCs w:val="21"/>
        </w:rPr>
        <w:t>that it increases</w:t>
      </w:r>
      <w:r w:rsidR="002D3DD6" w:rsidRPr="00823473">
        <w:rPr>
          <w:rFonts w:ascii="Arial" w:hAnsi="Arial" w:cs="Arial"/>
          <w:sz w:val="21"/>
          <w:szCs w:val="21"/>
        </w:rPr>
        <w:t xml:space="preserve"> children’s access to tools of “mass” distribution. Whereas child-made media was once relegated to refrigerator doors and classroom bulletin boards, it can now be publis</w:t>
      </w:r>
      <w:r w:rsidR="0000119C" w:rsidRPr="00823473">
        <w:rPr>
          <w:rFonts w:ascii="Arial" w:hAnsi="Arial" w:cs="Arial"/>
          <w:sz w:val="21"/>
          <w:szCs w:val="21"/>
        </w:rPr>
        <w:t>hed i</w:t>
      </w:r>
      <w:r w:rsidR="002D3DD6" w:rsidRPr="00823473">
        <w:rPr>
          <w:rFonts w:ascii="Arial" w:hAnsi="Arial" w:cs="Arial"/>
          <w:sz w:val="21"/>
          <w:szCs w:val="21"/>
        </w:rPr>
        <w:t xml:space="preserve">n public venues. From an education perspective, this shift has the potential to support the development of many of the </w:t>
      </w:r>
      <w:r w:rsidRPr="00823473">
        <w:rPr>
          <w:rFonts w:ascii="Arial" w:hAnsi="Arial" w:cs="Arial"/>
          <w:sz w:val="21"/>
          <w:szCs w:val="21"/>
        </w:rPr>
        <w:t>proficiencies</w:t>
      </w:r>
      <w:r w:rsidR="002D3DD6" w:rsidRPr="00823473">
        <w:rPr>
          <w:rFonts w:ascii="Arial" w:hAnsi="Arial" w:cs="Arial"/>
          <w:sz w:val="21"/>
          <w:szCs w:val="21"/>
        </w:rPr>
        <w:t xml:space="preserve"> children </w:t>
      </w:r>
      <w:r w:rsidR="001344A7" w:rsidRPr="00823473">
        <w:rPr>
          <w:rFonts w:ascii="Arial" w:hAnsi="Arial" w:cs="Arial"/>
          <w:sz w:val="21"/>
          <w:szCs w:val="21"/>
        </w:rPr>
        <w:t xml:space="preserve">will </w:t>
      </w:r>
      <w:r w:rsidR="002D3DD6" w:rsidRPr="00823473">
        <w:rPr>
          <w:rFonts w:ascii="Arial" w:hAnsi="Arial" w:cs="Arial"/>
          <w:sz w:val="21"/>
          <w:szCs w:val="21"/>
        </w:rPr>
        <w:t>need to be</w:t>
      </w:r>
      <w:r w:rsidR="001344A7" w:rsidRPr="00823473">
        <w:rPr>
          <w:rFonts w:ascii="Arial" w:hAnsi="Arial" w:cs="Arial"/>
          <w:sz w:val="21"/>
          <w:szCs w:val="21"/>
        </w:rPr>
        <w:t>come</w:t>
      </w:r>
      <w:r w:rsidR="002D3DD6" w:rsidRPr="00823473">
        <w:rPr>
          <w:rFonts w:ascii="Arial" w:hAnsi="Arial" w:cs="Arial"/>
          <w:sz w:val="21"/>
          <w:szCs w:val="21"/>
        </w:rPr>
        <w:t xml:space="preserve"> </w:t>
      </w:r>
      <w:r w:rsidR="001344A7" w:rsidRPr="00823473">
        <w:rPr>
          <w:rFonts w:ascii="Arial" w:hAnsi="Arial" w:cs="Arial"/>
          <w:sz w:val="21"/>
          <w:szCs w:val="21"/>
        </w:rPr>
        <w:t xml:space="preserve">informed citizens and </w:t>
      </w:r>
      <w:r w:rsidR="0000119C" w:rsidRPr="00823473">
        <w:rPr>
          <w:rFonts w:ascii="Arial" w:hAnsi="Arial" w:cs="Arial"/>
          <w:sz w:val="21"/>
          <w:szCs w:val="21"/>
        </w:rPr>
        <w:t>active</w:t>
      </w:r>
      <w:r w:rsidR="001344A7" w:rsidRPr="00823473">
        <w:rPr>
          <w:rFonts w:ascii="Arial" w:hAnsi="Arial" w:cs="Arial"/>
          <w:sz w:val="21"/>
          <w:szCs w:val="21"/>
        </w:rPr>
        <w:t xml:space="preserve"> </w:t>
      </w:r>
      <w:r w:rsidR="002D3DD6" w:rsidRPr="00823473">
        <w:rPr>
          <w:rFonts w:ascii="Arial" w:hAnsi="Arial" w:cs="Arial"/>
          <w:sz w:val="21"/>
          <w:szCs w:val="21"/>
        </w:rPr>
        <w:t xml:space="preserve">participants in the digital economy. </w:t>
      </w:r>
      <w:r w:rsidR="0000119C" w:rsidRPr="00823473">
        <w:rPr>
          <w:rFonts w:ascii="Arial" w:hAnsi="Arial" w:cs="Arial"/>
          <w:sz w:val="21"/>
          <w:szCs w:val="21"/>
        </w:rPr>
        <w:t>I</w:t>
      </w:r>
      <w:r w:rsidR="002D3DD6" w:rsidRPr="00823473">
        <w:rPr>
          <w:rFonts w:ascii="Arial" w:hAnsi="Arial" w:cs="Arial"/>
          <w:sz w:val="21"/>
          <w:szCs w:val="21"/>
        </w:rPr>
        <w:t xml:space="preserve">t </w:t>
      </w:r>
      <w:r w:rsidR="0000119C" w:rsidRPr="00823473">
        <w:rPr>
          <w:rFonts w:ascii="Arial" w:hAnsi="Arial" w:cs="Arial"/>
          <w:sz w:val="21"/>
          <w:szCs w:val="21"/>
        </w:rPr>
        <w:t xml:space="preserve">moreover </w:t>
      </w:r>
      <w:r w:rsidR="002D3DD6" w:rsidRPr="00823473">
        <w:rPr>
          <w:rFonts w:ascii="Arial" w:hAnsi="Arial" w:cs="Arial"/>
          <w:sz w:val="21"/>
          <w:szCs w:val="21"/>
        </w:rPr>
        <w:t xml:space="preserve">raises numerous </w:t>
      </w:r>
      <w:r w:rsidR="00B84A20">
        <w:rPr>
          <w:rFonts w:ascii="Arial" w:hAnsi="Arial" w:cs="Arial"/>
          <w:sz w:val="21"/>
          <w:szCs w:val="21"/>
        </w:rPr>
        <w:t>new</w:t>
      </w:r>
      <w:r w:rsidR="002D3DD6" w:rsidRPr="00823473">
        <w:rPr>
          <w:rFonts w:ascii="Arial" w:hAnsi="Arial" w:cs="Arial"/>
          <w:sz w:val="21"/>
          <w:szCs w:val="21"/>
        </w:rPr>
        <w:t xml:space="preserve"> opportunities for the advancement of children’s cultural and communication rights, including children’s </w:t>
      </w:r>
      <w:r w:rsidR="0000119C" w:rsidRPr="00823473">
        <w:rPr>
          <w:rFonts w:ascii="Arial" w:hAnsi="Arial" w:cs="Arial"/>
          <w:sz w:val="21"/>
          <w:szCs w:val="21"/>
        </w:rPr>
        <w:t>r</w:t>
      </w:r>
      <w:r w:rsidR="002D3DD6" w:rsidRPr="00823473">
        <w:rPr>
          <w:rFonts w:ascii="Arial" w:hAnsi="Arial" w:cs="Arial"/>
          <w:sz w:val="21"/>
          <w:szCs w:val="21"/>
        </w:rPr>
        <w:t>ight to fr</w:t>
      </w:r>
      <w:r w:rsidR="00E73BDE" w:rsidRPr="00823473">
        <w:rPr>
          <w:rFonts w:ascii="Arial" w:hAnsi="Arial" w:cs="Arial"/>
          <w:sz w:val="21"/>
          <w:szCs w:val="21"/>
        </w:rPr>
        <w:t>eedom of expression</w:t>
      </w:r>
      <w:r w:rsidR="0000119C" w:rsidRPr="00823473">
        <w:rPr>
          <w:rFonts w:ascii="Arial" w:hAnsi="Arial" w:cs="Arial"/>
          <w:sz w:val="21"/>
          <w:szCs w:val="21"/>
        </w:rPr>
        <w:t xml:space="preserve"> </w:t>
      </w:r>
      <w:r w:rsidR="002D3DD6" w:rsidRPr="00823473">
        <w:rPr>
          <w:rFonts w:ascii="Arial" w:hAnsi="Arial" w:cs="Arial"/>
          <w:sz w:val="21"/>
          <w:szCs w:val="21"/>
        </w:rPr>
        <w:t xml:space="preserve">and the right to </w:t>
      </w:r>
      <w:r w:rsidR="0000119C" w:rsidRPr="00823473">
        <w:rPr>
          <w:rFonts w:ascii="Arial" w:hAnsi="Arial" w:cs="Arial"/>
          <w:sz w:val="21"/>
          <w:szCs w:val="21"/>
        </w:rPr>
        <w:t>culture, leisure and play</w:t>
      </w:r>
      <w:r w:rsidR="00BD5F2A">
        <w:rPr>
          <w:rFonts w:ascii="Arial" w:hAnsi="Arial" w:cs="Arial"/>
          <w:sz w:val="21"/>
          <w:szCs w:val="21"/>
        </w:rPr>
        <w:t>.</w:t>
      </w:r>
      <w:r w:rsidR="00E444ED" w:rsidRPr="00823473">
        <w:rPr>
          <w:rStyle w:val="EndnoteReference"/>
          <w:rFonts w:ascii="Arial" w:hAnsi="Arial" w:cs="Arial"/>
          <w:sz w:val="21"/>
          <w:szCs w:val="21"/>
        </w:rPr>
        <w:endnoteReference w:id="5"/>
      </w:r>
      <w:r w:rsidR="002D3DD6" w:rsidRPr="00823473">
        <w:rPr>
          <w:rFonts w:ascii="Arial" w:hAnsi="Arial" w:cs="Arial"/>
          <w:sz w:val="21"/>
          <w:szCs w:val="21"/>
        </w:rPr>
        <w:t xml:space="preserve"> </w:t>
      </w:r>
      <w:r w:rsidR="002E4308" w:rsidRPr="00823473">
        <w:rPr>
          <w:rFonts w:ascii="Arial" w:hAnsi="Arial" w:cs="Arial"/>
          <w:sz w:val="21"/>
          <w:szCs w:val="21"/>
        </w:rPr>
        <w:t>The spread of child</w:t>
      </w:r>
      <w:r w:rsidR="0000119C" w:rsidRPr="00823473">
        <w:rPr>
          <w:rFonts w:ascii="Arial" w:hAnsi="Arial" w:cs="Arial"/>
          <w:sz w:val="21"/>
          <w:szCs w:val="21"/>
        </w:rPr>
        <w:t>-made</w:t>
      </w:r>
      <w:r w:rsidR="002E4308" w:rsidRPr="00823473">
        <w:rPr>
          <w:rFonts w:ascii="Arial" w:hAnsi="Arial" w:cs="Arial"/>
          <w:sz w:val="21"/>
          <w:szCs w:val="21"/>
        </w:rPr>
        <w:t xml:space="preserve"> media has the potential to make </w:t>
      </w:r>
      <w:r w:rsidR="001344A7" w:rsidRPr="00823473">
        <w:rPr>
          <w:rFonts w:ascii="Arial" w:hAnsi="Arial" w:cs="Arial"/>
          <w:sz w:val="21"/>
          <w:szCs w:val="21"/>
        </w:rPr>
        <w:t xml:space="preserve">the </w:t>
      </w:r>
      <w:r w:rsidR="002E4308" w:rsidRPr="00823473">
        <w:rPr>
          <w:rFonts w:ascii="Arial" w:hAnsi="Arial" w:cs="Arial"/>
          <w:sz w:val="21"/>
          <w:szCs w:val="21"/>
        </w:rPr>
        <w:t xml:space="preserve">media </w:t>
      </w:r>
      <w:proofErr w:type="gramStart"/>
      <w:r w:rsidR="0000119C" w:rsidRPr="00823473">
        <w:rPr>
          <w:rFonts w:ascii="Arial" w:hAnsi="Arial" w:cs="Arial"/>
          <w:sz w:val="21"/>
          <w:szCs w:val="21"/>
        </w:rPr>
        <w:t xml:space="preserve">as a whole </w:t>
      </w:r>
      <w:r w:rsidR="002E4308" w:rsidRPr="00823473">
        <w:rPr>
          <w:rFonts w:ascii="Arial" w:hAnsi="Arial" w:cs="Arial"/>
          <w:sz w:val="21"/>
          <w:szCs w:val="21"/>
        </w:rPr>
        <w:t>more</w:t>
      </w:r>
      <w:proofErr w:type="gramEnd"/>
      <w:r w:rsidR="002E4308" w:rsidRPr="00823473">
        <w:rPr>
          <w:rFonts w:ascii="Arial" w:hAnsi="Arial" w:cs="Arial"/>
          <w:sz w:val="21"/>
          <w:szCs w:val="21"/>
        </w:rPr>
        <w:t xml:space="preserve"> diverse and</w:t>
      </w:r>
      <w:r w:rsidR="001344A7" w:rsidRPr="00823473">
        <w:rPr>
          <w:rFonts w:ascii="Arial" w:hAnsi="Arial" w:cs="Arial"/>
          <w:sz w:val="21"/>
          <w:szCs w:val="21"/>
        </w:rPr>
        <w:t xml:space="preserve"> </w:t>
      </w:r>
      <w:r w:rsidR="00B70F2C" w:rsidRPr="00823473">
        <w:rPr>
          <w:rFonts w:ascii="Arial" w:hAnsi="Arial" w:cs="Arial"/>
          <w:sz w:val="21"/>
          <w:szCs w:val="21"/>
        </w:rPr>
        <w:t xml:space="preserve">democratic, </w:t>
      </w:r>
      <w:r w:rsidR="0000119C" w:rsidRPr="00823473">
        <w:rPr>
          <w:rFonts w:ascii="Arial" w:hAnsi="Arial" w:cs="Arial"/>
          <w:sz w:val="21"/>
          <w:szCs w:val="21"/>
        </w:rPr>
        <w:t>as</w:t>
      </w:r>
      <w:r w:rsidR="00B70F2C" w:rsidRPr="00823473">
        <w:rPr>
          <w:rFonts w:ascii="Arial" w:hAnsi="Arial" w:cs="Arial"/>
          <w:sz w:val="21"/>
          <w:szCs w:val="21"/>
        </w:rPr>
        <w:t xml:space="preserve"> </w:t>
      </w:r>
      <w:r w:rsidR="002E4308" w:rsidRPr="00823473">
        <w:rPr>
          <w:rFonts w:ascii="Arial" w:hAnsi="Arial" w:cs="Arial"/>
          <w:sz w:val="21"/>
          <w:szCs w:val="21"/>
        </w:rPr>
        <w:t xml:space="preserve">the means </w:t>
      </w:r>
      <w:r w:rsidR="0000119C" w:rsidRPr="00823473">
        <w:rPr>
          <w:rFonts w:ascii="Arial" w:hAnsi="Arial" w:cs="Arial"/>
          <w:sz w:val="21"/>
          <w:szCs w:val="21"/>
        </w:rPr>
        <w:t>of production and distribution are extended t</w:t>
      </w:r>
      <w:r w:rsidR="002E4308" w:rsidRPr="00823473">
        <w:rPr>
          <w:rFonts w:ascii="Arial" w:hAnsi="Arial" w:cs="Arial"/>
          <w:sz w:val="21"/>
          <w:szCs w:val="21"/>
        </w:rPr>
        <w:t xml:space="preserve">o a group </w:t>
      </w:r>
      <w:r w:rsidR="0000119C" w:rsidRPr="00823473">
        <w:rPr>
          <w:rFonts w:ascii="Arial" w:hAnsi="Arial" w:cs="Arial"/>
          <w:sz w:val="21"/>
          <w:szCs w:val="21"/>
        </w:rPr>
        <w:t>historically</w:t>
      </w:r>
      <w:r w:rsidR="00B70F2C" w:rsidRPr="00823473">
        <w:rPr>
          <w:rFonts w:ascii="Arial" w:hAnsi="Arial" w:cs="Arial"/>
          <w:sz w:val="21"/>
          <w:szCs w:val="21"/>
        </w:rPr>
        <w:t xml:space="preserve"> </w:t>
      </w:r>
      <w:r w:rsidR="002E4308" w:rsidRPr="00823473">
        <w:rPr>
          <w:rFonts w:ascii="Arial" w:hAnsi="Arial" w:cs="Arial"/>
          <w:sz w:val="21"/>
          <w:szCs w:val="21"/>
        </w:rPr>
        <w:t xml:space="preserve">excluded from directly </w:t>
      </w:r>
      <w:r w:rsidR="0000119C" w:rsidRPr="00823473">
        <w:rPr>
          <w:rFonts w:ascii="Arial" w:hAnsi="Arial" w:cs="Arial"/>
          <w:sz w:val="21"/>
          <w:szCs w:val="21"/>
        </w:rPr>
        <w:t xml:space="preserve">contributing </w:t>
      </w:r>
      <w:r w:rsidR="002E4308" w:rsidRPr="00823473">
        <w:rPr>
          <w:rFonts w:ascii="Arial" w:hAnsi="Arial" w:cs="Arial"/>
          <w:sz w:val="21"/>
          <w:szCs w:val="21"/>
        </w:rPr>
        <w:t xml:space="preserve">to these processes. </w:t>
      </w:r>
    </w:p>
    <w:p w14:paraId="1FF27491" w14:textId="47FD295B" w:rsidR="00484E60" w:rsidRPr="00823473" w:rsidRDefault="002E4308" w:rsidP="00AA10F4">
      <w:pPr>
        <w:ind w:firstLine="567"/>
        <w:jc w:val="both"/>
        <w:rPr>
          <w:rFonts w:ascii="Arial" w:hAnsi="Arial" w:cs="Arial"/>
          <w:sz w:val="21"/>
          <w:szCs w:val="21"/>
        </w:rPr>
      </w:pPr>
      <w:r w:rsidRPr="00823473">
        <w:rPr>
          <w:rFonts w:ascii="Arial" w:hAnsi="Arial" w:cs="Arial"/>
          <w:sz w:val="21"/>
          <w:szCs w:val="21"/>
        </w:rPr>
        <w:t xml:space="preserve">On the other hand, </w:t>
      </w:r>
      <w:r w:rsidR="001344A7" w:rsidRPr="00823473">
        <w:rPr>
          <w:rFonts w:ascii="Arial" w:hAnsi="Arial" w:cs="Arial"/>
          <w:sz w:val="21"/>
          <w:szCs w:val="21"/>
        </w:rPr>
        <w:t>children’s increased participation in digital media making has also introduced a multitude of new challenges. Since many children make and share their creations on sites and platforms that are owned by companies</w:t>
      </w:r>
      <w:r w:rsidR="0000119C" w:rsidRPr="00823473">
        <w:rPr>
          <w:rFonts w:ascii="Arial" w:hAnsi="Arial" w:cs="Arial"/>
          <w:sz w:val="21"/>
          <w:szCs w:val="21"/>
        </w:rPr>
        <w:t>,</w:t>
      </w:r>
      <w:r w:rsidR="001344A7" w:rsidRPr="00823473">
        <w:rPr>
          <w:rFonts w:ascii="Arial" w:hAnsi="Arial" w:cs="Arial"/>
          <w:sz w:val="21"/>
          <w:szCs w:val="21"/>
        </w:rPr>
        <w:t xml:space="preserve"> and run as business activities, children’s creativity </w:t>
      </w:r>
      <w:r w:rsidR="0000119C" w:rsidRPr="00823473">
        <w:rPr>
          <w:rFonts w:ascii="Arial" w:hAnsi="Arial" w:cs="Arial"/>
          <w:sz w:val="21"/>
          <w:szCs w:val="21"/>
        </w:rPr>
        <w:t xml:space="preserve">is resituated in </w:t>
      </w:r>
      <w:r w:rsidR="001344A7" w:rsidRPr="00823473">
        <w:rPr>
          <w:rFonts w:ascii="Arial" w:hAnsi="Arial" w:cs="Arial"/>
          <w:sz w:val="21"/>
          <w:szCs w:val="21"/>
        </w:rPr>
        <w:t>quasi-public context</w:t>
      </w:r>
      <w:r w:rsidR="0000119C" w:rsidRPr="00823473">
        <w:rPr>
          <w:rFonts w:ascii="Arial" w:hAnsi="Arial" w:cs="Arial"/>
          <w:sz w:val="21"/>
          <w:szCs w:val="21"/>
        </w:rPr>
        <w:t>s that are</w:t>
      </w:r>
      <w:r w:rsidR="001344A7" w:rsidRPr="00823473">
        <w:rPr>
          <w:rFonts w:ascii="Arial" w:hAnsi="Arial" w:cs="Arial"/>
          <w:sz w:val="21"/>
          <w:szCs w:val="21"/>
        </w:rPr>
        <w:t xml:space="preserve"> </w:t>
      </w:r>
      <w:r w:rsidR="0000119C" w:rsidRPr="00823473">
        <w:rPr>
          <w:rFonts w:ascii="Arial" w:hAnsi="Arial" w:cs="Arial"/>
          <w:sz w:val="21"/>
          <w:szCs w:val="21"/>
        </w:rPr>
        <w:t xml:space="preserve">often </w:t>
      </w:r>
      <w:r w:rsidR="001344A7" w:rsidRPr="00823473">
        <w:rPr>
          <w:rFonts w:ascii="Arial" w:hAnsi="Arial" w:cs="Arial"/>
          <w:sz w:val="21"/>
          <w:szCs w:val="21"/>
        </w:rPr>
        <w:t>corporately-controlled and market-driven</w:t>
      </w:r>
      <w:r w:rsidR="00BD5F2A">
        <w:rPr>
          <w:rFonts w:ascii="Arial" w:hAnsi="Arial" w:cs="Arial"/>
          <w:sz w:val="21"/>
          <w:szCs w:val="21"/>
        </w:rPr>
        <w:t>.</w:t>
      </w:r>
      <w:r w:rsidR="001344A7" w:rsidRPr="00823473">
        <w:rPr>
          <w:rStyle w:val="EndnoteReference"/>
          <w:rFonts w:ascii="Arial" w:hAnsi="Arial" w:cs="Arial"/>
          <w:sz w:val="21"/>
          <w:szCs w:val="21"/>
        </w:rPr>
        <w:endnoteReference w:id="6"/>
      </w:r>
      <w:r w:rsidR="001344A7" w:rsidRPr="00823473">
        <w:rPr>
          <w:rFonts w:ascii="Arial" w:hAnsi="Arial" w:cs="Arial"/>
          <w:sz w:val="21"/>
          <w:szCs w:val="21"/>
        </w:rPr>
        <w:t xml:space="preserve"> This raises complex questions about </w:t>
      </w:r>
      <w:r w:rsidR="00931D57" w:rsidRPr="00823473">
        <w:rPr>
          <w:rFonts w:ascii="Arial" w:hAnsi="Arial" w:cs="Arial"/>
          <w:sz w:val="21"/>
          <w:szCs w:val="21"/>
        </w:rPr>
        <w:t xml:space="preserve">how and to what extent </w:t>
      </w:r>
      <w:r w:rsidR="001344A7" w:rsidRPr="00823473">
        <w:rPr>
          <w:rFonts w:ascii="Arial" w:hAnsi="Arial" w:cs="Arial"/>
          <w:sz w:val="21"/>
          <w:szCs w:val="21"/>
        </w:rPr>
        <w:t xml:space="preserve">children’s rights </w:t>
      </w:r>
      <w:r w:rsidR="00931D57" w:rsidRPr="00823473">
        <w:rPr>
          <w:rFonts w:ascii="Arial" w:hAnsi="Arial" w:cs="Arial"/>
          <w:sz w:val="21"/>
          <w:szCs w:val="21"/>
        </w:rPr>
        <w:t xml:space="preserve">are </w:t>
      </w:r>
      <w:r w:rsidR="0000119C" w:rsidRPr="00823473">
        <w:rPr>
          <w:rFonts w:ascii="Arial" w:hAnsi="Arial" w:cs="Arial"/>
          <w:sz w:val="21"/>
          <w:szCs w:val="21"/>
        </w:rPr>
        <w:t>addressed</w:t>
      </w:r>
      <w:r w:rsidR="00931D57" w:rsidRPr="00823473">
        <w:rPr>
          <w:rFonts w:ascii="Arial" w:hAnsi="Arial" w:cs="Arial"/>
          <w:sz w:val="21"/>
          <w:szCs w:val="21"/>
        </w:rPr>
        <w:t xml:space="preserve"> within these contexts, who has access and who is excluded, </w:t>
      </w:r>
      <w:r w:rsidR="001344A7" w:rsidRPr="00823473">
        <w:rPr>
          <w:rFonts w:ascii="Arial" w:hAnsi="Arial" w:cs="Arial"/>
          <w:sz w:val="21"/>
          <w:szCs w:val="21"/>
        </w:rPr>
        <w:t xml:space="preserve">and </w:t>
      </w:r>
      <w:r w:rsidR="00931D57" w:rsidRPr="00823473">
        <w:rPr>
          <w:rFonts w:ascii="Arial" w:hAnsi="Arial" w:cs="Arial"/>
          <w:sz w:val="21"/>
          <w:szCs w:val="21"/>
        </w:rPr>
        <w:t xml:space="preserve">what are </w:t>
      </w:r>
      <w:r w:rsidR="001344A7" w:rsidRPr="00823473">
        <w:rPr>
          <w:rFonts w:ascii="Arial" w:hAnsi="Arial" w:cs="Arial"/>
          <w:sz w:val="21"/>
          <w:szCs w:val="21"/>
        </w:rPr>
        <w:t xml:space="preserve">the </w:t>
      </w:r>
      <w:r w:rsidR="00264341" w:rsidRPr="00823473">
        <w:rPr>
          <w:rFonts w:ascii="Arial" w:hAnsi="Arial" w:cs="Arial"/>
          <w:sz w:val="21"/>
          <w:szCs w:val="21"/>
        </w:rPr>
        <w:t>obligations</w:t>
      </w:r>
      <w:r w:rsidR="001344A7" w:rsidRPr="00823473">
        <w:rPr>
          <w:rFonts w:ascii="Arial" w:hAnsi="Arial" w:cs="Arial"/>
          <w:sz w:val="21"/>
          <w:szCs w:val="21"/>
        </w:rPr>
        <w:t xml:space="preserve"> of the </w:t>
      </w:r>
      <w:r w:rsidR="0000119C" w:rsidRPr="00823473">
        <w:rPr>
          <w:rFonts w:ascii="Arial" w:hAnsi="Arial" w:cs="Arial"/>
          <w:sz w:val="21"/>
          <w:szCs w:val="21"/>
        </w:rPr>
        <w:t>businesses</w:t>
      </w:r>
      <w:r w:rsidR="001344A7" w:rsidRPr="00823473">
        <w:rPr>
          <w:rFonts w:ascii="Arial" w:hAnsi="Arial" w:cs="Arial"/>
          <w:sz w:val="21"/>
          <w:szCs w:val="21"/>
        </w:rPr>
        <w:t xml:space="preserve"> provid</w:t>
      </w:r>
      <w:r w:rsidR="00264341" w:rsidRPr="00823473">
        <w:rPr>
          <w:rFonts w:ascii="Arial" w:hAnsi="Arial" w:cs="Arial"/>
          <w:sz w:val="21"/>
          <w:szCs w:val="21"/>
        </w:rPr>
        <w:t>ing</w:t>
      </w:r>
      <w:r w:rsidR="001344A7" w:rsidRPr="00823473">
        <w:rPr>
          <w:rFonts w:ascii="Arial" w:hAnsi="Arial" w:cs="Arial"/>
          <w:sz w:val="21"/>
          <w:szCs w:val="21"/>
        </w:rPr>
        <w:t xml:space="preserve"> </w:t>
      </w:r>
      <w:r w:rsidR="0000119C" w:rsidRPr="00823473">
        <w:rPr>
          <w:rFonts w:ascii="Arial" w:hAnsi="Arial" w:cs="Arial"/>
          <w:sz w:val="21"/>
          <w:szCs w:val="21"/>
        </w:rPr>
        <w:t>these new participatory spaces to</w:t>
      </w:r>
      <w:r w:rsidR="001344A7" w:rsidRPr="00823473">
        <w:rPr>
          <w:rFonts w:ascii="Arial" w:hAnsi="Arial" w:cs="Arial"/>
          <w:sz w:val="21"/>
          <w:szCs w:val="21"/>
        </w:rPr>
        <w:t xml:space="preserve"> children.</w:t>
      </w:r>
      <w:r w:rsidR="00931D57" w:rsidRPr="00823473">
        <w:rPr>
          <w:rFonts w:ascii="Arial" w:hAnsi="Arial" w:cs="Arial"/>
          <w:sz w:val="21"/>
          <w:szCs w:val="21"/>
        </w:rPr>
        <w:t xml:space="preserve"> </w:t>
      </w:r>
      <w:r w:rsidR="0000119C" w:rsidRPr="00823473">
        <w:rPr>
          <w:rFonts w:ascii="Arial" w:hAnsi="Arial" w:cs="Arial"/>
          <w:sz w:val="21"/>
          <w:szCs w:val="21"/>
        </w:rPr>
        <w:t>C</w:t>
      </w:r>
      <w:r w:rsidR="00931D57" w:rsidRPr="00823473">
        <w:rPr>
          <w:rFonts w:ascii="Arial" w:hAnsi="Arial" w:cs="Arial"/>
          <w:sz w:val="21"/>
          <w:szCs w:val="21"/>
        </w:rPr>
        <w:t xml:space="preserve">hildren’s digital media making unfolds at the crossroads of </w:t>
      </w:r>
      <w:r w:rsidR="00270B06" w:rsidRPr="00823473">
        <w:rPr>
          <w:rFonts w:ascii="Arial" w:hAnsi="Arial" w:cs="Arial"/>
          <w:sz w:val="21"/>
          <w:szCs w:val="21"/>
        </w:rPr>
        <w:t xml:space="preserve">several </w:t>
      </w:r>
      <w:r w:rsidR="00931D57" w:rsidRPr="00823473">
        <w:rPr>
          <w:rFonts w:ascii="Arial" w:hAnsi="Arial" w:cs="Arial"/>
          <w:sz w:val="21"/>
          <w:szCs w:val="21"/>
        </w:rPr>
        <w:t xml:space="preserve">converging, and oftentimes competing, </w:t>
      </w:r>
      <w:r w:rsidR="0000119C" w:rsidRPr="00823473">
        <w:rPr>
          <w:rFonts w:ascii="Arial" w:hAnsi="Arial" w:cs="Arial"/>
          <w:sz w:val="21"/>
          <w:szCs w:val="21"/>
        </w:rPr>
        <w:t>interests and</w:t>
      </w:r>
      <w:r w:rsidR="00931D57" w:rsidRPr="00823473">
        <w:rPr>
          <w:rFonts w:ascii="Arial" w:hAnsi="Arial" w:cs="Arial"/>
          <w:sz w:val="21"/>
          <w:szCs w:val="21"/>
        </w:rPr>
        <w:t xml:space="preserve"> expecta</w:t>
      </w:r>
      <w:r w:rsidR="0000119C" w:rsidRPr="00823473">
        <w:rPr>
          <w:rFonts w:ascii="Arial" w:hAnsi="Arial" w:cs="Arial"/>
          <w:sz w:val="21"/>
          <w:szCs w:val="21"/>
        </w:rPr>
        <w:t>tions</w:t>
      </w:r>
      <w:r w:rsidR="00931D57" w:rsidRPr="00823473">
        <w:rPr>
          <w:rFonts w:ascii="Arial" w:hAnsi="Arial" w:cs="Arial"/>
          <w:sz w:val="21"/>
          <w:szCs w:val="21"/>
        </w:rPr>
        <w:t xml:space="preserve">. </w:t>
      </w:r>
      <w:r w:rsidR="001344A7" w:rsidRPr="00823473">
        <w:rPr>
          <w:rFonts w:ascii="Arial" w:hAnsi="Arial" w:cs="Arial"/>
          <w:sz w:val="21"/>
          <w:szCs w:val="21"/>
        </w:rPr>
        <w:t>These include geographically-bound legal and policy requirements</w:t>
      </w:r>
      <w:r w:rsidR="00BD5F2A">
        <w:rPr>
          <w:rFonts w:ascii="Arial" w:hAnsi="Arial" w:cs="Arial"/>
          <w:sz w:val="21"/>
          <w:szCs w:val="21"/>
        </w:rPr>
        <w:t>,</w:t>
      </w:r>
      <w:r w:rsidR="00931D57" w:rsidRPr="00823473">
        <w:rPr>
          <w:rStyle w:val="EndnoteReference"/>
          <w:rFonts w:ascii="Arial" w:hAnsi="Arial" w:cs="Arial"/>
          <w:sz w:val="21"/>
          <w:szCs w:val="21"/>
        </w:rPr>
        <w:endnoteReference w:id="7"/>
      </w:r>
      <w:r w:rsidR="001344A7" w:rsidRPr="00823473">
        <w:rPr>
          <w:rFonts w:ascii="Arial" w:hAnsi="Arial" w:cs="Arial"/>
          <w:sz w:val="21"/>
          <w:szCs w:val="21"/>
        </w:rPr>
        <w:t xml:space="preserve"> overarching commercial infl</w:t>
      </w:r>
      <w:r w:rsidR="0000119C" w:rsidRPr="00823473">
        <w:rPr>
          <w:rFonts w:ascii="Arial" w:hAnsi="Arial" w:cs="Arial"/>
          <w:sz w:val="21"/>
          <w:szCs w:val="21"/>
        </w:rPr>
        <w:t>uences and corporate priorities,</w:t>
      </w:r>
      <w:r w:rsidR="001344A7" w:rsidRPr="00823473">
        <w:rPr>
          <w:rFonts w:ascii="Arial" w:hAnsi="Arial" w:cs="Arial"/>
          <w:sz w:val="21"/>
          <w:szCs w:val="21"/>
        </w:rPr>
        <w:t xml:space="preserve"> fluctuating parental concerns about children</w:t>
      </w:r>
      <w:r w:rsidR="0000119C" w:rsidRPr="00823473">
        <w:rPr>
          <w:rFonts w:ascii="Arial" w:hAnsi="Arial" w:cs="Arial"/>
          <w:sz w:val="21"/>
          <w:szCs w:val="21"/>
        </w:rPr>
        <w:t>’s safety,</w:t>
      </w:r>
      <w:r w:rsidR="001344A7" w:rsidRPr="00823473">
        <w:rPr>
          <w:rFonts w:ascii="Arial" w:hAnsi="Arial" w:cs="Arial"/>
          <w:sz w:val="21"/>
          <w:szCs w:val="21"/>
        </w:rPr>
        <w:t xml:space="preserve"> enduring digital divides</w:t>
      </w:r>
      <w:r w:rsidR="00264341" w:rsidRPr="00823473">
        <w:rPr>
          <w:rFonts w:ascii="Arial" w:hAnsi="Arial" w:cs="Arial"/>
          <w:sz w:val="21"/>
          <w:szCs w:val="21"/>
        </w:rPr>
        <w:t>,</w:t>
      </w:r>
      <w:r w:rsidR="001344A7" w:rsidRPr="00823473">
        <w:rPr>
          <w:rFonts w:ascii="Arial" w:hAnsi="Arial" w:cs="Arial"/>
          <w:sz w:val="21"/>
          <w:szCs w:val="21"/>
        </w:rPr>
        <w:t xml:space="preserve"> and emerging “hierarchies of access</w:t>
      </w:r>
      <w:r w:rsidR="00BD5F2A">
        <w:rPr>
          <w:rFonts w:ascii="Arial" w:hAnsi="Arial" w:cs="Arial"/>
          <w:sz w:val="21"/>
          <w:szCs w:val="21"/>
        </w:rPr>
        <w:t>.</w:t>
      </w:r>
      <w:r w:rsidR="001344A7" w:rsidRPr="00823473">
        <w:rPr>
          <w:rFonts w:ascii="Arial" w:hAnsi="Arial" w:cs="Arial"/>
          <w:sz w:val="21"/>
          <w:szCs w:val="21"/>
        </w:rPr>
        <w:t>”</w:t>
      </w:r>
      <w:r w:rsidR="00931D57" w:rsidRPr="00823473">
        <w:rPr>
          <w:rStyle w:val="EndnoteReference"/>
          <w:rFonts w:ascii="Arial" w:hAnsi="Arial" w:cs="Arial"/>
          <w:sz w:val="21"/>
          <w:szCs w:val="21"/>
        </w:rPr>
        <w:endnoteReference w:id="8"/>
      </w:r>
      <w:r w:rsidR="001344A7" w:rsidRPr="00823473">
        <w:rPr>
          <w:rFonts w:ascii="Arial" w:hAnsi="Arial" w:cs="Arial"/>
          <w:sz w:val="21"/>
          <w:szCs w:val="21"/>
        </w:rPr>
        <w:t xml:space="preserve"> Significantly, many of these challenges</w:t>
      </w:r>
      <w:r w:rsidRPr="00823473">
        <w:rPr>
          <w:rFonts w:ascii="Arial" w:hAnsi="Arial" w:cs="Arial"/>
          <w:sz w:val="21"/>
          <w:szCs w:val="21"/>
        </w:rPr>
        <w:t xml:space="preserve"> have </w:t>
      </w:r>
      <w:r w:rsidR="001344A7" w:rsidRPr="00823473">
        <w:rPr>
          <w:rFonts w:ascii="Arial" w:hAnsi="Arial" w:cs="Arial"/>
          <w:sz w:val="21"/>
          <w:szCs w:val="21"/>
        </w:rPr>
        <w:t xml:space="preserve">not yet </w:t>
      </w:r>
      <w:r w:rsidRPr="00823473">
        <w:rPr>
          <w:rFonts w:ascii="Arial" w:hAnsi="Arial" w:cs="Arial"/>
          <w:sz w:val="21"/>
          <w:szCs w:val="21"/>
        </w:rPr>
        <w:t xml:space="preserve">received </w:t>
      </w:r>
      <w:r w:rsidR="00931D57" w:rsidRPr="00823473">
        <w:rPr>
          <w:rFonts w:ascii="Arial" w:hAnsi="Arial" w:cs="Arial"/>
          <w:sz w:val="21"/>
          <w:szCs w:val="21"/>
        </w:rPr>
        <w:t xml:space="preserve">adequate </w:t>
      </w:r>
      <w:r w:rsidRPr="00823473">
        <w:rPr>
          <w:rFonts w:ascii="Arial" w:hAnsi="Arial" w:cs="Arial"/>
          <w:sz w:val="21"/>
          <w:szCs w:val="21"/>
        </w:rPr>
        <w:t xml:space="preserve">attention within the </w:t>
      </w:r>
      <w:r w:rsidR="00264341" w:rsidRPr="00823473">
        <w:rPr>
          <w:rFonts w:ascii="Arial" w:hAnsi="Arial" w:cs="Arial"/>
          <w:sz w:val="21"/>
          <w:szCs w:val="21"/>
        </w:rPr>
        <w:t xml:space="preserve">academic </w:t>
      </w:r>
      <w:r w:rsidRPr="00823473">
        <w:rPr>
          <w:rFonts w:ascii="Arial" w:hAnsi="Arial" w:cs="Arial"/>
          <w:sz w:val="21"/>
          <w:szCs w:val="21"/>
        </w:rPr>
        <w:t xml:space="preserve">literature, or within the popular discourses and </w:t>
      </w:r>
      <w:r w:rsidR="0000119C" w:rsidRPr="00823473">
        <w:rPr>
          <w:rFonts w:ascii="Arial" w:hAnsi="Arial" w:cs="Arial"/>
          <w:sz w:val="21"/>
          <w:szCs w:val="21"/>
        </w:rPr>
        <w:t xml:space="preserve">public </w:t>
      </w:r>
      <w:r w:rsidRPr="00823473">
        <w:rPr>
          <w:rFonts w:ascii="Arial" w:hAnsi="Arial" w:cs="Arial"/>
          <w:sz w:val="21"/>
          <w:szCs w:val="21"/>
        </w:rPr>
        <w:t xml:space="preserve">initiatives currently aimed at </w:t>
      </w:r>
      <w:r w:rsidR="0000119C" w:rsidRPr="00823473">
        <w:rPr>
          <w:rFonts w:ascii="Arial" w:hAnsi="Arial" w:cs="Arial"/>
          <w:sz w:val="21"/>
          <w:szCs w:val="21"/>
        </w:rPr>
        <w:t>supporting</w:t>
      </w:r>
      <w:r w:rsidRPr="00823473">
        <w:rPr>
          <w:rFonts w:ascii="Arial" w:hAnsi="Arial" w:cs="Arial"/>
          <w:sz w:val="21"/>
          <w:szCs w:val="21"/>
        </w:rPr>
        <w:t xml:space="preserve"> children’s </w:t>
      </w:r>
      <w:r w:rsidR="00931D57" w:rsidRPr="00823473">
        <w:rPr>
          <w:rFonts w:ascii="Arial" w:hAnsi="Arial" w:cs="Arial"/>
          <w:sz w:val="21"/>
          <w:szCs w:val="21"/>
        </w:rPr>
        <w:t xml:space="preserve">access to </w:t>
      </w:r>
      <w:r w:rsidR="00AB02CA" w:rsidRPr="00823473">
        <w:rPr>
          <w:rFonts w:ascii="Arial" w:hAnsi="Arial" w:cs="Arial"/>
          <w:sz w:val="21"/>
          <w:szCs w:val="21"/>
        </w:rPr>
        <w:t>digital</w:t>
      </w:r>
      <w:r w:rsidR="00931D57" w:rsidRPr="00823473">
        <w:rPr>
          <w:rFonts w:ascii="Arial" w:hAnsi="Arial" w:cs="Arial"/>
          <w:sz w:val="21"/>
          <w:szCs w:val="21"/>
        </w:rPr>
        <w:t xml:space="preserve"> tools and technologies. </w:t>
      </w:r>
      <w:r w:rsidR="00AB02CA" w:rsidRPr="00823473">
        <w:rPr>
          <w:rFonts w:ascii="Arial" w:hAnsi="Arial" w:cs="Arial"/>
          <w:sz w:val="21"/>
          <w:szCs w:val="21"/>
        </w:rPr>
        <w:t xml:space="preserve">Important questions remain when it comes to </w:t>
      </w:r>
      <w:r w:rsidR="007E171D" w:rsidRPr="00823473">
        <w:rPr>
          <w:rFonts w:ascii="Arial" w:hAnsi="Arial" w:cs="Arial"/>
          <w:sz w:val="21"/>
          <w:szCs w:val="21"/>
        </w:rPr>
        <w:t>ch</w:t>
      </w:r>
      <w:r w:rsidR="00AB02CA" w:rsidRPr="00823473">
        <w:rPr>
          <w:rFonts w:ascii="Arial" w:hAnsi="Arial" w:cs="Arial"/>
          <w:sz w:val="21"/>
          <w:szCs w:val="21"/>
        </w:rPr>
        <w:t xml:space="preserve">ildren’s </w:t>
      </w:r>
      <w:r w:rsidR="007E171D" w:rsidRPr="00823473">
        <w:rPr>
          <w:rFonts w:ascii="Arial" w:hAnsi="Arial" w:cs="Arial"/>
          <w:sz w:val="21"/>
          <w:szCs w:val="21"/>
        </w:rPr>
        <w:t>privacy, autonomy,</w:t>
      </w:r>
      <w:r w:rsidR="00931D57" w:rsidRPr="00823473">
        <w:rPr>
          <w:rFonts w:ascii="Arial" w:hAnsi="Arial" w:cs="Arial"/>
          <w:sz w:val="21"/>
          <w:szCs w:val="21"/>
        </w:rPr>
        <w:t xml:space="preserve"> authorship rights, and access.</w:t>
      </w:r>
      <w:r w:rsidR="007E171D" w:rsidRPr="00823473">
        <w:rPr>
          <w:rFonts w:ascii="Arial" w:hAnsi="Arial" w:cs="Arial"/>
          <w:sz w:val="21"/>
          <w:szCs w:val="21"/>
        </w:rPr>
        <w:t xml:space="preserve"> </w:t>
      </w:r>
      <w:r w:rsidR="00931D57" w:rsidRPr="00823473">
        <w:rPr>
          <w:rFonts w:ascii="Arial" w:hAnsi="Arial" w:cs="Arial"/>
          <w:sz w:val="21"/>
          <w:szCs w:val="21"/>
        </w:rPr>
        <w:t>There are also gaps in our knowledge about the</w:t>
      </w:r>
      <w:r w:rsidR="007E171D" w:rsidRPr="00823473">
        <w:rPr>
          <w:rFonts w:ascii="Arial" w:hAnsi="Arial" w:cs="Arial"/>
          <w:sz w:val="21"/>
          <w:szCs w:val="21"/>
        </w:rPr>
        <w:t xml:space="preserve"> roles and responsibilities </w:t>
      </w:r>
      <w:r w:rsidR="00931D57" w:rsidRPr="00823473">
        <w:rPr>
          <w:rFonts w:ascii="Arial" w:hAnsi="Arial" w:cs="Arial"/>
          <w:sz w:val="21"/>
          <w:szCs w:val="21"/>
        </w:rPr>
        <w:t xml:space="preserve">that </w:t>
      </w:r>
      <w:r w:rsidR="007E171D" w:rsidRPr="00823473">
        <w:rPr>
          <w:rFonts w:ascii="Arial" w:hAnsi="Arial" w:cs="Arial"/>
          <w:sz w:val="21"/>
          <w:szCs w:val="21"/>
        </w:rPr>
        <w:t>adults will ne</w:t>
      </w:r>
      <w:r w:rsidR="00264341" w:rsidRPr="00823473">
        <w:rPr>
          <w:rFonts w:ascii="Arial" w:hAnsi="Arial" w:cs="Arial"/>
          <w:sz w:val="21"/>
          <w:szCs w:val="21"/>
        </w:rPr>
        <w:t xml:space="preserve">ed to assume to ensure that </w:t>
      </w:r>
      <w:r w:rsidR="007E171D" w:rsidRPr="00823473">
        <w:rPr>
          <w:rFonts w:ascii="Arial" w:hAnsi="Arial" w:cs="Arial"/>
          <w:sz w:val="21"/>
          <w:szCs w:val="21"/>
        </w:rPr>
        <w:t xml:space="preserve">children’s rights and well-being are properly fostered as they </w:t>
      </w:r>
      <w:r w:rsidR="00931D57" w:rsidRPr="00823473">
        <w:rPr>
          <w:rFonts w:ascii="Arial" w:hAnsi="Arial" w:cs="Arial"/>
          <w:sz w:val="21"/>
          <w:szCs w:val="21"/>
        </w:rPr>
        <w:t>enter the</w:t>
      </w:r>
      <w:r w:rsidR="007E171D" w:rsidRPr="00823473">
        <w:rPr>
          <w:rFonts w:ascii="Arial" w:hAnsi="Arial" w:cs="Arial"/>
          <w:sz w:val="21"/>
          <w:szCs w:val="21"/>
        </w:rPr>
        <w:t xml:space="preserve"> </w:t>
      </w:r>
      <w:r w:rsidR="00264341" w:rsidRPr="00823473">
        <w:rPr>
          <w:rFonts w:ascii="Arial" w:hAnsi="Arial" w:cs="Arial"/>
          <w:sz w:val="21"/>
          <w:szCs w:val="21"/>
        </w:rPr>
        <w:t xml:space="preserve">social, </w:t>
      </w:r>
      <w:r w:rsidR="007E171D" w:rsidRPr="00823473">
        <w:rPr>
          <w:rFonts w:ascii="Arial" w:hAnsi="Arial" w:cs="Arial"/>
          <w:sz w:val="21"/>
          <w:szCs w:val="21"/>
        </w:rPr>
        <w:t xml:space="preserve">legal, economic, and ethical relationships that come with </w:t>
      </w:r>
      <w:r w:rsidR="00931D57" w:rsidRPr="00823473">
        <w:rPr>
          <w:rFonts w:ascii="Arial" w:hAnsi="Arial" w:cs="Arial"/>
          <w:sz w:val="21"/>
          <w:szCs w:val="21"/>
        </w:rPr>
        <w:t xml:space="preserve">participating </w:t>
      </w:r>
      <w:r w:rsidR="007E171D" w:rsidRPr="00823473">
        <w:rPr>
          <w:rFonts w:ascii="Arial" w:hAnsi="Arial" w:cs="Arial"/>
          <w:sz w:val="21"/>
          <w:szCs w:val="21"/>
        </w:rPr>
        <w:t xml:space="preserve">in </w:t>
      </w:r>
      <w:r w:rsidR="00264341" w:rsidRPr="00823473">
        <w:rPr>
          <w:rFonts w:ascii="Arial" w:hAnsi="Arial" w:cs="Arial"/>
          <w:sz w:val="21"/>
          <w:szCs w:val="21"/>
        </w:rPr>
        <w:t xml:space="preserve">life online. </w:t>
      </w:r>
    </w:p>
    <w:p w14:paraId="1530D3BF" w14:textId="6C818456" w:rsidR="00484E60" w:rsidRPr="00823473" w:rsidRDefault="002D3DD6" w:rsidP="00AA10F4">
      <w:pPr>
        <w:ind w:firstLine="567"/>
        <w:jc w:val="both"/>
        <w:rPr>
          <w:rFonts w:ascii="Arial" w:hAnsi="Arial" w:cs="Arial"/>
          <w:sz w:val="21"/>
          <w:szCs w:val="21"/>
        </w:rPr>
      </w:pPr>
      <w:r w:rsidRPr="00823473">
        <w:rPr>
          <w:rFonts w:ascii="Arial" w:hAnsi="Arial" w:cs="Arial"/>
          <w:sz w:val="21"/>
          <w:szCs w:val="21"/>
        </w:rPr>
        <w:t xml:space="preserve">The KMDI’s </w:t>
      </w:r>
      <w:r w:rsidR="00BD5F2A">
        <w:rPr>
          <w:rFonts w:ascii="Arial" w:hAnsi="Arial" w:cs="Arial"/>
          <w:sz w:val="21"/>
          <w:szCs w:val="21"/>
        </w:rPr>
        <w:t>current and upcoming</w:t>
      </w:r>
      <w:r w:rsidRPr="00823473">
        <w:rPr>
          <w:rFonts w:ascii="Arial" w:hAnsi="Arial" w:cs="Arial"/>
          <w:sz w:val="21"/>
          <w:szCs w:val="21"/>
        </w:rPr>
        <w:t xml:space="preserve"> research initiatives are primarily focused on action-research aimed at supporting children’s rights as participants and cultural producers (or makers) in digital contexts</w:t>
      </w:r>
      <w:r w:rsidR="00BD5F2A">
        <w:rPr>
          <w:rFonts w:ascii="Arial" w:hAnsi="Arial" w:cs="Arial"/>
          <w:sz w:val="21"/>
          <w:szCs w:val="21"/>
        </w:rPr>
        <w:t>.</w:t>
      </w:r>
      <w:r w:rsidR="00FC0F2C" w:rsidRPr="00823473">
        <w:rPr>
          <w:rStyle w:val="EndnoteReference"/>
          <w:rFonts w:ascii="Arial" w:hAnsi="Arial" w:cs="Arial"/>
          <w:sz w:val="21"/>
          <w:szCs w:val="21"/>
        </w:rPr>
        <w:endnoteReference w:id="9"/>
      </w:r>
      <w:r w:rsidRPr="00823473">
        <w:rPr>
          <w:rFonts w:ascii="Arial" w:hAnsi="Arial" w:cs="Arial"/>
          <w:sz w:val="21"/>
          <w:szCs w:val="21"/>
        </w:rPr>
        <w:t xml:space="preserve"> </w:t>
      </w:r>
      <w:r w:rsidR="00194A3D" w:rsidRPr="00823473">
        <w:rPr>
          <w:rFonts w:ascii="Arial" w:hAnsi="Arial" w:cs="Arial"/>
          <w:sz w:val="21"/>
          <w:szCs w:val="21"/>
        </w:rPr>
        <w:t>Our main research activity in this area seeks to contribute to a better understanding of the technologies, users</w:t>
      </w:r>
      <w:r w:rsidR="00270B06" w:rsidRPr="00823473">
        <w:rPr>
          <w:rFonts w:ascii="Arial" w:hAnsi="Arial" w:cs="Arial"/>
          <w:sz w:val="21"/>
          <w:szCs w:val="21"/>
        </w:rPr>
        <w:t xml:space="preserve"> </w:t>
      </w:r>
      <w:r w:rsidR="00270B06" w:rsidRPr="00823473">
        <w:rPr>
          <w:rFonts w:ascii="Arial" w:hAnsi="Arial" w:cs="Arial"/>
          <w:sz w:val="21"/>
          <w:szCs w:val="21"/>
        </w:rPr>
        <w:lastRenderedPageBreak/>
        <w:t>(and non-users),</w:t>
      </w:r>
      <w:r w:rsidR="00194A3D" w:rsidRPr="00823473">
        <w:rPr>
          <w:rFonts w:ascii="Arial" w:hAnsi="Arial" w:cs="Arial"/>
          <w:sz w:val="21"/>
          <w:szCs w:val="21"/>
        </w:rPr>
        <w:t xml:space="preserve"> and </w:t>
      </w:r>
      <w:r w:rsidR="00264341" w:rsidRPr="00823473">
        <w:rPr>
          <w:rFonts w:ascii="Arial" w:hAnsi="Arial" w:cs="Arial"/>
          <w:sz w:val="21"/>
          <w:szCs w:val="21"/>
        </w:rPr>
        <w:t>competing</w:t>
      </w:r>
      <w:r w:rsidR="00194A3D" w:rsidRPr="00823473">
        <w:rPr>
          <w:rFonts w:ascii="Arial" w:hAnsi="Arial" w:cs="Arial"/>
          <w:sz w:val="21"/>
          <w:szCs w:val="21"/>
        </w:rPr>
        <w:t xml:space="preserve"> interests involved in children’s digital </w:t>
      </w:r>
      <w:r w:rsidR="00264341" w:rsidRPr="00823473">
        <w:rPr>
          <w:rFonts w:ascii="Arial" w:hAnsi="Arial" w:cs="Arial"/>
          <w:sz w:val="21"/>
          <w:szCs w:val="21"/>
        </w:rPr>
        <w:t>media making</w:t>
      </w:r>
      <w:r w:rsidR="00194A3D" w:rsidRPr="00823473">
        <w:rPr>
          <w:rFonts w:ascii="Arial" w:hAnsi="Arial" w:cs="Arial"/>
          <w:sz w:val="21"/>
          <w:szCs w:val="21"/>
        </w:rPr>
        <w:t xml:space="preserve">, </w:t>
      </w:r>
      <w:r w:rsidR="007B6415" w:rsidRPr="00823473">
        <w:rPr>
          <w:rFonts w:ascii="Arial" w:hAnsi="Arial" w:cs="Arial"/>
          <w:sz w:val="21"/>
          <w:szCs w:val="21"/>
        </w:rPr>
        <w:t xml:space="preserve">by </w:t>
      </w:r>
      <w:r w:rsidR="00D74D67" w:rsidRPr="00823473">
        <w:rPr>
          <w:rFonts w:ascii="Arial" w:hAnsi="Arial" w:cs="Arial"/>
          <w:sz w:val="21"/>
          <w:szCs w:val="21"/>
        </w:rPr>
        <w:t>addressing</w:t>
      </w:r>
      <w:r w:rsidR="007B6415" w:rsidRPr="00823473">
        <w:rPr>
          <w:rFonts w:ascii="Arial" w:hAnsi="Arial" w:cs="Arial"/>
          <w:sz w:val="21"/>
          <w:szCs w:val="21"/>
        </w:rPr>
        <w:t xml:space="preserve"> both the exciting opportunities </w:t>
      </w:r>
      <w:r w:rsidR="007B6415" w:rsidRPr="00823473">
        <w:rPr>
          <w:rFonts w:ascii="Arial" w:hAnsi="Arial" w:cs="Arial"/>
          <w:i/>
          <w:sz w:val="21"/>
          <w:szCs w:val="21"/>
        </w:rPr>
        <w:t>and</w:t>
      </w:r>
      <w:r w:rsidR="007B6415" w:rsidRPr="00823473">
        <w:rPr>
          <w:rFonts w:ascii="Arial" w:hAnsi="Arial" w:cs="Arial"/>
          <w:sz w:val="21"/>
          <w:szCs w:val="21"/>
        </w:rPr>
        <w:t xml:space="preserve"> the </w:t>
      </w:r>
      <w:r w:rsidR="00270B06" w:rsidRPr="00823473">
        <w:rPr>
          <w:rFonts w:ascii="Arial" w:hAnsi="Arial" w:cs="Arial"/>
          <w:sz w:val="21"/>
          <w:szCs w:val="21"/>
        </w:rPr>
        <w:t>formidable</w:t>
      </w:r>
      <w:r w:rsidR="007B6415" w:rsidRPr="00823473">
        <w:rPr>
          <w:rFonts w:ascii="Arial" w:hAnsi="Arial" w:cs="Arial"/>
          <w:sz w:val="21"/>
          <w:szCs w:val="21"/>
        </w:rPr>
        <w:t xml:space="preserve"> challenges that are involved. Our goal is to produce </w:t>
      </w:r>
      <w:r w:rsidR="00194A3D" w:rsidRPr="00823473">
        <w:rPr>
          <w:rFonts w:ascii="Arial" w:hAnsi="Arial" w:cs="Arial"/>
          <w:sz w:val="21"/>
          <w:szCs w:val="21"/>
        </w:rPr>
        <w:t>empirically and theor</w:t>
      </w:r>
      <w:r w:rsidR="00264341" w:rsidRPr="00823473">
        <w:rPr>
          <w:rFonts w:ascii="Arial" w:hAnsi="Arial" w:cs="Arial"/>
          <w:sz w:val="21"/>
          <w:szCs w:val="21"/>
        </w:rPr>
        <w:t>etically grounded best practice</w:t>
      </w:r>
      <w:r w:rsidR="00194A3D" w:rsidRPr="00823473">
        <w:rPr>
          <w:rFonts w:ascii="Arial" w:hAnsi="Arial" w:cs="Arial"/>
          <w:sz w:val="21"/>
          <w:szCs w:val="21"/>
        </w:rPr>
        <w:t xml:space="preserve"> </w:t>
      </w:r>
      <w:r w:rsidR="007B6415" w:rsidRPr="00823473">
        <w:rPr>
          <w:rFonts w:ascii="Arial" w:hAnsi="Arial" w:cs="Arial"/>
          <w:sz w:val="21"/>
          <w:szCs w:val="21"/>
        </w:rPr>
        <w:t xml:space="preserve">guidelines </w:t>
      </w:r>
      <w:r w:rsidR="00194A3D" w:rsidRPr="00823473">
        <w:rPr>
          <w:rFonts w:ascii="Arial" w:hAnsi="Arial" w:cs="Arial"/>
          <w:sz w:val="21"/>
          <w:szCs w:val="21"/>
        </w:rPr>
        <w:t>and policy recommendations</w:t>
      </w:r>
      <w:r w:rsidR="00270B06" w:rsidRPr="00823473">
        <w:rPr>
          <w:rFonts w:ascii="Arial" w:hAnsi="Arial" w:cs="Arial"/>
          <w:sz w:val="21"/>
          <w:szCs w:val="21"/>
        </w:rPr>
        <w:t xml:space="preserve"> that </w:t>
      </w:r>
      <w:r w:rsidR="007B6415" w:rsidRPr="00823473">
        <w:rPr>
          <w:rFonts w:ascii="Arial" w:hAnsi="Arial" w:cs="Arial"/>
          <w:sz w:val="21"/>
          <w:szCs w:val="21"/>
        </w:rPr>
        <w:t>support a child-centric, inclusive, ethics-based clima</w:t>
      </w:r>
      <w:r w:rsidR="00264341" w:rsidRPr="00823473">
        <w:rPr>
          <w:rFonts w:ascii="Arial" w:hAnsi="Arial" w:cs="Arial"/>
          <w:sz w:val="21"/>
          <w:szCs w:val="21"/>
        </w:rPr>
        <w:t xml:space="preserve">te for children’s digital media </w:t>
      </w:r>
      <w:r w:rsidR="007B6415" w:rsidRPr="00823473">
        <w:rPr>
          <w:rFonts w:ascii="Arial" w:hAnsi="Arial" w:cs="Arial"/>
          <w:sz w:val="21"/>
          <w:szCs w:val="21"/>
        </w:rPr>
        <w:t xml:space="preserve">making moving forward. </w:t>
      </w:r>
      <w:r w:rsidRPr="00823473">
        <w:rPr>
          <w:rFonts w:ascii="Arial" w:hAnsi="Arial" w:cs="Arial"/>
          <w:sz w:val="21"/>
          <w:szCs w:val="21"/>
        </w:rPr>
        <w:t>This work expands</w:t>
      </w:r>
      <w:r w:rsidR="007B6415" w:rsidRPr="00823473">
        <w:rPr>
          <w:rFonts w:ascii="Arial" w:hAnsi="Arial" w:cs="Arial"/>
          <w:sz w:val="21"/>
          <w:szCs w:val="21"/>
        </w:rPr>
        <w:t xml:space="preserve"> </w:t>
      </w:r>
      <w:r w:rsidRPr="00823473">
        <w:rPr>
          <w:rFonts w:ascii="Arial" w:hAnsi="Arial" w:cs="Arial"/>
          <w:sz w:val="21"/>
          <w:szCs w:val="21"/>
        </w:rPr>
        <w:t xml:space="preserve">on a recently completed multi-year, </w:t>
      </w:r>
      <w:r w:rsidR="000335A3" w:rsidRPr="00823473">
        <w:rPr>
          <w:rFonts w:ascii="Arial" w:hAnsi="Arial" w:cs="Arial"/>
          <w:sz w:val="21"/>
          <w:szCs w:val="21"/>
        </w:rPr>
        <w:t>Canada-U</w:t>
      </w:r>
      <w:r w:rsidR="00BD5F2A">
        <w:rPr>
          <w:rFonts w:ascii="Arial" w:hAnsi="Arial" w:cs="Arial"/>
          <w:sz w:val="21"/>
          <w:szCs w:val="21"/>
        </w:rPr>
        <w:t>.</w:t>
      </w:r>
      <w:r w:rsidR="000335A3" w:rsidRPr="00823473">
        <w:rPr>
          <w:rFonts w:ascii="Arial" w:hAnsi="Arial" w:cs="Arial"/>
          <w:sz w:val="21"/>
          <w:szCs w:val="21"/>
        </w:rPr>
        <w:t>S</w:t>
      </w:r>
      <w:r w:rsidR="00BD5F2A">
        <w:rPr>
          <w:rFonts w:ascii="Arial" w:hAnsi="Arial" w:cs="Arial"/>
          <w:sz w:val="21"/>
          <w:szCs w:val="21"/>
        </w:rPr>
        <w:t>.</w:t>
      </w:r>
      <w:r w:rsidRPr="00823473">
        <w:rPr>
          <w:rFonts w:ascii="Arial" w:hAnsi="Arial" w:cs="Arial"/>
          <w:sz w:val="21"/>
          <w:szCs w:val="21"/>
        </w:rPr>
        <w:t xml:space="preserve">, cross-sector research collaboration on the same topic, the </w:t>
      </w:r>
      <w:r w:rsidRPr="00823473">
        <w:rPr>
          <w:rFonts w:ascii="Arial" w:hAnsi="Arial" w:cs="Arial"/>
          <w:i/>
          <w:sz w:val="21"/>
          <w:szCs w:val="21"/>
        </w:rPr>
        <w:t>Kids DIY Media Partnership</w:t>
      </w:r>
      <w:r w:rsidRPr="00823473">
        <w:rPr>
          <w:rFonts w:ascii="Arial" w:hAnsi="Arial" w:cs="Arial"/>
          <w:sz w:val="21"/>
          <w:szCs w:val="21"/>
        </w:rPr>
        <w:t xml:space="preserve">. </w:t>
      </w:r>
      <w:r w:rsidR="007B6415" w:rsidRPr="00823473">
        <w:rPr>
          <w:rFonts w:ascii="Arial" w:hAnsi="Arial" w:cs="Arial"/>
          <w:sz w:val="21"/>
          <w:szCs w:val="21"/>
        </w:rPr>
        <w:t>This Partnership brought together academics from a range of disciplines (information, education, law, design, and criti</w:t>
      </w:r>
      <w:r w:rsidR="001B1D9A" w:rsidRPr="00823473">
        <w:rPr>
          <w:rFonts w:ascii="Arial" w:hAnsi="Arial" w:cs="Arial"/>
          <w:sz w:val="21"/>
          <w:szCs w:val="21"/>
        </w:rPr>
        <w:t>cal communication studies), non-profit organizations and child advocacy groups (</w:t>
      </w:r>
      <w:proofErr w:type="spellStart"/>
      <w:r w:rsidR="001B1D9A" w:rsidRPr="00823473">
        <w:rPr>
          <w:rFonts w:ascii="Arial" w:hAnsi="Arial" w:cs="Arial"/>
          <w:sz w:val="21"/>
          <w:szCs w:val="21"/>
        </w:rPr>
        <w:t>MediaSm</w:t>
      </w:r>
      <w:r w:rsidR="00FF0CCF" w:rsidRPr="00823473">
        <w:rPr>
          <w:rFonts w:ascii="Arial" w:hAnsi="Arial" w:cs="Arial"/>
          <w:sz w:val="21"/>
          <w:szCs w:val="21"/>
        </w:rPr>
        <w:t>arts</w:t>
      </w:r>
      <w:proofErr w:type="spellEnd"/>
      <w:r w:rsidR="00FF0CCF" w:rsidRPr="00823473">
        <w:rPr>
          <w:rFonts w:ascii="Arial" w:hAnsi="Arial" w:cs="Arial"/>
          <w:sz w:val="21"/>
          <w:szCs w:val="21"/>
        </w:rPr>
        <w:t>, Joan Ganz Cooney Centre</w:t>
      </w:r>
      <w:r w:rsidR="00BD5F2A">
        <w:rPr>
          <w:rFonts w:ascii="Arial" w:hAnsi="Arial" w:cs="Arial"/>
          <w:sz w:val="21"/>
          <w:szCs w:val="21"/>
        </w:rPr>
        <w:t xml:space="preserve"> @ Sesame Workshop), platform developers</w:t>
      </w:r>
      <w:r w:rsidR="001B1D9A" w:rsidRPr="00823473">
        <w:rPr>
          <w:rFonts w:ascii="Arial" w:hAnsi="Arial" w:cs="Arial"/>
          <w:sz w:val="21"/>
          <w:szCs w:val="21"/>
        </w:rPr>
        <w:t xml:space="preserve"> (</w:t>
      </w:r>
      <w:proofErr w:type="spellStart"/>
      <w:r w:rsidR="001B1D9A" w:rsidRPr="00823473">
        <w:rPr>
          <w:rFonts w:ascii="Arial" w:hAnsi="Arial" w:cs="Arial"/>
          <w:sz w:val="21"/>
          <w:szCs w:val="21"/>
        </w:rPr>
        <w:t>Storybird</w:t>
      </w:r>
      <w:proofErr w:type="spellEnd"/>
      <w:r w:rsidR="001B1D9A" w:rsidRPr="00823473">
        <w:rPr>
          <w:rFonts w:ascii="Arial" w:hAnsi="Arial" w:cs="Arial"/>
          <w:sz w:val="21"/>
          <w:szCs w:val="21"/>
        </w:rPr>
        <w:t xml:space="preserve">, Sago Inc., </w:t>
      </w:r>
      <w:r w:rsidR="00FF0CCF" w:rsidRPr="00823473">
        <w:rPr>
          <w:rFonts w:ascii="Arial" w:hAnsi="Arial" w:cs="Arial"/>
          <w:sz w:val="21"/>
          <w:szCs w:val="21"/>
        </w:rPr>
        <w:t>DIY.org</w:t>
      </w:r>
      <w:r w:rsidR="001B1D9A" w:rsidRPr="00823473">
        <w:rPr>
          <w:rFonts w:ascii="Arial" w:hAnsi="Arial" w:cs="Arial"/>
          <w:sz w:val="21"/>
          <w:szCs w:val="21"/>
        </w:rPr>
        <w:t>), media companies and public broadcasters (PBS Kids, CBC Kids)</w:t>
      </w:r>
      <w:r w:rsidR="00470514" w:rsidRPr="00823473">
        <w:rPr>
          <w:rFonts w:ascii="Arial" w:hAnsi="Arial" w:cs="Arial"/>
          <w:sz w:val="21"/>
          <w:szCs w:val="21"/>
        </w:rPr>
        <w:t>, to discuss key issues relating to children’s digital media making</w:t>
      </w:r>
      <w:r w:rsidR="00BD5F2A">
        <w:rPr>
          <w:rFonts w:ascii="Arial" w:hAnsi="Arial" w:cs="Arial"/>
          <w:sz w:val="21"/>
          <w:szCs w:val="21"/>
        </w:rPr>
        <w:t xml:space="preserve">, and </w:t>
      </w:r>
      <w:r w:rsidR="00270B06" w:rsidRPr="00823473">
        <w:rPr>
          <w:rFonts w:ascii="Arial" w:hAnsi="Arial" w:cs="Arial"/>
          <w:sz w:val="21"/>
          <w:szCs w:val="21"/>
        </w:rPr>
        <w:t xml:space="preserve">collaborate on a series of related research projects. </w:t>
      </w:r>
    </w:p>
    <w:p w14:paraId="4A85279B" w14:textId="1A5A3025" w:rsidR="00484E60" w:rsidRPr="00823473" w:rsidRDefault="00270B06" w:rsidP="00AA10F4">
      <w:pPr>
        <w:ind w:firstLine="567"/>
        <w:jc w:val="both"/>
        <w:rPr>
          <w:rFonts w:ascii="Arial" w:hAnsi="Arial" w:cs="Arial"/>
          <w:sz w:val="21"/>
          <w:szCs w:val="21"/>
        </w:rPr>
      </w:pPr>
      <w:r w:rsidRPr="00823473">
        <w:rPr>
          <w:rFonts w:ascii="Arial" w:hAnsi="Arial" w:cs="Arial"/>
          <w:sz w:val="21"/>
          <w:szCs w:val="21"/>
        </w:rPr>
        <w:t>The Kids DIY Media Partnership produced a wealth of valuable information and insight into several aspects of children’s digital media making. We conducted a detailed analysis of 120 websites and 15 games containing tools for children to make and share their own creations</w:t>
      </w:r>
      <w:r w:rsidR="00264341" w:rsidRPr="00823473">
        <w:rPr>
          <w:rFonts w:ascii="Arial" w:hAnsi="Arial" w:cs="Arial"/>
          <w:sz w:val="21"/>
          <w:szCs w:val="21"/>
        </w:rPr>
        <w:t>, inventorying their design features and affordances, privacy policies, and terms of service (TOS) contracts</w:t>
      </w:r>
      <w:r w:rsidRPr="00823473">
        <w:rPr>
          <w:rFonts w:ascii="Arial" w:hAnsi="Arial" w:cs="Arial"/>
          <w:sz w:val="21"/>
          <w:szCs w:val="21"/>
        </w:rPr>
        <w:t xml:space="preserve">. We spoke to </w:t>
      </w:r>
      <w:r w:rsidR="005F5FE8" w:rsidRPr="00823473">
        <w:rPr>
          <w:rFonts w:ascii="Arial" w:hAnsi="Arial" w:cs="Arial"/>
          <w:sz w:val="21"/>
          <w:szCs w:val="21"/>
        </w:rPr>
        <w:t>21</w:t>
      </w:r>
      <w:r w:rsidRPr="00823473">
        <w:rPr>
          <w:rFonts w:ascii="Arial" w:hAnsi="Arial" w:cs="Arial"/>
          <w:sz w:val="21"/>
          <w:szCs w:val="21"/>
        </w:rPr>
        <w:t xml:space="preserve"> children aged 6 to 12 years about their digital game-making</w:t>
      </w:r>
      <w:r w:rsidR="005F5FE8" w:rsidRPr="00823473">
        <w:rPr>
          <w:rFonts w:ascii="Arial" w:hAnsi="Arial" w:cs="Arial"/>
          <w:sz w:val="21"/>
          <w:szCs w:val="21"/>
        </w:rPr>
        <w:t xml:space="preserve"> activities</w:t>
      </w:r>
      <w:r w:rsidRPr="00823473">
        <w:rPr>
          <w:rFonts w:ascii="Arial" w:hAnsi="Arial" w:cs="Arial"/>
          <w:sz w:val="21"/>
          <w:szCs w:val="21"/>
        </w:rPr>
        <w:t xml:space="preserve">, asking them about authorship and ownership rights, </w:t>
      </w:r>
      <w:r w:rsidR="005F5FE8" w:rsidRPr="00823473">
        <w:rPr>
          <w:rFonts w:ascii="Arial" w:hAnsi="Arial" w:cs="Arial"/>
          <w:sz w:val="21"/>
          <w:szCs w:val="21"/>
        </w:rPr>
        <w:t>what they thought</w:t>
      </w:r>
      <w:r w:rsidRPr="00823473">
        <w:rPr>
          <w:rFonts w:ascii="Arial" w:hAnsi="Arial" w:cs="Arial"/>
          <w:sz w:val="21"/>
          <w:szCs w:val="21"/>
        </w:rPr>
        <w:t xml:space="preserve"> about the business practices of the commercial platforms they create with, and who </w:t>
      </w:r>
      <w:r w:rsidR="00D74D67" w:rsidRPr="00823473">
        <w:rPr>
          <w:rFonts w:ascii="Arial" w:hAnsi="Arial" w:cs="Arial"/>
          <w:sz w:val="21"/>
          <w:szCs w:val="21"/>
        </w:rPr>
        <w:t>has</w:t>
      </w:r>
      <w:r w:rsidR="00264341" w:rsidRPr="00823473">
        <w:rPr>
          <w:rFonts w:ascii="Arial" w:hAnsi="Arial" w:cs="Arial"/>
          <w:sz w:val="21"/>
          <w:szCs w:val="21"/>
        </w:rPr>
        <w:t xml:space="preserve"> </w:t>
      </w:r>
      <w:r w:rsidRPr="00823473">
        <w:rPr>
          <w:rFonts w:ascii="Arial" w:hAnsi="Arial" w:cs="Arial"/>
          <w:sz w:val="21"/>
          <w:szCs w:val="21"/>
        </w:rPr>
        <w:t xml:space="preserve">access </w:t>
      </w:r>
      <w:r w:rsidR="00D74D67" w:rsidRPr="00823473">
        <w:rPr>
          <w:rFonts w:ascii="Arial" w:hAnsi="Arial" w:cs="Arial"/>
          <w:sz w:val="21"/>
          <w:szCs w:val="21"/>
        </w:rPr>
        <w:t xml:space="preserve">to </w:t>
      </w:r>
      <w:r w:rsidRPr="00823473">
        <w:rPr>
          <w:rFonts w:ascii="Arial" w:hAnsi="Arial" w:cs="Arial"/>
          <w:sz w:val="21"/>
          <w:szCs w:val="21"/>
        </w:rPr>
        <w:t xml:space="preserve">their data and content within these environments. We also held workshops with </w:t>
      </w:r>
      <w:r w:rsidR="001230BD" w:rsidRPr="00823473">
        <w:rPr>
          <w:rFonts w:ascii="Arial" w:hAnsi="Arial" w:cs="Arial"/>
          <w:sz w:val="21"/>
          <w:szCs w:val="21"/>
        </w:rPr>
        <w:t xml:space="preserve">a total of 76 </w:t>
      </w:r>
      <w:r w:rsidRPr="00823473">
        <w:rPr>
          <w:rFonts w:ascii="Arial" w:hAnsi="Arial" w:cs="Arial"/>
          <w:sz w:val="21"/>
          <w:szCs w:val="21"/>
        </w:rPr>
        <w:t>adults directly involv</w:t>
      </w:r>
      <w:r w:rsidR="001230BD" w:rsidRPr="00823473">
        <w:rPr>
          <w:rFonts w:ascii="Arial" w:hAnsi="Arial" w:cs="Arial"/>
          <w:sz w:val="21"/>
          <w:szCs w:val="21"/>
        </w:rPr>
        <w:t>ed in the design, regulation or</w:t>
      </w:r>
      <w:r w:rsidRPr="00823473">
        <w:rPr>
          <w:rFonts w:ascii="Arial" w:hAnsi="Arial" w:cs="Arial"/>
          <w:sz w:val="21"/>
          <w:szCs w:val="21"/>
        </w:rPr>
        <w:t xml:space="preserve"> analysis </w:t>
      </w:r>
      <w:r w:rsidR="001230BD" w:rsidRPr="00823473">
        <w:rPr>
          <w:rFonts w:ascii="Arial" w:hAnsi="Arial" w:cs="Arial"/>
          <w:sz w:val="21"/>
          <w:szCs w:val="21"/>
        </w:rPr>
        <w:t xml:space="preserve">of </w:t>
      </w:r>
      <w:r w:rsidRPr="00823473">
        <w:rPr>
          <w:rFonts w:ascii="Arial" w:hAnsi="Arial" w:cs="Arial"/>
          <w:sz w:val="21"/>
          <w:szCs w:val="21"/>
        </w:rPr>
        <w:t>d</w:t>
      </w:r>
      <w:r w:rsidR="00264341" w:rsidRPr="00823473">
        <w:rPr>
          <w:rFonts w:ascii="Arial" w:hAnsi="Arial" w:cs="Arial"/>
          <w:sz w:val="21"/>
          <w:szCs w:val="21"/>
        </w:rPr>
        <w:t xml:space="preserve">igital media </w:t>
      </w:r>
      <w:r w:rsidRPr="00823473">
        <w:rPr>
          <w:rFonts w:ascii="Arial" w:hAnsi="Arial" w:cs="Arial"/>
          <w:sz w:val="21"/>
          <w:szCs w:val="21"/>
        </w:rPr>
        <w:t xml:space="preserve">making </w:t>
      </w:r>
      <w:r w:rsidRPr="009D0898">
        <w:rPr>
          <w:rFonts w:ascii="Arial" w:hAnsi="Arial" w:cs="Arial"/>
          <w:i/>
          <w:sz w:val="21"/>
          <w:szCs w:val="21"/>
        </w:rPr>
        <w:t>platforms</w:t>
      </w:r>
      <w:r w:rsidRPr="00823473">
        <w:rPr>
          <w:rFonts w:ascii="Arial" w:hAnsi="Arial" w:cs="Arial"/>
          <w:sz w:val="21"/>
          <w:szCs w:val="21"/>
        </w:rPr>
        <w:t xml:space="preserve"> </w:t>
      </w:r>
      <w:r w:rsidR="009D0898">
        <w:rPr>
          <w:rFonts w:ascii="Arial" w:hAnsi="Arial" w:cs="Arial"/>
          <w:sz w:val="21"/>
          <w:szCs w:val="21"/>
        </w:rPr>
        <w:t xml:space="preserve">(sites, games, apps) </w:t>
      </w:r>
      <w:r w:rsidRPr="00823473">
        <w:rPr>
          <w:rFonts w:ascii="Arial" w:hAnsi="Arial" w:cs="Arial"/>
          <w:sz w:val="21"/>
          <w:szCs w:val="21"/>
        </w:rPr>
        <w:t xml:space="preserve">for children, seeking insight </w:t>
      </w:r>
      <w:r w:rsidR="009D0898">
        <w:rPr>
          <w:rFonts w:ascii="Arial" w:hAnsi="Arial" w:cs="Arial"/>
          <w:sz w:val="21"/>
          <w:szCs w:val="21"/>
        </w:rPr>
        <w:t xml:space="preserve">on </w:t>
      </w:r>
      <w:r w:rsidRPr="00823473">
        <w:rPr>
          <w:rFonts w:ascii="Arial" w:hAnsi="Arial" w:cs="Arial"/>
          <w:sz w:val="21"/>
          <w:szCs w:val="21"/>
        </w:rPr>
        <w:t xml:space="preserve">current standards of practice, individual strategies, and unresolved challenges </w:t>
      </w:r>
      <w:r w:rsidR="00264341" w:rsidRPr="00823473">
        <w:rPr>
          <w:rFonts w:ascii="Arial" w:hAnsi="Arial" w:cs="Arial"/>
          <w:sz w:val="21"/>
          <w:szCs w:val="21"/>
        </w:rPr>
        <w:t>relating</w:t>
      </w:r>
      <w:r w:rsidR="001230BD" w:rsidRPr="00823473">
        <w:rPr>
          <w:rFonts w:ascii="Arial" w:hAnsi="Arial" w:cs="Arial"/>
          <w:sz w:val="21"/>
          <w:szCs w:val="21"/>
        </w:rPr>
        <w:t xml:space="preserve"> to</w:t>
      </w:r>
      <w:r w:rsidRPr="00823473">
        <w:rPr>
          <w:rFonts w:ascii="Arial" w:hAnsi="Arial" w:cs="Arial"/>
          <w:sz w:val="21"/>
          <w:szCs w:val="21"/>
        </w:rPr>
        <w:t xml:space="preserve"> how businesses</w:t>
      </w:r>
      <w:r w:rsidR="00264341" w:rsidRPr="00823473">
        <w:rPr>
          <w:rFonts w:ascii="Arial" w:hAnsi="Arial" w:cs="Arial"/>
          <w:sz w:val="21"/>
          <w:szCs w:val="21"/>
        </w:rPr>
        <w:t xml:space="preserve"> in Canada and the U.S.</w:t>
      </w:r>
      <w:r w:rsidRPr="00823473">
        <w:rPr>
          <w:rFonts w:ascii="Arial" w:hAnsi="Arial" w:cs="Arial"/>
          <w:sz w:val="21"/>
          <w:szCs w:val="21"/>
        </w:rPr>
        <w:t xml:space="preserve"> </w:t>
      </w:r>
      <w:r w:rsidR="00264341" w:rsidRPr="00823473">
        <w:rPr>
          <w:rFonts w:ascii="Arial" w:hAnsi="Arial" w:cs="Arial"/>
          <w:sz w:val="21"/>
          <w:szCs w:val="21"/>
        </w:rPr>
        <w:t xml:space="preserve">currently </w:t>
      </w:r>
      <w:r w:rsidRPr="00823473">
        <w:rPr>
          <w:rFonts w:ascii="Arial" w:hAnsi="Arial" w:cs="Arial"/>
          <w:sz w:val="21"/>
          <w:szCs w:val="21"/>
        </w:rPr>
        <w:t xml:space="preserve">address children’s rights, regulatory requirements, and social expectations. </w:t>
      </w:r>
      <w:r w:rsidR="001230BD" w:rsidRPr="00823473">
        <w:rPr>
          <w:rFonts w:ascii="Arial" w:hAnsi="Arial" w:cs="Arial"/>
          <w:sz w:val="21"/>
          <w:szCs w:val="21"/>
        </w:rPr>
        <w:t xml:space="preserve">Out of this research, we produced a comprehensive picture of what children’s digital media </w:t>
      </w:r>
      <w:r w:rsidR="00264341" w:rsidRPr="00823473">
        <w:rPr>
          <w:rFonts w:ascii="Arial" w:hAnsi="Arial" w:cs="Arial"/>
          <w:sz w:val="21"/>
          <w:szCs w:val="21"/>
        </w:rPr>
        <w:t xml:space="preserve">making </w:t>
      </w:r>
      <w:r w:rsidR="001230BD" w:rsidRPr="00823473">
        <w:rPr>
          <w:rFonts w:ascii="Arial" w:hAnsi="Arial" w:cs="Arial"/>
          <w:sz w:val="21"/>
          <w:szCs w:val="21"/>
        </w:rPr>
        <w:t>looks like in Canada and the U</w:t>
      </w:r>
      <w:r w:rsidR="009D0898">
        <w:rPr>
          <w:rFonts w:ascii="Arial" w:hAnsi="Arial" w:cs="Arial"/>
          <w:sz w:val="21"/>
          <w:szCs w:val="21"/>
        </w:rPr>
        <w:t>.</w:t>
      </w:r>
      <w:r w:rsidR="001230BD" w:rsidRPr="00823473">
        <w:rPr>
          <w:rFonts w:ascii="Arial" w:hAnsi="Arial" w:cs="Arial"/>
          <w:sz w:val="21"/>
          <w:szCs w:val="21"/>
        </w:rPr>
        <w:t>S</w:t>
      </w:r>
      <w:r w:rsidR="009D0898">
        <w:rPr>
          <w:rFonts w:ascii="Arial" w:hAnsi="Arial" w:cs="Arial"/>
          <w:sz w:val="21"/>
          <w:szCs w:val="21"/>
        </w:rPr>
        <w:t>.</w:t>
      </w:r>
      <w:r w:rsidR="001230BD" w:rsidRPr="00823473">
        <w:rPr>
          <w:rFonts w:ascii="Arial" w:hAnsi="Arial" w:cs="Arial"/>
          <w:sz w:val="21"/>
          <w:szCs w:val="21"/>
        </w:rPr>
        <w:t xml:space="preserve">, across platforms and genres. </w:t>
      </w:r>
      <w:r w:rsidR="00264341" w:rsidRPr="00823473">
        <w:rPr>
          <w:rFonts w:ascii="Arial" w:hAnsi="Arial" w:cs="Arial"/>
          <w:sz w:val="21"/>
          <w:szCs w:val="21"/>
        </w:rPr>
        <w:t xml:space="preserve">Our </w:t>
      </w:r>
      <w:r w:rsidRPr="00823473">
        <w:rPr>
          <w:rFonts w:ascii="Arial" w:hAnsi="Arial" w:cs="Arial"/>
          <w:sz w:val="21"/>
          <w:szCs w:val="21"/>
        </w:rPr>
        <w:t xml:space="preserve">research </w:t>
      </w:r>
      <w:r w:rsidR="002D3DD6" w:rsidRPr="00823473">
        <w:rPr>
          <w:rFonts w:ascii="Arial" w:hAnsi="Arial" w:cs="Arial"/>
          <w:sz w:val="21"/>
          <w:szCs w:val="21"/>
        </w:rPr>
        <w:t xml:space="preserve">findings and conclusions </w:t>
      </w:r>
      <w:r w:rsidR="001230BD" w:rsidRPr="00823473">
        <w:rPr>
          <w:rFonts w:ascii="Arial" w:hAnsi="Arial" w:cs="Arial"/>
          <w:sz w:val="21"/>
          <w:szCs w:val="21"/>
        </w:rPr>
        <w:t xml:space="preserve">build on a </w:t>
      </w:r>
      <w:r w:rsidR="002D3DD6" w:rsidRPr="00823473">
        <w:rPr>
          <w:rFonts w:ascii="Arial" w:hAnsi="Arial" w:cs="Arial"/>
          <w:sz w:val="21"/>
          <w:szCs w:val="21"/>
        </w:rPr>
        <w:t xml:space="preserve">growing body of </w:t>
      </w:r>
      <w:r w:rsidR="00264341" w:rsidRPr="00823473">
        <w:rPr>
          <w:rFonts w:ascii="Arial" w:hAnsi="Arial" w:cs="Arial"/>
          <w:sz w:val="21"/>
          <w:szCs w:val="21"/>
        </w:rPr>
        <w:t>evidence</w:t>
      </w:r>
      <w:r w:rsidR="001230BD" w:rsidRPr="00823473">
        <w:rPr>
          <w:rFonts w:ascii="Arial" w:hAnsi="Arial" w:cs="Arial"/>
          <w:sz w:val="21"/>
          <w:szCs w:val="21"/>
        </w:rPr>
        <w:t xml:space="preserve"> </w:t>
      </w:r>
      <w:r w:rsidR="00264341" w:rsidRPr="00823473">
        <w:rPr>
          <w:rFonts w:ascii="Arial" w:hAnsi="Arial" w:cs="Arial"/>
          <w:sz w:val="21"/>
          <w:szCs w:val="21"/>
        </w:rPr>
        <w:t xml:space="preserve">that there is an </w:t>
      </w:r>
      <w:r w:rsidR="00B42507" w:rsidRPr="00823473">
        <w:rPr>
          <w:rFonts w:ascii="Arial" w:hAnsi="Arial" w:cs="Arial"/>
          <w:sz w:val="21"/>
          <w:szCs w:val="21"/>
        </w:rPr>
        <w:t>urgent</w:t>
      </w:r>
      <w:r w:rsidR="00264341" w:rsidRPr="00823473">
        <w:rPr>
          <w:rFonts w:ascii="Arial" w:hAnsi="Arial" w:cs="Arial"/>
          <w:sz w:val="21"/>
          <w:szCs w:val="21"/>
        </w:rPr>
        <w:t xml:space="preserve"> </w:t>
      </w:r>
      <w:r w:rsidRPr="00823473">
        <w:rPr>
          <w:rFonts w:ascii="Arial" w:hAnsi="Arial" w:cs="Arial"/>
          <w:sz w:val="21"/>
          <w:szCs w:val="21"/>
        </w:rPr>
        <w:t xml:space="preserve">need for action and public discussion </w:t>
      </w:r>
      <w:r w:rsidR="001230BD" w:rsidRPr="00823473">
        <w:rPr>
          <w:rFonts w:ascii="Arial" w:hAnsi="Arial" w:cs="Arial"/>
          <w:sz w:val="21"/>
          <w:szCs w:val="21"/>
        </w:rPr>
        <w:t xml:space="preserve">of </w:t>
      </w:r>
      <w:r w:rsidRPr="00823473">
        <w:rPr>
          <w:rFonts w:ascii="Arial" w:hAnsi="Arial" w:cs="Arial"/>
          <w:sz w:val="21"/>
          <w:szCs w:val="21"/>
        </w:rPr>
        <w:t xml:space="preserve">children’s </w:t>
      </w:r>
      <w:r w:rsidR="002D3DD6" w:rsidRPr="00823473">
        <w:rPr>
          <w:rFonts w:ascii="Arial" w:hAnsi="Arial" w:cs="Arial"/>
          <w:sz w:val="21"/>
          <w:szCs w:val="21"/>
        </w:rPr>
        <w:t>rights, agency, and well-being</w:t>
      </w:r>
      <w:r w:rsidR="001230BD" w:rsidRPr="00823473">
        <w:rPr>
          <w:rFonts w:ascii="Arial" w:hAnsi="Arial" w:cs="Arial"/>
          <w:sz w:val="21"/>
          <w:szCs w:val="21"/>
        </w:rPr>
        <w:t xml:space="preserve"> in digital environments</w:t>
      </w:r>
      <w:r w:rsidR="002D3DD6" w:rsidRPr="00823473">
        <w:rPr>
          <w:rFonts w:ascii="Arial" w:hAnsi="Arial" w:cs="Arial"/>
          <w:sz w:val="21"/>
          <w:szCs w:val="21"/>
        </w:rPr>
        <w:t xml:space="preserve">. </w:t>
      </w:r>
    </w:p>
    <w:p w14:paraId="38AC87D7" w14:textId="530015BF" w:rsidR="002D3DD6" w:rsidRPr="00823473" w:rsidRDefault="005A27AC" w:rsidP="00AA10F4">
      <w:pPr>
        <w:ind w:firstLine="567"/>
        <w:jc w:val="both"/>
        <w:rPr>
          <w:rFonts w:ascii="Arial" w:hAnsi="Arial" w:cs="Arial"/>
          <w:sz w:val="21"/>
          <w:szCs w:val="21"/>
        </w:rPr>
      </w:pPr>
      <w:r w:rsidRPr="00823473">
        <w:rPr>
          <w:rFonts w:ascii="Arial" w:hAnsi="Arial" w:cs="Arial"/>
          <w:sz w:val="21"/>
          <w:szCs w:val="21"/>
        </w:rPr>
        <w:t xml:space="preserve">This </w:t>
      </w:r>
      <w:r w:rsidR="000335A3" w:rsidRPr="00823473">
        <w:rPr>
          <w:rFonts w:ascii="Arial" w:hAnsi="Arial" w:cs="Arial"/>
          <w:sz w:val="21"/>
          <w:szCs w:val="21"/>
        </w:rPr>
        <w:t xml:space="preserve">submission </w:t>
      </w:r>
      <w:r w:rsidRPr="00823473">
        <w:rPr>
          <w:rFonts w:ascii="Arial" w:hAnsi="Arial" w:cs="Arial"/>
          <w:sz w:val="21"/>
          <w:szCs w:val="21"/>
        </w:rPr>
        <w:t>provides summaries</w:t>
      </w:r>
      <w:r w:rsidR="000335A3" w:rsidRPr="00823473">
        <w:rPr>
          <w:rFonts w:ascii="Arial" w:hAnsi="Arial" w:cs="Arial"/>
          <w:sz w:val="21"/>
          <w:szCs w:val="21"/>
        </w:rPr>
        <w:t xml:space="preserve"> </w:t>
      </w:r>
      <w:r w:rsidRPr="00823473">
        <w:rPr>
          <w:rFonts w:ascii="Arial" w:hAnsi="Arial" w:cs="Arial"/>
          <w:sz w:val="21"/>
          <w:szCs w:val="21"/>
        </w:rPr>
        <w:t xml:space="preserve">of </w:t>
      </w:r>
      <w:r w:rsidR="000335A3" w:rsidRPr="00823473">
        <w:rPr>
          <w:rFonts w:ascii="Arial" w:hAnsi="Arial" w:cs="Arial"/>
          <w:sz w:val="21"/>
          <w:szCs w:val="21"/>
        </w:rPr>
        <w:t xml:space="preserve">three overarching patterns identified in </w:t>
      </w:r>
      <w:r w:rsidR="001230BD" w:rsidRPr="00823473">
        <w:rPr>
          <w:rFonts w:ascii="Arial" w:hAnsi="Arial" w:cs="Arial"/>
          <w:sz w:val="21"/>
          <w:szCs w:val="21"/>
        </w:rPr>
        <w:t>the Kids DIY Media Partnership</w:t>
      </w:r>
      <w:r w:rsidR="000335A3" w:rsidRPr="00823473">
        <w:rPr>
          <w:rFonts w:ascii="Arial" w:hAnsi="Arial" w:cs="Arial"/>
          <w:sz w:val="21"/>
          <w:szCs w:val="21"/>
        </w:rPr>
        <w:t xml:space="preserve"> </w:t>
      </w:r>
      <w:r w:rsidR="00B42507" w:rsidRPr="00823473">
        <w:rPr>
          <w:rFonts w:ascii="Arial" w:hAnsi="Arial" w:cs="Arial"/>
          <w:sz w:val="21"/>
          <w:szCs w:val="21"/>
        </w:rPr>
        <w:t xml:space="preserve">studies </w:t>
      </w:r>
      <w:r w:rsidR="001230BD" w:rsidRPr="00823473">
        <w:rPr>
          <w:rFonts w:ascii="Arial" w:hAnsi="Arial" w:cs="Arial"/>
          <w:sz w:val="21"/>
          <w:szCs w:val="21"/>
        </w:rPr>
        <w:t>and in the KMDI’s</w:t>
      </w:r>
      <w:r w:rsidR="000335A3" w:rsidRPr="00823473">
        <w:rPr>
          <w:rFonts w:ascii="Arial" w:hAnsi="Arial" w:cs="Arial"/>
          <w:sz w:val="21"/>
          <w:szCs w:val="21"/>
        </w:rPr>
        <w:t xml:space="preserve"> ongoing research </w:t>
      </w:r>
      <w:r w:rsidR="00B45E91" w:rsidRPr="00823473">
        <w:rPr>
          <w:rFonts w:ascii="Arial" w:hAnsi="Arial" w:cs="Arial"/>
          <w:sz w:val="21"/>
          <w:szCs w:val="21"/>
        </w:rPr>
        <w:t xml:space="preserve">in this area </w:t>
      </w:r>
      <w:r w:rsidR="000335A3" w:rsidRPr="00823473">
        <w:rPr>
          <w:rFonts w:ascii="Arial" w:hAnsi="Arial" w:cs="Arial"/>
          <w:sz w:val="21"/>
          <w:szCs w:val="21"/>
        </w:rPr>
        <w:t xml:space="preserve">that have </w:t>
      </w:r>
      <w:r w:rsidR="00B45E91" w:rsidRPr="00823473">
        <w:rPr>
          <w:rFonts w:ascii="Arial" w:hAnsi="Arial" w:cs="Arial"/>
          <w:sz w:val="21"/>
          <w:szCs w:val="21"/>
        </w:rPr>
        <w:t>specific</w:t>
      </w:r>
      <w:r w:rsidR="000335A3" w:rsidRPr="00823473">
        <w:rPr>
          <w:rFonts w:ascii="Arial" w:hAnsi="Arial" w:cs="Arial"/>
          <w:sz w:val="21"/>
          <w:szCs w:val="21"/>
        </w:rPr>
        <w:t xml:space="preserve"> relevance to the General Comment on children’s rights in relation to the digital environment</w:t>
      </w:r>
      <w:r w:rsidRPr="00823473">
        <w:rPr>
          <w:rFonts w:ascii="Arial" w:hAnsi="Arial" w:cs="Arial"/>
          <w:sz w:val="21"/>
          <w:szCs w:val="21"/>
        </w:rPr>
        <w:t xml:space="preserve">. The findings discussed herein </w:t>
      </w:r>
      <w:r w:rsidR="007F7662" w:rsidRPr="00823473">
        <w:rPr>
          <w:rFonts w:ascii="Arial" w:hAnsi="Arial" w:cs="Arial"/>
          <w:sz w:val="21"/>
          <w:szCs w:val="21"/>
        </w:rPr>
        <w:t xml:space="preserve">correspond with six of the key groups of rights identified in the </w:t>
      </w:r>
      <w:r w:rsidR="001B642C" w:rsidRPr="00823473">
        <w:rPr>
          <w:rFonts w:ascii="Arial" w:hAnsi="Arial" w:cs="Arial"/>
          <w:sz w:val="21"/>
          <w:szCs w:val="21"/>
        </w:rPr>
        <w:t>Concept N</w:t>
      </w:r>
      <w:r w:rsidR="007F7662" w:rsidRPr="00823473">
        <w:rPr>
          <w:rFonts w:ascii="Arial" w:hAnsi="Arial" w:cs="Arial"/>
          <w:sz w:val="21"/>
          <w:szCs w:val="21"/>
        </w:rPr>
        <w:t>ote</w:t>
      </w:r>
      <w:r w:rsidR="00823473">
        <w:rPr>
          <w:rFonts w:ascii="Arial" w:hAnsi="Arial" w:cs="Arial"/>
          <w:sz w:val="21"/>
          <w:szCs w:val="21"/>
        </w:rPr>
        <w:t xml:space="preserve">. </w:t>
      </w:r>
      <w:r w:rsidR="00612F14" w:rsidRPr="00823473">
        <w:rPr>
          <w:rFonts w:ascii="Arial" w:hAnsi="Arial" w:cs="Arial"/>
          <w:sz w:val="21"/>
          <w:szCs w:val="21"/>
        </w:rPr>
        <w:t>Th</w:t>
      </w:r>
      <w:r w:rsidR="00264341" w:rsidRPr="00823473">
        <w:rPr>
          <w:rFonts w:ascii="Arial" w:hAnsi="Arial" w:cs="Arial"/>
          <w:sz w:val="21"/>
          <w:szCs w:val="21"/>
        </w:rPr>
        <w:t>e</w:t>
      </w:r>
      <w:r w:rsidR="001B642C" w:rsidRPr="00823473">
        <w:rPr>
          <w:rFonts w:ascii="Arial" w:hAnsi="Arial" w:cs="Arial"/>
          <w:sz w:val="21"/>
          <w:szCs w:val="21"/>
        </w:rPr>
        <w:t xml:space="preserve"> </w:t>
      </w:r>
      <w:r w:rsidR="00612F14" w:rsidRPr="00823473">
        <w:rPr>
          <w:rFonts w:ascii="Arial" w:hAnsi="Arial" w:cs="Arial"/>
          <w:sz w:val="21"/>
          <w:szCs w:val="21"/>
        </w:rPr>
        <w:t xml:space="preserve">submission </w:t>
      </w:r>
      <w:r w:rsidR="001B642C" w:rsidRPr="00823473">
        <w:rPr>
          <w:rFonts w:ascii="Arial" w:hAnsi="Arial" w:cs="Arial"/>
          <w:sz w:val="21"/>
          <w:szCs w:val="21"/>
        </w:rPr>
        <w:t>provides</w:t>
      </w:r>
      <w:r w:rsidR="001230BD" w:rsidRPr="00823473">
        <w:rPr>
          <w:rFonts w:ascii="Arial" w:hAnsi="Arial" w:cs="Arial"/>
          <w:sz w:val="21"/>
          <w:szCs w:val="21"/>
        </w:rPr>
        <w:t xml:space="preserve"> </w:t>
      </w:r>
      <w:r w:rsidR="00612F14" w:rsidRPr="00823473">
        <w:rPr>
          <w:rFonts w:ascii="Arial" w:hAnsi="Arial" w:cs="Arial"/>
          <w:sz w:val="21"/>
          <w:szCs w:val="21"/>
        </w:rPr>
        <w:t>recommendations</w:t>
      </w:r>
      <w:r w:rsidR="001B642C" w:rsidRPr="00823473">
        <w:rPr>
          <w:rFonts w:ascii="Arial" w:hAnsi="Arial" w:cs="Arial"/>
          <w:sz w:val="21"/>
          <w:szCs w:val="21"/>
        </w:rPr>
        <w:t xml:space="preserve"> </w:t>
      </w:r>
      <w:r w:rsidR="00127370">
        <w:rPr>
          <w:rFonts w:ascii="Arial" w:hAnsi="Arial" w:cs="Arial"/>
          <w:sz w:val="21"/>
          <w:szCs w:val="21"/>
        </w:rPr>
        <w:t xml:space="preserve">to serve as </w:t>
      </w:r>
      <w:r w:rsidR="007F7662" w:rsidRPr="00823473">
        <w:rPr>
          <w:rFonts w:ascii="Arial" w:hAnsi="Arial" w:cs="Arial"/>
          <w:sz w:val="21"/>
          <w:szCs w:val="21"/>
        </w:rPr>
        <w:t xml:space="preserve">starting points for answering two of the </w:t>
      </w:r>
      <w:r w:rsidR="00612F14" w:rsidRPr="00823473">
        <w:rPr>
          <w:rFonts w:ascii="Arial" w:hAnsi="Arial" w:cs="Arial"/>
          <w:sz w:val="21"/>
          <w:szCs w:val="21"/>
        </w:rPr>
        <w:t>questions</w:t>
      </w:r>
      <w:r w:rsidR="001B642C" w:rsidRPr="00823473">
        <w:rPr>
          <w:rFonts w:ascii="Arial" w:hAnsi="Arial" w:cs="Arial"/>
          <w:sz w:val="21"/>
          <w:szCs w:val="21"/>
        </w:rPr>
        <w:t xml:space="preserve"> outlined in the Concept N</w:t>
      </w:r>
      <w:r w:rsidR="00CA6F57" w:rsidRPr="00823473">
        <w:rPr>
          <w:rFonts w:ascii="Arial" w:hAnsi="Arial" w:cs="Arial"/>
          <w:sz w:val="21"/>
          <w:szCs w:val="21"/>
        </w:rPr>
        <w:t>ote</w:t>
      </w:r>
      <w:r w:rsidR="00127370">
        <w:rPr>
          <w:rFonts w:ascii="Arial" w:hAnsi="Arial" w:cs="Arial"/>
          <w:sz w:val="21"/>
          <w:szCs w:val="21"/>
        </w:rPr>
        <w:t>.</w:t>
      </w:r>
    </w:p>
    <w:p w14:paraId="0D413CC9" w14:textId="77777777" w:rsidR="00760011" w:rsidRPr="00823473" w:rsidRDefault="00760011" w:rsidP="00823473">
      <w:pPr>
        <w:jc w:val="both"/>
        <w:rPr>
          <w:rFonts w:ascii="Arial" w:hAnsi="Arial" w:cs="Arial"/>
          <w:sz w:val="21"/>
          <w:szCs w:val="21"/>
        </w:rPr>
      </w:pPr>
    </w:p>
    <w:p w14:paraId="09660B19" w14:textId="042EB7AD" w:rsidR="00852954" w:rsidRPr="00823473" w:rsidRDefault="0058500A" w:rsidP="00264341">
      <w:pPr>
        <w:outlineLvl w:val="0"/>
        <w:rPr>
          <w:rFonts w:ascii="Arial" w:hAnsi="Arial" w:cs="Arial"/>
          <w:b/>
          <w:sz w:val="21"/>
          <w:szCs w:val="21"/>
        </w:rPr>
      </w:pPr>
      <w:r w:rsidRPr="00823473">
        <w:rPr>
          <w:rFonts w:ascii="Arial" w:hAnsi="Arial" w:cs="Arial"/>
          <w:b/>
          <w:sz w:val="21"/>
          <w:szCs w:val="21"/>
        </w:rPr>
        <w:t>Access to information, education and digital literacy</w:t>
      </w:r>
      <w:r w:rsidR="00B45E91" w:rsidRPr="00823473">
        <w:rPr>
          <w:rStyle w:val="EndnoteReference"/>
          <w:rFonts w:ascii="Arial" w:hAnsi="Arial" w:cs="Arial"/>
          <w:b/>
          <w:sz w:val="21"/>
          <w:szCs w:val="21"/>
        </w:rPr>
        <w:endnoteReference w:id="10"/>
      </w:r>
    </w:p>
    <w:p w14:paraId="2814AAA0" w14:textId="77777777" w:rsidR="00D777A1" w:rsidRDefault="002D3DD6" w:rsidP="00264341">
      <w:pPr>
        <w:jc w:val="both"/>
        <w:rPr>
          <w:rFonts w:ascii="Arial" w:hAnsi="Arial" w:cs="Arial"/>
          <w:sz w:val="21"/>
          <w:szCs w:val="21"/>
        </w:rPr>
      </w:pPr>
      <w:r w:rsidRPr="00823473">
        <w:rPr>
          <w:rFonts w:ascii="Arial" w:hAnsi="Arial" w:cs="Arial"/>
          <w:sz w:val="21"/>
          <w:szCs w:val="21"/>
        </w:rPr>
        <w:t xml:space="preserve">Children face a myriad of </w:t>
      </w:r>
      <w:r w:rsidR="00D777A1">
        <w:rPr>
          <w:rFonts w:ascii="Arial" w:hAnsi="Arial" w:cs="Arial"/>
          <w:sz w:val="21"/>
          <w:szCs w:val="21"/>
        </w:rPr>
        <w:t>complex</w:t>
      </w:r>
      <w:r w:rsidRPr="00823473">
        <w:rPr>
          <w:rFonts w:ascii="Arial" w:hAnsi="Arial" w:cs="Arial"/>
          <w:sz w:val="21"/>
          <w:szCs w:val="21"/>
        </w:rPr>
        <w:t xml:space="preserve"> questions about what exactly their rights and responsibilities are as producers and </w:t>
      </w:r>
      <w:r w:rsidR="003F128C" w:rsidRPr="00823473">
        <w:rPr>
          <w:rFonts w:ascii="Arial" w:hAnsi="Arial" w:cs="Arial"/>
          <w:sz w:val="21"/>
          <w:szCs w:val="21"/>
        </w:rPr>
        <w:t>di</w:t>
      </w:r>
      <w:r w:rsidR="00484E60" w:rsidRPr="00823473">
        <w:rPr>
          <w:rFonts w:ascii="Arial" w:hAnsi="Arial" w:cs="Arial"/>
          <w:sz w:val="21"/>
          <w:szCs w:val="21"/>
        </w:rPr>
        <w:t>stributors of digital content. In both Canada and the U</w:t>
      </w:r>
      <w:r w:rsidR="00B42507" w:rsidRPr="00823473">
        <w:rPr>
          <w:rFonts w:ascii="Arial" w:hAnsi="Arial" w:cs="Arial"/>
          <w:sz w:val="21"/>
          <w:szCs w:val="21"/>
        </w:rPr>
        <w:t>.</w:t>
      </w:r>
      <w:r w:rsidR="00484E60" w:rsidRPr="00823473">
        <w:rPr>
          <w:rFonts w:ascii="Arial" w:hAnsi="Arial" w:cs="Arial"/>
          <w:sz w:val="21"/>
          <w:szCs w:val="21"/>
        </w:rPr>
        <w:t>S</w:t>
      </w:r>
      <w:r w:rsidR="00B42507" w:rsidRPr="00823473">
        <w:rPr>
          <w:rFonts w:ascii="Arial" w:hAnsi="Arial" w:cs="Arial"/>
          <w:sz w:val="21"/>
          <w:szCs w:val="21"/>
        </w:rPr>
        <w:t>.</w:t>
      </w:r>
      <w:r w:rsidR="00484E60" w:rsidRPr="00823473">
        <w:rPr>
          <w:rFonts w:ascii="Arial" w:hAnsi="Arial" w:cs="Arial"/>
          <w:sz w:val="21"/>
          <w:szCs w:val="21"/>
        </w:rPr>
        <w:t xml:space="preserve"> t</w:t>
      </w:r>
      <w:r w:rsidR="003F128C" w:rsidRPr="00823473">
        <w:rPr>
          <w:rFonts w:ascii="Arial" w:hAnsi="Arial" w:cs="Arial"/>
          <w:sz w:val="21"/>
          <w:szCs w:val="21"/>
        </w:rPr>
        <w:t>hese</w:t>
      </w:r>
      <w:r w:rsidRPr="00823473">
        <w:rPr>
          <w:rFonts w:ascii="Arial" w:hAnsi="Arial" w:cs="Arial"/>
          <w:sz w:val="21"/>
          <w:szCs w:val="21"/>
        </w:rPr>
        <w:t xml:space="preserve"> roles that are not well delineated within current laws and policies when minors are involved. </w:t>
      </w:r>
      <w:r w:rsidR="00BA43D9" w:rsidRPr="00823473">
        <w:rPr>
          <w:rFonts w:ascii="Arial" w:hAnsi="Arial" w:cs="Arial"/>
          <w:sz w:val="21"/>
          <w:szCs w:val="21"/>
        </w:rPr>
        <w:t>T</w:t>
      </w:r>
      <w:r w:rsidR="00484E60" w:rsidRPr="00823473">
        <w:rPr>
          <w:rFonts w:ascii="Arial" w:hAnsi="Arial" w:cs="Arial"/>
          <w:sz w:val="21"/>
          <w:szCs w:val="21"/>
        </w:rPr>
        <w:t xml:space="preserve">here is </w:t>
      </w:r>
      <w:r w:rsidR="00BA43D9" w:rsidRPr="00823473">
        <w:rPr>
          <w:rFonts w:ascii="Arial" w:hAnsi="Arial" w:cs="Arial"/>
          <w:sz w:val="21"/>
          <w:szCs w:val="21"/>
        </w:rPr>
        <w:t xml:space="preserve">also </w:t>
      </w:r>
      <w:r w:rsidR="003F128C" w:rsidRPr="00823473">
        <w:rPr>
          <w:rFonts w:ascii="Arial" w:hAnsi="Arial" w:cs="Arial"/>
          <w:sz w:val="21"/>
          <w:szCs w:val="21"/>
        </w:rPr>
        <w:t xml:space="preserve">a widespread assumption that children, especially young children, are unable to understand the complexities </w:t>
      </w:r>
      <w:r w:rsidR="00D777A1">
        <w:rPr>
          <w:rFonts w:ascii="Arial" w:hAnsi="Arial" w:cs="Arial"/>
          <w:sz w:val="21"/>
          <w:szCs w:val="21"/>
        </w:rPr>
        <w:t xml:space="preserve">of </w:t>
      </w:r>
      <w:r w:rsidR="003F128C" w:rsidRPr="00823473">
        <w:rPr>
          <w:rFonts w:ascii="Arial" w:hAnsi="Arial" w:cs="Arial"/>
          <w:sz w:val="21"/>
          <w:szCs w:val="21"/>
        </w:rPr>
        <w:t>legal concept</w:t>
      </w:r>
      <w:r w:rsidR="00484E60" w:rsidRPr="00823473">
        <w:rPr>
          <w:rFonts w:ascii="Arial" w:hAnsi="Arial" w:cs="Arial"/>
          <w:sz w:val="21"/>
          <w:szCs w:val="21"/>
        </w:rPr>
        <w:t>s such as intellectual property. S</w:t>
      </w:r>
      <w:r w:rsidR="003F128C" w:rsidRPr="00823473">
        <w:rPr>
          <w:rFonts w:ascii="Arial" w:hAnsi="Arial" w:cs="Arial"/>
          <w:sz w:val="21"/>
          <w:szCs w:val="21"/>
        </w:rPr>
        <w:t xml:space="preserve">tudies indicate that media literacy materials </w:t>
      </w:r>
      <w:r w:rsidR="00D777A1">
        <w:rPr>
          <w:rFonts w:ascii="Arial" w:hAnsi="Arial" w:cs="Arial"/>
          <w:sz w:val="21"/>
          <w:szCs w:val="21"/>
        </w:rPr>
        <w:t>tend to seek</w:t>
      </w:r>
      <w:r w:rsidR="003F128C" w:rsidRPr="00823473">
        <w:rPr>
          <w:rFonts w:ascii="Arial" w:hAnsi="Arial" w:cs="Arial"/>
          <w:sz w:val="21"/>
          <w:szCs w:val="21"/>
        </w:rPr>
        <w:t xml:space="preserve"> to reduce complexity by simplifying </w:t>
      </w:r>
      <w:r w:rsidR="002433EC" w:rsidRPr="00823473">
        <w:rPr>
          <w:rFonts w:ascii="Arial" w:hAnsi="Arial" w:cs="Arial"/>
          <w:sz w:val="21"/>
          <w:szCs w:val="21"/>
        </w:rPr>
        <w:t>terms</w:t>
      </w:r>
      <w:r w:rsidR="003F128C" w:rsidRPr="00823473">
        <w:rPr>
          <w:rFonts w:ascii="Arial" w:hAnsi="Arial" w:cs="Arial"/>
          <w:sz w:val="21"/>
          <w:szCs w:val="21"/>
        </w:rPr>
        <w:t xml:space="preserve"> </w:t>
      </w:r>
      <w:r w:rsidR="002433EC" w:rsidRPr="00823473">
        <w:rPr>
          <w:rFonts w:ascii="Arial" w:hAnsi="Arial" w:cs="Arial"/>
          <w:sz w:val="21"/>
          <w:szCs w:val="21"/>
        </w:rPr>
        <w:t xml:space="preserve">and </w:t>
      </w:r>
      <w:r w:rsidR="003F128C" w:rsidRPr="00823473">
        <w:rPr>
          <w:rFonts w:ascii="Arial" w:hAnsi="Arial" w:cs="Arial"/>
          <w:sz w:val="21"/>
          <w:szCs w:val="21"/>
        </w:rPr>
        <w:t>omitting exceptions</w:t>
      </w:r>
      <w:r w:rsidR="002433EC" w:rsidRPr="00823473">
        <w:rPr>
          <w:rFonts w:ascii="Arial" w:hAnsi="Arial" w:cs="Arial"/>
          <w:sz w:val="21"/>
          <w:szCs w:val="21"/>
        </w:rPr>
        <w:t xml:space="preserve"> from the discussion</w:t>
      </w:r>
      <w:r w:rsidR="00484E60" w:rsidRPr="00823473">
        <w:rPr>
          <w:rFonts w:ascii="Arial" w:hAnsi="Arial" w:cs="Arial"/>
          <w:sz w:val="21"/>
          <w:szCs w:val="21"/>
        </w:rPr>
        <w:t>, often removing core aspects of children’s experience of intellectual property in the process</w:t>
      </w:r>
      <w:r w:rsidR="00484E60" w:rsidRPr="00823473">
        <w:rPr>
          <w:rStyle w:val="EndnoteReference"/>
          <w:rFonts w:ascii="Arial" w:hAnsi="Arial" w:cs="Arial"/>
          <w:sz w:val="21"/>
          <w:szCs w:val="21"/>
        </w:rPr>
        <w:endnoteReference w:id="11"/>
      </w:r>
      <w:r w:rsidR="003F128C" w:rsidRPr="00823473">
        <w:rPr>
          <w:rFonts w:ascii="Arial" w:hAnsi="Arial" w:cs="Arial"/>
          <w:sz w:val="21"/>
          <w:szCs w:val="21"/>
        </w:rPr>
        <w:t xml:space="preserve">. </w:t>
      </w:r>
      <w:r w:rsidR="00484E60" w:rsidRPr="00823473">
        <w:rPr>
          <w:rFonts w:ascii="Arial" w:hAnsi="Arial" w:cs="Arial"/>
          <w:sz w:val="21"/>
          <w:szCs w:val="21"/>
        </w:rPr>
        <w:t>However, r</w:t>
      </w:r>
      <w:r w:rsidR="003F128C" w:rsidRPr="00823473">
        <w:rPr>
          <w:rFonts w:ascii="Arial" w:hAnsi="Arial" w:cs="Arial"/>
          <w:sz w:val="21"/>
          <w:szCs w:val="21"/>
        </w:rPr>
        <w:t xml:space="preserve">ecent </w:t>
      </w:r>
      <w:r w:rsidR="00484E60" w:rsidRPr="00823473">
        <w:rPr>
          <w:rFonts w:ascii="Arial" w:hAnsi="Arial" w:cs="Arial"/>
          <w:sz w:val="21"/>
          <w:szCs w:val="21"/>
        </w:rPr>
        <w:t>research</w:t>
      </w:r>
      <w:r w:rsidR="003F128C" w:rsidRPr="00823473">
        <w:rPr>
          <w:rFonts w:ascii="Arial" w:hAnsi="Arial" w:cs="Arial"/>
          <w:sz w:val="21"/>
          <w:szCs w:val="21"/>
        </w:rPr>
        <w:t xml:space="preserve"> </w:t>
      </w:r>
      <w:r w:rsidR="002433EC" w:rsidRPr="00823473">
        <w:rPr>
          <w:rFonts w:ascii="Arial" w:hAnsi="Arial" w:cs="Arial"/>
          <w:sz w:val="21"/>
          <w:szCs w:val="21"/>
        </w:rPr>
        <w:t>demonstrat</w:t>
      </w:r>
      <w:r w:rsidR="00484E60" w:rsidRPr="00823473">
        <w:rPr>
          <w:rFonts w:ascii="Arial" w:hAnsi="Arial" w:cs="Arial"/>
          <w:sz w:val="21"/>
          <w:szCs w:val="21"/>
        </w:rPr>
        <w:t>es t</w:t>
      </w:r>
      <w:r w:rsidR="002433EC" w:rsidRPr="00823473">
        <w:rPr>
          <w:rFonts w:ascii="Arial" w:hAnsi="Arial" w:cs="Arial"/>
          <w:sz w:val="21"/>
          <w:szCs w:val="21"/>
        </w:rPr>
        <w:t xml:space="preserve">hat even young children </w:t>
      </w:r>
      <w:r w:rsidR="00484E60" w:rsidRPr="00823473">
        <w:rPr>
          <w:rFonts w:ascii="Arial" w:hAnsi="Arial" w:cs="Arial"/>
          <w:sz w:val="21"/>
          <w:szCs w:val="21"/>
        </w:rPr>
        <w:t xml:space="preserve">(aged 4 to 6 years) </w:t>
      </w:r>
      <w:r w:rsidR="002433EC" w:rsidRPr="00823473">
        <w:rPr>
          <w:rFonts w:ascii="Arial" w:hAnsi="Arial" w:cs="Arial"/>
          <w:sz w:val="21"/>
          <w:szCs w:val="21"/>
        </w:rPr>
        <w:t xml:space="preserve">can have nuanced opinions about key facets of intellectual property, from the ownership </w:t>
      </w:r>
      <w:r w:rsidR="00B42507" w:rsidRPr="00823473">
        <w:rPr>
          <w:rFonts w:ascii="Arial" w:hAnsi="Arial" w:cs="Arial"/>
          <w:sz w:val="21"/>
          <w:szCs w:val="21"/>
        </w:rPr>
        <w:t>of ideas, to what makes a work original</w:t>
      </w:r>
      <w:r w:rsidR="002433EC" w:rsidRPr="00823473">
        <w:rPr>
          <w:rFonts w:ascii="Arial" w:hAnsi="Arial" w:cs="Arial"/>
          <w:sz w:val="21"/>
          <w:szCs w:val="21"/>
        </w:rPr>
        <w:t xml:space="preserve"> or derivative</w:t>
      </w:r>
      <w:r w:rsidR="003F128C" w:rsidRPr="00823473">
        <w:rPr>
          <w:rStyle w:val="EndnoteReference"/>
          <w:rFonts w:ascii="Arial" w:hAnsi="Arial" w:cs="Arial"/>
          <w:sz w:val="21"/>
          <w:szCs w:val="21"/>
        </w:rPr>
        <w:endnoteReference w:id="12"/>
      </w:r>
      <w:r w:rsidR="003F128C" w:rsidRPr="00823473">
        <w:rPr>
          <w:rFonts w:ascii="Arial" w:hAnsi="Arial" w:cs="Arial"/>
          <w:sz w:val="21"/>
          <w:szCs w:val="21"/>
        </w:rPr>
        <w:t>. Contrary to traditional child development models</w:t>
      </w:r>
      <w:r w:rsidR="00484E60" w:rsidRPr="00823473">
        <w:rPr>
          <w:rFonts w:ascii="Arial" w:hAnsi="Arial" w:cs="Arial"/>
          <w:sz w:val="21"/>
          <w:szCs w:val="21"/>
        </w:rPr>
        <w:t xml:space="preserve"> and assumptions</w:t>
      </w:r>
      <w:r w:rsidR="003F128C" w:rsidRPr="00823473">
        <w:rPr>
          <w:rFonts w:ascii="Arial" w:hAnsi="Arial" w:cs="Arial"/>
          <w:sz w:val="21"/>
          <w:szCs w:val="21"/>
        </w:rPr>
        <w:t xml:space="preserve">, many children develop a very early awareness, and at least a burgeoning understanding, of these concepts. </w:t>
      </w:r>
    </w:p>
    <w:p w14:paraId="3DF43C21" w14:textId="3F1C5C6A" w:rsidR="00FB348B" w:rsidRPr="00823473" w:rsidRDefault="003F128C" w:rsidP="00D777A1">
      <w:pPr>
        <w:ind w:firstLine="567"/>
        <w:jc w:val="both"/>
        <w:rPr>
          <w:rFonts w:ascii="Arial" w:hAnsi="Arial" w:cs="Arial"/>
          <w:sz w:val="21"/>
          <w:szCs w:val="21"/>
        </w:rPr>
      </w:pPr>
      <w:r w:rsidRPr="00823473">
        <w:rPr>
          <w:rFonts w:ascii="Arial" w:hAnsi="Arial" w:cs="Arial"/>
          <w:sz w:val="21"/>
          <w:szCs w:val="21"/>
        </w:rPr>
        <w:t xml:space="preserve">While </w:t>
      </w:r>
      <w:r w:rsidR="00B42507" w:rsidRPr="00823473">
        <w:rPr>
          <w:rFonts w:ascii="Arial" w:hAnsi="Arial" w:cs="Arial"/>
          <w:sz w:val="21"/>
          <w:szCs w:val="21"/>
        </w:rPr>
        <w:t xml:space="preserve">platforms </w:t>
      </w:r>
      <w:r w:rsidRPr="00823473">
        <w:rPr>
          <w:rFonts w:ascii="Arial" w:hAnsi="Arial" w:cs="Arial"/>
          <w:sz w:val="21"/>
          <w:szCs w:val="21"/>
        </w:rPr>
        <w:t xml:space="preserve">aimed at children tend to downplay </w:t>
      </w:r>
      <w:r w:rsidR="00B42507" w:rsidRPr="00823473">
        <w:rPr>
          <w:rFonts w:ascii="Arial" w:hAnsi="Arial" w:cs="Arial"/>
          <w:sz w:val="21"/>
          <w:szCs w:val="21"/>
        </w:rPr>
        <w:t xml:space="preserve">business mechanisms and legal rules </w:t>
      </w:r>
      <w:r w:rsidR="00B42507" w:rsidRPr="00823473">
        <w:rPr>
          <w:rFonts w:ascii="Arial" w:hAnsi="Arial" w:cs="Arial"/>
          <w:sz w:val="21"/>
          <w:szCs w:val="21"/>
        </w:rPr>
        <w:t xml:space="preserve">in their promotional texts and policy documents, </w:t>
      </w:r>
      <w:r w:rsidRPr="00823473">
        <w:rPr>
          <w:rFonts w:ascii="Arial" w:hAnsi="Arial" w:cs="Arial"/>
          <w:sz w:val="21"/>
          <w:szCs w:val="21"/>
        </w:rPr>
        <w:t xml:space="preserve">children are clearly impacted by </w:t>
      </w:r>
      <w:r w:rsidR="00B42507" w:rsidRPr="00823473">
        <w:rPr>
          <w:rFonts w:ascii="Arial" w:hAnsi="Arial" w:cs="Arial"/>
          <w:sz w:val="21"/>
          <w:szCs w:val="21"/>
        </w:rPr>
        <w:t>such processes.</w:t>
      </w:r>
      <w:r w:rsidR="00D777A1">
        <w:rPr>
          <w:rFonts w:ascii="Arial" w:hAnsi="Arial" w:cs="Arial"/>
          <w:sz w:val="21"/>
          <w:szCs w:val="21"/>
        </w:rPr>
        <w:t xml:space="preserve"> </w:t>
      </w:r>
      <w:r w:rsidR="00484E60" w:rsidRPr="00823473">
        <w:rPr>
          <w:rFonts w:ascii="Arial" w:hAnsi="Arial" w:cs="Arial"/>
          <w:sz w:val="21"/>
          <w:szCs w:val="21"/>
        </w:rPr>
        <w:t xml:space="preserve">In 2016, we </w:t>
      </w:r>
      <w:r w:rsidR="00304471" w:rsidRPr="00823473">
        <w:rPr>
          <w:rFonts w:ascii="Arial" w:hAnsi="Arial" w:cs="Arial"/>
          <w:sz w:val="21"/>
          <w:szCs w:val="21"/>
        </w:rPr>
        <w:t>interviewed and held group discussions with</w:t>
      </w:r>
      <w:r w:rsidR="00484E60" w:rsidRPr="00823473">
        <w:rPr>
          <w:rFonts w:ascii="Arial" w:hAnsi="Arial" w:cs="Arial"/>
          <w:sz w:val="21"/>
          <w:szCs w:val="21"/>
        </w:rPr>
        <w:t xml:space="preserve"> 21 </w:t>
      </w:r>
      <w:r w:rsidR="00FB348B" w:rsidRPr="00823473">
        <w:rPr>
          <w:rFonts w:ascii="Arial" w:hAnsi="Arial" w:cs="Arial"/>
          <w:sz w:val="21"/>
          <w:szCs w:val="21"/>
        </w:rPr>
        <w:t xml:space="preserve">children </w:t>
      </w:r>
      <w:r w:rsidR="00484E60" w:rsidRPr="00823473">
        <w:rPr>
          <w:rFonts w:ascii="Arial" w:hAnsi="Arial" w:cs="Arial"/>
          <w:sz w:val="21"/>
          <w:szCs w:val="21"/>
        </w:rPr>
        <w:t xml:space="preserve">aged 6 to 12 years who self-identified as “game designers.” </w:t>
      </w:r>
      <w:r w:rsidR="00FB348B" w:rsidRPr="00823473">
        <w:rPr>
          <w:rFonts w:ascii="Arial" w:hAnsi="Arial" w:cs="Arial"/>
          <w:sz w:val="21"/>
          <w:szCs w:val="21"/>
        </w:rPr>
        <w:t>On</w:t>
      </w:r>
      <w:r w:rsidR="00D777A1">
        <w:rPr>
          <w:rFonts w:ascii="Arial" w:hAnsi="Arial" w:cs="Arial"/>
          <w:sz w:val="21"/>
          <w:szCs w:val="21"/>
        </w:rPr>
        <w:t xml:space="preserve">e of the topics was authorship, in terms of </w:t>
      </w:r>
      <w:r w:rsidR="00FB348B" w:rsidRPr="00823473">
        <w:rPr>
          <w:rFonts w:ascii="Arial" w:hAnsi="Arial" w:cs="Arial"/>
          <w:sz w:val="21"/>
          <w:szCs w:val="21"/>
        </w:rPr>
        <w:t xml:space="preserve">who creates, owns and controls the </w:t>
      </w:r>
      <w:r w:rsidR="00D777A1">
        <w:rPr>
          <w:rFonts w:ascii="Arial" w:hAnsi="Arial" w:cs="Arial"/>
          <w:sz w:val="21"/>
          <w:szCs w:val="21"/>
        </w:rPr>
        <w:t>content</w:t>
      </w:r>
      <w:r w:rsidR="00FB348B" w:rsidRPr="00823473">
        <w:rPr>
          <w:rFonts w:ascii="Arial" w:hAnsi="Arial" w:cs="Arial"/>
          <w:sz w:val="21"/>
          <w:szCs w:val="21"/>
        </w:rPr>
        <w:t xml:space="preserve"> </w:t>
      </w:r>
      <w:r w:rsidR="00D777A1">
        <w:rPr>
          <w:rFonts w:ascii="Arial" w:hAnsi="Arial" w:cs="Arial"/>
          <w:sz w:val="21"/>
          <w:szCs w:val="21"/>
        </w:rPr>
        <w:t xml:space="preserve">that </w:t>
      </w:r>
      <w:r w:rsidR="00FB348B" w:rsidRPr="00823473">
        <w:rPr>
          <w:rFonts w:ascii="Arial" w:hAnsi="Arial" w:cs="Arial"/>
          <w:sz w:val="21"/>
          <w:szCs w:val="21"/>
        </w:rPr>
        <w:t xml:space="preserve">children make in commercially-owned </w:t>
      </w:r>
      <w:r w:rsidR="00D777A1">
        <w:rPr>
          <w:rFonts w:ascii="Arial" w:hAnsi="Arial" w:cs="Arial"/>
          <w:sz w:val="21"/>
          <w:szCs w:val="21"/>
        </w:rPr>
        <w:t>media making platforms</w:t>
      </w:r>
      <w:r w:rsidR="00FB348B" w:rsidRPr="00823473">
        <w:rPr>
          <w:rFonts w:ascii="Arial" w:hAnsi="Arial" w:cs="Arial"/>
          <w:sz w:val="21"/>
          <w:szCs w:val="21"/>
        </w:rPr>
        <w:t xml:space="preserve"> such as </w:t>
      </w:r>
      <w:r w:rsidR="00FB348B" w:rsidRPr="00823473">
        <w:rPr>
          <w:rFonts w:ascii="Arial" w:hAnsi="Arial" w:cs="Arial"/>
          <w:i/>
          <w:sz w:val="21"/>
          <w:szCs w:val="21"/>
        </w:rPr>
        <w:t>Minecraft</w:t>
      </w:r>
      <w:r w:rsidR="00FB348B" w:rsidRPr="00823473">
        <w:rPr>
          <w:rFonts w:ascii="Arial" w:hAnsi="Arial" w:cs="Arial"/>
          <w:sz w:val="21"/>
          <w:szCs w:val="21"/>
        </w:rPr>
        <w:t xml:space="preserve">. </w:t>
      </w:r>
      <w:r w:rsidR="00140D3E">
        <w:rPr>
          <w:rFonts w:ascii="Arial" w:hAnsi="Arial" w:cs="Arial"/>
          <w:sz w:val="21"/>
          <w:szCs w:val="21"/>
        </w:rPr>
        <w:t>Our</w:t>
      </w:r>
      <w:r w:rsidRPr="00823473">
        <w:rPr>
          <w:rFonts w:ascii="Arial" w:hAnsi="Arial" w:cs="Arial"/>
          <w:sz w:val="21"/>
          <w:szCs w:val="21"/>
        </w:rPr>
        <w:t xml:space="preserve"> young p</w:t>
      </w:r>
      <w:r w:rsidR="00140D3E">
        <w:rPr>
          <w:rFonts w:ascii="Arial" w:hAnsi="Arial" w:cs="Arial"/>
          <w:sz w:val="21"/>
          <w:szCs w:val="21"/>
        </w:rPr>
        <w:t xml:space="preserve">articipants </w:t>
      </w:r>
      <w:r w:rsidRPr="00823473">
        <w:rPr>
          <w:rFonts w:ascii="Arial" w:hAnsi="Arial" w:cs="Arial"/>
          <w:sz w:val="21"/>
          <w:szCs w:val="21"/>
        </w:rPr>
        <w:t xml:space="preserve">had mixed ideas about whether they owned the content they </w:t>
      </w:r>
      <w:r w:rsidR="00FB348B" w:rsidRPr="00823473">
        <w:rPr>
          <w:rFonts w:ascii="Arial" w:hAnsi="Arial" w:cs="Arial"/>
          <w:sz w:val="21"/>
          <w:szCs w:val="21"/>
        </w:rPr>
        <w:t xml:space="preserve">themselves </w:t>
      </w:r>
      <w:r w:rsidRPr="00823473">
        <w:rPr>
          <w:rFonts w:ascii="Arial" w:hAnsi="Arial" w:cs="Arial"/>
          <w:sz w:val="21"/>
          <w:szCs w:val="21"/>
        </w:rPr>
        <w:t>created</w:t>
      </w:r>
      <w:r w:rsidR="00B42507" w:rsidRPr="00823473">
        <w:rPr>
          <w:rFonts w:ascii="Arial" w:hAnsi="Arial" w:cs="Arial"/>
          <w:sz w:val="21"/>
          <w:szCs w:val="21"/>
        </w:rPr>
        <w:t>—</w:t>
      </w:r>
      <w:r w:rsidR="00FB348B" w:rsidRPr="00823473">
        <w:rPr>
          <w:rFonts w:ascii="Arial" w:hAnsi="Arial" w:cs="Arial"/>
          <w:sz w:val="21"/>
          <w:szCs w:val="21"/>
        </w:rPr>
        <w:t>some</w:t>
      </w:r>
      <w:r w:rsidR="00B42507" w:rsidRPr="00823473">
        <w:rPr>
          <w:rFonts w:ascii="Arial" w:hAnsi="Arial" w:cs="Arial"/>
          <w:sz w:val="21"/>
          <w:szCs w:val="21"/>
        </w:rPr>
        <w:t xml:space="preserve"> </w:t>
      </w:r>
      <w:r w:rsidR="00FB348B" w:rsidRPr="00823473">
        <w:rPr>
          <w:rFonts w:ascii="Arial" w:hAnsi="Arial" w:cs="Arial"/>
          <w:sz w:val="21"/>
          <w:szCs w:val="21"/>
        </w:rPr>
        <w:t xml:space="preserve">said yes, </w:t>
      </w:r>
      <w:r w:rsidR="00140D3E">
        <w:rPr>
          <w:rFonts w:ascii="Arial" w:hAnsi="Arial" w:cs="Arial"/>
          <w:sz w:val="21"/>
          <w:szCs w:val="21"/>
        </w:rPr>
        <w:t xml:space="preserve">while </w:t>
      </w:r>
      <w:r w:rsidR="00FB348B" w:rsidRPr="00823473">
        <w:rPr>
          <w:rFonts w:ascii="Arial" w:hAnsi="Arial" w:cs="Arial"/>
          <w:sz w:val="21"/>
          <w:szCs w:val="21"/>
        </w:rPr>
        <w:t>others said it bel</w:t>
      </w:r>
      <w:r w:rsidR="00B42507" w:rsidRPr="00823473">
        <w:rPr>
          <w:rFonts w:ascii="Arial" w:hAnsi="Arial" w:cs="Arial"/>
          <w:sz w:val="21"/>
          <w:szCs w:val="21"/>
        </w:rPr>
        <w:t>onged to Minecraft or Microsoft.</w:t>
      </w:r>
      <w:r w:rsidRPr="00823473">
        <w:rPr>
          <w:rFonts w:ascii="Arial" w:hAnsi="Arial" w:cs="Arial"/>
          <w:sz w:val="21"/>
          <w:szCs w:val="21"/>
        </w:rPr>
        <w:t xml:space="preserve"> </w:t>
      </w:r>
      <w:r w:rsidR="00FB348B" w:rsidRPr="00823473">
        <w:rPr>
          <w:rFonts w:ascii="Arial" w:hAnsi="Arial" w:cs="Arial"/>
          <w:sz w:val="21"/>
          <w:szCs w:val="21"/>
        </w:rPr>
        <w:t>However, e</w:t>
      </w:r>
      <w:r w:rsidRPr="00823473">
        <w:rPr>
          <w:rFonts w:ascii="Arial" w:hAnsi="Arial" w:cs="Arial"/>
          <w:sz w:val="21"/>
          <w:szCs w:val="21"/>
        </w:rPr>
        <w:t xml:space="preserve">ven our youngest participants </w:t>
      </w:r>
      <w:r w:rsidR="00FB348B" w:rsidRPr="00823473">
        <w:rPr>
          <w:rFonts w:ascii="Arial" w:hAnsi="Arial" w:cs="Arial"/>
          <w:sz w:val="21"/>
          <w:szCs w:val="21"/>
        </w:rPr>
        <w:t xml:space="preserve">expressed strong opinions about content ownership and offered thoughtful assessments about the “fairness” of </w:t>
      </w:r>
      <w:r w:rsidR="00140D3E">
        <w:rPr>
          <w:rFonts w:ascii="Arial" w:hAnsi="Arial" w:cs="Arial"/>
          <w:sz w:val="21"/>
          <w:szCs w:val="21"/>
        </w:rPr>
        <w:t>ownership claims. The participants</w:t>
      </w:r>
      <w:r w:rsidRPr="00823473">
        <w:rPr>
          <w:rFonts w:ascii="Arial" w:hAnsi="Arial" w:cs="Arial"/>
          <w:sz w:val="21"/>
          <w:szCs w:val="21"/>
        </w:rPr>
        <w:t xml:space="preserve"> </w:t>
      </w:r>
      <w:r w:rsidR="00140D3E">
        <w:rPr>
          <w:rFonts w:ascii="Arial" w:hAnsi="Arial" w:cs="Arial"/>
          <w:sz w:val="21"/>
          <w:szCs w:val="21"/>
        </w:rPr>
        <w:t>had</w:t>
      </w:r>
      <w:r w:rsidR="00FB348B" w:rsidRPr="00823473">
        <w:rPr>
          <w:rFonts w:ascii="Arial" w:hAnsi="Arial" w:cs="Arial"/>
          <w:sz w:val="21"/>
          <w:szCs w:val="21"/>
        </w:rPr>
        <w:t xml:space="preserve"> </w:t>
      </w:r>
      <w:r w:rsidRPr="00823473">
        <w:rPr>
          <w:rFonts w:ascii="Arial" w:hAnsi="Arial" w:cs="Arial"/>
          <w:sz w:val="21"/>
          <w:szCs w:val="21"/>
        </w:rPr>
        <w:t xml:space="preserve">situated knowledge </w:t>
      </w:r>
      <w:r w:rsidR="00B42507" w:rsidRPr="00823473">
        <w:rPr>
          <w:rFonts w:ascii="Arial" w:hAnsi="Arial" w:cs="Arial"/>
          <w:sz w:val="21"/>
          <w:szCs w:val="21"/>
        </w:rPr>
        <w:t>of</w:t>
      </w:r>
      <w:r w:rsidRPr="00823473">
        <w:rPr>
          <w:rFonts w:ascii="Arial" w:hAnsi="Arial" w:cs="Arial"/>
          <w:sz w:val="21"/>
          <w:szCs w:val="21"/>
        </w:rPr>
        <w:t xml:space="preserve"> various legal terms, and formulate</w:t>
      </w:r>
      <w:r w:rsidR="00FB348B" w:rsidRPr="00823473">
        <w:rPr>
          <w:rFonts w:ascii="Arial" w:hAnsi="Arial" w:cs="Arial"/>
          <w:sz w:val="21"/>
          <w:szCs w:val="21"/>
        </w:rPr>
        <w:t>d</w:t>
      </w:r>
      <w:r w:rsidRPr="00823473">
        <w:rPr>
          <w:rFonts w:ascii="Arial" w:hAnsi="Arial" w:cs="Arial"/>
          <w:sz w:val="21"/>
          <w:szCs w:val="21"/>
        </w:rPr>
        <w:t xml:space="preserve"> judgements about the mea</w:t>
      </w:r>
      <w:r w:rsidR="00FB348B" w:rsidRPr="00823473">
        <w:rPr>
          <w:rFonts w:ascii="Arial" w:hAnsi="Arial" w:cs="Arial"/>
          <w:sz w:val="21"/>
          <w:szCs w:val="21"/>
        </w:rPr>
        <w:t xml:space="preserve">nings and implications of </w:t>
      </w:r>
      <w:r w:rsidRPr="00823473">
        <w:rPr>
          <w:rFonts w:ascii="Arial" w:hAnsi="Arial" w:cs="Arial"/>
          <w:sz w:val="21"/>
          <w:szCs w:val="21"/>
        </w:rPr>
        <w:t xml:space="preserve">complex </w:t>
      </w:r>
      <w:r w:rsidR="00FB348B" w:rsidRPr="00823473">
        <w:rPr>
          <w:rFonts w:ascii="Arial" w:hAnsi="Arial" w:cs="Arial"/>
          <w:sz w:val="21"/>
          <w:szCs w:val="21"/>
        </w:rPr>
        <w:t xml:space="preserve">legal and economic </w:t>
      </w:r>
      <w:r w:rsidRPr="00823473">
        <w:rPr>
          <w:rFonts w:ascii="Arial" w:hAnsi="Arial" w:cs="Arial"/>
          <w:sz w:val="21"/>
          <w:szCs w:val="21"/>
        </w:rPr>
        <w:t>processes</w:t>
      </w:r>
      <w:r w:rsidR="00FB348B" w:rsidRPr="00823473">
        <w:rPr>
          <w:rFonts w:ascii="Arial" w:hAnsi="Arial" w:cs="Arial"/>
          <w:sz w:val="21"/>
          <w:szCs w:val="21"/>
        </w:rPr>
        <w:t>, both</w:t>
      </w:r>
      <w:r w:rsidRPr="00823473">
        <w:rPr>
          <w:rFonts w:ascii="Arial" w:hAnsi="Arial" w:cs="Arial"/>
          <w:sz w:val="21"/>
          <w:szCs w:val="21"/>
        </w:rPr>
        <w:t xml:space="preserve"> for themselves and other players. At the same time, we found evidence of important gaps in children’s understanding of both the scope and specificities involved in creating original and derivative content within corporately-controlled forums. </w:t>
      </w:r>
      <w:r w:rsidR="00140D3E">
        <w:rPr>
          <w:rFonts w:ascii="Arial" w:hAnsi="Arial" w:cs="Arial"/>
          <w:sz w:val="21"/>
          <w:szCs w:val="21"/>
        </w:rPr>
        <w:t>Moreover, m</w:t>
      </w:r>
      <w:r w:rsidR="00FB348B" w:rsidRPr="00823473">
        <w:rPr>
          <w:rFonts w:ascii="Arial" w:hAnsi="Arial" w:cs="Arial"/>
          <w:sz w:val="21"/>
          <w:szCs w:val="21"/>
        </w:rPr>
        <w:t>ost of the children did not believe that they thems</w:t>
      </w:r>
      <w:r w:rsidR="00A60A00" w:rsidRPr="00823473">
        <w:rPr>
          <w:rFonts w:ascii="Arial" w:hAnsi="Arial" w:cs="Arial"/>
          <w:sz w:val="21"/>
          <w:szCs w:val="21"/>
        </w:rPr>
        <w:t>elves could be copyright owners. Some proposed that this was because their creations were made</w:t>
      </w:r>
      <w:r w:rsidR="00FB348B" w:rsidRPr="00823473">
        <w:rPr>
          <w:rFonts w:ascii="Arial" w:hAnsi="Arial" w:cs="Arial"/>
          <w:sz w:val="21"/>
          <w:szCs w:val="21"/>
        </w:rPr>
        <w:t xml:space="preserve"> </w:t>
      </w:r>
      <w:r w:rsidR="00A60A00" w:rsidRPr="00823473">
        <w:rPr>
          <w:rFonts w:ascii="Arial" w:hAnsi="Arial" w:cs="Arial"/>
          <w:sz w:val="21"/>
          <w:szCs w:val="21"/>
        </w:rPr>
        <w:t xml:space="preserve">with </w:t>
      </w:r>
      <w:r w:rsidR="00FB348B" w:rsidRPr="00823473">
        <w:rPr>
          <w:rFonts w:ascii="Arial" w:hAnsi="Arial" w:cs="Arial"/>
          <w:sz w:val="21"/>
          <w:szCs w:val="21"/>
        </w:rPr>
        <w:t xml:space="preserve">tools </w:t>
      </w:r>
      <w:r w:rsidR="00A60A00" w:rsidRPr="00823473">
        <w:rPr>
          <w:rFonts w:ascii="Arial" w:hAnsi="Arial" w:cs="Arial"/>
          <w:sz w:val="21"/>
          <w:szCs w:val="21"/>
        </w:rPr>
        <w:t xml:space="preserve">and materials </w:t>
      </w:r>
      <w:r w:rsidR="0031251A" w:rsidRPr="00823473">
        <w:rPr>
          <w:rFonts w:ascii="Arial" w:hAnsi="Arial" w:cs="Arial"/>
          <w:sz w:val="21"/>
          <w:szCs w:val="21"/>
        </w:rPr>
        <w:t>owned by a company.</w:t>
      </w:r>
    </w:p>
    <w:p w14:paraId="6EA3F957" w14:textId="72947399" w:rsidR="0031251A" w:rsidRPr="00823473" w:rsidRDefault="0031251A" w:rsidP="00AA10F4">
      <w:pPr>
        <w:ind w:firstLine="567"/>
        <w:jc w:val="both"/>
        <w:rPr>
          <w:rFonts w:ascii="Arial" w:hAnsi="Arial" w:cs="Arial"/>
          <w:sz w:val="21"/>
          <w:szCs w:val="21"/>
        </w:rPr>
      </w:pPr>
      <w:r w:rsidRPr="00823473">
        <w:rPr>
          <w:rFonts w:ascii="Arial" w:hAnsi="Arial" w:cs="Arial"/>
          <w:sz w:val="21"/>
          <w:szCs w:val="21"/>
        </w:rPr>
        <w:lastRenderedPageBreak/>
        <w:t xml:space="preserve">We </w:t>
      </w:r>
      <w:r w:rsidR="003F128C" w:rsidRPr="00823473">
        <w:rPr>
          <w:rFonts w:ascii="Arial" w:hAnsi="Arial" w:cs="Arial"/>
          <w:sz w:val="21"/>
          <w:szCs w:val="21"/>
        </w:rPr>
        <w:t>conclud</w:t>
      </w:r>
      <w:r w:rsidRPr="00823473">
        <w:rPr>
          <w:rFonts w:ascii="Arial" w:hAnsi="Arial" w:cs="Arial"/>
          <w:sz w:val="21"/>
          <w:szCs w:val="21"/>
        </w:rPr>
        <w:t>e</w:t>
      </w:r>
      <w:r w:rsidR="003F128C" w:rsidRPr="00823473">
        <w:rPr>
          <w:rFonts w:ascii="Arial" w:hAnsi="Arial" w:cs="Arial"/>
          <w:sz w:val="21"/>
          <w:szCs w:val="21"/>
        </w:rPr>
        <w:t xml:space="preserve"> that there is a clear need for a deeper and more concerted integration of legal issues within children’s digital literacy curricula. </w:t>
      </w:r>
      <w:r w:rsidRPr="00823473">
        <w:rPr>
          <w:rFonts w:ascii="Arial" w:hAnsi="Arial" w:cs="Arial"/>
          <w:sz w:val="21"/>
          <w:szCs w:val="21"/>
        </w:rPr>
        <w:t>For m</w:t>
      </w:r>
      <w:r w:rsidR="00E4466C" w:rsidRPr="00823473">
        <w:rPr>
          <w:rFonts w:ascii="Arial" w:hAnsi="Arial" w:cs="Arial"/>
          <w:sz w:val="21"/>
          <w:szCs w:val="21"/>
        </w:rPr>
        <w:t xml:space="preserve">any children, including </w:t>
      </w:r>
      <w:r w:rsidRPr="00823473">
        <w:rPr>
          <w:rFonts w:ascii="Arial" w:hAnsi="Arial" w:cs="Arial"/>
          <w:sz w:val="21"/>
          <w:szCs w:val="21"/>
        </w:rPr>
        <w:t>several of the</w:t>
      </w:r>
      <w:r w:rsidR="00E4466C" w:rsidRPr="00823473">
        <w:rPr>
          <w:rFonts w:ascii="Arial" w:hAnsi="Arial" w:cs="Arial"/>
          <w:sz w:val="21"/>
          <w:szCs w:val="21"/>
        </w:rPr>
        <w:t xml:space="preserve"> participants</w:t>
      </w:r>
      <w:r w:rsidRPr="00823473">
        <w:rPr>
          <w:rFonts w:ascii="Arial" w:hAnsi="Arial" w:cs="Arial"/>
          <w:sz w:val="21"/>
          <w:szCs w:val="21"/>
        </w:rPr>
        <w:t xml:space="preserve"> in our study</w:t>
      </w:r>
      <w:r w:rsidR="00E4466C" w:rsidRPr="00823473">
        <w:rPr>
          <w:rFonts w:ascii="Arial" w:hAnsi="Arial" w:cs="Arial"/>
          <w:sz w:val="21"/>
          <w:szCs w:val="21"/>
        </w:rPr>
        <w:t xml:space="preserve">, </w:t>
      </w:r>
      <w:r w:rsidR="00636CB2">
        <w:rPr>
          <w:rFonts w:ascii="Arial" w:hAnsi="Arial" w:cs="Arial"/>
          <w:sz w:val="21"/>
          <w:szCs w:val="21"/>
        </w:rPr>
        <w:t xml:space="preserve">ideas about copyright are often introduced in the </w:t>
      </w:r>
      <w:r w:rsidR="00E4466C" w:rsidRPr="00823473">
        <w:rPr>
          <w:rFonts w:ascii="Arial" w:hAnsi="Arial" w:cs="Arial"/>
          <w:sz w:val="21"/>
          <w:szCs w:val="21"/>
        </w:rPr>
        <w:t xml:space="preserve">classroom, as part of a </w:t>
      </w:r>
      <w:r w:rsidR="00636CB2">
        <w:rPr>
          <w:rFonts w:ascii="Arial" w:hAnsi="Arial" w:cs="Arial"/>
          <w:sz w:val="21"/>
          <w:szCs w:val="21"/>
        </w:rPr>
        <w:t xml:space="preserve">media or </w:t>
      </w:r>
      <w:r w:rsidR="00E4466C" w:rsidRPr="00823473">
        <w:rPr>
          <w:rFonts w:ascii="Arial" w:hAnsi="Arial" w:cs="Arial"/>
          <w:sz w:val="21"/>
          <w:szCs w:val="21"/>
        </w:rPr>
        <w:t>digital</w:t>
      </w:r>
      <w:r w:rsidR="00636CB2">
        <w:rPr>
          <w:rFonts w:ascii="Arial" w:hAnsi="Arial" w:cs="Arial"/>
          <w:sz w:val="21"/>
          <w:szCs w:val="21"/>
        </w:rPr>
        <w:t xml:space="preserve"> </w:t>
      </w:r>
      <w:r w:rsidR="00E4466C" w:rsidRPr="00823473">
        <w:rPr>
          <w:rFonts w:ascii="Arial" w:hAnsi="Arial" w:cs="Arial"/>
          <w:sz w:val="21"/>
          <w:szCs w:val="21"/>
        </w:rPr>
        <w:t xml:space="preserve">literacy curriculum. </w:t>
      </w:r>
      <w:r w:rsidRPr="00823473">
        <w:rPr>
          <w:rFonts w:ascii="Arial" w:hAnsi="Arial" w:cs="Arial"/>
          <w:sz w:val="21"/>
          <w:szCs w:val="21"/>
        </w:rPr>
        <w:t>Previous work analyzing curriculum materials have</w:t>
      </w:r>
      <w:r w:rsidR="00E4466C" w:rsidRPr="00823473">
        <w:rPr>
          <w:rFonts w:ascii="Arial" w:hAnsi="Arial" w:cs="Arial"/>
          <w:sz w:val="21"/>
          <w:szCs w:val="21"/>
        </w:rPr>
        <w:t xml:space="preserve"> flagged multiple problems with the information contained in </w:t>
      </w:r>
      <w:r w:rsidR="00B42507" w:rsidRPr="00823473">
        <w:rPr>
          <w:rFonts w:ascii="Arial" w:hAnsi="Arial" w:cs="Arial"/>
          <w:sz w:val="21"/>
          <w:szCs w:val="21"/>
        </w:rPr>
        <w:t xml:space="preserve">many </w:t>
      </w:r>
      <w:r w:rsidR="00E4466C" w:rsidRPr="00823473">
        <w:rPr>
          <w:rFonts w:ascii="Arial" w:hAnsi="Arial" w:cs="Arial"/>
          <w:sz w:val="21"/>
          <w:szCs w:val="21"/>
        </w:rPr>
        <w:t xml:space="preserve">child-targeted copyright lesson plans. </w:t>
      </w:r>
      <w:r w:rsidRPr="00823473">
        <w:rPr>
          <w:rFonts w:ascii="Arial" w:hAnsi="Arial" w:cs="Arial"/>
          <w:sz w:val="21"/>
          <w:szCs w:val="21"/>
        </w:rPr>
        <w:t>W</w:t>
      </w:r>
      <w:r w:rsidR="00E4466C" w:rsidRPr="00823473">
        <w:rPr>
          <w:rFonts w:ascii="Arial" w:hAnsi="Arial" w:cs="Arial"/>
          <w:sz w:val="21"/>
          <w:szCs w:val="21"/>
        </w:rPr>
        <w:t xml:space="preserve">hen children are taught about copyright, the emphasis is often placed on delineating </w:t>
      </w:r>
      <w:r w:rsidR="00E4466C" w:rsidRPr="00823473">
        <w:rPr>
          <w:rFonts w:ascii="Arial" w:hAnsi="Arial" w:cs="Arial"/>
          <w:i/>
          <w:sz w:val="21"/>
          <w:szCs w:val="21"/>
        </w:rPr>
        <w:t xml:space="preserve">corporate </w:t>
      </w:r>
      <w:r w:rsidR="00E4466C" w:rsidRPr="00823473">
        <w:rPr>
          <w:rFonts w:ascii="Arial" w:hAnsi="Arial" w:cs="Arial"/>
          <w:sz w:val="21"/>
          <w:szCs w:val="21"/>
        </w:rPr>
        <w:t>copyrights</w:t>
      </w:r>
      <w:r w:rsidRPr="00823473">
        <w:rPr>
          <w:rStyle w:val="EndnoteReference"/>
          <w:rFonts w:ascii="Arial" w:hAnsi="Arial" w:cs="Arial"/>
          <w:sz w:val="21"/>
          <w:szCs w:val="21"/>
        </w:rPr>
        <w:endnoteReference w:id="13"/>
      </w:r>
      <w:r w:rsidR="00E4466C" w:rsidRPr="00823473">
        <w:rPr>
          <w:rFonts w:ascii="Arial" w:hAnsi="Arial" w:cs="Arial"/>
          <w:sz w:val="21"/>
          <w:szCs w:val="21"/>
        </w:rPr>
        <w:t>. Meanwhile user rights, such as fair use</w:t>
      </w:r>
      <w:r w:rsidR="00A60A00" w:rsidRPr="00823473">
        <w:rPr>
          <w:rFonts w:ascii="Arial" w:hAnsi="Arial" w:cs="Arial"/>
          <w:sz w:val="21"/>
          <w:szCs w:val="21"/>
        </w:rPr>
        <w:t xml:space="preserve"> or fair dealing</w:t>
      </w:r>
      <w:r w:rsidR="00E4466C" w:rsidRPr="00823473">
        <w:rPr>
          <w:rFonts w:ascii="Arial" w:hAnsi="Arial" w:cs="Arial"/>
          <w:sz w:val="21"/>
          <w:szCs w:val="21"/>
        </w:rPr>
        <w:t xml:space="preserve">, are </w:t>
      </w:r>
      <w:r w:rsidR="00A60A00" w:rsidRPr="00823473">
        <w:rPr>
          <w:rFonts w:ascii="Arial" w:hAnsi="Arial" w:cs="Arial"/>
          <w:sz w:val="21"/>
          <w:szCs w:val="21"/>
        </w:rPr>
        <w:t xml:space="preserve">either </w:t>
      </w:r>
      <w:r w:rsidR="00E4466C" w:rsidRPr="00823473">
        <w:rPr>
          <w:rFonts w:ascii="Arial" w:hAnsi="Arial" w:cs="Arial"/>
          <w:sz w:val="21"/>
          <w:szCs w:val="21"/>
        </w:rPr>
        <w:t>downplayed or omitted altogether</w:t>
      </w:r>
      <w:r w:rsidR="00852954" w:rsidRPr="00823473">
        <w:rPr>
          <w:rFonts w:ascii="Arial" w:hAnsi="Arial" w:cs="Arial"/>
          <w:sz w:val="21"/>
          <w:szCs w:val="21"/>
        </w:rPr>
        <w:t xml:space="preserve"> (</w:t>
      </w:r>
      <w:r w:rsidR="00852954" w:rsidRPr="00823473">
        <w:rPr>
          <w:rFonts w:ascii="Arial" w:hAnsi="Arial" w:cs="Arial"/>
          <w:b/>
          <w:i/>
          <w:sz w:val="21"/>
          <w:szCs w:val="21"/>
        </w:rPr>
        <w:t>Access to information</w:t>
      </w:r>
      <w:r w:rsidR="00852954" w:rsidRPr="00823473">
        <w:rPr>
          <w:rFonts w:ascii="Arial" w:hAnsi="Arial" w:cs="Arial"/>
          <w:sz w:val="21"/>
          <w:szCs w:val="21"/>
        </w:rPr>
        <w:t>)</w:t>
      </w:r>
      <w:r w:rsidR="00E4466C" w:rsidRPr="00823473">
        <w:rPr>
          <w:rFonts w:ascii="Arial" w:hAnsi="Arial" w:cs="Arial"/>
          <w:sz w:val="21"/>
          <w:szCs w:val="21"/>
        </w:rPr>
        <w:t xml:space="preserve">. </w:t>
      </w:r>
      <w:r w:rsidR="004350C5" w:rsidRPr="00823473">
        <w:rPr>
          <w:rFonts w:ascii="Arial" w:hAnsi="Arial" w:cs="Arial"/>
          <w:sz w:val="21"/>
          <w:szCs w:val="21"/>
        </w:rPr>
        <w:t>D</w:t>
      </w:r>
      <w:r w:rsidR="00E4466C" w:rsidRPr="00823473">
        <w:rPr>
          <w:rFonts w:ascii="Arial" w:hAnsi="Arial" w:cs="Arial"/>
          <w:sz w:val="21"/>
          <w:szCs w:val="21"/>
        </w:rPr>
        <w:t xml:space="preserve">igital literacy materials </w:t>
      </w:r>
      <w:r w:rsidR="004350C5" w:rsidRPr="00823473">
        <w:rPr>
          <w:rFonts w:ascii="Arial" w:hAnsi="Arial" w:cs="Arial"/>
          <w:sz w:val="21"/>
          <w:szCs w:val="21"/>
        </w:rPr>
        <w:t>often position</w:t>
      </w:r>
      <w:r w:rsidR="00E4466C" w:rsidRPr="00823473">
        <w:rPr>
          <w:rFonts w:ascii="Arial" w:hAnsi="Arial" w:cs="Arial"/>
          <w:sz w:val="21"/>
          <w:szCs w:val="21"/>
        </w:rPr>
        <w:t xml:space="preserve"> c</w:t>
      </w:r>
      <w:r w:rsidR="00B42507" w:rsidRPr="00823473">
        <w:rPr>
          <w:rFonts w:ascii="Arial" w:hAnsi="Arial" w:cs="Arial"/>
          <w:sz w:val="21"/>
          <w:szCs w:val="21"/>
        </w:rPr>
        <w:t xml:space="preserve">hildren as copyright infringers, rather than </w:t>
      </w:r>
      <w:r w:rsidR="00E4466C" w:rsidRPr="00823473">
        <w:rPr>
          <w:rFonts w:ascii="Arial" w:hAnsi="Arial" w:cs="Arial"/>
          <w:sz w:val="21"/>
          <w:szCs w:val="21"/>
        </w:rPr>
        <w:t xml:space="preserve">as content creators or </w:t>
      </w:r>
      <w:r w:rsidR="00B42507" w:rsidRPr="00823473">
        <w:rPr>
          <w:rFonts w:ascii="Arial" w:hAnsi="Arial" w:cs="Arial"/>
          <w:sz w:val="21"/>
          <w:szCs w:val="21"/>
        </w:rPr>
        <w:t xml:space="preserve">potential </w:t>
      </w:r>
      <w:r w:rsidR="00E4466C" w:rsidRPr="00823473">
        <w:rPr>
          <w:rFonts w:ascii="Arial" w:hAnsi="Arial" w:cs="Arial"/>
          <w:sz w:val="21"/>
          <w:szCs w:val="21"/>
        </w:rPr>
        <w:t xml:space="preserve">copyright holders. While copyright law is indeed highly complex and beyond the full comprehension of many adults, let alone children, research demonstrates that even kindergartners </w:t>
      </w:r>
      <w:r w:rsidR="00E4466C" w:rsidRPr="00823473">
        <w:rPr>
          <w:rFonts w:ascii="Arial" w:hAnsi="Arial" w:cs="Arial"/>
          <w:i/>
          <w:sz w:val="21"/>
          <w:szCs w:val="21"/>
        </w:rPr>
        <w:t>can</w:t>
      </w:r>
      <w:r w:rsidR="00E4466C" w:rsidRPr="00823473">
        <w:rPr>
          <w:rFonts w:ascii="Arial" w:hAnsi="Arial" w:cs="Arial"/>
          <w:sz w:val="21"/>
          <w:szCs w:val="21"/>
        </w:rPr>
        <w:t xml:space="preserve"> grasp the underlying principles of authorship, attribution, and fair use that guide intellectual property rights. </w:t>
      </w:r>
      <w:r w:rsidR="004350C5" w:rsidRPr="00823473">
        <w:rPr>
          <w:rFonts w:ascii="Arial" w:hAnsi="Arial" w:cs="Arial"/>
          <w:sz w:val="21"/>
          <w:szCs w:val="21"/>
        </w:rPr>
        <w:t>Scholars in this area advocate</w:t>
      </w:r>
      <w:r w:rsidR="00E4466C" w:rsidRPr="00823473">
        <w:rPr>
          <w:rFonts w:ascii="Arial" w:hAnsi="Arial" w:cs="Arial"/>
          <w:sz w:val="21"/>
          <w:szCs w:val="21"/>
        </w:rPr>
        <w:t xml:space="preserve"> for a more comprehensive approach to teaching copyright at every grade level, one that encourages children “to confidently and thoughtfully claim their rights as both creators and users of copyrighted material</w:t>
      </w:r>
      <w:r w:rsidR="00636CB2">
        <w:rPr>
          <w:rFonts w:ascii="Arial" w:hAnsi="Arial" w:cs="Arial"/>
          <w:sz w:val="21"/>
          <w:szCs w:val="21"/>
        </w:rPr>
        <w:t>.”</w:t>
      </w:r>
      <w:r w:rsidR="004350C5" w:rsidRPr="00823473">
        <w:rPr>
          <w:rStyle w:val="EndnoteReference"/>
          <w:rFonts w:ascii="Arial" w:hAnsi="Arial" w:cs="Arial"/>
          <w:sz w:val="21"/>
          <w:szCs w:val="21"/>
        </w:rPr>
        <w:endnoteReference w:id="14"/>
      </w:r>
      <w:r w:rsidR="003934C2" w:rsidRPr="00823473">
        <w:rPr>
          <w:rFonts w:ascii="Arial" w:hAnsi="Arial" w:cs="Arial"/>
          <w:sz w:val="21"/>
          <w:szCs w:val="21"/>
        </w:rPr>
        <w:t xml:space="preserve"> Our findings </w:t>
      </w:r>
      <w:r w:rsidR="00B42507" w:rsidRPr="00823473">
        <w:rPr>
          <w:rFonts w:ascii="Arial" w:hAnsi="Arial" w:cs="Arial"/>
          <w:sz w:val="21"/>
          <w:szCs w:val="21"/>
        </w:rPr>
        <w:t>concur there</w:t>
      </w:r>
      <w:r w:rsidR="003934C2" w:rsidRPr="00823473">
        <w:rPr>
          <w:rFonts w:ascii="Arial" w:hAnsi="Arial" w:cs="Arial"/>
          <w:sz w:val="21"/>
          <w:szCs w:val="21"/>
        </w:rPr>
        <w:t xml:space="preserve"> is a </w:t>
      </w:r>
      <w:r w:rsidR="00B42507" w:rsidRPr="00823473">
        <w:rPr>
          <w:rFonts w:ascii="Arial" w:hAnsi="Arial" w:cs="Arial"/>
          <w:sz w:val="21"/>
          <w:szCs w:val="21"/>
        </w:rPr>
        <w:t xml:space="preserve">need for </w:t>
      </w:r>
      <w:r w:rsidR="00636CB2">
        <w:rPr>
          <w:rFonts w:ascii="Arial" w:hAnsi="Arial" w:cs="Arial"/>
          <w:sz w:val="21"/>
          <w:szCs w:val="21"/>
        </w:rPr>
        <w:t xml:space="preserve">a </w:t>
      </w:r>
      <w:r w:rsidR="00E4466C" w:rsidRPr="00823473">
        <w:rPr>
          <w:rFonts w:ascii="Arial" w:hAnsi="Arial" w:cs="Arial"/>
          <w:sz w:val="21"/>
          <w:szCs w:val="21"/>
        </w:rPr>
        <w:t>firmer delineation of children’s rights as authors</w:t>
      </w:r>
      <w:r w:rsidR="00BA43D9" w:rsidRPr="00823473">
        <w:rPr>
          <w:rFonts w:ascii="Arial" w:hAnsi="Arial" w:cs="Arial"/>
          <w:sz w:val="21"/>
          <w:szCs w:val="21"/>
        </w:rPr>
        <w:t xml:space="preserve"> and </w:t>
      </w:r>
      <w:r w:rsidR="004350C5" w:rsidRPr="00823473">
        <w:rPr>
          <w:rFonts w:ascii="Arial" w:hAnsi="Arial" w:cs="Arial"/>
          <w:sz w:val="21"/>
          <w:szCs w:val="21"/>
        </w:rPr>
        <w:t xml:space="preserve">digital citizens </w:t>
      </w:r>
      <w:r w:rsidR="00E4466C" w:rsidRPr="00823473">
        <w:rPr>
          <w:rFonts w:ascii="Arial" w:hAnsi="Arial" w:cs="Arial"/>
          <w:sz w:val="21"/>
          <w:szCs w:val="21"/>
        </w:rPr>
        <w:t xml:space="preserve">within </w:t>
      </w:r>
      <w:r w:rsidR="00B42507" w:rsidRPr="00823473">
        <w:rPr>
          <w:rFonts w:ascii="Arial" w:hAnsi="Arial" w:cs="Arial"/>
          <w:sz w:val="21"/>
          <w:szCs w:val="21"/>
        </w:rPr>
        <w:t xml:space="preserve">digital </w:t>
      </w:r>
      <w:r w:rsidR="00E4466C" w:rsidRPr="00823473">
        <w:rPr>
          <w:rFonts w:ascii="Arial" w:hAnsi="Arial" w:cs="Arial"/>
          <w:sz w:val="21"/>
          <w:szCs w:val="21"/>
        </w:rPr>
        <w:t>literacy curriculum</w:t>
      </w:r>
      <w:r w:rsidR="00A60A00" w:rsidRPr="00823473">
        <w:rPr>
          <w:rFonts w:ascii="Arial" w:hAnsi="Arial" w:cs="Arial"/>
          <w:sz w:val="21"/>
          <w:szCs w:val="21"/>
        </w:rPr>
        <w:t xml:space="preserve"> (</w:t>
      </w:r>
      <w:r w:rsidR="00852954" w:rsidRPr="00823473">
        <w:rPr>
          <w:rFonts w:ascii="Arial" w:hAnsi="Arial" w:cs="Arial"/>
          <w:b/>
          <w:i/>
          <w:sz w:val="21"/>
          <w:szCs w:val="21"/>
        </w:rPr>
        <w:t>Right to education and digital literacy</w:t>
      </w:r>
      <w:r w:rsidR="00852954" w:rsidRPr="00823473">
        <w:rPr>
          <w:rFonts w:ascii="Arial" w:hAnsi="Arial" w:cs="Arial"/>
          <w:sz w:val="21"/>
          <w:szCs w:val="21"/>
        </w:rPr>
        <w:t>)</w:t>
      </w:r>
      <w:r w:rsidR="00E4466C" w:rsidRPr="00823473">
        <w:rPr>
          <w:rFonts w:ascii="Arial" w:hAnsi="Arial" w:cs="Arial"/>
          <w:sz w:val="21"/>
          <w:szCs w:val="21"/>
        </w:rPr>
        <w:t>.</w:t>
      </w:r>
      <w:r w:rsidR="004350C5" w:rsidRPr="00823473">
        <w:rPr>
          <w:rFonts w:ascii="Arial" w:hAnsi="Arial" w:cs="Arial"/>
          <w:sz w:val="21"/>
          <w:szCs w:val="21"/>
        </w:rPr>
        <w:t xml:space="preserve"> </w:t>
      </w:r>
    </w:p>
    <w:p w14:paraId="3E38D91F" w14:textId="1D97A712" w:rsidR="00B45E91" w:rsidRPr="00823473" w:rsidRDefault="004350C5" w:rsidP="00AA10F4">
      <w:pPr>
        <w:ind w:firstLine="567"/>
        <w:jc w:val="both"/>
        <w:rPr>
          <w:rFonts w:ascii="Arial" w:hAnsi="Arial" w:cs="Arial"/>
          <w:sz w:val="21"/>
          <w:szCs w:val="21"/>
        </w:rPr>
      </w:pPr>
      <w:r w:rsidRPr="00823473">
        <w:rPr>
          <w:rFonts w:ascii="Arial" w:hAnsi="Arial" w:cs="Arial"/>
          <w:sz w:val="21"/>
          <w:szCs w:val="21"/>
        </w:rPr>
        <w:t xml:space="preserve">In our workshops with children’s media </w:t>
      </w:r>
      <w:r w:rsidR="00B45E91" w:rsidRPr="00823473">
        <w:rPr>
          <w:rFonts w:ascii="Arial" w:hAnsi="Arial" w:cs="Arial"/>
          <w:sz w:val="21"/>
          <w:szCs w:val="21"/>
        </w:rPr>
        <w:t>professionals</w:t>
      </w:r>
      <w:r w:rsidRPr="00823473">
        <w:rPr>
          <w:rFonts w:ascii="Arial" w:hAnsi="Arial" w:cs="Arial"/>
          <w:sz w:val="21"/>
          <w:szCs w:val="21"/>
        </w:rPr>
        <w:t>, participants</w:t>
      </w:r>
      <w:r w:rsidR="00B45E91" w:rsidRPr="00823473">
        <w:rPr>
          <w:rFonts w:ascii="Arial" w:hAnsi="Arial" w:cs="Arial"/>
          <w:sz w:val="21"/>
          <w:szCs w:val="21"/>
        </w:rPr>
        <w:t xml:space="preserve"> also expressed concerns about younger children’s access to adequate information about the implications of posting content online. </w:t>
      </w:r>
      <w:r w:rsidRPr="00823473">
        <w:rPr>
          <w:rFonts w:ascii="Arial" w:hAnsi="Arial" w:cs="Arial"/>
          <w:sz w:val="21"/>
          <w:szCs w:val="21"/>
        </w:rPr>
        <w:t>Several</w:t>
      </w:r>
      <w:r w:rsidR="00B45E91" w:rsidRPr="00823473">
        <w:rPr>
          <w:rFonts w:ascii="Arial" w:hAnsi="Arial" w:cs="Arial"/>
          <w:sz w:val="21"/>
          <w:szCs w:val="21"/>
        </w:rPr>
        <w:t xml:space="preserve"> proposed that at least some of the problems </w:t>
      </w:r>
      <w:r w:rsidRPr="00823473">
        <w:rPr>
          <w:rFonts w:ascii="Arial" w:hAnsi="Arial" w:cs="Arial"/>
          <w:sz w:val="21"/>
          <w:szCs w:val="21"/>
        </w:rPr>
        <w:t>currently associate</w:t>
      </w:r>
      <w:r w:rsidR="00636CB2">
        <w:rPr>
          <w:rFonts w:ascii="Arial" w:hAnsi="Arial" w:cs="Arial"/>
          <w:sz w:val="21"/>
          <w:szCs w:val="21"/>
        </w:rPr>
        <w:t xml:space="preserve">d with children’s digital media </w:t>
      </w:r>
      <w:r w:rsidRPr="00823473">
        <w:rPr>
          <w:rFonts w:ascii="Arial" w:hAnsi="Arial" w:cs="Arial"/>
          <w:sz w:val="21"/>
          <w:szCs w:val="21"/>
        </w:rPr>
        <w:t>making</w:t>
      </w:r>
      <w:r w:rsidR="00B45E91" w:rsidRPr="00823473">
        <w:rPr>
          <w:rFonts w:ascii="Arial" w:hAnsi="Arial" w:cs="Arial"/>
          <w:sz w:val="21"/>
          <w:szCs w:val="21"/>
        </w:rPr>
        <w:t xml:space="preserve"> might be addressed </w:t>
      </w:r>
      <w:r w:rsidRPr="00823473">
        <w:rPr>
          <w:rFonts w:ascii="Arial" w:hAnsi="Arial" w:cs="Arial"/>
          <w:sz w:val="21"/>
          <w:szCs w:val="21"/>
        </w:rPr>
        <w:t xml:space="preserve">through </w:t>
      </w:r>
      <w:r w:rsidR="00B45E91" w:rsidRPr="00823473">
        <w:rPr>
          <w:rFonts w:ascii="Arial" w:hAnsi="Arial" w:cs="Arial"/>
          <w:sz w:val="21"/>
          <w:szCs w:val="21"/>
        </w:rPr>
        <w:t xml:space="preserve">curricula specifically aimed at teaching </w:t>
      </w:r>
      <w:r w:rsidRPr="00823473">
        <w:rPr>
          <w:rFonts w:ascii="Arial" w:hAnsi="Arial" w:cs="Arial"/>
          <w:sz w:val="21"/>
          <w:szCs w:val="21"/>
        </w:rPr>
        <w:t xml:space="preserve">them </w:t>
      </w:r>
      <w:r w:rsidR="00B45E91" w:rsidRPr="00823473">
        <w:rPr>
          <w:rFonts w:ascii="Arial" w:hAnsi="Arial" w:cs="Arial"/>
          <w:sz w:val="21"/>
          <w:szCs w:val="21"/>
        </w:rPr>
        <w:t xml:space="preserve">about their rights and responsibilities as content </w:t>
      </w:r>
      <w:r w:rsidR="00B45E91" w:rsidRPr="00823473">
        <w:rPr>
          <w:rFonts w:ascii="Arial" w:hAnsi="Arial" w:cs="Arial"/>
          <w:i/>
          <w:sz w:val="21"/>
          <w:szCs w:val="21"/>
        </w:rPr>
        <w:t>creators</w:t>
      </w:r>
      <w:r w:rsidR="00B45E91" w:rsidRPr="00823473">
        <w:rPr>
          <w:rFonts w:ascii="Arial" w:hAnsi="Arial" w:cs="Arial"/>
          <w:sz w:val="21"/>
          <w:szCs w:val="21"/>
        </w:rPr>
        <w:t xml:space="preserve">. Others mentioned that parents and educators </w:t>
      </w:r>
      <w:r w:rsidRPr="00823473">
        <w:rPr>
          <w:rFonts w:ascii="Arial" w:hAnsi="Arial" w:cs="Arial"/>
          <w:sz w:val="21"/>
          <w:szCs w:val="21"/>
        </w:rPr>
        <w:t xml:space="preserve">similarly often </w:t>
      </w:r>
      <w:r w:rsidR="00B45E91" w:rsidRPr="00823473">
        <w:rPr>
          <w:rFonts w:ascii="Arial" w:hAnsi="Arial" w:cs="Arial"/>
          <w:sz w:val="21"/>
          <w:szCs w:val="21"/>
        </w:rPr>
        <w:t xml:space="preserve">don’t have a </w:t>
      </w:r>
      <w:r w:rsidR="00B42507" w:rsidRPr="00823473">
        <w:rPr>
          <w:rFonts w:ascii="Arial" w:hAnsi="Arial" w:cs="Arial"/>
          <w:sz w:val="21"/>
          <w:szCs w:val="21"/>
        </w:rPr>
        <w:t>solid</w:t>
      </w:r>
      <w:r w:rsidR="00B45E91" w:rsidRPr="00823473">
        <w:rPr>
          <w:rFonts w:ascii="Arial" w:hAnsi="Arial" w:cs="Arial"/>
          <w:sz w:val="21"/>
          <w:szCs w:val="21"/>
        </w:rPr>
        <w:t xml:space="preserve"> understanding</w:t>
      </w:r>
      <w:r w:rsidRPr="00823473">
        <w:rPr>
          <w:rFonts w:ascii="Arial" w:hAnsi="Arial" w:cs="Arial"/>
          <w:sz w:val="21"/>
          <w:szCs w:val="21"/>
        </w:rPr>
        <w:t xml:space="preserve"> of the various issues involved, and lack</w:t>
      </w:r>
      <w:r w:rsidR="00B45E91" w:rsidRPr="00823473">
        <w:rPr>
          <w:rFonts w:ascii="Arial" w:hAnsi="Arial" w:cs="Arial"/>
          <w:sz w:val="21"/>
          <w:szCs w:val="21"/>
        </w:rPr>
        <w:t xml:space="preserve"> adequate resources to effectively guide their children through complex copyright and privacy issues. This led to some concerns about children and parents’ abilities to make informed decisions about the legal relationships they enter into online, as well as some preliminary questions about how digital literacy </w:t>
      </w:r>
      <w:r w:rsidR="00823473">
        <w:rPr>
          <w:rFonts w:ascii="Arial" w:hAnsi="Arial" w:cs="Arial"/>
          <w:sz w:val="21"/>
          <w:szCs w:val="21"/>
        </w:rPr>
        <w:t xml:space="preserve">might be built into </w:t>
      </w:r>
      <w:r w:rsidR="006D460D" w:rsidRPr="00823473">
        <w:rPr>
          <w:rFonts w:ascii="Arial" w:hAnsi="Arial" w:cs="Arial"/>
          <w:sz w:val="21"/>
          <w:szCs w:val="21"/>
        </w:rPr>
        <w:t>companies’ privacy policies</w:t>
      </w:r>
      <w:r w:rsidR="00B45E91" w:rsidRPr="00823473">
        <w:rPr>
          <w:rFonts w:ascii="Arial" w:hAnsi="Arial" w:cs="Arial"/>
          <w:sz w:val="21"/>
          <w:szCs w:val="21"/>
        </w:rPr>
        <w:t xml:space="preserve"> and </w:t>
      </w:r>
      <w:r w:rsidR="006D460D" w:rsidRPr="00823473">
        <w:rPr>
          <w:rFonts w:ascii="Arial" w:hAnsi="Arial" w:cs="Arial"/>
          <w:sz w:val="21"/>
          <w:szCs w:val="21"/>
        </w:rPr>
        <w:t>TOS</w:t>
      </w:r>
      <w:r w:rsidR="00B45E91" w:rsidRPr="00823473">
        <w:rPr>
          <w:rFonts w:ascii="Arial" w:hAnsi="Arial" w:cs="Arial"/>
          <w:sz w:val="21"/>
          <w:szCs w:val="21"/>
        </w:rPr>
        <w:t xml:space="preserve"> </w:t>
      </w:r>
      <w:r w:rsidR="00640ED4">
        <w:rPr>
          <w:rFonts w:ascii="Arial" w:hAnsi="Arial" w:cs="Arial"/>
          <w:sz w:val="21"/>
          <w:szCs w:val="21"/>
        </w:rPr>
        <w:t>contracts</w:t>
      </w:r>
      <w:r w:rsidR="00B45E91" w:rsidRPr="00823473">
        <w:rPr>
          <w:rFonts w:ascii="Arial" w:hAnsi="Arial" w:cs="Arial"/>
          <w:sz w:val="21"/>
          <w:szCs w:val="21"/>
        </w:rPr>
        <w:t xml:space="preserve">.  </w:t>
      </w:r>
    </w:p>
    <w:p w14:paraId="58D162E4" w14:textId="77777777" w:rsidR="00EC6E36" w:rsidRPr="00823473" w:rsidRDefault="00EC6E36" w:rsidP="00EC6E36">
      <w:pPr>
        <w:jc w:val="both"/>
        <w:rPr>
          <w:rFonts w:ascii="Arial" w:hAnsi="Arial" w:cs="Arial"/>
          <w:sz w:val="21"/>
          <w:szCs w:val="21"/>
        </w:rPr>
      </w:pPr>
    </w:p>
    <w:p w14:paraId="08DCB63D" w14:textId="5EE1D2B8" w:rsidR="007F7662" w:rsidRPr="00823473" w:rsidRDefault="0058500A" w:rsidP="00264341">
      <w:pPr>
        <w:outlineLvl w:val="0"/>
        <w:rPr>
          <w:rFonts w:ascii="Arial" w:hAnsi="Arial" w:cs="Arial"/>
          <w:b/>
          <w:sz w:val="21"/>
          <w:szCs w:val="21"/>
        </w:rPr>
      </w:pPr>
      <w:r w:rsidRPr="00823473">
        <w:rPr>
          <w:rFonts w:ascii="Arial" w:hAnsi="Arial" w:cs="Arial"/>
          <w:b/>
          <w:sz w:val="21"/>
          <w:szCs w:val="21"/>
        </w:rPr>
        <w:t>Freedom of expression, assembly and the right to culture</w:t>
      </w:r>
      <w:r w:rsidR="00B45E91" w:rsidRPr="00823473">
        <w:rPr>
          <w:rStyle w:val="EndnoteReference"/>
          <w:rFonts w:ascii="Arial" w:hAnsi="Arial" w:cs="Arial"/>
          <w:b/>
          <w:sz w:val="21"/>
          <w:szCs w:val="21"/>
        </w:rPr>
        <w:endnoteReference w:id="15"/>
      </w:r>
    </w:p>
    <w:p w14:paraId="0C002752" w14:textId="68D718F1" w:rsidR="00D04C94" w:rsidRPr="00823473" w:rsidRDefault="004350C5" w:rsidP="00264341">
      <w:pPr>
        <w:jc w:val="both"/>
        <w:rPr>
          <w:rFonts w:ascii="Arial" w:hAnsi="Arial" w:cs="Arial"/>
          <w:sz w:val="21"/>
          <w:szCs w:val="21"/>
        </w:rPr>
      </w:pPr>
      <w:r w:rsidRPr="00823473">
        <w:rPr>
          <w:rFonts w:ascii="Arial" w:hAnsi="Arial" w:cs="Arial"/>
          <w:sz w:val="21"/>
          <w:szCs w:val="21"/>
        </w:rPr>
        <w:t>Children’s increasing participation in</w:t>
      </w:r>
      <w:r w:rsidR="002D3DD6" w:rsidRPr="00823473">
        <w:rPr>
          <w:rFonts w:ascii="Arial" w:hAnsi="Arial" w:cs="Arial"/>
          <w:sz w:val="21"/>
          <w:szCs w:val="21"/>
        </w:rPr>
        <w:t xml:space="preserve"> </w:t>
      </w:r>
      <w:r w:rsidRPr="00823473">
        <w:rPr>
          <w:rFonts w:ascii="Arial" w:hAnsi="Arial" w:cs="Arial"/>
          <w:sz w:val="21"/>
          <w:szCs w:val="21"/>
        </w:rPr>
        <w:t>digital</w:t>
      </w:r>
      <w:r w:rsidR="002D3DD6" w:rsidRPr="00823473">
        <w:rPr>
          <w:rFonts w:ascii="Arial" w:hAnsi="Arial" w:cs="Arial"/>
          <w:sz w:val="21"/>
          <w:szCs w:val="21"/>
        </w:rPr>
        <w:t xml:space="preserve"> media</w:t>
      </w:r>
      <w:r w:rsidR="00EC6E36" w:rsidRPr="00823473">
        <w:rPr>
          <w:rFonts w:ascii="Arial" w:hAnsi="Arial" w:cs="Arial"/>
          <w:sz w:val="21"/>
          <w:szCs w:val="21"/>
        </w:rPr>
        <w:t xml:space="preserve"> </w:t>
      </w:r>
      <w:r w:rsidRPr="00823473">
        <w:rPr>
          <w:rFonts w:ascii="Arial" w:hAnsi="Arial" w:cs="Arial"/>
          <w:sz w:val="21"/>
          <w:szCs w:val="21"/>
        </w:rPr>
        <w:t>making</w:t>
      </w:r>
      <w:r w:rsidR="002D3DD6" w:rsidRPr="00823473">
        <w:rPr>
          <w:rFonts w:ascii="Arial" w:hAnsi="Arial" w:cs="Arial"/>
          <w:sz w:val="21"/>
          <w:szCs w:val="21"/>
        </w:rPr>
        <w:t xml:space="preserve"> has significant implications for</w:t>
      </w:r>
      <w:r w:rsidRPr="00823473">
        <w:rPr>
          <w:rFonts w:ascii="Arial" w:hAnsi="Arial" w:cs="Arial"/>
          <w:sz w:val="21"/>
          <w:szCs w:val="21"/>
        </w:rPr>
        <w:t xml:space="preserve"> businesses operating in the digital environment</w:t>
      </w:r>
      <w:r w:rsidR="00EC6E36" w:rsidRPr="00823473">
        <w:rPr>
          <w:rFonts w:ascii="Arial" w:hAnsi="Arial" w:cs="Arial"/>
          <w:sz w:val="21"/>
          <w:szCs w:val="21"/>
        </w:rPr>
        <w:t xml:space="preserve">, as well as </w:t>
      </w:r>
      <w:r w:rsidR="002D3DD6" w:rsidRPr="00823473">
        <w:rPr>
          <w:rFonts w:ascii="Arial" w:hAnsi="Arial" w:cs="Arial"/>
          <w:sz w:val="21"/>
          <w:szCs w:val="21"/>
        </w:rPr>
        <w:t xml:space="preserve">existing regulatory infrastructures. </w:t>
      </w:r>
      <w:r w:rsidRPr="00823473">
        <w:rPr>
          <w:rFonts w:ascii="Arial" w:hAnsi="Arial" w:cs="Arial"/>
          <w:sz w:val="21"/>
          <w:szCs w:val="21"/>
        </w:rPr>
        <w:t>The</w:t>
      </w:r>
      <w:r w:rsidR="00D7474F" w:rsidRPr="00823473">
        <w:rPr>
          <w:rFonts w:ascii="Arial" w:hAnsi="Arial" w:cs="Arial"/>
          <w:sz w:val="21"/>
          <w:szCs w:val="21"/>
        </w:rPr>
        <w:t xml:space="preserve"> shift raises several</w:t>
      </w:r>
      <w:r w:rsidR="002D3DD6" w:rsidRPr="00823473">
        <w:rPr>
          <w:rFonts w:ascii="Arial" w:hAnsi="Arial" w:cs="Arial"/>
          <w:sz w:val="21"/>
          <w:szCs w:val="21"/>
        </w:rPr>
        <w:t xml:space="preserve"> regulatory and policy </w:t>
      </w:r>
      <w:r w:rsidR="00D7474F" w:rsidRPr="00823473">
        <w:rPr>
          <w:rFonts w:ascii="Arial" w:hAnsi="Arial" w:cs="Arial"/>
          <w:sz w:val="21"/>
          <w:szCs w:val="21"/>
        </w:rPr>
        <w:t xml:space="preserve">questions </w:t>
      </w:r>
      <w:r w:rsidR="002D3DD6" w:rsidRPr="00823473">
        <w:rPr>
          <w:rFonts w:ascii="Arial" w:hAnsi="Arial" w:cs="Arial"/>
          <w:sz w:val="21"/>
          <w:szCs w:val="21"/>
        </w:rPr>
        <w:t>that have not yet</w:t>
      </w:r>
      <w:r w:rsidR="00D7474F" w:rsidRPr="00823473">
        <w:rPr>
          <w:rFonts w:ascii="Arial" w:hAnsi="Arial" w:cs="Arial"/>
          <w:sz w:val="21"/>
          <w:szCs w:val="21"/>
        </w:rPr>
        <w:t xml:space="preserve"> been adequately theorized</w:t>
      </w:r>
      <w:r w:rsidR="00CF459F">
        <w:rPr>
          <w:rFonts w:ascii="Arial" w:hAnsi="Arial" w:cs="Arial"/>
          <w:sz w:val="21"/>
          <w:szCs w:val="21"/>
        </w:rPr>
        <w:t xml:space="preserve"> or tested</w:t>
      </w:r>
      <w:r w:rsidR="00D7474F" w:rsidRPr="00823473">
        <w:rPr>
          <w:rFonts w:ascii="Arial" w:hAnsi="Arial" w:cs="Arial"/>
          <w:sz w:val="21"/>
          <w:szCs w:val="21"/>
        </w:rPr>
        <w:t xml:space="preserve">. This includes </w:t>
      </w:r>
      <w:r w:rsidR="002D3DD6" w:rsidRPr="00823473">
        <w:rPr>
          <w:rFonts w:ascii="Arial" w:hAnsi="Arial" w:cs="Arial"/>
          <w:sz w:val="21"/>
          <w:szCs w:val="21"/>
        </w:rPr>
        <w:t xml:space="preserve">the new challenges </w:t>
      </w:r>
      <w:r w:rsidR="00D7474F" w:rsidRPr="00823473">
        <w:rPr>
          <w:rFonts w:ascii="Arial" w:hAnsi="Arial" w:cs="Arial"/>
          <w:sz w:val="21"/>
          <w:szCs w:val="21"/>
        </w:rPr>
        <w:t xml:space="preserve">that </w:t>
      </w:r>
      <w:r w:rsidR="002D3DD6" w:rsidRPr="00823473">
        <w:rPr>
          <w:rFonts w:ascii="Arial" w:hAnsi="Arial" w:cs="Arial"/>
          <w:sz w:val="21"/>
          <w:szCs w:val="21"/>
        </w:rPr>
        <w:t>children’s media production presents to existing notions of authorship, ownership</w:t>
      </w:r>
      <w:r w:rsidR="00D7474F" w:rsidRPr="00823473">
        <w:rPr>
          <w:rFonts w:ascii="Arial" w:hAnsi="Arial" w:cs="Arial"/>
          <w:sz w:val="21"/>
          <w:szCs w:val="21"/>
        </w:rPr>
        <w:t xml:space="preserve">, and production. Many businesses </w:t>
      </w:r>
      <w:r w:rsidR="002D3DD6" w:rsidRPr="00823473">
        <w:rPr>
          <w:rFonts w:ascii="Arial" w:hAnsi="Arial" w:cs="Arial"/>
          <w:sz w:val="21"/>
          <w:szCs w:val="21"/>
        </w:rPr>
        <w:t xml:space="preserve">in this area are </w:t>
      </w:r>
      <w:r w:rsidR="00D7474F" w:rsidRPr="00823473">
        <w:rPr>
          <w:rFonts w:ascii="Arial" w:hAnsi="Arial" w:cs="Arial"/>
          <w:sz w:val="21"/>
          <w:szCs w:val="21"/>
        </w:rPr>
        <w:t xml:space="preserve">thus coming up with their own responses to these questions, </w:t>
      </w:r>
      <w:r w:rsidR="002D3DD6" w:rsidRPr="00823473">
        <w:rPr>
          <w:rFonts w:ascii="Arial" w:hAnsi="Arial" w:cs="Arial"/>
          <w:sz w:val="21"/>
          <w:szCs w:val="21"/>
        </w:rPr>
        <w:t xml:space="preserve">pioneering an important new facet of the digital landscape, </w:t>
      </w:r>
      <w:r w:rsidR="00EC6E36" w:rsidRPr="00823473">
        <w:rPr>
          <w:rFonts w:ascii="Arial" w:hAnsi="Arial" w:cs="Arial"/>
          <w:sz w:val="21"/>
          <w:szCs w:val="21"/>
        </w:rPr>
        <w:t xml:space="preserve">but </w:t>
      </w:r>
      <w:r w:rsidR="002D3DD6" w:rsidRPr="00823473">
        <w:rPr>
          <w:rFonts w:ascii="Arial" w:hAnsi="Arial" w:cs="Arial"/>
          <w:sz w:val="21"/>
          <w:szCs w:val="21"/>
        </w:rPr>
        <w:t xml:space="preserve">without adequate guidance </w:t>
      </w:r>
      <w:r w:rsidR="00640ED4">
        <w:rPr>
          <w:rFonts w:ascii="Arial" w:hAnsi="Arial" w:cs="Arial"/>
          <w:sz w:val="21"/>
          <w:szCs w:val="21"/>
        </w:rPr>
        <w:t>or input</w:t>
      </w:r>
      <w:r w:rsidR="0092421B">
        <w:rPr>
          <w:rFonts w:ascii="Arial" w:hAnsi="Arial" w:cs="Arial"/>
          <w:sz w:val="21"/>
          <w:szCs w:val="21"/>
        </w:rPr>
        <w:t xml:space="preserve"> </w:t>
      </w:r>
      <w:r w:rsidR="002D3DD6" w:rsidRPr="00823473">
        <w:rPr>
          <w:rFonts w:ascii="Arial" w:hAnsi="Arial" w:cs="Arial"/>
          <w:sz w:val="21"/>
          <w:szCs w:val="21"/>
        </w:rPr>
        <w:t>from regulators, consistent access to relevant academic research</w:t>
      </w:r>
      <w:r w:rsidR="00D7474F" w:rsidRPr="00823473">
        <w:rPr>
          <w:rFonts w:ascii="Arial" w:hAnsi="Arial" w:cs="Arial"/>
          <w:sz w:val="21"/>
          <w:szCs w:val="21"/>
        </w:rPr>
        <w:t>,</w:t>
      </w:r>
      <w:r w:rsidR="002D3DD6" w:rsidRPr="00823473">
        <w:rPr>
          <w:rFonts w:ascii="Arial" w:hAnsi="Arial" w:cs="Arial"/>
          <w:sz w:val="21"/>
          <w:szCs w:val="21"/>
        </w:rPr>
        <w:t xml:space="preserve"> or informed public discussion. For instance, </w:t>
      </w:r>
      <w:r w:rsidR="00D7474F" w:rsidRPr="00823473">
        <w:rPr>
          <w:rFonts w:ascii="Arial" w:hAnsi="Arial" w:cs="Arial"/>
          <w:sz w:val="21"/>
          <w:szCs w:val="21"/>
        </w:rPr>
        <w:t xml:space="preserve">businesses that choose to take on </w:t>
      </w:r>
      <w:r w:rsidR="002D3DD6" w:rsidRPr="00823473">
        <w:rPr>
          <w:rFonts w:ascii="Arial" w:hAnsi="Arial" w:cs="Arial"/>
          <w:sz w:val="21"/>
          <w:szCs w:val="21"/>
        </w:rPr>
        <w:t xml:space="preserve">the significant task of curating child-made media must make crucial decisions about what type of content </w:t>
      </w:r>
      <w:r w:rsidR="00D7474F" w:rsidRPr="00823473">
        <w:rPr>
          <w:rFonts w:ascii="Arial" w:hAnsi="Arial" w:cs="Arial"/>
          <w:sz w:val="21"/>
          <w:szCs w:val="21"/>
        </w:rPr>
        <w:t>will be</w:t>
      </w:r>
      <w:r w:rsidR="002D3DD6" w:rsidRPr="00823473">
        <w:rPr>
          <w:rFonts w:ascii="Arial" w:hAnsi="Arial" w:cs="Arial"/>
          <w:sz w:val="21"/>
          <w:szCs w:val="21"/>
        </w:rPr>
        <w:t xml:space="preserve"> published, what </w:t>
      </w:r>
      <w:r w:rsidR="00D7474F" w:rsidRPr="00823473">
        <w:rPr>
          <w:rFonts w:ascii="Arial" w:hAnsi="Arial" w:cs="Arial"/>
          <w:sz w:val="21"/>
          <w:szCs w:val="21"/>
        </w:rPr>
        <w:t xml:space="preserve">will be </w:t>
      </w:r>
      <w:r w:rsidR="002D3DD6" w:rsidRPr="00823473">
        <w:rPr>
          <w:rFonts w:ascii="Arial" w:hAnsi="Arial" w:cs="Arial"/>
          <w:sz w:val="21"/>
          <w:szCs w:val="21"/>
        </w:rPr>
        <w:t xml:space="preserve">censored, and why. </w:t>
      </w:r>
      <w:r w:rsidR="00D7474F" w:rsidRPr="00823473">
        <w:rPr>
          <w:rFonts w:ascii="Arial" w:hAnsi="Arial" w:cs="Arial"/>
          <w:sz w:val="21"/>
          <w:szCs w:val="21"/>
        </w:rPr>
        <w:t>A</w:t>
      </w:r>
      <w:r w:rsidR="002D3DD6" w:rsidRPr="00823473">
        <w:rPr>
          <w:rFonts w:ascii="Arial" w:hAnsi="Arial" w:cs="Arial"/>
          <w:sz w:val="21"/>
          <w:szCs w:val="21"/>
        </w:rPr>
        <w:t xml:space="preserve">lthough several developers have independently devised highly innovative, child-centric solutions to these challenges, </w:t>
      </w:r>
      <w:r w:rsidR="00EC6E36" w:rsidRPr="00823473">
        <w:rPr>
          <w:rFonts w:ascii="Arial" w:hAnsi="Arial" w:cs="Arial"/>
          <w:sz w:val="21"/>
          <w:szCs w:val="21"/>
        </w:rPr>
        <w:t>such</w:t>
      </w:r>
      <w:r w:rsidR="002D3DD6" w:rsidRPr="00823473">
        <w:rPr>
          <w:rFonts w:ascii="Arial" w:hAnsi="Arial" w:cs="Arial"/>
          <w:sz w:val="21"/>
          <w:szCs w:val="21"/>
        </w:rPr>
        <w:t xml:space="preserve"> examples are not well documented, nor are they widely shared. </w:t>
      </w:r>
      <w:r w:rsidR="00D7474F" w:rsidRPr="00823473">
        <w:rPr>
          <w:rFonts w:ascii="Arial" w:hAnsi="Arial" w:cs="Arial"/>
          <w:sz w:val="21"/>
          <w:szCs w:val="21"/>
        </w:rPr>
        <w:t xml:space="preserve">In other instances, the tendency </w:t>
      </w:r>
      <w:r w:rsidR="00640ED4">
        <w:rPr>
          <w:rFonts w:ascii="Arial" w:hAnsi="Arial" w:cs="Arial"/>
          <w:sz w:val="21"/>
          <w:szCs w:val="21"/>
        </w:rPr>
        <w:t xml:space="preserve">has been to strive to avoid </w:t>
      </w:r>
      <w:r w:rsidR="00D7474F" w:rsidRPr="00823473">
        <w:rPr>
          <w:rFonts w:ascii="Arial" w:hAnsi="Arial" w:cs="Arial"/>
          <w:sz w:val="21"/>
          <w:szCs w:val="21"/>
        </w:rPr>
        <w:t xml:space="preserve">controversy and minimize risk by implementing sweeping restrictions on what children </w:t>
      </w:r>
      <w:r w:rsidR="00BC2E5A" w:rsidRPr="00823473">
        <w:rPr>
          <w:rFonts w:ascii="Arial" w:hAnsi="Arial" w:cs="Arial"/>
          <w:sz w:val="21"/>
          <w:szCs w:val="21"/>
        </w:rPr>
        <w:t xml:space="preserve">can say and do within the media </w:t>
      </w:r>
      <w:r w:rsidR="00D7474F" w:rsidRPr="00823473">
        <w:rPr>
          <w:rFonts w:ascii="Arial" w:hAnsi="Arial" w:cs="Arial"/>
          <w:sz w:val="21"/>
          <w:szCs w:val="21"/>
        </w:rPr>
        <w:t xml:space="preserve">making platform or site. These restrictions are enforced in a range of ways, by moderators or through the inclusion of design barriers </w:t>
      </w:r>
      <w:r w:rsidR="00BC2E5A" w:rsidRPr="00823473">
        <w:rPr>
          <w:rFonts w:ascii="Arial" w:hAnsi="Arial" w:cs="Arial"/>
          <w:sz w:val="21"/>
          <w:szCs w:val="21"/>
        </w:rPr>
        <w:t>and automated filtering systems. They</w:t>
      </w:r>
      <w:r w:rsidR="00D7474F" w:rsidRPr="00823473">
        <w:rPr>
          <w:rFonts w:ascii="Arial" w:hAnsi="Arial" w:cs="Arial"/>
          <w:sz w:val="21"/>
          <w:szCs w:val="21"/>
        </w:rPr>
        <w:t xml:space="preserve"> often result in the omission or removal o</w:t>
      </w:r>
      <w:r w:rsidR="00BC2E5A" w:rsidRPr="00823473">
        <w:rPr>
          <w:rFonts w:ascii="Arial" w:hAnsi="Arial" w:cs="Arial"/>
          <w:sz w:val="21"/>
          <w:szCs w:val="21"/>
        </w:rPr>
        <w:t>f many children’s creations, and the</w:t>
      </w:r>
      <w:r w:rsidR="00D7474F" w:rsidRPr="00823473">
        <w:rPr>
          <w:rFonts w:ascii="Arial" w:hAnsi="Arial" w:cs="Arial"/>
          <w:sz w:val="21"/>
          <w:szCs w:val="21"/>
        </w:rPr>
        <w:t xml:space="preserve"> systematic censorship of a wide range of words</w:t>
      </w:r>
      <w:r w:rsidR="00BC2E5A" w:rsidRPr="00823473">
        <w:rPr>
          <w:rFonts w:ascii="Arial" w:hAnsi="Arial" w:cs="Arial"/>
          <w:sz w:val="21"/>
          <w:szCs w:val="21"/>
        </w:rPr>
        <w:t>, themes,</w:t>
      </w:r>
      <w:r w:rsidR="00D7474F" w:rsidRPr="00823473">
        <w:rPr>
          <w:rFonts w:ascii="Arial" w:hAnsi="Arial" w:cs="Arial"/>
          <w:sz w:val="21"/>
          <w:szCs w:val="21"/>
        </w:rPr>
        <w:t xml:space="preserve"> and ideas</w:t>
      </w:r>
      <w:r w:rsidR="00852954" w:rsidRPr="00823473">
        <w:rPr>
          <w:rFonts w:ascii="Arial" w:hAnsi="Arial" w:cs="Arial"/>
          <w:sz w:val="21"/>
          <w:szCs w:val="21"/>
        </w:rPr>
        <w:t xml:space="preserve"> (</w:t>
      </w:r>
      <w:r w:rsidR="00852954" w:rsidRPr="00823473">
        <w:rPr>
          <w:rFonts w:ascii="Arial" w:hAnsi="Arial" w:cs="Arial"/>
          <w:b/>
          <w:i/>
          <w:sz w:val="21"/>
          <w:szCs w:val="21"/>
        </w:rPr>
        <w:t>Freedom of expression and thought</w:t>
      </w:r>
      <w:r w:rsidR="00852954" w:rsidRPr="00823473">
        <w:rPr>
          <w:rFonts w:ascii="Arial" w:hAnsi="Arial" w:cs="Arial"/>
          <w:sz w:val="21"/>
          <w:szCs w:val="21"/>
        </w:rPr>
        <w:t>)</w:t>
      </w:r>
      <w:r w:rsidR="00D7474F" w:rsidRPr="00823473">
        <w:rPr>
          <w:rFonts w:ascii="Arial" w:hAnsi="Arial" w:cs="Arial"/>
          <w:sz w:val="21"/>
          <w:szCs w:val="21"/>
        </w:rPr>
        <w:t xml:space="preserve">. </w:t>
      </w:r>
    </w:p>
    <w:p w14:paraId="60E542B8" w14:textId="3D489E74" w:rsidR="00FB2CA8" w:rsidRPr="00823473" w:rsidRDefault="00FB2CA8" w:rsidP="00AA10F4">
      <w:pPr>
        <w:ind w:firstLine="567"/>
        <w:jc w:val="both"/>
        <w:rPr>
          <w:rFonts w:ascii="Arial" w:hAnsi="Arial" w:cs="Arial"/>
          <w:sz w:val="21"/>
          <w:szCs w:val="21"/>
        </w:rPr>
      </w:pPr>
      <w:r w:rsidRPr="00823473">
        <w:rPr>
          <w:rFonts w:ascii="Arial" w:hAnsi="Arial" w:cs="Arial"/>
          <w:sz w:val="21"/>
          <w:szCs w:val="21"/>
        </w:rPr>
        <w:t>An important set of issues brought up in our consultations with industry professionals involved the legal requirements, regulatory protections, and costs ass</w:t>
      </w:r>
      <w:r w:rsidR="00BC2E5A" w:rsidRPr="00823473">
        <w:rPr>
          <w:rFonts w:ascii="Arial" w:hAnsi="Arial" w:cs="Arial"/>
          <w:sz w:val="21"/>
          <w:szCs w:val="21"/>
        </w:rPr>
        <w:t xml:space="preserve">ociated with maintaining digital </w:t>
      </w:r>
      <w:r w:rsidRPr="00823473">
        <w:rPr>
          <w:rFonts w:ascii="Arial" w:hAnsi="Arial" w:cs="Arial"/>
          <w:sz w:val="21"/>
          <w:szCs w:val="21"/>
        </w:rPr>
        <w:t xml:space="preserve">media </w:t>
      </w:r>
      <w:r w:rsidR="00BC2E5A" w:rsidRPr="00823473">
        <w:rPr>
          <w:rFonts w:ascii="Arial" w:hAnsi="Arial" w:cs="Arial"/>
          <w:sz w:val="21"/>
          <w:szCs w:val="21"/>
        </w:rPr>
        <w:t xml:space="preserve">making </w:t>
      </w:r>
      <w:r w:rsidRPr="00823473">
        <w:rPr>
          <w:rFonts w:ascii="Arial" w:hAnsi="Arial" w:cs="Arial"/>
          <w:sz w:val="21"/>
          <w:szCs w:val="21"/>
        </w:rPr>
        <w:t>platforms for children. Some reported that designers often choose to exclude children (</w:t>
      </w:r>
      <w:r w:rsidR="00BC2E5A" w:rsidRPr="00823473">
        <w:rPr>
          <w:rFonts w:ascii="Arial" w:hAnsi="Arial" w:cs="Arial"/>
          <w:sz w:val="21"/>
          <w:szCs w:val="21"/>
        </w:rPr>
        <w:t xml:space="preserve">e.g. </w:t>
      </w:r>
      <w:r w:rsidRPr="00823473">
        <w:rPr>
          <w:rFonts w:ascii="Arial" w:hAnsi="Arial" w:cs="Arial"/>
          <w:sz w:val="21"/>
          <w:szCs w:val="21"/>
        </w:rPr>
        <w:t>through the inclusion of formal age restrictions) because of governmental regulations on collecting data from users under the age of 13 years, particularly those required by the U</w:t>
      </w:r>
      <w:r w:rsidR="00BC2E5A" w:rsidRPr="00823473">
        <w:rPr>
          <w:rFonts w:ascii="Arial" w:hAnsi="Arial" w:cs="Arial"/>
          <w:sz w:val="21"/>
          <w:szCs w:val="21"/>
        </w:rPr>
        <w:t>.</w:t>
      </w:r>
      <w:r w:rsidRPr="00823473">
        <w:rPr>
          <w:rFonts w:ascii="Arial" w:hAnsi="Arial" w:cs="Arial"/>
          <w:sz w:val="21"/>
          <w:szCs w:val="21"/>
        </w:rPr>
        <w:t>S</w:t>
      </w:r>
      <w:r w:rsidR="00BC2E5A" w:rsidRPr="00823473">
        <w:rPr>
          <w:rFonts w:ascii="Arial" w:hAnsi="Arial" w:cs="Arial"/>
          <w:sz w:val="21"/>
          <w:szCs w:val="21"/>
        </w:rPr>
        <w:t>.</w:t>
      </w:r>
      <w:r w:rsidRPr="00823473">
        <w:rPr>
          <w:rFonts w:ascii="Arial" w:hAnsi="Arial" w:cs="Arial"/>
          <w:sz w:val="21"/>
          <w:szCs w:val="21"/>
        </w:rPr>
        <w:t xml:space="preserve"> </w:t>
      </w:r>
      <w:r w:rsidRPr="00823473">
        <w:rPr>
          <w:rFonts w:ascii="Arial" w:hAnsi="Arial" w:cs="Arial"/>
          <w:i/>
          <w:sz w:val="21"/>
          <w:szCs w:val="21"/>
        </w:rPr>
        <w:t>Children’s Online Privacy Protection Act</w:t>
      </w:r>
      <w:r w:rsidRPr="00823473">
        <w:rPr>
          <w:rFonts w:ascii="Arial" w:hAnsi="Arial" w:cs="Arial"/>
          <w:sz w:val="21"/>
          <w:szCs w:val="21"/>
        </w:rPr>
        <w:t xml:space="preserve"> (COPPA)</w:t>
      </w:r>
      <w:r w:rsidR="00852954" w:rsidRPr="00823473">
        <w:rPr>
          <w:rFonts w:ascii="Arial" w:hAnsi="Arial" w:cs="Arial"/>
          <w:sz w:val="21"/>
          <w:szCs w:val="21"/>
        </w:rPr>
        <w:t xml:space="preserve"> (</w:t>
      </w:r>
      <w:r w:rsidR="00852954" w:rsidRPr="00823473">
        <w:rPr>
          <w:rFonts w:ascii="Arial" w:hAnsi="Arial" w:cs="Arial"/>
          <w:b/>
          <w:i/>
          <w:sz w:val="21"/>
          <w:szCs w:val="21"/>
        </w:rPr>
        <w:t>Right to culture, leisure and play)</w:t>
      </w:r>
      <w:r w:rsidRPr="00823473">
        <w:rPr>
          <w:rFonts w:ascii="Arial" w:hAnsi="Arial" w:cs="Arial"/>
          <w:b/>
          <w:i/>
          <w:sz w:val="21"/>
          <w:szCs w:val="21"/>
        </w:rPr>
        <w:t>.</w:t>
      </w:r>
      <w:r w:rsidRPr="00823473">
        <w:rPr>
          <w:rFonts w:ascii="Arial" w:hAnsi="Arial" w:cs="Arial"/>
          <w:sz w:val="21"/>
          <w:szCs w:val="21"/>
        </w:rPr>
        <w:t xml:space="preserve"> </w:t>
      </w:r>
      <w:r w:rsidR="00BC2E5A" w:rsidRPr="00823473">
        <w:rPr>
          <w:rFonts w:ascii="Arial" w:hAnsi="Arial" w:cs="Arial"/>
          <w:sz w:val="21"/>
          <w:szCs w:val="21"/>
        </w:rPr>
        <w:t>They told us that when</w:t>
      </w:r>
      <w:r w:rsidRPr="00823473">
        <w:rPr>
          <w:rFonts w:ascii="Arial" w:hAnsi="Arial" w:cs="Arial"/>
          <w:sz w:val="21"/>
          <w:szCs w:val="21"/>
        </w:rPr>
        <w:t xml:space="preserve"> companies </w:t>
      </w:r>
      <w:r w:rsidR="00BC2E5A" w:rsidRPr="00823473">
        <w:rPr>
          <w:rFonts w:ascii="Arial" w:hAnsi="Arial" w:cs="Arial"/>
          <w:sz w:val="21"/>
          <w:szCs w:val="21"/>
        </w:rPr>
        <w:t xml:space="preserve">allow </w:t>
      </w:r>
      <w:r w:rsidR="00640ED4">
        <w:rPr>
          <w:rFonts w:ascii="Arial" w:hAnsi="Arial" w:cs="Arial"/>
          <w:sz w:val="21"/>
          <w:szCs w:val="21"/>
        </w:rPr>
        <w:t xml:space="preserve">younger </w:t>
      </w:r>
      <w:r w:rsidR="00BC2E5A" w:rsidRPr="00823473">
        <w:rPr>
          <w:rFonts w:ascii="Arial" w:hAnsi="Arial" w:cs="Arial"/>
          <w:sz w:val="21"/>
          <w:szCs w:val="21"/>
        </w:rPr>
        <w:t>users</w:t>
      </w:r>
      <w:r w:rsidRPr="00823473">
        <w:rPr>
          <w:rFonts w:ascii="Arial" w:hAnsi="Arial" w:cs="Arial"/>
          <w:sz w:val="21"/>
          <w:szCs w:val="21"/>
        </w:rPr>
        <w:t xml:space="preserve">, they risk opening themselves up to potential litigation and civil penalties. The challenges involved in moderating online content and communication </w:t>
      </w:r>
      <w:proofErr w:type="gramStart"/>
      <w:r w:rsidRPr="00823473">
        <w:rPr>
          <w:rFonts w:ascii="Arial" w:hAnsi="Arial" w:cs="Arial"/>
          <w:sz w:val="21"/>
          <w:szCs w:val="21"/>
        </w:rPr>
        <w:t>in order to</w:t>
      </w:r>
      <w:proofErr w:type="gramEnd"/>
      <w:r w:rsidRPr="00823473">
        <w:rPr>
          <w:rFonts w:ascii="Arial" w:hAnsi="Arial" w:cs="Arial"/>
          <w:sz w:val="21"/>
          <w:szCs w:val="21"/>
        </w:rPr>
        <w:t xml:space="preserve"> make sites “safe” for children was raised as a related concern. Effective moderation requires people who can look over all content and comments, which necessitates a significant amount of time and monetary investment. In both cases, the money spent on legal fees or on moderator salaries was described as detracting investment from the </w:t>
      </w:r>
      <w:r w:rsidR="00BC2E5A" w:rsidRPr="00823473">
        <w:rPr>
          <w:rFonts w:ascii="Arial" w:hAnsi="Arial" w:cs="Arial"/>
          <w:sz w:val="21"/>
          <w:szCs w:val="21"/>
        </w:rPr>
        <w:t>platforms</w:t>
      </w:r>
      <w:r w:rsidRPr="00823473">
        <w:rPr>
          <w:rFonts w:ascii="Arial" w:hAnsi="Arial" w:cs="Arial"/>
          <w:sz w:val="21"/>
          <w:szCs w:val="21"/>
        </w:rPr>
        <w:t xml:space="preserve"> themselves—to making them better, expanding their features, and so on. Participants discussed the implications </w:t>
      </w:r>
      <w:r w:rsidR="00BC2E5A" w:rsidRPr="00823473">
        <w:rPr>
          <w:rFonts w:ascii="Arial" w:hAnsi="Arial" w:cs="Arial"/>
          <w:sz w:val="21"/>
          <w:szCs w:val="21"/>
        </w:rPr>
        <w:t>of</w:t>
      </w:r>
      <w:r w:rsidRPr="00823473">
        <w:rPr>
          <w:rFonts w:ascii="Arial" w:hAnsi="Arial" w:cs="Arial"/>
          <w:sz w:val="21"/>
          <w:szCs w:val="21"/>
        </w:rPr>
        <w:t xml:space="preserve"> legal and moderation concerns on the kinds and quality of digital media </w:t>
      </w:r>
      <w:r w:rsidR="00640ED4">
        <w:rPr>
          <w:rFonts w:ascii="Arial" w:hAnsi="Arial" w:cs="Arial"/>
          <w:sz w:val="21"/>
          <w:szCs w:val="21"/>
        </w:rPr>
        <w:t xml:space="preserve">making </w:t>
      </w:r>
      <w:r w:rsidR="00BC2E5A" w:rsidRPr="00823473">
        <w:rPr>
          <w:rFonts w:ascii="Arial" w:hAnsi="Arial" w:cs="Arial"/>
          <w:sz w:val="21"/>
          <w:szCs w:val="21"/>
        </w:rPr>
        <w:t>tools available to</w:t>
      </w:r>
      <w:r w:rsidRPr="00823473">
        <w:rPr>
          <w:rFonts w:ascii="Arial" w:hAnsi="Arial" w:cs="Arial"/>
          <w:sz w:val="21"/>
          <w:szCs w:val="21"/>
        </w:rPr>
        <w:t xml:space="preserve"> children.</w:t>
      </w:r>
    </w:p>
    <w:p w14:paraId="0FF3353B" w14:textId="3D77EAE7" w:rsidR="0068511D" w:rsidRPr="00823473" w:rsidRDefault="0068511D" w:rsidP="00AA10F4">
      <w:pPr>
        <w:ind w:firstLine="567"/>
        <w:jc w:val="both"/>
        <w:rPr>
          <w:rFonts w:ascii="Arial" w:hAnsi="Arial" w:cs="Arial"/>
          <w:sz w:val="21"/>
          <w:szCs w:val="21"/>
        </w:rPr>
      </w:pPr>
      <w:r w:rsidRPr="00823473">
        <w:rPr>
          <w:rFonts w:ascii="Arial" w:hAnsi="Arial" w:cs="Arial"/>
          <w:sz w:val="21"/>
          <w:szCs w:val="21"/>
        </w:rPr>
        <w:t xml:space="preserve">The concerns expressed by these media professionals are indeed warranted. In our </w:t>
      </w:r>
      <w:r w:rsidR="009603D2" w:rsidRPr="00823473">
        <w:rPr>
          <w:rFonts w:ascii="Arial" w:hAnsi="Arial" w:cs="Arial"/>
          <w:sz w:val="21"/>
          <w:szCs w:val="21"/>
        </w:rPr>
        <w:t xml:space="preserve">study of the </w:t>
      </w:r>
      <w:r w:rsidR="00BC2E5A" w:rsidRPr="00823473">
        <w:rPr>
          <w:rFonts w:ascii="Arial" w:hAnsi="Arial" w:cs="Arial"/>
          <w:sz w:val="21"/>
          <w:szCs w:val="21"/>
        </w:rPr>
        <w:t>available</w:t>
      </w:r>
      <w:r w:rsidR="009603D2" w:rsidRPr="00823473">
        <w:rPr>
          <w:rFonts w:ascii="Arial" w:hAnsi="Arial" w:cs="Arial"/>
          <w:sz w:val="21"/>
          <w:szCs w:val="21"/>
        </w:rPr>
        <w:t xml:space="preserve"> </w:t>
      </w:r>
      <w:r w:rsidR="00640ED4">
        <w:rPr>
          <w:rFonts w:ascii="Arial" w:hAnsi="Arial" w:cs="Arial"/>
          <w:sz w:val="21"/>
          <w:szCs w:val="21"/>
        </w:rPr>
        <w:t>tools and spaces</w:t>
      </w:r>
      <w:r w:rsidR="009603D2" w:rsidRPr="00823473">
        <w:rPr>
          <w:rFonts w:ascii="Arial" w:hAnsi="Arial" w:cs="Arial"/>
          <w:sz w:val="21"/>
          <w:szCs w:val="21"/>
        </w:rPr>
        <w:t xml:space="preserve"> for making and sharing digital media onlin</w:t>
      </w:r>
      <w:r w:rsidR="00BC2E5A" w:rsidRPr="00823473">
        <w:rPr>
          <w:rFonts w:ascii="Arial" w:hAnsi="Arial" w:cs="Arial"/>
          <w:sz w:val="21"/>
          <w:szCs w:val="21"/>
        </w:rPr>
        <w:t xml:space="preserve">e, we found a marked lack of </w:t>
      </w:r>
      <w:r w:rsidR="009603D2" w:rsidRPr="00823473">
        <w:rPr>
          <w:rFonts w:ascii="Arial" w:hAnsi="Arial" w:cs="Arial"/>
          <w:sz w:val="21"/>
          <w:szCs w:val="21"/>
        </w:rPr>
        <w:t xml:space="preserve">sites, </w:t>
      </w:r>
      <w:r w:rsidR="009603D2" w:rsidRPr="00823473">
        <w:rPr>
          <w:rFonts w:ascii="Arial" w:hAnsi="Arial" w:cs="Arial"/>
          <w:sz w:val="21"/>
          <w:szCs w:val="21"/>
        </w:rPr>
        <w:lastRenderedPageBreak/>
        <w:t xml:space="preserve">games, apps or other platforms that overtly allowed children to participate. Most contained age restrictions, buried in privacy policies and </w:t>
      </w:r>
      <w:r w:rsidR="00640ED4">
        <w:rPr>
          <w:rFonts w:ascii="Arial" w:hAnsi="Arial" w:cs="Arial"/>
          <w:sz w:val="21"/>
          <w:szCs w:val="21"/>
        </w:rPr>
        <w:t>TOS</w:t>
      </w:r>
      <w:r w:rsidR="009603D2" w:rsidRPr="00823473">
        <w:rPr>
          <w:rFonts w:ascii="Arial" w:hAnsi="Arial" w:cs="Arial"/>
          <w:sz w:val="21"/>
          <w:szCs w:val="21"/>
        </w:rPr>
        <w:t xml:space="preserve"> contracts. Others allowed children to join and create, but did not include any child-accessible or even child-specific design features or language. Our comprehensive media scan, conducted between 2013 and 2014, identified only 140 active </w:t>
      </w:r>
      <w:r w:rsidR="00BC2E5A" w:rsidRPr="00823473">
        <w:rPr>
          <w:rFonts w:ascii="Arial" w:hAnsi="Arial" w:cs="Arial"/>
          <w:sz w:val="21"/>
          <w:szCs w:val="21"/>
        </w:rPr>
        <w:t xml:space="preserve">English-language </w:t>
      </w:r>
      <w:r w:rsidR="009603D2" w:rsidRPr="00823473">
        <w:rPr>
          <w:rFonts w:ascii="Arial" w:hAnsi="Arial" w:cs="Arial"/>
          <w:sz w:val="21"/>
          <w:szCs w:val="21"/>
        </w:rPr>
        <w:t xml:space="preserve">websites that supported both children’s production and distribution. Even </w:t>
      </w:r>
      <w:r w:rsidR="00BC2E5A" w:rsidRPr="00823473">
        <w:rPr>
          <w:rFonts w:ascii="Arial" w:hAnsi="Arial" w:cs="Arial"/>
          <w:sz w:val="21"/>
          <w:szCs w:val="21"/>
        </w:rPr>
        <w:t>among those</w:t>
      </w:r>
      <w:r w:rsidR="009603D2" w:rsidRPr="00823473">
        <w:rPr>
          <w:rFonts w:ascii="Arial" w:hAnsi="Arial" w:cs="Arial"/>
          <w:sz w:val="21"/>
          <w:szCs w:val="21"/>
        </w:rPr>
        <w:t xml:space="preserve"> 140 sites, however, children’s media </w:t>
      </w:r>
      <w:r w:rsidR="009603D2" w:rsidRPr="00823473">
        <w:rPr>
          <w:rFonts w:ascii="Arial" w:hAnsi="Arial" w:cs="Arial"/>
          <w:i/>
          <w:sz w:val="21"/>
          <w:szCs w:val="21"/>
        </w:rPr>
        <w:t>sharing</w:t>
      </w:r>
      <w:r w:rsidR="009603D2" w:rsidRPr="00823473">
        <w:rPr>
          <w:rFonts w:ascii="Arial" w:hAnsi="Arial" w:cs="Arial"/>
          <w:sz w:val="21"/>
          <w:szCs w:val="21"/>
        </w:rPr>
        <w:t xml:space="preserve"> was often undermined. Several did not provide on-site sharing features, but instead provided a link to Facebook or other social media</w:t>
      </w:r>
      <w:r w:rsidR="00A16445" w:rsidRPr="00823473">
        <w:rPr>
          <w:rFonts w:ascii="Arial" w:hAnsi="Arial" w:cs="Arial"/>
          <w:sz w:val="21"/>
          <w:szCs w:val="21"/>
        </w:rPr>
        <w:t xml:space="preserve"> sites</w:t>
      </w:r>
      <w:r w:rsidR="00BC2E5A" w:rsidRPr="00823473">
        <w:rPr>
          <w:rFonts w:ascii="Arial" w:hAnsi="Arial" w:cs="Arial"/>
          <w:sz w:val="21"/>
          <w:szCs w:val="21"/>
        </w:rPr>
        <w:t>, many of which</w:t>
      </w:r>
      <w:r w:rsidR="00A16445" w:rsidRPr="00823473">
        <w:rPr>
          <w:rFonts w:ascii="Arial" w:hAnsi="Arial" w:cs="Arial"/>
          <w:sz w:val="21"/>
          <w:szCs w:val="21"/>
        </w:rPr>
        <w:t xml:space="preserve"> prohibit children under the age of 13 years from joining (at least “legally”).</w:t>
      </w:r>
      <w:r w:rsidR="009603D2" w:rsidRPr="00823473">
        <w:rPr>
          <w:rFonts w:ascii="Arial" w:hAnsi="Arial" w:cs="Arial"/>
          <w:sz w:val="21"/>
          <w:szCs w:val="21"/>
        </w:rPr>
        <w:t xml:space="preserve"> </w:t>
      </w:r>
      <w:r w:rsidR="00A16445" w:rsidRPr="00823473">
        <w:rPr>
          <w:rFonts w:ascii="Arial" w:hAnsi="Arial" w:cs="Arial"/>
          <w:sz w:val="21"/>
          <w:szCs w:val="21"/>
        </w:rPr>
        <w:t>M</w:t>
      </w:r>
      <w:r w:rsidR="009603D2" w:rsidRPr="00823473">
        <w:rPr>
          <w:rFonts w:ascii="Arial" w:hAnsi="Arial" w:cs="Arial"/>
          <w:sz w:val="21"/>
          <w:szCs w:val="21"/>
        </w:rPr>
        <w:t>ost of the sites</w:t>
      </w:r>
      <w:r w:rsidR="00A16445" w:rsidRPr="00823473">
        <w:rPr>
          <w:rFonts w:ascii="Arial" w:hAnsi="Arial" w:cs="Arial"/>
          <w:sz w:val="21"/>
          <w:szCs w:val="21"/>
        </w:rPr>
        <w:t xml:space="preserve"> we examined</w:t>
      </w:r>
      <w:r w:rsidR="009603D2" w:rsidRPr="00823473">
        <w:rPr>
          <w:rFonts w:ascii="Arial" w:hAnsi="Arial" w:cs="Arial"/>
          <w:sz w:val="21"/>
          <w:szCs w:val="21"/>
        </w:rPr>
        <w:t xml:space="preserve"> lacked adequate features for social interaction, peer mentorship</w:t>
      </w:r>
      <w:r w:rsidR="00A16445" w:rsidRPr="00823473">
        <w:rPr>
          <w:rFonts w:ascii="Arial" w:hAnsi="Arial" w:cs="Arial"/>
          <w:sz w:val="21"/>
          <w:szCs w:val="21"/>
        </w:rPr>
        <w:t xml:space="preserve">, or </w:t>
      </w:r>
      <w:r w:rsidR="009603D2" w:rsidRPr="00823473">
        <w:rPr>
          <w:rFonts w:ascii="Arial" w:hAnsi="Arial" w:cs="Arial"/>
          <w:sz w:val="21"/>
          <w:szCs w:val="21"/>
        </w:rPr>
        <w:t>collaboration between users</w:t>
      </w:r>
      <w:r w:rsidR="00A16445" w:rsidRPr="00823473">
        <w:rPr>
          <w:rFonts w:ascii="Arial" w:hAnsi="Arial" w:cs="Arial"/>
          <w:sz w:val="21"/>
          <w:szCs w:val="21"/>
        </w:rPr>
        <w:t>, thus undermining</w:t>
      </w:r>
      <w:r w:rsidR="009603D2" w:rsidRPr="00823473">
        <w:rPr>
          <w:rFonts w:ascii="Arial" w:hAnsi="Arial" w:cs="Arial"/>
          <w:sz w:val="21"/>
          <w:szCs w:val="21"/>
        </w:rPr>
        <w:t xml:space="preserve"> </w:t>
      </w:r>
      <w:r w:rsidR="00A16445" w:rsidRPr="00823473">
        <w:rPr>
          <w:rFonts w:ascii="Arial" w:hAnsi="Arial" w:cs="Arial"/>
          <w:sz w:val="21"/>
          <w:szCs w:val="21"/>
        </w:rPr>
        <w:t xml:space="preserve">many of the most promising </w:t>
      </w:r>
      <w:r w:rsidR="00BC2E5A" w:rsidRPr="00823473">
        <w:rPr>
          <w:rFonts w:ascii="Arial" w:hAnsi="Arial" w:cs="Arial"/>
          <w:sz w:val="21"/>
          <w:szCs w:val="21"/>
        </w:rPr>
        <w:t xml:space="preserve">benefits associated with media </w:t>
      </w:r>
      <w:r w:rsidR="009603D2" w:rsidRPr="00823473">
        <w:rPr>
          <w:rFonts w:ascii="Arial" w:hAnsi="Arial" w:cs="Arial"/>
          <w:sz w:val="21"/>
          <w:szCs w:val="21"/>
        </w:rPr>
        <w:t>making</w:t>
      </w:r>
      <w:r w:rsidR="00A16445" w:rsidRPr="00823473">
        <w:rPr>
          <w:rFonts w:ascii="Arial" w:hAnsi="Arial" w:cs="Arial"/>
          <w:sz w:val="21"/>
          <w:szCs w:val="21"/>
        </w:rPr>
        <w:t xml:space="preserve">, as well as the potential for these sites to serve as spaces for children </w:t>
      </w:r>
      <w:r w:rsidR="00BC2E5A" w:rsidRPr="00823473">
        <w:rPr>
          <w:rFonts w:ascii="Arial" w:hAnsi="Arial" w:cs="Arial"/>
          <w:sz w:val="21"/>
          <w:szCs w:val="21"/>
        </w:rPr>
        <w:t xml:space="preserve">to </w:t>
      </w:r>
      <w:r w:rsidR="00A16445" w:rsidRPr="00823473">
        <w:rPr>
          <w:rFonts w:ascii="Arial" w:hAnsi="Arial" w:cs="Arial"/>
          <w:sz w:val="21"/>
          <w:szCs w:val="21"/>
        </w:rPr>
        <w:t>cultivate a sense of belonging and participation in a shared community (</w:t>
      </w:r>
      <w:r w:rsidR="00A16445" w:rsidRPr="00823473">
        <w:rPr>
          <w:rFonts w:ascii="Arial" w:hAnsi="Arial" w:cs="Arial"/>
          <w:b/>
          <w:i/>
          <w:sz w:val="21"/>
          <w:szCs w:val="21"/>
        </w:rPr>
        <w:t>Freedom of assembly</w:t>
      </w:r>
      <w:r w:rsidR="00A16445" w:rsidRPr="00823473">
        <w:rPr>
          <w:rFonts w:ascii="Arial" w:hAnsi="Arial" w:cs="Arial"/>
          <w:sz w:val="21"/>
          <w:szCs w:val="21"/>
        </w:rPr>
        <w:t>).</w:t>
      </w:r>
    </w:p>
    <w:p w14:paraId="7ADB463A" w14:textId="2E37DF05" w:rsidR="002C2025" w:rsidRPr="00823473" w:rsidRDefault="00FB2CA8" w:rsidP="00823473">
      <w:pPr>
        <w:ind w:firstLine="567"/>
        <w:jc w:val="both"/>
        <w:rPr>
          <w:rFonts w:ascii="Arial" w:hAnsi="Arial" w:cs="Arial"/>
          <w:sz w:val="21"/>
          <w:szCs w:val="21"/>
        </w:rPr>
      </w:pPr>
      <w:r w:rsidRPr="00823473">
        <w:rPr>
          <w:rFonts w:ascii="Arial" w:hAnsi="Arial" w:cs="Arial"/>
          <w:sz w:val="21"/>
          <w:szCs w:val="21"/>
        </w:rPr>
        <w:tab/>
      </w:r>
    </w:p>
    <w:p w14:paraId="03874892" w14:textId="1C55B540" w:rsidR="00B879C9" w:rsidRPr="00823473" w:rsidRDefault="0058500A" w:rsidP="00264341">
      <w:pPr>
        <w:outlineLvl w:val="0"/>
        <w:rPr>
          <w:rFonts w:ascii="Arial" w:hAnsi="Arial" w:cs="Arial"/>
          <w:b/>
          <w:sz w:val="21"/>
          <w:szCs w:val="21"/>
        </w:rPr>
      </w:pPr>
      <w:r w:rsidRPr="00823473">
        <w:rPr>
          <w:rFonts w:ascii="Arial" w:hAnsi="Arial" w:cs="Arial"/>
          <w:b/>
          <w:sz w:val="21"/>
          <w:szCs w:val="21"/>
        </w:rPr>
        <w:t>P</w:t>
      </w:r>
      <w:r w:rsidR="003934C2" w:rsidRPr="00823473">
        <w:rPr>
          <w:rFonts w:ascii="Arial" w:hAnsi="Arial" w:cs="Arial"/>
          <w:b/>
          <w:sz w:val="21"/>
          <w:szCs w:val="21"/>
        </w:rPr>
        <w:t>rotection of privacy, identity and data processing</w:t>
      </w:r>
      <w:r w:rsidR="00217382" w:rsidRPr="00823473">
        <w:rPr>
          <w:rStyle w:val="EndnoteReference"/>
          <w:rFonts w:ascii="Arial" w:hAnsi="Arial" w:cs="Arial"/>
          <w:b/>
          <w:sz w:val="21"/>
          <w:szCs w:val="21"/>
        </w:rPr>
        <w:endnoteReference w:id="16"/>
      </w:r>
    </w:p>
    <w:p w14:paraId="20397EE5" w14:textId="49FC5AA9" w:rsidR="00B53F6C" w:rsidRPr="00823473" w:rsidRDefault="00341326" w:rsidP="00264341">
      <w:pPr>
        <w:jc w:val="both"/>
        <w:rPr>
          <w:rFonts w:ascii="Arial" w:hAnsi="Arial" w:cs="Arial"/>
          <w:sz w:val="21"/>
          <w:szCs w:val="21"/>
        </w:rPr>
      </w:pPr>
      <w:r w:rsidRPr="00823473">
        <w:rPr>
          <w:rFonts w:ascii="Arial" w:hAnsi="Arial" w:cs="Arial"/>
          <w:sz w:val="21"/>
          <w:szCs w:val="21"/>
        </w:rPr>
        <w:t xml:space="preserve">Following the recent </w:t>
      </w:r>
      <w:r w:rsidR="00B53F6C" w:rsidRPr="00823473">
        <w:rPr>
          <w:rFonts w:ascii="Arial" w:hAnsi="Arial" w:cs="Arial"/>
          <w:sz w:val="21"/>
          <w:szCs w:val="21"/>
        </w:rPr>
        <w:t>series of high profile scandals and controversies surrounding the “data economy</w:t>
      </w:r>
      <w:r w:rsidR="00B53F6C" w:rsidRPr="00823473">
        <w:rPr>
          <w:rStyle w:val="EndnoteReference"/>
          <w:rFonts w:ascii="Arial" w:hAnsi="Arial" w:cs="Arial"/>
          <w:sz w:val="21"/>
          <w:szCs w:val="21"/>
        </w:rPr>
        <w:endnoteReference w:id="17"/>
      </w:r>
      <w:r w:rsidR="00B53F6C" w:rsidRPr="00823473">
        <w:rPr>
          <w:rFonts w:ascii="Arial" w:hAnsi="Arial" w:cs="Arial"/>
          <w:sz w:val="21"/>
          <w:szCs w:val="21"/>
        </w:rPr>
        <w:t>”</w:t>
      </w:r>
      <w:r w:rsidR="00580701" w:rsidRPr="00823473">
        <w:rPr>
          <w:rFonts w:ascii="Arial" w:hAnsi="Arial" w:cs="Arial"/>
          <w:sz w:val="21"/>
          <w:szCs w:val="21"/>
        </w:rPr>
        <w:t xml:space="preserve"> and its </w:t>
      </w:r>
      <w:r w:rsidR="00692ACD" w:rsidRPr="00823473">
        <w:rPr>
          <w:rFonts w:ascii="Arial" w:hAnsi="Arial" w:cs="Arial"/>
          <w:sz w:val="21"/>
          <w:szCs w:val="21"/>
        </w:rPr>
        <w:t>associated business</w:t>
      </w:r>
      <w:r w:rsidR="00580701" w:rsidRPr="00823473">
        <w:rPr>
          <w:rFonts w:ascii="Arial" w:hAnsi="Arial" w:cs="Arial"/>
          <w:sz w:val="21"/>
          <w:szCs w:val="21"/>
        </w:rPr>
        <w:t xml:space="preserve"> practices</w:t>
      </w:r>
      <w:r w:rsidR="00B53F6C" w:rsidRPr="00823473">
        <w:rPr>
          <w:rFonts w:ascii="Arial" w:hAnsi="Arial" w:cs="Arial"/>
          <w:sz w:val="21"/>
          <w:szCs w:val="21"/>
        </w:rPr>
        <w:t xml:space="preserve">, there is </w:t>
      </w:r>
      <w:r w:rsidR="00580701" w:rsidRPr="00823473">
        <w:rPr>
          <w:rFonts w:ascii="Arial" w:hAnsi="Arial" w:cs="Arial"/>
          <w:sz w:val="21"/>
          <w:szCs w:val="21"/>
        </w:rPr>
        <w:t xml:space="preserve">currently </w:t>
      </w:r>
      <w:r w:rsidR="00B53F6C" w:rsidRPr="00823473">
        <w:rPr>
          <w:rFonts w:ascii="Arial" w:hAnsi="Arial" w:cs="Arial"/>
          <w:sz w:val="21"/>
          <w:szCs w:val="21"/>
        </w:rPr>
        <w:t>growing public concern about children’s privacy in the digital environment</w:t>
      </w:r>
      <w:r w:rsidR="00580701" w:rsidRPr="00823473">
        <w:rPr>
          <w:rFonts w:ascii="Arial" w:hAnsi="Arial" w:cs="Arial"/>
          <w:sz w:val="21"/>
          <w:szCs w:val="21"/>
        </w:rPr>
        <w:t>, and</w:t>
      </w:r>
      <w:r w:rsidR="00B53F6C" w:rsidRPr="00823473">
        <w:rPr>
          <w:rFonts w:ascii="Arial" w:hAnsi="Arial" w:cs="Arial"/>
          <w:sz w:val="21"/>
          <w:szCs w:val="21"/>
        </w:rPr>
        <w:t xml:space="preserve"> mounting questions about how their rights and identities are (or can be) protected when so many of </w:t>
      </w:r>
      <w:r w:rsidR="00580701" w:rsidRPr="00823473">
        <w:rPr>
          <w:rFonts w:ascii="Arial" w:hAnsi="Arial" w:cs="Arial"/>
          <w:sz w:val="21"/>
          <w:szCs w:val="21"/>
        </w:rPr>
        <w:t>their</w:t>
      </w:r>
      <w:r w:rsidR="00B53F6C" w:rsidRPr="00823473">
        <w:rPr>
          <w:rFonts w:ascii="Arial" w:hAnsi="Arial" w:cs="Arial"/>
          <w:sz w:val="21"/>
          <w:szCs w:val="21"/>
        </w:rPr>
        <w:t xml:space="preserve"> interactions, activities and relationships are embedded in </w:t>
      </w:r>
      <w:r w:rsidR="009110F3" w:rsidRPr="00823473">
        <w:rPr>
          <w:rFonts w:ascii="Arial" w:hAnsi="Arial" w:cs="Arial"/>
          <w:sz w:val="21"/>
          <w:szCs w:val="21"/>
        </w:rPr>
        <w:t xml:space="preserve">big </w:t>
      </w:r>
      <w:r w:rsidR="00B53F6C" w:rsidRPr="00823473">
        <w:rPr>
          <w:rFonts w:ascii="Arial" w:hAnsi="Arial" w:cs="Arial"/>
          <w:sz w:val="21"/>
          <w:szCs w:val="21"/>
        </w:rPr>
        <w:t xml:space="preserve">data </w:t>
      </w:r>
      <w:r w:rsidR="009110F3" w:rsidRPr="00823473">
        <w:rPr>
          <w:rFonts w:ascii="Arial" w:hAnsi="Arial" w:cs="Arial"/>
          <w:sz w:val="21"/>
          <w:szCs w:val="21"/>
        </w:rPr>
        <w:t>flows</w:t>
      </w:r>
      <w:r w:rsidR="00B53F6C" w:rsidRPr="00823473">
        <w:rPr>
          <w:rFonts w:ascii="Arial" w:hAnsi="Arial" w:cs="Arial"/>
          <w:sz w:val="21"/>
          <w:szCs w:val="21"/>
        </w:rPr>
        <w:t xml:space="preserve">. </w:t>
      </w:r>
      <w:r w:rsidR="00580701" w:rsidRPr="00823473">
        <w:rPr>
          <w:rFonts w:ascii="Arial" w:hAnsi="Arial" w:cs="Arial"/>
          <w:sz w:val="21"/>
          <w:szCs w:val="21"/>
        </w:rPr>
        <w:t>C</w:t>
      </w:r>
      <w:r w:rsidR="00B53F6C" w:rsidRPr="00823473">
        <w:rPr>
          <w:rFonts w:ascii="Arial" w:hAnsi="Arial" w:cs="Arial"/>
          <w:sz w:val="21"/>
          <w:szCs w:val="21"/>
        </w:rPr>
        <w:t xml:space="preserve">hildren’s online privacy first </w:t>
      </w:r>
      <w:r w:rsidR="00580701" w:rsidRPr="00823473">
        <w:rPr>
          <w:rFonts w:ascii="Arial" w:hAnsi="Arial" w:cs="Arial"/>
          <w:sz w:val="21"/>
          <w:szCs w:val="21"/>
        </w:rPr>
        <w:t>emerged as a social</w:t>
      </w:r>
      <w:r w:rsidR="00B53F6C" w:rsidRPr="00823473">
        <w:rPr>
          <w:rFonts w:ascii="Arial" w:hAnsi="Arial" w:cs="Arial"/>
          <w:sz w:val="21"/>
          <w:szCs w:val="21"/>
        </w:rPr>
        <w:t xml:space="preserve"> issue in the early days of the World Wide Web, as companies</w:t>
      </w:r>
      <w:r w:rsidR="00580701" w:rsidRPr="00823473">
        <w:rPr>
          <w:rFonts w:ascii="Arial" w:hAnsi="Arial" w:cs="Arial"/>
          <w:sz w:val="21"/>
          <w:szCs w:val="21"/>
        </w:rPr>
        <w:t xml:space="preserve"> </w:t>
      </w:r>
      <w:r w:rsidR="009110F3" w:rsidRPr="00823473">
        <w:rPr>
          <w:rFonts w:ascii="Arial" w:hAnsi="Arial" w:cs="Arial"/>
          <w:sz w:val="21"/>
          <w:szCs w:val="21"/>
        </w:rPr>
        <w:t>began using</w:t>
      </w:r>
      <w:r w:rsidR="00580701" w:rsidRPr="00823473">
        <w:rPr>
          <w:rFonts w:ascii="Arial" w:hAnsi="Arial" w:cs="Arial"/>
          <w:sz w:val="21"/>
          <w:szCs w:val="21"/>
        </w:rPr>
        <w:t xml:space="preserve"> websites, </w:t>
      </w:r>
      <w:r w:rsidR="00B53F6C" w:rsidRPr="00823473">
        <w:rPr>
          <w:rFonts w:ascii="Arial" w:hAnsi="Arial" w:cs="Arial"/>
          <w:sz w:val="21"/>
          <w:szCs w:val="21"/>
        </w:rPr>
        <w:t>games, and other online tools to solicit personal information from children for direct marketing and advertising purposes. By the late 1990s, these practices were widespread, leading to the establishment of child-specific privacy legislation</w:t>
      </w:r>
      <w:r w:rsidR="00580701" w:rsidRPr="00823473">
        <w:rPr>
          <w:rFonts w:ascii="Arial" w:hAnsi="Arial" w:cs="Arial"/>
          <w:sz w:val="21"/>
          <w:szCs w:val="21"/>
        </w:rPr>
        <w:t xml:space="preserve"> in many </w:t>
      </w:r>
      <w:r w:rsidR="006F13E0">
        <w:rPr>
          <w:rFonts w:ascii="Arial" w:hAnsi="Arial" w:cs="Arial"/>
          <w:sz w:val="21"/>
          <w:szCs w:val="21"/>
        </w:rPr>
        <w:t>places</w:t>
      </w:r>
      <w:r w:rsidR="00B53F6C" w:rsidRPr="00823473">
        <w:rPr>
          <w:rFonts w:ascii="Arial" w:hAnsi="Arial" w:cs="Arial"/>
          <w:sz w:val="21"/>
          <w:szCs w:val="21"/>
        </w:rPr>
        <w:t xml:space="preserve">, most notable among which </w:t>
      </w:r>
      <w:r w:rsidR="00580701" w:rsidRPr="00823473">
        <w:rPr>
          <w:rFonts w:ascii="Arial" w:hAnsi="Arial" w:cs="Arial"/>
          <w:sz w:val="21"/>
          <w:szCs w:val="21"/>
        </w:rPr>
        <w:t xml:space="preserve">was the U.S.’s </w:t>
      </w:r>
      <w:r w:rsidR="00B53F6C" w:rsidRPr="00823473">
        <w:rPr>
          <w:rFonts w:ascii="Arial" w:hAnsi="Arial" w:cs="Arial"/>
          <w:sz w:val="21"/>
          <w:szCs w:val="21"/>
        </w:rPr>
        <w:t xml:space="preserve">COPPA. Today, in </w:t>
      </w:r>
      <w:r w:rsidR="00580701" w:rsidRPr="00823473">
        <w:rPr>
          <w:rFonts w:ascii="Arial" w:hAnsi="Arial" w:cs="Arial"/>
          <w:sz w:val="21"/>
          <w:szCs w:val="21"/>
        </w:rPr>
        <w:t xml:space="preserve">the U.S., </w:t>
      </w:r>
      <w:r w:rsidR="00B53F6C" w:rsidRPr="00823473">
        <w:rPr>
          <w:rFonts w:ascii="Arial" w:hAnsi="Arial" w:cs="Arial"/>
          <w:sz w:val="21"/>
          <w:szCs w:val="21"/>
        </w:rPr>
        <w:t xml:space="preserve">Canada, </w:t>
      </w:r>
      <w:r w:rsidR="00580701" w:rsidRPr="00823473">
        <w:rPr>
          <w:rFonts w:ascii="Arial" w:hAnsi="Arial" w:cs="Arial"/>
          <w:sz w:val="21"/>
          <w:szCs w:val="21"/>
        </w:rPr>
        <w:t xml:space="preserve">and elsewhere, </w:t>
      </w:r>
      <w:r w:rsidR="00B53F6C" w:rsidRPr="00823473">
        <w:rPr>
          <w:rFonts w:ascii="Arial" w:hAnsi="Arial" w:cs="Arial"/>
          <w:sz w:val="21"/>
          <w:szCs w:val="21"/>
        </w:rPr>
        <w:t>privacy laws regulate what and how personal information can be gathered from children</w:t>
      </w:r>
      <w:r w:rsidR="00580701" w:rsidRPr="00823473">
        <w:rPr>
          <w:rFonts w:ascii="Arial" w:hAnsi="Arial" w:cs="Arial"/>
          <w:sz w:val="21"/>
          <w:szCs w:val="21"/>
        </w:rPr>
        <w:t xml:space="preserve"> to widely varying </w:t>
      </w:r>
      <w:r w:rsidR="009110F3" w:rsidRPr="00823473">
        <w:rPr>
          <w:rFonts w:ascii="Arial" w:hAnsi="Arial" w:cs="Arial"/>
          <w:sz w:val="21"/>
          <w:szCs w:val="21"/>
        </w:rPr>
        <w:t>degrees</w:t>
      </w:r>
      <w:r w:rsidR="00B53F6C" w:rsidRPr="00823473">
        <w:rPr>
          <w:rFonts w:ascii="Arial" w:hAnsi="Arial" w:cs="Arial"/>
          <w:sz w:val="21"/>
          <w:szCs w:val="21"/>
        </w:rPr>
        <w:t xml:space="preserve">. </w:t>
      </w:r>
      <w:r w:rsidR="00580701" w:rsidRPr="00823473">
        <w:rPr>
          <w:rFonts w:ascii="Arial" w:hAnsi="Arial" w:cs="Arial"/>
          <w:sz w:val="21"/>
          <w:szCs w:val="21"/>
        </w:rPr>
        <w:t>Research</w:t>
      </w:r>
      <w:r w:rsidR="00B53F6C" w:rsidRPr="00823473">
        <w:rPr>
          <w:rFonts w:ascii="Arial" w:hAnsi="Arial" w:cs="Arial"/>
          <w:sz w:val="21"/>
          <w:szCs w:val="21"/>
        </w:rPr>
        <w:t xml:space="preserve"> conducted since the late 1990s </w:t>
      </w:r>
      <w:r w:rsidR="00580701" w:rsidRPr="00823473">
        <w:rPr>
          <w:rFonts w:ascii="Arial" w:hAnsi="Arial" w:cs="Arial"/>
          <w:sz w:val="21"/>
          <w:szCs w:val="21"/>
        </w:rPr>
        <w:t xml:space="preserve">traces the </w:t>
      </w:r>
      <w:r w:rsidR="00B53F6C" w:rsidRPr="00823473">
        <w:rPr>
          <w:rFonts w:ascii="Arial" w:hAnsi="Arial" w:cs="Arial"/>
          <w:sz w:val="21"/>
          <w:szCs w:val="21"/>
        </w:rPr>
        <w:t xml:space="preserve">continued </w:t>
      </w:r>
      <w:r w:rsidR="00580701" w:rsidRPr="00823473">
        <w:rPr>
          <w:rFonts w:ascii="Arial" w:hAnsi="Arial" w:cs="Arial"/>
          <w:sz w:val="21"/>
          <w:szCs w:val="21"/>
        </w:rPr>
        <w:t xml:space="preserve">proliferation and </w:t>
      </w:r>
      <w:r w:rsidR="00B53F6C" w:rsidRPr="00823473">
        <w:rPr>
          <w:rFonts w:ascii="Arial" w:hAnsi="Arial" w:cs="Arial"/>
          <w:sz w:val="21"/>
          <w:szCs w:val="21"/>
        </w:rPr>
        <w:t xml:space="preserve">expansion of corporate surveillance and data collection </w:t>
      </w:r>
      <w:r w:rsidR="00580701" w:rsidRPr="00823473">
        <w:rPr>
          <w:rFonts w:ascii="Arial" w:hAnsi="Arial" w:cs="Arial"/>
          <w:sz w:val="21"/>
          <w:szCs w:val="21"/>
        </w:rPr>
        <w:t xml:space="preserve">practices </w:t>
      </w:r>
      <w:r w:rsidR="00B53F6C" w:rsidRPr="00823473">
        <w:rPr>
          <w:rFonts w:ascii="Arial" w:hAnsi="Arial" w:cs="Arial"/>
          <w:sz w:val="21"/>
          <w:szCs w:val="21"/>
        </w:rPr>
        <w:t xml:space="preserve">throughout </w:t>
      </w:r>
      <w:r w:rsidR="00580701" w:rsidRPr="00823473">
        <w:rPr>
          <w:rFonts w:ascii="Arial" w:hAnsi="Arial" w:cs="Arial"/>
          <w:sz w:val="21"/>
          <w:szCs w:val="21"/>
        </w:rPr>
        <w:t xml:space="preserve">the </w:t>
      </w:r>
      <w:r w:rsidR="00B53F6C" w:rsidRPr="00823473">
        <w:rPr>
          <w:rFonts w:ascii="Arial" w:hAnsi="Arial" w:cs="Arial"/>
          <w:sz w:val="21"/>
          <w:szCs w:val="21"/>
        </w:rPr>
        <w:t>children’s</w:t>
      </w:r>
      <w:r w:rsidR="00580701" w:rsidRPr="00823473">
        <w:rPr>
          <w:rFonts w:ascii="Arial" w:hAnsi="Arial" w:cs="Arial"/>
          <w:sz w:val="21"/>
          <w:szCs w:val="21"/>
        </w:rPr>
        <w:t xml:space="preserve"> digital landscape. </w:t>
      </w:r>
      <w:r w:rsidR="00FB1D39" w:rsidRPr="00823473">
        <w:rPr>
          <w:rFonts w:ascii="Arial" w:hAnsi="Arial" w:cs="Arial"/>
          <w:sz w:val="21"/>
          <w:szCs w:val="21"/>
        </w:rPr>
        <w:t xml:space="preserve">From </w:t>
      </w:r>
      <w:r w:rsidR="00580701" w:rsidRPr="00823473">
        <w:rPr>
          <w:rFonts w:ascii="Arial" w:hAnsi="Arial" w:cs="Arial"/>
          <w:sz w:val="21"/>
          <w:szCs w:val="21"/>
        </w:rPr>
        <w:t xml:space="preserve">websites and </w:t>
      </w:r>
      <w:r w:rsidR="00814C14" w:rsidRPr="00823473">
        <w:rPr>
          <w:rFonts w:ascii="Arial" w:hAnsi="Arial" w:cs="Arial"/>
          <w:sz w:val="21"/>
          <w:szCs w:val="21"/>
        </w:rPr>
        <w:t>video</w:t>
      </w:r>
      <w:r w:rsidR="00580701" w:rsidRPr="00823473">
        <w:rPr>
          <w:rFonts w:ascii="Arial" w:hAnsi="Arial" w:cs="Arial"/>
          <w:sz w:val="21"/>
          <w:szCs w:val="21"/>
        </w:rPr>
        <w:t xml:space="preserve">games, to </w:t>
      </w:r>
      <w:r w:rsidR="00992EEB" w:rsidRPr="00823473">
        <w:rPr>
          <w:rFonts w:ascii="Arial" w:hAnsi="Arial" w:cs="Arial"/>
          <w:sz w:val="21"/>
          <w:szCs w:val="21"/>
        </w:rPr>
        <w:t>virtual assistants and the emerging “Internet of Toys</w:t>
      </w:r>
      <w:r w:rsidR="00992EEB" w:rsidRPr="00823473">
        <w:rPr>
          <w:rStyle w:val="EndnoteReference"/>
          <w:rFonts w:ascii="Arial" w:hAnsi="Arial" w:cs="Arial"/>
          <w:sz w:val="21"/>
          <w:szCs w:val="21"/>
        </w:rPr>
        <w:endnoteReference w:id="18"/>
      </w:r>
      <w:r w:rsidR="00FB1D39" w:rsidRPr="00823473">
        <w:rPr>
          <w:rFonts w:ascii="Arial" w:hAnsi="Arial" w:cs="Arial"/>
          <w:sz w:val="21"/>
          <w:szCs w:val="21"/>
        </w:rPr>
        <w:t>,</w:t>
      </w:r>
      <w:r w:rsidR="00992EEB" w:rsidRPr="00823473">
        <w:rPr>
          <w:rFonts w:ascii="Arial" w:hAnsi="Arial" w:cs="Arial"/>
          <w:sz w:val="21"/>
          <w:szCs w:val="21"/>
        </w:rPr>
        <w:t>”</w:t>
      </w:r>
      <w:r w:rsidR="009110F3" w:rsidRPr="00823473">
        <w:rPr>
          <w:rFonts w:ascii="Arial" w:hAnsi="Arial" w:cs="Arial"/>
          <w:sz w:val="21"/>
          <w:szCs w:val="21"/>
        </w:rPr>
        <w:t xml:space="preserve"> </w:t>
      </w:r>
      <w:r w:rsidR="00814C14" w:rsidRPr="00823473">
        <w:rPr>
          <w:rFonts w:ascii="Arial" w:hAnsi="Arial" w:cs="Arial"/>
          <w:sz w:val="21"/>
          <w:szCs w:val="21"/>
        </w:rPr>
        <w:t>businesses</w:t>
      </w:r>
      <w:r w:rsidR="00FB1D39" w:rsidRPr="00823473">
        <w:rPr>
          <w:rFonts w:ascii="Arial" w:hAnsi="Arial" w:cs="Arial"/>
          <w:sz w:val="21"/>
          <w:szCs w:val="21"/>
        </w:rPr>
        <w:t xml:space="preserve"> have steadily used </w:t>
      </w:r>
      <w:r w:rsidR="00814C14" w:rsidRPr="00823473">
        <w:rPr>
          <w:rFonts w:ascii="Arial" w:hAnsi="Arial" w:cs="Arial"/>
          <w:sz w:val="21"/>
          <w:szCs w:val="21"/>
        </w:rPr>
        <w:t>connected technologies to g</w:t>
      </w:r>
      <w:r w:rsidR="00FB1D39" w:rsidRPr="00823473">
        <w:rPr>
          <w:rFonts w:ascii="Arial" w:hAnsi="Arial" w:cs="Arial"/>
          <w:sz w:val="21"/>
          <w:szCs w:val="21"/>
        </w:rPr>
        <w:t xml:space="preserve">ather information from children. The full implications of </w:t>
      </w:r>
      <w:r w:rsidR="00814C14" w:rsidRPr="00823473">
        <w:rPr>
          <w:rFonts w:ascii="Arial" w:hAnsi="Arial" w:cs="Arial"/>
          <w:sz w:val="21"/>
          <w:szCs w:val="21"/>
        </w:rPr>
        <w:t>ubiquitous “</w:t>
      </w:r>
      <w:proofErr w:type="spellStart"/>
      <w:r w:rsidR="00814C14" w:rsidRPr="00823473">
        <w:rPr>
          <w:rFonts w:ascii="Arial" w:hAnsi="Arial" w:cs="Arial"/>
          <w:sz w:val="21"/>
          <w:szCs w:val="21"/>
        </w:rPr>
        <w:t>dataveillance</w:t>
      </w:r>
      <w:proofErr w:type="spellEnd"/>
      <w:r w:rsidR="00C27B57" w:rsidRPr="00823473">
        <w:rPr>
          <w:rStyle w:val="EndnoteReference"/>
          <w:rFonts w:ascii="Arial" w:hAnsi="Arial" w:cs="Arial"/>
          <w:sz w:val="21"/>
          <w:szCs w:val="21"/>
        </w:rPr>
        <w:endnoteReference w:id="19"/>
      </w:r>
      <w:r w:rsidR="00814C14" w:rsidRPr="00823473">
        <w:rPr>
          <w:rFonts w:ascii="Arial" w:hAnsi="Arial" w:cs="Arial"/>
          <w:sz w:val="21"/>
          <w:szCs w:val="21"/>
        </w:rPr>
        <w:t xml:space="preserve">” </w:t>
      </w:r>
      <w:r w:rsidR="00FB1D39" w:rsidRPr="00823473">
        <w:rPr>
          <w:rFonts w:ascii="Arial" w:hAnsi="Arial" w:cs="Arial"/>
          <w:sz w:val="21"/>
          <w:szCs w:val="21"/>
        </w:rPr>
        <w:t xml:space="preserve">and the </w:t>
      </w:r>
      <w:r w:rsidR="00814C14" w:rsidRPr="00823473">
        <w:rPr>
          <w:rFonts w:ascii="Arial" w:hAnsi="Arial" w:cs="Arial"/>
          <w:sz w:val="21"/>
          <w:szCs w:val="21"/>
        </w:rPr>
        <w:t xml:space="preserve">various ways </w:t>
      </w:r>
      <w:r w:rsidR="00C27B57" w:rsidRPr="00823473">
        <w:rPr>
          <w:rFonts w:ascii="Arial" w:hAnsi="Arial" w:cs="Arial"/>
          <w:sz w:val="21"/>
          <w:szCs w:val="21"/>
        </w:rPr>
        <w:t xml:space="preserve">that </w:t>
      </w:r>
      <w:r w:rsidR="00814C14" w:rsidRPr="00823473">
        <w:rPr>
          <w:rFonts w:ascii="Arial" w:hAnsi="Arial" w:cs="Arial"/>
          <w:sz w:val="21"/>
          <w:szCs w:val="21"/>
        </w:rPr>
        <w:t xml:space="preserve">children’s </w:t>
      </w:r>
      <w:r w:rsidR="00C27B57" w:rsidRPr="00823473">
        <w:rPr>
          <w:rFonts w:ascii="Arial" w:hAnsi="Arial" w:cs="Arial"/>
          <w:sz w:val="21"/>
          <w:szCs w:val="21"/>
        </w:rPr>
        <w:t>data</w:t>
      </w:r>
      <w:r w:rsidR="00814C14" w:rsidRPr="00823473">
        <w:rPr>
          <w:rFonts w:ascii="Arial" w:hAnsi="Arial" w:cs="Arial"/>
          <w:sz w:val="21"/>
          <w:szCs w:val="21"/>
        </w:rPr>
        <w:t xml:space="preserve"> is </w:t>
      </w:r>
      <w:r w:rsidR="00C27B57" w:rsidRPr="00823473">
        <w:rPr>
          <w:rFonts w:ascii="Arial" w:hAnsi="Arial" w:cs="Arial"/>
          <w:sz w:val="21"/>
          <w:szCs w:val="21"/>
        </w:rPr>
        <w:t xml:space="preserve">ultimately </w:t>
      </w:r>
      <w:r w:rsidR="00814C14" w:rsidRPr="00823473">
        <w:rPr>
          <w:rFonts w:ascii="Arial" w:hAnsi="Arial" w:cs="Arial"/>
          <w:sz w:val="21"/>
          <w:szCs w:val="21"/>
        </w:rPr>
        <w:t xml:space="preserve">used (and abused) are not yet known. </w:t>
      </w:r>
      <w:r w:rsidR="00FB1D39" w:rsidRPr="00823473">
        <w:rPr>
          <w:rFonts w:ascii="Arial" w:hAnsi="Arial" w:cs="Arial"/>
          <w:sz w:val="21"/>
          <w:szCs w:val="21"/>
        </w:rPr>
        <w:t>What is clear, however, is that fundamental</w:t>
      </w:r>
      <w:r w:rsidR="00127370">
        <w:rPr>
          <w:rFonts w:ascii="Arial" w:hAnsi="Arial" w:cs="Arial"/>
          <w:sz w:val="21"/>
          <w:szCs w:val="21"/>
        </w:rPr>
        <w:t xml:space="preserve"> </w:t>
      </w:r>
      <w:r w:rsidR="00FB1D39" w:rsidRPr="00823473">
        <w:rPr>
          <w:rFonts w:ascii="Arial" w:hAnsi="Arial" w:cs="Arial"/>
          <w:sz w:val="21"/>
          <w:szCs w:val="21"/>
        </w:rPr>
        <w:t>experiences of childhood are becoming transformed in the process</w:t>
      </w:r>
      <w:r w:rsidR="00E767B8" w:rsidRPr="00823473">
        <w:rPr>
          <w:rFonts w:ascii="Arial" w:hAnsi="Arial" w:cs="Arial"/>
          <w:sz w:val="21"/>
          <w:szCs w:val="21"/>
        </w:rPr>
        <w:t xml:space="preserve"> (</w:t>
      </w:r>
      <w:r w:rsidR="00E767B8" w:rsidRPr="00823473">
        <w:rPr>
          <w:rFonts w:ascii="Arial" w:hAnsi="Arial" w:cs="Arial"/>
          <w:b/>
          <w:i/>
          <w:sz w:val="21"/>
          <w:szCs w:val="21"/>
        </w:rPr>
        <w:t>Protection of privacy, identity and data processing</w:t>
      </w:r>
      <w:r w:rsidR="00E767B8" w:rsidRPr="00823473">
        <w:rPr>
          <w:rFonts w:ascii="Arial" w:hAnsi="Arial" w:cs="Arial"/>
          <w:sz w:val="21"/>
          <w:szCs w:val="21"/>
        </w:rPr>
        <w:t>).</w:t>
      </w:r>
    </w:p>
    <w:p w14:paraId="53CFFA9D" w14:textId="21148920" w:rsidR="00C44D08" w:rsidRPr="00823473" w:rsidRDefault="00FB1D39" w:rsidP="00AA10F4">
      <w:pPr>
        <w:ind w:firstLine="567"/>
        <w:jc w:val="both"/>
        <w:rPr>
          <w:rFonts w:ascii="Arial" w:hAnsi="Arial" w:cs="Arial"/>
          <w:sz w:val="21"/>
          <w:szCs w:val="21"/>
        </w:rPr>
      </w:pPr>
      <w:r w:rsidRPr="00823473">
        <w:rPr>
          <w:rFonts w:ascii="Arial" w:hAnsi="Arial" w:cs="Arial"/>
          <w:sz w:val="21"/>
          <w:szCs w:val="21"/>
        </w:rPr>
        <w:t xml:space="preserve">On the issue of privacy rights and protections, the Kids DIY Media Partnership </w:t>
      </w:r>
      <w:r w:rsidR="00EC2D30" w:rsidRPr="00823473">
        <w:rPr>
          <w:rFonts w:ascii="Arial" w:hAnsi="Arial" w:cs="Arial"/>
          <w:sz w:val="21"/>
          <w:szCs w:val="21"/>
        </w:rPr>
        <w:t>ended</w:t>
      </w:r>
      <w:r w:rsidRPr="00823473">
        <w:rPr>
          <w:rFonts w:ascii="Arial" w:hAnsi="Arial" w:cs="Arial"/>
          <w:sz w:val="21"/>
          <w:szCs w:val="21"/>
        </w:rPr>
        <w:t xml:space="preserve"> with more questions </w:t>
      </w:r>
      <w:r w:rsidR="00EC2D30" w:rsidRPr="00823473">
        <w:rPr>
          <w:rFonts w:ascii="Arial" w:hAnsi="Arial" w:cs="Arial"/>
          <w:sz w:val="21"/>
          <w:szCs w:val="21"/>
        </w:rPr>
        <w:t xml:space="preserve">than answers. </w:t>
      </w:r>
      <w:r w:rsidR="006F13E0">
        <w:rPr>
          <w:rFonts w:ascii="Arial" w:hAnsi="Arial" w:cs="Arial"/>
          <w:sz w:val="21"/>
          <w:szCs w:val="21"/>
        </w:rPr>
        <w:t>O</w:t>
      </w:r>
      <w:r w:rsidR="00EC2D30" w:rsidRPr="00823473">
        <w:rPr>
          <w:rFonts w:ascii="Arial" w:hAnsi="Arial" w:cs="Arial"/>
          <w:sz w:val="21"/>
          <w:szCs w:val="21"/>
        </w:rPr>
        <w:t>ur research produced c</w:t>
      </w:r>
      <w:r w:rsidR="005070F2" w:rsidRPr="00823473">
        <w:rPr>
          <w:rFonts w:ascii="Arial" w:hAnsi="Arial" w:cs="Arial"/>
          <w:sz w:val="21"/>
          <w:szCs w:val="21"/>
        </w:rPr>
        <w:t xml:space="preserve">ontradictory </w:t>
      </w:r>
      <w:r w:rsidR="00EC2D30" w:rsidRPr="00823473">
        <w:rPr>
          <w:rFonts w:ascii="Arial" w:hAnsi="Arial" w:cs="Arial"/>
          <w:sz w:val="21"/>
          <w:szCs w:val="21"/>
        </w:rPr>
        <w:t>conclusions</w:t>
      </w:r>
      <w:r w:rsidR="006F13E0">
        <w:rPr>
          <w:rFonts w:ascii="Arial" w:hAnsi="Arial" w:cs="Arial"/>
          <w:sz w:val="21"/>
          <w:szCs w:val="21"/>
        </w:rPr>
        <w:t xml:space="preserve"> on</w:t>
      </w:r>
      <w:r w:rsidR="005070F2" w:rsidRPr="00823473">
        <w:rPr>
          <w:rFonts w:ascii="Arial" w:hAnsi="Arial" w:cs="Arial"/>
          <w:sz w:val="21"/>
          <w:szCs w:val="21"/>
        </w:rPr>
        <w:t xml:space="preserve"> issues </w:t>
      </w:r>
      <w:r w:rsidR="006F13E0">
        <w:rPr>
          <w:rFonts w:ascii="Arial" w:hAnsi="Arial" w:cs="Arial"/>
          <w:sz w:val="21"/>
          <w:szCs w:val="21"/>
        </w:rPr>
        <w:t>relating to</w:t>
      </w:r>
      <w:r w:rsidR="00EC2D30" w:rsidRPr="00823473">
        <w:rPr>
          <w:rFonts w:ascii="Arial" w:hAnsi="Arial" w:cs="Arial"/>
          <w:sz w:val="21"/>
          <w:szCs w:val="21"/>
        </w:rPr>
        <w:t xml:space="preserve"> children’s privacy</w:t>
      </w:r>
      <w:r w:rsidR="006F13E0">
        <w:rPr>
          <w:rFonts w:ascii="Arial" w:hAnsi="Arial" w:cs="Arial"/>
          <w:sz w:val="21"/>
          <w:szCs w:val="21"/>
        </w:rPr>
        <w:t xml:space="preserve">, and how it intersects with </w:t>
      </w:r>
      <w:r w:rsidR="005070F2" w:rsidRPr="00823473">
        <w:rPr>
          <w:rFonts w:ascii="Arial" w:hAnsi="Arial" w:cs="Arial"/>
          <w:sz w:val="21"/>
          <w:szCs w:val="21"/>
        </w:rPr>
        <w:t xml:space="preserve">children’s </w:t>
      </w:r>
      <w:r w:rsidR="006F13E0">
        <w:rPr>
          <w:rFonts w:ascii="Arial" w:hAnsi="Arial" w:cs="Arial"/>
          <w:sz w:val="21"/>
          <w:szCs w:val="21"/>
        </w:rPr>
        <w:t>right to freedom of expression</w:t>
      </w:r>
      <w:r w:rsidR="005070F2" w:rsidRPr="00823473">
        <w:rPr>
          <w:rFonts w:ascii="Arial" w:hAnsi="Arial" w:cs="Arial"/>
          <w:sz w:val="21"/>
          <w:szCs w:val="21"/>
        </w:rPr>
        <w:t xml:space="preserve">. </w:t>
      </w:r>
      <w:r w:rsidR="006F13E0">
        <w:rPr>
          <w:rFonts w:ascii="Arial" w:hAnsi="Arial" w:cs="Arial"/>
          <w:sz w:val="21"/>
          <w:szCs w:val="21"/>
        </w:rPr>
        <w:t>On the one hand, p</w:t>
      </w:r>
      <w:r w:rsidR="005070F2" w:rsidRPr="00823473">
        <w:rPr>
          <w:rFonts w:ascii="Arial" w:hAnsi="Arial" w:cs="Arial"/>
          <w:sz w:val="21"/>
          <w:szCs w:val="21"/>
        </w:rPr>
        <w:t>revious research</w:t>
      </w:r>
      <w:r w:rsidRPr="00823473">
        <w:rPr>
          <w:rFonts w:ascii="Arial" w:hAnsi="Arial" w:cs="Arial"/>
          <w:sz w:val="21"/>
          <w:szCs w:val="21"/>
        </w:rPr>
        <w:t xml:space="preserve"> and our own consultations </w:t>
      </w:r>
      <w:r w:rsidR="005070F2" w:rsidRPr="00823473">
        <w:rPr>
          <w:rFonts w:ascii="Arial" w:hAnsi="Arial" w:cs="Arial"/>
          <w:sz w:val="21"/>
          <w:szCs w:val="21"/>
        </w:rPr>
        <w:t>suggest</w:t>
      </w:r>
      <w:r w:rsidR="00EC2D30" w:rsidRPr="00823473">
        <w:rPr>
          <w:rFonts w:ascii="Arial" w:hAnsi="Arial" w:cs="Arial"/>
          <w:sz w:val="21"/>
          <w:szCs w:val="21"/>
        </w:rPr>
        <w:t>ed</w:t>
      </w:r>
      <w:r w:rsidR="005070F2" w:rsidRPr="00823473">
        <w:rPr>
          <w:rFonts w:ascii="Arial" w:hAnsi="Arial" w:cs="Arial"/>
          <w:sz w:val="21"/>
          <w:szCs w:val="21"/>
        </w:rPr>
        <w:t xml:space="preserve"> that many </w:t>
      </w:r>
      <w:r w:rsidR="006F13E0">
        <w:rPr>
          <w:rFonts w:ascii="Arial" w:hAnsi="Arial" w:cs="Arial"/>
          <w:sz w:val="21"/>
          <w:szCs w:val="21"/>
        </w:rPr>
        <w:t>businesses</w:t>
      </w:r>
      <w:r w:rsidR="005070F2" w:rsidRPr="00823473">
        <w:rPr>
          <w:rFonts w:ascii="Arial" w:hAnsi="Arial" w:cs="Arial"/>
          <w:sz w:val="21"/>
          <w:szCs w:val="21"/>
        </w:rPr>
        <w:t xml:space="preserve"> opt to ban children under the age of 13 years to avoid the costs and potential challenges associated with m</w:t>
      </w:r>
      <w:r w:rsidR="009110F3" w:rsidRPr="00823473">
        <w:rPr>
          <w:rFonts w:ascii="Arial" w:hAnsi="Arial" w:cs="Arial"/>
          <w:sz w:val="21"/>
          <w:szCs w:val="21"/>
        </w:rPr>
        <w:t>oderating children’s content, ensuring</w:t>
      </w:r>
      <w:r w:rsidR="005070F2" w:rsidRPr="00823473">
        <w:rPr>
          <w:rFonts w:ascii="Arial" w:hAnsi="Arial" w:cs="Arial"/>
          <w:sz w:val="21"/>
          <w:szCs w:val="21"/>
        </w:rPr>
        <w:t xml:space="preserve"> COPPA compliance</w:t>
      </w:r>
      <w:r w:rsidR="009110F3" w:rsidRPr="00823473">
        <w:rPr>
          <w:rFonts w:ascii="Arial" w:hAnsi="Arial" w:cs="Arial"/>
          <w:sz w:val="21"/>
          <w:szCs w:val="21"/>
        </w:rPr>
        <w:t>, and reducing</w:t>
      </w:r>
      <w:r w:rsidR="005070F2" w:rsidRPr="00823473">
        <w:rPr>
          <w:rFonts w:ascii="Arial" w:hAnsi="Arial" w:cs="Arial"/>
          <w:sz w:val="21"/>
          <w:szCs w:val="21"/>
        </w:rPr>
        <w:t xml:space="preserve"> </w:t>
      </w:r>
      <w:r w:rsidRPr="00823473">
        <w:rPr>
          <w:rFonts w:ascii="Arial" w:hAnsi="Arial" w:cs="Arial"/>
          <w:sz w:val="21"/>
          <w:szCs w:val="21"/>
        </w:rPr>
        <w:t>liability risks. This finding was supported by o</w:t>
      </w:r>
      <w:r w:rsidR="00EC2D30" w:rsidRPr="00823473">
        <w:rPr>
          <w:rFonts w:ascii="Arial" w:hAnsi="Arial" w:cs="Arial"/>
          <w:sz w:val="21"/>
          <w:szCs w:val="21"/>
        </w:rPr>
        <w:t>ur media scan</w:t>
      </w:r>
      <w:r w:rsidR="009110F3" w:rsidRPr="00823473">
        <w:rPr>
          <w:rFonts w:ascii="Arial" w:hAnsi="Arial" w:cs="Arial"/>
          <w:sz w:val="21"/>
          <w:szCs w:val="21"/>
        </w:rPr>
        <w:t>. It</w:t>
      </w:r>
      <w:r w:rsidR="00EC2D30" w:rsidRPr="00823473">
        <w:rPr>
          <w:rFonts w:ascii="Arial" w:hAnsi="Arial" w:cs="Arial"/>
          <w:sz w:val="21"/>
          <w:szCs w:val="21"/>
        </w:rPr>
        <w:t xml:space="preserve"> suggested that aspects of existing privacy laws were driving many businesses operating in the digital environment to prohibit younger children from participating because of the additional requirements involved in their inclusion. On the other hand, among the many websites, games and applications we examined that </w:t>
      </w:r>
      <w:r w:rsidR="00EC2D30" w:rsidRPr="00823473">
        <w:rPr>
          <w:rFonts w:ascii="Arial" w:hAnsi="Arial" w:cs="Arial"/>
          <w:i/>
          <w:sz w:val="21"/>
          <w:szCs w:val="21"/>
        </w:rPr>
        <w:t>did</w:t>
      </w:r>
      <w:r w:rsidR="00EC2D30" w:rsidRPr="00823473">
        <w:rPr>
          <w:rFonts w:ascii="Arial" w:hAnsi="Arial" w:cs="Arial"/>
          <w:sz w:val="21"/>
          <w:szCs w:val="21"/>
        </w:rPr>
        <w:t xml:space="preserve"> target or otherwise include younger children, a significant proportion collected</w:t>
      </w:r>
      <w:r w:rsidRPr="00823473">
        <w:rPr>
          <w:rFonts w:ascii="Arial" w:hAnsi="Arial" w:cs="Arial"/>
          <w:sz w:val="21"/>
          <w:szCs w:val="21"/>
        </w:rPr>
        <w:t xml:space="preserve"> pe</w:t>
      </w:r>
      <w:r w:rsidR="00EC2D30" w:rsidRPr="00823473">
        <w:rPr>
          <w:rFonts w:ascii="Arial" w:hAnsi="Arial" w:cs="Arial"/>
          <w:sz w:val="21"/>
          <w:szCs w:val="21"/>
        </w:rPr>
        <w:t xml:space="preserve">rsonal data for advertising and other </w:t>
      </w:r>
      <w:r w:rsidR="009110F3" w:rsidRPr="00823473">
        <w:rPr>
          <w:rFonts w:ascii="Arial" w:hAnsi="Arial" w:cs="Arial"/>
          <w:sz w:val="21"/>
          <w:szCs w:val="21"/>
        </w:rPr>
        <w:t>un</w:t>
      </w:r>
      <w:r w:rsidR="00EC2D30" w:rsidRPr="00823473">
        <w:rPr>
          <w:rFonts w:ascii="Arial" w:hAnsi="Arial" w:cs="Arial"/>
          <w:sz w:val="21"/>
          <w:szCs w:val="21"/>
        </w:rPr>
        <w:t xml:space="preserve">disclosed </w:t>
      </w:r>
      <w:r w:rsidRPr="00823473">
        <w:rPr>
          <w:rFonts w:ascii="Arial" w:hAnsi="Arial" w:cs="Arial"/>
          <w:sz w:val="21"/>
          <w:szCs w:val="21"/>
        </w:rPr>
        <w:t xml:space="preserve">purposes. </w:t>
      </w:r>
      <w:r w:rsidR="006F13E0">
        <w:rPr>
          <w:rFonts w:ascii="Arial" w:hAnsi="Arial" w:cs="Arial"/>
          <w:sz w:val="21"/>
          <w:szCs w:val="21"/>
        </w:rPr>
        <w:t>M</w:t>
      </w:r>
      <w:r w:rsidR="00EC2D30" w:rsidRPr="00823473">
        <w:rPr>
          <w:rFonts w:ascii="Arial" w:hAnsi="Arial" w:cs="Arial"/>
          <w:sz w:val="21"/>
          <w:szCs w:val="21"/>
        </w:rPr>
        <w:t xml:space="preserve">ore than half of the 120 websites </w:t>
      </w:r>
      <w:r w:rsidR="009110F3" w:rsidRPr="00823473">
        <w:rPr>
          <w:rFonts w:ascii="Arial" w:hAnsi="Arial" w:cs="Arial"/>
          <w:sz w:val="21"/>
          <w:szCs w:val="21"/>
        </w:rPr>
        <w:t xml:space="preserve">we </w:t>
      </w:r>
      <w:r w:rsidR="00C44D08" w:rsidRPr="00823473">
        <w:rPr>
          <w:rFonts w:ascii="Arial" w:hAnsi="Arial" w:cs="Arial"/>
          <w:sz w:val="21"/>
          <w:szCs w:val="21"/>
        </w:rPr>
        <w:t>examined in</w:t>
      </w:r>
      <w:r w:rsidR="00EC2D30" w:rsidRPr="00823473">
        <w:rPr>
          <w:rFonts w:ascii="Arial" w:hAnsi="Arial" w:cs="Arial"/>
          <w:sz w:val="21"/>
          <w:szCs w:val="21"/>
        </w:rPr>
        <w:t xml:space="preserve"> our content analysis overtly described engaging in such activities in their privacy policy. </w:t>
      </w:r>
      <w:r w:rsidR="006F13E0">
        <w:rPr>
          <w:rFonts w:ascii="Arial" w:hAnsi="Arial" w:cs="Arial"/>
          <w:sz w:val="21"/>
          <w:szCs w:val="21"/>
        </w:rPr>
        <w:t xml:space="preserve">We suspect the actual number is even higher. </w:t>
      </w:r>
      <w:r w:rsidR="00C44D08" w:rsidRPr="00823473">
        <w:rPr>
          <w:rFonts w:ascii="Arial" w:hAnsi="Arial" w:cs="Arial"/>
          <w:sz w:val="21"/>
          <w:szCs w:val="21"/>
        </w:rPr>
        <w:t xml:space="preserve">While we are troubled by the arbitrary exclusion of children from key areas of digital culture, we are equally alarmed by the </w:t>
      </w:r>
      <w:r w:rsidR="00823473" w:rsidRPr="00823473">
        <w:rPr>
          <w:rFonts w:ascii="Arial" w:hAnsi="Arial" w:cs="Arial"/>
          <w:sz w:val="21"/>
          <w:szCs w:val="21"/>
        </w:rPr>
        <w:t xml:space="preserve">problematic data practices </w:t>
      </w:r>
      <w:r w:rsidR="00C44D08" w:rsidRPr="00823473">
        <w:rPr>
          <w:rFonts w:ascii="Arial" w:hAnsi="Arial" w:cs="Arial"/>
          <w:sz w:val="21"/>
          <w:szCs w:val="21"/>
        </w:rPr>
        <w:t>unfold</w:t>
      </w:r>
      <w:r w:rsidR="00823473" w:rsidRPr="00823473">
        <w:rPr>
          <w:rFonts w:ascii="Arial" w:hAnsi="Arial" w:cs="Arial"/>
          <w:sz w:val="21"/>
          <w:szCs w:val="21"/>
        </w:rPr>
        <w:t>ing</w:t>
      </w:r>
      <w:r w:rsidR="00C44D08" w:rsidRPr="00823473">
        <w:rPr>
          <w:rFonts w:ascii="Arial" w:hAnsi="Arial" w:cs="Arial"/>
          <w:sz w:val="21"/>
          <w:szCs w:val="21"/>
        </w:rPr>
        <w:t xml:space="preserve"> </w:t>
      </w:r>
      <w:r w:rsidR="00127370">
        <w:rPr>
          <w:rFonts w:ascii="Arial" w:hAnsi="Arial" w:cs="Arial"/>
          <w:sz w:val="21"/>
          <w:szCs w:val="21"/>
        </w:rPr>
        <w:t>in</w:t>
      </w:r>
      <w:r w:rsidR="00823473" w:rsidRPr="00823473">
        <w:rPr>
          <w:rFonts w:ascii="Arial" w:hAnsi="Arial" w:cs="Arial"/>
          <w:sz w:val="21"/>
          <w:szCs w:val="21"/>
        </w:rPr>
        <w:t xml:space="preserve"> </w:t>
      </w:r>
      <w:r w:rsidR="006F13E0">
        <w:rPr>
          <w:rFonts w:ascii="Arial" w:hAnsi="Arial" w:cs="Arial"/>
          <w:sz w:val="21"/>
          <w:szCs w:val="21"/>
        </w:rPr>
        <w:t xml:space="preserve">many </w:t>
      </w:r>
      <w:r w:rsidR="00C44D08" w:rsidRPr="00823473">
        <w:rPr>
          <w:rFonts w:ascii="Arial" w:hAnsi="Arial" w:cs="Arial"/>
          <w:sz w:val="21"/>
          <w:szCs w:val="21"/>
        </w:rPr>
        <w:t xml:space="preserve">child-friendly </w:t>
      </w:r>
      <w:r w:rsidR="00823473" w:rsidRPr="00823473">
        <w:rPr>
          <w:rFonts w:ascii="Arial" w:hAnsi="Arial" w:cs="Arial"/>
          <w:sz w:val="21"/>
          <w:szCs w:val="21"/>
        </w:rPr>
        <w:t>digital environments.</w:t>
      </w:r>
    </w:p>
    <w:p w14:paraId="6A6EB6AC" w14:textId="60924B8A" w:rsidR="00713858" w:rsidRPr="00823473" w:rsidRDefault="00FB1D39" w:rsidP="00AA10F4">
      <w:pPr>
        <w:ind w:firstLine="567"/>
        <w:jc w:val="both"/>
        <w:rPr>
          <w:rFonts w:ascii="Arial" w:hAnsi="Arial" w:cs="Arial"/>
          <w:sz w:val="21"/>
          <w:szCs w:val="21"/>
        </w:rPr>
      </w:pPr>
      <w:r w:rsidRPr="00823473">
        <w:rPr>
          <w:rFonts w:ascii="Arial" w:hAnsi="Arial" w:cs="Arial"/>
          <w:sz w:val="21"/>
          <w:szCs w:val="21"/>
        </w:rPr>
        <w:t xml:space="preserve">Through these processes, children’s participation in </w:t>
      </w:r>
      <w:r w:rsidR="009110F3" w:rsidRPr="00823473">
        <w:rPr>
          <w:rFonts w:ascii="Arial" w:hAnsi="Arial" w:cs="Arial"/>
          <w:sz w:val="21"/>
          <w:szCs w:val="21"/>
        </w:rPr>
        <w:t xml:space="preserve">digital media </w:t>
      </w:r>
      <w:r w:rsidR="00C44D08" w:rsidRPr="00823473">
        <w:rPr>
          <w:rFonts w:ascii="Arial" w:hAnsi="Arial" w:cs="Arial"/>
          <w:sz w:val="21"/>
          <w:szCs w:val="21"/>
        </w:rPr>
        <w:t>making</w:t>
      </w:r>
      <w:r w:rsidRPr="00823473">
        <w:rPr>
          <w:rFonts w:ascii="Arial" w:hAnsi="Arial" w:cs="Arial"/>
          <w:sz w:val="21"/>
          <w:szCs w:val="21"/>
        </w:rPr>
        <w:t xml:space="preserve"> </w:t>
      </w:r>
      <w:r w:rsidR="009110F3" w:rsidRPr="00823473">
        <w:rPr>
          <w:rFonts w:ascii="Arial" w:hAnsi="Arial" w:cs="Arial"/>
          <w:sz w:val="21"/>
          <w:szCs w:val="21"/>
        </w:rPr>
        <w:t xml:space="preserve">is turned into a </w:t>
      </w:r>
      <w:r w:rsidR="002B24E9" w:rsidRPr="00823473">
        <w:rPr>
          <w:rFonts w:ascii="Arial" w:hAnsi="Arial" w:cs="Arial"/>
          <w:sz w:val="21"/>
          <w:szCs w:val="21"/>
        </w:rPr>
        <w:t xml:space="preserve">sort of “natural </w:t>
      </w:r>
      <w:r w:rsidR="009110F3" w:rsidRPr="00823473">
        <w:rPr>
          <w:rFonts w:ascii="Arial" w:hAnsi="Arial" w:cs="Arial"/>
          <w:sz w:val="21"/>
          <w:szCs w:val="21"/>
        </w:rPr>
        <w:t>resource</w:t>
      </w:r>
      <w:r w:rsidR="002B24E9" w:rsidRPr="00823473">
        <w:rPr>
          <w:rFonts w:ascii="Arial" w:hAnsi="Arial" w:cs="Arial"/>
          <w:sz w:val="21"/>
          <w:szCs w:val="21"/>
        </w:rPr>
        <w:t>”</w:t>
      </w:r>
      <w:r w:rsidRPr="00823473">
        <w:rPr>
          <w:rFonts w:ascii="Arial" w:hAnsi="Arial" w:cs="Arial"/>
          <w:sz w:val="21"/>
          <w:szCs w:val="21"/>
        </w:rPr>
        <w:t xml:space="preserve"> for in-house business activities</w:t>
      </w:r>
      <w:r w:rsidR="000E0705" w:rsidRPr="00823473">
        <w:rPr>
          <w:rFonts w:ascii="Arial" w:hAnsi="Arial" w:cs="Arial"/>
          <w:sz w:val="21"/>
          <w:szCs w:val="21"/>
        </w:rPr>
        <w:t xml:space="preserve"> and </w:t>
      </w:r>
      <w:r w:rsidR="002B24E9" w:rsidRPr="00823473">
        <w:rPr>
          <w:rFonts w:ascii="Arial" w:hAnsi="Arial" w:cs="Arial"/>
          <w:sz w:val="21"/>
          <w:szCs w:val="21"/>
        </w:rPr>
        <w:t xml:space="preserve">for </w:t>
      </w:r>
      <w:r w:rsidR="000E0705" w:rsidRPr="00823473">
        <w:rPr>
          <w:rFonts w:ascii="Arial" w:hAnsi="Arial" w:cs="Arial"/>
          <w:sz w:val="21"/>
          <w:szCs w:val="21"/>
        </w:rPr>
        <w:t xml:space="preserve">third-party sale </w:t>
      </w:r>
      <w:r w:rsidR="002B24E9" w:rsidRPr="00823473">
        <w:rPr>
          <w:rFonts w:ascii="Arial" w:hAnsi="Arial" w:cs="Arial"/>
          <w:sz w:val="21"/>
          <w:szCs w:val="21"/>
        </w:rPr>
        <w:t>on the</w:t>
      </w:r>
      <w:r w:rsidR="000E0705" w:rsidRPr="00823473">
        <w:rPr>
          <w:rFonts w:ascii="Arial" w:hAnsi="Arial" w:cs="Arial"/>
          <w:sz w:val="21"/>
          <w:szCs w:val="21"/>
        </w:rPr>
        <w:t xml:space="preserve"> data market</w:t>
      </w:r>
      <w:r w:rsidR="002B24E9" w:rsidRPr="00823473">
        <w:rPr>
          <w:rFonts w:ascii="Arial" w:hAnsi="Arial" w:cs="Arial"/>
          <w:sz w:val="21"/>
          <w:szCs w:val="21"/>
        </w:rPr>
        <w:t>s</w:t>
      </w:r>
      <w:r w:rsidR="000E0705" w:rsidRPr="00823473">
        <w:rPr>
          <w:rFonts w:ascii="Arial" w:hAnsi="Arial" w:cs="Arial"/>
          <w:sz w:val="21"/>
          <w:szCs w:val="21"/>
        </w:rPr>
        <w:t xml:space="preserve">. These practices are common, but rarely disclosed in ways that would be accessible to children </w:t>
      </w:r>
      <w:r w:rsidR="00823473">
        <w:rPr>
          <w:rFonts w:ascii="Arial" w:hAnsi="Arial" w:cs="Arial"/>
          <w:sz w:val="21"/>
          <w:szCs w:val="21"/>
        </w:rPr>
        <w:t>or</w:t>
      </w:r>
      <w:r w:rsidR="000E0705" w:rsidRPr="00823473">
        <w:rPr>
          <w:rFonts w:ascii="Arial" w:hAnsi="Arial" w:cs="Arial"/>
          <w:sz w:val="21"/>
          <w:szCs w:val="21"/>
        </w:rPr>
        <w:t xml:space="preserve"> their parents. Instead, </w:t>
      </w:r>
      <w:r w:rsidRPr="00823473">
        <w:rPr>
          <w:rFonts w:ascii="Arial" w:hAnsi="Arial" w:cs="Arial"/>
          <w:sz w:val="21"/>
          <w:szCs w:val="21"/>
        </w:rPr>
        <w:t xml:space="preserve">privacy is largely defined as keeping personally identifiable information ‘safe’ from unwelcome strangers and </w:t>
      </w:r>
      <w:r w:rsidR="00823473">
        <w:rPr>
          <w:rFonts w:ascii="Arial" w:hAnsi="Arial" w:cs="Arial"/>
          <w:sz w:val="21"/>
          <w:szCs w:val="21"/>
        </w:rPr>
        <w:t>bullies</w:t>
      </w:r>
      <w:r w:rsidRPr="00823473">
        <w:rPr>
          <w:rFonts w:ascii="Arial" w:hAnsi="Arial" w:cs="Arial"/>
          <w:sz w:val="21"/>
          <w:szCs w:val="21"/>
        </w:rPr>
        <w:t xml:space="preserve">. </w:t>
      </w:r>
      <w:r w:rsidR="000E0705" w:rsidRPr="00823473">
        <w:rPr>
          <w:rFonts w:ascii="Arial" w:hAnsi="Arial" w:cs="Arial"/>
          <w:sz w:val="21"/>
          <w:szCs w:val="21"/>
        </w:rPr>
        <w:t xml:space="preserve">The fact that many of the data collection practices identified in our study are </w:t>
      </w:r>
      <w:r w:rsidR="00C557FF">
        <w:rPr>
          <w:rFonts w:ascii="Arial" w:hAnsi="Arial" w:cs="Arial"/>
          <w:sz w:val="21"/>
          <w:szCs w:val="21"/>
        </w:rPr>
        <w:t>seemingly</w:t>
      </w:r>
      <w:r w:rsidR="000E0705" w:rsidRPr="00823473">
        <w:rPr>
          <w:rFonts w:ascii="Arial" w:hAnsi="Arial" w:cs="Arial"/>
          <w:sz w:val="21"/>
          <w:szCs w:val="21"/>
        </w:rPr>
        <w:t xml:space="preserve"> permitted by privacy laws i</w:t>
      </w:r>
      <w:r w:rsidR="00823473">
        <w:rPr>
          <w:rFonts w:ascii="Arial" w:hAnsi="Arial" w:cs="Arial"/>
          <w:sz w:val="21"/>
          <w:szCs w:val="21"/>
        </w:rPr>
        <w:t>n Canada and the U.S. also means</w:t>
      </w:r>
      <w:r w:rsidR="000E0705" w:rsidRPr="00823473">
        <w:rPr>
          <w:rFonts w:ascii="Arial" w:hAnsi="Arial" w:cs="Arial"/>
          <w:sz w:val="21"/>
          <w:szCs w:val="21"/>
        </w:rPr>
        <w:t xml:space="preserve"> that platforms c</w:t>
      </w:r>
      <w:r w:rsidR="00823473">
        <w:rPr>
          <w:rFonts w:ascii="Arial" w:hAnsi="Arial" w:cs="Arial"/>
          <w:sz w:val="21"/>
          <w:szCs w:val="21"/>
        </w:rPr>
        <w:t>an</w:t>
      </w:r>
      <w:r w:rsidR="000E0705" w:rsidRPr="00823473">
        <w:rPr>
          <w:rFonts w:ascii="Arial" w:hAnsi="Arial" w:cs="Arial"/>
          <w:sz w:val="21"/>
          <w:szCs w:val="21"/>
        </w:rPr>
        <w:t xml:space="preserve"> advertise themselves as being “</w:t>
      </w:r>
      <w:r w:rsidR="00C557FF">
        <w:rPr>
          <w:rFonts w:ascii="Arial" w:hAnsi="Arial" w:cs="Arial"/>
          <w:sz w:val="21"/>
          <w:szCs w:val="21"/>
        </w:rPr>
        <w:t>COPPA</w:t>
      </w:r>
      <w:r w:rsidRPr="00823473">
        <w:rPr>
          <w:rFonts w:ascii="Arial" w:hAnsi="Arial" w:cs="Arial"/>
          <w:sz w:val="21"/>
          <w:szCs w:val="21"/>
        </w:rPr>
        <w:t xml:space="preserve"> compliant</w:t>
      </w:r>
      <w:r w:rsidR="000E0705" w:rsidRPr="00823473">
        <w:rPr>
          <w:rFonts w:ascii="Arial" w:hAnsi="Arial" w:cs="Arial"/>
          <w:sz w:val="21"/>
          <w:szCs w:val="21"/>
        </w:rPr>
        <w:t>”</w:t>
      </w:r>
      <w:r w:rsidRPr="00823473">
        <w:rPr>
          <w:rFonts w:ascii="Arial" w:hAnsi="Arial" w:cs="Arial"/>
          <w:sz w:val="21"/>
          <w:szCs w:val="21"/>
        </w:rPr>
        <w:t xml:space="preserve"> while concurrently collecting massive amounts of data from and about </w:t>
      </w:r>
      <w:r w:rsidR="00C557FF">
        <w:rPr>
          <w:rFonts w:ascii="Arial" w:hAnsi="Arial" w:cs="Arial"/>
          <w:sz w:val="21"/>
          <w:szCs w:val="21"/>
        </w:rPr>
        <w:t>children</w:t>
      </w:r>
      <w:r w:rsidRPr="00823473">
        <w:rPr>
          <w:rFonts w:ascii="Arial" w:hAnsi="Arial" w:cs="Arial"/>
          <w:sz w:val="21"/>
          <w:szCs w:val="21"/>
        </w:rPr>
        <w:t>.</w:t>
      </w:r>
      <w:r w:rsidR="000E0705" w:rsidRPr="00823473">
        <w:rPr>
          <w:rFonts w:ascii="Arial" w:hAnsi="Arial" w:cs="Arial"/>
          <w:sz w:val="21"/>
          <w:szCs w:val="21"/>
        </w:rPr>
        <w:t xml:space="preserve"> Studies show that p</w:t>
      </w:r>
      <w:r w:rsidRPr="00823473">
        <w:rPr>
          <w:rFonts w:ascii="Arial" w:hAnsi="Arial" w:cs="Arial"/>
          <w:sz w:val="21"/>
          <w:szCs w:val="21"/>
        </w:rPr>
        <w:t xml:space="preserve">ublic awareness of the various surveillance activities that unfold in these spaces is partial at best. </w:t>
      </w:r>
      <w:r w:rsidR="00713858" w:rsidRPr="00823473">
        <w:rPr>
          <w:rFonts w:ascii="Arial" w:hAnsi="Arial" w:cs="Arial"/>
          <w:sz w:val="21"/>
          <w:szCs w:val="21"/>
        </w:rPr>
        <w:t>Children report many gaps in knowledge about privacy policies and how their data is used online</w:t>
      </w:r>
      <w:r w:rsidR="00BA2C86" w:rsidRPr="00823473">
        <w:rPr>
          <w:rStyle w:val="EndnoteReference"/>
          <w:rFonts w:ascii="Arial" w:hAnsi="Arial" w:cs="Arial"/>
          <w:sz w:val="21"/>
          <w:szCs w:val="21"/>
        </w:rPr>
        <w:endnoteReference w:id="20"/>
      </w:r>
      <w:r w:rsidR="00C557FF">
        <w:rPr>
          <w:rFonts w:ascii="Arial" w:hAnsi="Arial" w:cs="Arial"/>
          <w:sz w:val="21"/>
          <w:szCs w:val="21"/>
        </w:rPr>
        <w:t>. However, r</w:t>
      </w:r>
      <w:r w:rsidR="00713858" w:rsidRPr="00823473">
        <w:rPr>
          <w:rFonts w:ascii="Arial" w:hAnsi="Arial" w:cs="Arial"/>
          <w:sz w:val="21"/>
          <w:szCs w:val="21"/>
        </w:rPr>
        <w:t>ecent research also indicates that children and parents are increasingly concerned about these issues</w:t>
      </w:r>
      <w:r w:rsidR="00713858" w:rsidRPr="00823473">
        <w:rPr>
          <w:rStyle w:val="EndnoteReference"/>
          <w:rFonts w:ascii="Arial" w:hAnsi="Arial" w:cs="Arial"/>
          <w:sz w:val="21"/>
          <w:szCs w:val="21"/>
        </w:rPr>
        <w:endnoteReference w:id="21"/>
      </w:r>
      <w:r w:rsidR="00713858" w:rsidRPr="00823473">
        <w:rPr>
          <w:rFonts w:ascii="Arial" w:hAnsi="Arial" w:cs="Arial"/>
          <w:sz w:val="21"/>
          <w:szCs w:val="21"/>
        </w:rPr>
        <w:t xml:space="preserve">. </w:t>
      </w:r>
    </w:p>
    <w:p w14:paraId="3BB152C9" w14:textId="44A369B8" w:rsidR="0031251A" w:rsidRPr="00823473" w:rsidRDefault="00E767B8" w:rsidP="00AA10F4">
      <w:pPr>
        <w:ind w:firstLine="567"/>
        <w:jc w:val="both"/>
        <w:rPr>
          <w:rFonts w:ascii="Arial" w:hAnsi="Arial" w:cs="Arial"/>
          <w:sz w:val="21"/>
          <w:szCs w:val="21"/>
        </w:rPr>
      </w:pPr>
      <w:r w:rsidRPr="00823473">
        <w:rPr>
          <w:rFonts w:ascii="Arial" w:hAnsi="Arial" w:cs="Arial"/>
          <w:sz w:val="21"/>
          <w:szCs w:val="21"/>
        </w:rPr>
        <w:t xml:space="preserve">In Canada, as in many places in the world, there is a clear and immediate need to address the widespread </w:t>
      </w:r>
      <w:r w:rsidR="00C557FF">
        <w:rPr>
          <w:rFonts w:ascii="Arial" w:hAnsi="Arial" w:cs="Arial"/>
          <w:sz w:val="21"/>
          <w:szCs w:val="21"/>
        </w:rPr>
        <w:t>encroachment</w:t>
      </w:r>
      <w:r w:rsidRPr="00823473">
        <w:rPr>
          <w:rFonts w:ascii="Arial" w:hAnsi="Arial" w:cs="Arial"/>
          <w:sz w:val="21"/>
          <w:szCs w:val="21"/>
        </w:rPr>
        <w:t xml:space="preserve"> of children’s privacy rights, and devise more effective strategies for protecting children’s privacy and i</w:t>
      </w:r>
      <w:r w:rsidR="00AB310C" w:rsidRPr="00823473">
        <w:rPr>
          <w:rFonts w:ascii="Arial" w:hAnsi="Arial" w:cs="Arial"/>
          <w:sz w:val="21"/>
          <w:szCs w:val="21"/>
        </w:rPr>
        <w:t>dentity. Our research also shows</w:t>
      </w:r>
      <w:r w:rsidR="0031251A" w:rsidRPr="00823473">
        <w:rPr>
          <w:rFonts w:ascii="Arial" w:hAnsi="Arial" w:cs="Arial"/>
          <w:sz w:val="21"/>
          <w:szCs w:val="21"/>
        </w:rPr>
        <w:t xml:space="preserve">, however, </w:t>
      </w:r>
      <w:r w:rsidR="00AB310C" w:rsidRPr="00823473">
        <w:rPr>
          <w:rFonts w:ascii="Arial" w:hAnsi="Arial" w:cs="Arial"/>
          <w:sz w:val="21"/>
          <w:szCs w:val="21"/>
        </w:rPr>
        <w:t>that including children in this process is cr</w:t>
      </w:r>
      <w:r w:rsidR="00C557FF">
        <w:rPr>
          <w:rFonts w:ascii="Arial" w:hAnsi="Arial" w:cs="Arial"/>
          <w:sz w:val="21"/>
          <w:szCs w:val="21"/>
        </w:rPr>
        <w:t>itical for</w:t>
      </w:r>
      <w:r w:rsidR="00AB310C" w:rsidRPr="00823473">
        <w:rPr>
          <w:rFonts w:ascii="Arial" w:hAnsi="Arial" w:cs="Arial"/>
          <w:sz w:val="21"/>
          <w:szCs w:val="21"/>
        </w:rPr>
        <w:t xml:space="preserve"> ensuring that any new policies or guidelines reflect the rich diversity of children’s cultures, the ever-</w:t>
      </w:r>
      <w:r w:rsidR="00AB310C" w:rsidRPr="00823473">
        <w:rPr>
          <w:rFonts w:ascii="Arial" w:hAnsi="Arial" w:cs="Arial"/>
          <w:sz w:val="21"/>
          <w:szCs w:val="21"/>
        </w:rPr>
        <w:lastRenderedPageBreak/>
        <w:t xml:space="preserve">changing nature of their needs and capacities, and a fuller range of their rights as </w:t>
      </w:r>
      <w:r w:rsidR="006A2F27">
        <w:rPr>
          <w:rFonts w:ascii="Arial" w:hAnsi="Arial" w:cs="Arial"/>
          <w:sz w:val="21"/>
          <w:szCs w:val="21"/>
        </w:rPr>
        <w:t xml:space="preserve">digital </w:t>
      </w:r>
      <w:r w:rsidR="00AB310C" w:rsidRPr="00823473">
        <w:rPr>
          <w:rFonts w:ascii="Arial" w:hAnsi="Arial" w:cs="Arial"/>
          <w:sz w:val="21"/>
          <w:szCs w:val="21"/>
        </w:rPr>
        <w:t>citiz</w:t>
      </w:r>
      <w:r w:rsidR="00C557FF">
        <w:rPr>
          <w:rFonts w:ascii="Arial" w:hAnsi="Arial" w:cs="Arial"/>
          <w:sz w:val="21"/>
          <w:szCs w:val="21"/>
        </w:rPr>
        <w:t>e</w:t>
      </w:r>
      <w:r w:rsidR="0082252D">
        <w:rPr>
          <w:rFonts w:ascii="Arial" w:hAnsi="Arial" w:cs="Arial"/>
          <w:sz w:val="21"/>
          <w:szCs w:val="21"/>
        </w:rPr>
        <w:t xml:space="preserve">ns. </w:t>
      </w:r>
      <w:r w:rsidR="006A2F27">
        <w:rPr>
          <w:rFonts w:ascii="Arial" w:hAnsi="Arial" w:cs="Arial"/>
          <w:sz w:val="21"/>
          <w:szCs w:val="21"/>
        </w:rPr>
        <w:t xml:space="preserve">Notably, a </w:t>
      </w:r>
      <w:r w:rsidR="0082252D">
        <w:rPr>
          <w:rFonts w:ascii="Arial" w:hAnsi="Arial" w:cs="Arial"/>
          <w:sz w:val="21"/>
          <w:szCs w:val="21"/>
        </w:rPr>
        <w:t xml:space="preserve">better </w:t>
      </w:r>
      <w:r w:rsidR="00C557FF">
        <w:rPr>
          <w:rFonts w:ascii="Arial" w:hAnsi="Arial" w:cs="Arial"/>
          <w:sz w:val="21"/>
          <w:szCs w:val="21"/>
        </w:rPr>
        <w:t xml:space="preserve">balance </w:t>
      </w:r>
      <w:r w:rsidR="006A2F27">
        <w:rPr>
          <w:rFonts w:ascii="Arial" w:hAnsi="Arial" w:cs="Arial"/>
          <w:sz w:val="21"/>
          <w:szCs w:val="21"/>
        </w:rPr>
        <w:t>must be achieved in</w:t>
      </w:r>
      <w:r w:rsidR="0082252D">
        <w:rPr>
          <w:rFonts w:ascii="Arial" w:hAnsi="Arial" w:cs="Arial"/>
          <w:sz w:val="21"/>
          <w:szCs w:val="21"/>
        </w:rPr>
        <w:t xml:space="preserve"> </w:t>
      </w:r>
      <w:r w:rsidR="006A2F27">
        <w:rPr>
          <w:rFonts w:ascii="Arial" w:hAnsi="Arial" w:cs="Arial"/>
          <w:sz w:val="21"/>
          <w:szCs w:val="21"/>
        </w:rPr>
        <w:t xml:space="preserve">supporting </w:t>
      </w:r>
      <w:r w:rsidR="0082252D">
        <w:rPr>
          <w:rFonts w:ascii="Arial" w:hAnsi="Arial" w:cs="Arial"/>
          <w:sz w:val="21"/>
          <w:szCs w:val="21"/>
        </w:rPr>
        <w:t>both</w:t>
      </w:r>
      <w:r w:rsidR="00C557FF">
        <w:rPr>
          <w:rFonts w:ascii="Arial" w:hAnsi="Arial" w:cs="Arial"/>
          <w:sz w:val="21"/>
          <w:szCs w:val="21"/>
        </w:rPr>
        <w:t xml:space="preserve"> children’s privacy and freedom of expression. </w:t>
      </w:r>
    </w:p>
    <w:p w14:paraId="1FE898D9" w14:textId="77777777" w:rsidR="00F14AE5" w:rsidRPr="00823473" w:rsidRDefault="00F14AE5" w:rsidP="00AA10F4">
      <w:pPr>
        <w:ind w:firstLine="567"/>
        <w:rPr>
          <w:rFonts w:ascii="Arial" w:hAnsi="Arial" w:cs="Arial"/>
          <w:sz w:val="21"/>
          <w:szCs w:val="21"/>
        </w:rPr>
      </w:pPr>
    </w:p>
    <w:p w14:paraId="63B28378" w14:textId="35DF7519" w:rsidR="00047E0D" w:rsidRPr="00823473" w:rsidRDefault="00B45E91" w:rsidP="003934C2">
      <w:pPr>
        <w:outlineLvl w:val="0"/>
        <w:rPr>
          <w:rFonts w:ascii="Arial" w:hAnsi="Arial" w:cs="Arial"/>
          <w:b/>
          <w:sz w:val="21"/>
          <w:szCs w:val="21"/>
        </w:rPr>
      </w:pPr>
      <w:r w:rsidRPr="00823473">
        <w:rPr>
          <w:rFonts w:ascii="Arial" w:hAnsi="Arial" w:cs="Arial"/>
          <w:b/>
          <w:sz w:val="21"/>
          <w:szCs w:val="21"/>
        </w:rPr>
        <w:t>Recommendations Relating to Questions Outlined in the Concept Note</w:t>
      </w:r>
    </w:p>
    <w:p w14:paraId="373A8977" w14:textId="6B519AAA" w:rsidR="007B338E" w:rsidRPr="00823473" w:rsidRDefault="00F14AE5" w:rsidP="003934C2">
      <w:pPr>
        <w:jc w:val="both"/>
        <w:rPr>
          <w:rFonts w:ascii="Arial" w:hAnsi="Arial" w:cs="Arial"/>
          <w:i/>
          <w:sz w:val="21"/>
          <w:szCs w:val="21"/>
        </w:rPr>
      </w:pPr>
      <w:r w:rsidRPr="00823473">
        <w:rPr>
          <w:rFonts w:ascii="Arial" w:hAnsi="Arial" w:cs="Arial"/>
          <w:sz w:val="21"/>
          <w:szCs w:val="21"/>
        </w:rPr>
        <w:t xml:space="preserve">The KMDI endorses the recommendations that emerged from the </w:t>
      </w:r>
      <w:r w:rsidR="00C96B87" w:rsidRPr="00823473">
        <w:rPr>
          <w:rFonts w:ascii="Arial" w:hAnsi="Arial" w:cs="Arial"/>
          <w:sz w:val="21"/>
          <w:szCs w:val="21"/>
        </w:rPr>
        <w:t>Kids</w:t>
      </w:r>
      <w:r w:rsidRPr="00823473">
        <w:rPr>
          <w:rFonts w:ascii="Arial" w:hAnsi="Arial" w:cs="Arial"/>
          <w:sz w:val="21"/>
          <w:szCs w:val="21"/>
        </w:rPr>
        <w:t xml:space="preserve"> DIY M</w:t>
      </w:r>
      <w:r w:rsidR="007B338E" w:rsidRPr="00823473">
        <w:rPr>
          <w:rFonts w:ascii="Arial" w:hAnsi="Arial" w:cs="Arial"/>
          <w:sz w:val="21"/>
          <w:szCs w:val="21"/>
        </w:rPr>
        <w:t>edia P</w:t>
      </w:r>
      <w:r w:rsidR="00C96B87" w:rsidRPr="00823473">
        <w:rPr>
          <w:rFonts w:ascii="Arial" w:hAnsi="Arial" w:cs="Arial"/>
          <w:sz w:val="21"/>
          <w:szCs w:val="21"/>
        </w:rPr>
        <w:t>artnership</w:t>
      </w:r>
      <w:r w:rsidR="00047E0D" w:rsidRPr="00823473">
        <w:rPr>
          <w:rFonts w:ascii="Arial" w:hAnsi="Arial" w:cs="Arial"/>
          <w:i/>
          <w:sz w:val="21"/>
          <w:szCs w:val="21"/>
        </w:rPr>
        <w:t xml:space="preserve">, </w:t>
      </w:r>
      <w:r w:rsidR="00047E0D" w:rsidRPr="00823473">
        <w:rPr>
          <w:rFonts w:ascii="Arial" w:hAnsi="Arial" w:cs="Arial"/>
          <w:sz w:val="21"/>
          <w:szCs w:val="21"/>
        </w:rPr>
        <w:t>which called for:</w:t>
      </w:r>
      <w:r w:rsidRPr="00823473">
        <w:rPr>
          <w:rFonts w:ascii="Arial" w:hAnsi="Arial" w:cs="Arial"/>
          <w:sz w:val="21"/>
          <w:szCs w:val="21"/>
        </w:rPr>
        <w:t xml:space="preserve"> (a) improvements to children’s digital literacy education, and (b) enhanced rights for children’s digital authorship, ownership, participati</w:t>
      </w:r>
      <w:r w:rsidR="007B338E" w:rsidRPr="00823473">
        <w:rPr>
          <w:rFonts w:ascii="Arial" w:hAnsi="Arial" w:cs="Arial"/>
          <w:sz w:val="21"/>
          <w:szCs w:val="21"/>
        </w:rPr>
        <w:t xml:space="preserve">on, and privacy. </w:t>
      </w:r>
      <w:r w:rsidR="00E4466C" w:rsidRPr="00823473">
        <w:rPr>
          <w:rFonts w:ascii="Arial" w:hAnsi="Arial" w:cs="Arial"/>
          <w:sz w:val="21"/>
          <w:szCs w:val="21"/>
        </w:rPr>
        <w:t>These</w:t>
      </w:r>
      <w:r w:rsidR="007B338E" w:rsidRPr="00823473">
        <w:rPr>
          <w:rFonts w:ascii="Arial" w:hAnsi="Arial" w:cs="Arial"/>
          <w:sz w:val="21"/>
          <w:szCs w:val="21"/>
        </w:rPr>
        <w:t xml:space="preserve"> recommendations correlate to two of the main questions identified in the concept note of the General Comment</w:t>
      </w:r>
      <w:r w:rsidR="000225E5" w:rsidRPr="00823473">
        <w:rPr>
          <w:rFonts w:ascii="Arial" w:hAnsi="Arial" w:cs="Arial"/>
          <w:sz w:val="21"/>
          <w:szCs w:val="21"/>
        </w:rPr>
        <w:t>:</w:t>
      </w:r>
      <w:r w:rsidR="007B338E" w:rsidRPr="00823473">
        <w:rPr>
          <w:rFonts w:ascii="Arial" w:hAnsi="Arial" w:cs="Arial"/>
          <w:sz w:val="21"/>
          <w:szCs w:val="21"/>
        </w:rPr>
        <w:t xml:space="preserve"> </w:t>
      </w:r>
    </w:p>
    <w:p w14:paraId="6D8A4E67" w14:textId="77777777" w:rsidR="007B338E" w:rsidRPr="00823473" w:rsidRDefault="007B338E" w:rsidP="007B338E">
      <w:pPr>
        <w:rPr>
          <w:rFonts w:ascii="Arial" w:hAnsi="Arial" w:cs="Arial"/>
          <w:b/>
          <w:i/>
          <w:sz w:val="21"/>
          <w:szCs w:val="21"/>
        </w:rPr>
      </w:pPr>
    </w:p>
    <w:p w14:paraId="55A05DBE" w14:textId="5661FEC4" w:rsidR="003934C2" w:rsidRPr="00127370" w:rsidRDefault="00760011" w:rsidP="00F14AE5">
      <w:pPr>
        <w:rPr>
          <w:rFonts w:ascii="Arial" w:hAnsi="Arial" w:cs="Arial"/>
          <w:b/>
          <w:i/>
          <w:sz w:val="21"/>
          <w:szCs w:val="21"/>
        </w:rPr>
      </w:pPr>
      <w:r w:rsidRPr="00823473">
        <w:rPr>
          <w:rFonts w:ascii="Arial" w:hAnsi="Arial" w:cs="Arial"/>
          <w:b/>
          <w:i/>
          <w:sz w:val="21"/>
          <w:szCs w:val="21"/>
        </w:rPr>
        <w:t xml:space="preserve">Question 1: </w:t>
      </w:r>
      <w:r w:rsidR="007B338E" w:rsidRPr="00823473">
        <w:rPr>
          <w:rFonts w:ascii="Arial" w:hAnsi="Arial" w:cs="Arial"/>
          <w:b/>
          <w:i/>
          <w:sz w:val="21"/>
          <w:szCs w:val="21"/>
        </w:rPr>
        <w:t>How should the practices of businesses operating in the digital environment support the realisation of children's rights?</w:t>
      </w:r>
    </w:p>
    <w:p w14:paraId="5647C82A" w14:textId="20D5CCAE" w:rsidR="00F14AE5" w:rsidRPr="00823473" w:rsidRDefault="007B338E" w:rsidP="00F14AE5">
      <w:pPr>
        <w:rPr>
          <w:rFonts w:ascii="Arial" w:hAnsi="Arial" w:cs="Arial"/>
          <w:sz w:val="21"/>
          <w:szCs w:val="21"/>
        </w:rPr>
      </w:pPr>
      <w:r w:rsidRPr="00823473">
        <w:rPr>
          <w:rFonts w:ascii="Arial" w:hAnsi="Arial" w:cs="Arial"/>
          <w:sz w:val="21"/>
          <w:szCs w:val="21"/>
        </w:rPr>
        <w:t>T</w:t>
      </w:r>
      <w:r w:rsidR="00F14AE5" w:rsidRPr="00823473">
        <w:rPr>
          <w:rFonts w:ascii="Arial" w:hAnsi="Arial" w:cs="Arial"/>
          <w:sz w:val="21"/>
          <w:szCs w:val="21"/>
        </w:rPr>
        <w:t xml:space="preserve">here </w:t>
      </w:r>
      <w:r w:rsidR="00B22311" w:rsidRPr="00823473">
        <w:rPr>
          <w:rFonts w:ascii="Arial" w:hAnsi="Arial" w:cs="Arial"/>
          <w:sz w:val="21"/>
          <w:szCs w:val="21"/>
        </w:rPr>
        <w:t xml:space="preserve">are </w:t>
      </w:r>
      <w:r w:rsidR="00E874CE" w:rsidRPr="00823473">
        <w:rPr>
          <w:rFonts w:ascii="Arial" w:hAnsi="Arial" w:cs="Arial"/>
          <w:sz w:val="21"/>
          <w:szCs w:val="21"/>
        </w:rPr>
        <w:t>four</w:t>
      </w:r>
      <w:r w:rsidR="00B22311" w:rsidRPr="00823473">
        <w:rPr>
          <w:rFonts w:ascii="Arial" w:hAnsi="Arial" w:cs="Arial"/>
          <w:sz w:val="21"/>
          <w:szCs w:val="21"/>
        </w:rPr>
        <w:t xml:space="preserve"> </w:t>
      </w:r>
      <w:r w:rsidR="00F14AE5" w:rsidRPr="00823473">
        <w:rPr>
          <w:rFonts w:ascii="Arial" w:hAnsi="Arial" w:cs="Arial"/>
          <w:sz w:val="21"/>
          <w:szCs w:val="21"/>
        </w:rPr>
        <w:t>areas</w:t>
      </w:r>
      <w:r w:rsidR="00B22311" w:rsidRPr="00823473">
        <w:rPr>
          <w:rFonts w:ascii="Arial" w:hAnsi="Arial" w:cs="Arial"/>
          <w:sz w:val="21"/>
          <w:szCs w:val="21"/>
        </w:rPr>
        <w:t xml:space="preserve"> of practice in which businesses operating in the digital environment </w:t>
      </w:r>
      <w:r w:rsidRPr="00823473">
        <w:rPr>
          <w:rFonts w:ascii="Arial" w:hAnsi="Arial" w:cs="Arial"/>
          <w:sz w:val="21"/>
          <w:szCs w:val="21"/>
        </w:rPr>
        <w:t>can implement immediate changes that would</w:t>
      </w:r>
      <w:r w:rsidR="00B22311" w:rsidRPr="00823473">
        <w:rPr>
          <w:rFonts w:ascii="Arial" w:hAnsi="Arial" w:cs="Arial"/>
          <w:sz w:val="21"/>
          <w:szCs w:val="21"/>
        </w:rPr>
        <w:t xml:space="preserve"> better support the realization of children’s rights</w:t>
      </w:r>
      <w:r w:rsidR="00F14AE5" w:rsidRPr="00823473">
        <w:rPr>
          <w:rFonts w:ascii="Arial" w:hAnsi="Arial" w:cs="Arial"/>
          <w:sz w:val="21"/>
          <w:szCs w:val="21"/>
        </w:rPr>
        <w:t>:</w:t>
      </w:r>
    </w:p>
    <w:p w14:paraId="773FC85F" w14:textId="7C60E346" w:rsidR="007B338E" w:rsidRPr="00823473" w:rsidRDefault="00F14AE5" w:rsidP="000225E5">
      <w:pPr>
        <w:pStyle w:val="ListParagraph"/>
        <w:numPr>
          <w:ilvl w:val="0"/>
          <w:numId w:val="4"/>
        </w:numPr>
        <w:rPr>
          <w:rFonts w:ascii="Arial" w:hAnsi="Arial" w:cs="Arial"/>
          <w:sz w:val="21"/>
          <w:szCs w:val="21"/>
        </w:rPr>
      </w:pPr>
      <w:r w:rsidRPr="00823473">
        <w:rPr>
          <w:rFonts w:ascii="Arial" w:hAnsi="Arial" w:cs="Arial"/>
          <w:b/>
          <w:sz w:val="21"/>
          <w:szCs w:val="21"/>
        </w:rPr>
        <w:t>Terms of Service and Privacy Policies</w:t>
      </w:r>
      <w:r w:rsidRPr="00823473">
        <w:rPr>
          <w:rFonts w:ascii="Arial" w:hAnsi="Arial" w:cs="Arial"/>
          <w:sz w:val="21"/>
          <w:szCs w:val="21"/>
        </w:rPr>
        <w:t xml:space="preserve">: </w:t>
      </w:r>
      <w:r w:rsidR="00823473" w:rsidRPr="00823473">
        <w:rPr>
          <w:rFonts w:ascii="Arial" w:hAnsi="Arial" w:cs="Arial"/>
          <w:sz w:val="21"/>
          <w:szCs w:val="21"/>
        </w:rPr>
        <w:t>TOS</w:t>
      </w:r>
      <w:r w:rsidR="00047E0D" w:rsidRPr="00823473">
        <w:rPr>
          <w:rFonts w:ascii="Arial" w:hAnsi="Arial" w:cs="Arial"/>
          <w:sz w:val="21"/>
          <w:szCs w:val="21"/>
        </w:rPr>
        <w:t xml:space="preserve"> </w:t>
      </w:r>
      <w:r w:rsidR="001546BB">
        <w:rPr>
          <w:rFonts w:ascii="Arial" w:hAnsi="Arial" w:cs="Arial"/>
          <w:sz w:val="21"/>
          <w:szCs w:val="21"/>
        </w:rPr>
        <w:t>contracts</w:t>
      </w:r>
      <w:r w:rsidR="00047E0D" w:rsidRPr="00823473">
        <w:rPr>
          <w:rFonts w:ascii="Arial" w:hAnsi="Arial" w:cs="Arial"/>
          <w:sz w:val="21"/>
          <w:szCs w:val="21"/>
        </w:rPr>
        <w:t xml:space="preserve"> and privacy </w:t>
      </w:r>
      <w:r w:rsidRPr="00823473">
        <w:rPr>
          <w:rFonts w:ascii="Arial" w:hAnsi="Arial" w:cs="Arial"/>
          <w:sz w:val="21"/>
          <w:szCs w:val="21"/>
        </w:rPr>
        <w:t xml:space="preserve">policies </w:t>
      </w:r>
      <w:r w:rsidR="00823473" w:rsidRPr="00823473">
        <w:rPr>
          <w:rFonts w:ascii="Arial" w:hAnsi="Arial" w:cs="Arial"/>
          <w:sz w:val="21"/>
          <w:szCs w:val="21"/>
        </w:rPr>
        <w:t xml:space="preserve">on children’s platforms </w:t>
      </w:r>
      <w:r w:rsidRPr="00823473">
        <w:rPr>
          <w:rFonts w:ascii="Arial" w:hAnsi="Arial" w:cs="Arial"/>
          <w:sz w:val="21"/>
          <w:szCs w:val="21"/>
        </w:rPr>
        <w:t>must not be imbalanced</w:t>
      </w:r>
      <w:r w:rsidR="00047E0D" w:rsidRPr="00823473">
        <w:rPr>
          <w:rFonts w:ascii="Arial" w:hAnsi="Arial" w:cs="Arial"/>
          <w:sz w:val="21"/>
          <w:szCs w:val="21"/>
        </w:rPr>
        <w:t xml:space="preserve"> in favour of </w:t>
      </w:r>
      <w:r w:rsidR="00823473" w:rsidRPr="00823473">
        <w:rPr>
          <w:rFonts w:ascii="Arial" w:hAnsi="Arial" w:cs="Arial"/>
          <w:sz w:val="21"/>
          <w:szCs w:val="21"/>
        </w:rPr>
        <w:t>business interests</w:t>
      </w:r>
      <w:r w:rsidR="00047E0D" w:rsidRPr="00823473">
        <w:rPr>
          <w:rFonts w:ascii="Arial" w:hAnsi="Arial" w:cs="Arial"/>
          <w:sz w:val="21"/>
          <w:szCs w:val="21"/>
        </w:rPr>
        <w:t xml:space="preserve">; </w:t>
      </w:r>
      <w:r w:rsidR="001546BB">
        <w:rPr>
          <w:rFonts w:ascii="Arial" w:hAnsi="Arial" w:cs="Arial"/>
          <w:sz w:val="21"/>
          <w:szCs w:val="21"/>
        </w:rPr>
        <w:t>They must</w:t>
      </w:r>
      <w:r w:rsidR="00047E0D" w:rsidRPr="00823473">
        <w:rPr>
          <w:rFonts w:ascii="Arial" w:hAnsi="Arial" w:cs="Arial"/>
          <w:sz w:val="21"/>
          <w:szCs w:val="21"/>
        </w:rPr>
        <w:t xml:space="preserve"> comply with existing legislation, and </w:t>
      </w:r>
      <w:r w:rsidR="000225E5" w:rsidRPr="00823473">
        <w:rPr>
          <w:rFonts w:ascii="Arial" w:hAnsi="Arial" w:cs="Arial"/>
          <w:sz w:val="21"/>
          <w:szCs w:val="21"/>
        </w:rPr>
        <w:t>must</w:t>
      </w:r>
      <w:r w:rsidR="00047E0D" w:rsidRPr="00823473">
        <w:rPr>
          <w:rFonts w:ascii="Arial" w:hAnsi="Arial" w:cs="Arial"/>
          <w:sz w:val="21"/>
          <w:szCs w:val="21"/>
        </w:rPr>
        <w:t xml:space="preserve"> not </w:t>
      </w:r>
      <w:r w:rsidR="000225E5" w:rsidRPr="00823473">
        <w:rPr>
          <w:rFonts w:ascii="Arial" w:hAnsi="Arial" w:cs="Arial"/>
          <w:sz w:val="21"/>
          <w:szCs w:val="21"/>
        </w:rPr>
        <w:t xml:space="preserve">infringe </w:t>
      </w:r>
      <w:r w:rsidR="001546BB">
        <w:rPr>
          <w:rFonts w:ascii="Arial" w:hAnsi="Arial" w:cs="Arial"/>
          <w:sz w:val="21"/>
          <w:szCs w:val="21"/>
        </w:rPr>
        <w:t xml:space="preserve">upon </w:t>
      </w:r>
      <w:r w:rsidR="000225E5" w:rsidRPr="00823473">
        <w:rPr>
          <w:rFonts w:ascii="Arial" w:hAnsi="Arial" w:cs="Arial"/>
          <w:sz w:val="21"/>
          <w:szCs w:val="21"/>
        </w:rPr>
        <w:t>or omit children’s rights.</w:t>
      </w:r>
    </w:p>
    <w:p w14:paraId="10E3FF17" w14:textId="7A8BCC1D" w:rsidR="00047E0D" w:rsidRPr="00823473" w:rsidRDefault="00F14AE5" w:rsidP="00047E0D">
      <w:pPr>
        <w:pStyle w:val="ListParagraph"/>
        <w:numPr>
          <w:ilvl w:val="0"/>
          <w:numId w:val="4"/>
        </w:numPr>
        <w:rPr>
          <w:rFonts w:ascii="Arial" w:hAnsi="Arial" w:cs="Arial"/>
          <w:sz w:val="21"/>
          <w:szCs w:val="21"/>
        </w:rPr>
      </w:pPr>
      <w:r w:rsidRPr="00823473">
        <w:rPr>
          <w:rFonts w:ascii="Arial" w:hAnsi="Arial" w:cs="Arial"/>
          <w:b/>
          <w:sz w:val="21"/>
          <w:szCs w:val="21"/>
        </w:rPr>
        <w:t>Copyright</w:t>
      </w:r>
      <w:r w:rsidRPr="00823473">
        <w:rPr>
          <w:rFonts w:ascii="Arial" w:hAnsi="Arial" w:cs="Arial"/>
          <w:sz w:val="21"/>
          <w:szCs w:val="21"/>
        </w:rPr>
        <w:t>: Children must be afforded the same copyright</w:t>
      </w:r>
      <w:r w:rsidR="00B22311" w:rsidRPr="00823473">
        <w:rPr>
          <w:rFonts w:ascii="Arial" w:hAnsi="Arial" w:cs="Arial"/>
          <w:sz w:val="21"/>
          <w:szCs w:val="21"/>
        </w:rPr>
        <w:t>s</w:t>
      </w:r>
      <w:r w:rsidRPr="00823473">
        <w:rPr>
          <w:rFonts w:ascii="Arial" w:hAnsi="Arial" w:cs="Arial"/>
          <w:sz w:val="21"/>
          <w:szCs w:val="21"/>
        </w:rPr>
        <w:t xml:space="preserve"> o</w:t>
      </w:r>
      <w:r w:rsidR="001546BB">
        <w:rPr>
          <w:rFonts w:ascii="Arial" w:hAnsi="Arial" w:cs="Arial"/>
          <w:sz w:val="21"/>
          <w:szCs w:val="21"/>
        </w:rPr>
        <w:t>ver their creations as adults; T</w:t>
      </w:r>
      <w:r w:rsidRPr="00823473">
        <w:rPr>
          <w:rFonts w:ascii="Arial" w:hAnsi="Arial" w:cs="Arial"/>
          <w:sz w:val="21"/>
          <w:szCs w:val="21"/>
        </w:rPr>
        <w:t>hey should be allowed to reuse copyright material to the extent permitted by fair dealing.</w:t>
      </w:r>
    </w:p>
    <w:p w14:paraId="5F631594" w14:textId="253E647A" w:rsidR="007B338E" w:rsidRPr="00823473" w:rsidRDefault="00047E0D" w:rsidP="000225E5">
      <w:pPr>
        <w:pStyle w:val="ListParagraph"/>
        <w:numPr>
          <w:ilvl w:val="0"/>
          <w:numId w:val="4"/>
        </w:numPr>
        <w:rPr>
          <w:rFonts w:ascii="Arial" w:hAnsi="Arial" w:cs="Arial"/>
          <w:sz w:val="21"/>
          <w:szCs w:val="21"/>
        </w:rPr>
      </w:pPr>
      <w:r w:rsidRPr="00823473">
        <w:rPr>
          <w:rFonts w:ascii="Arial" w:hAnsi="Arial" w:cs="Arial"/>
          <w:b/>
          <w:sz w:val="21"/>
          <w:szCs w:val="21"/>
        </w:rPr>
        <w:t>Design</w:t>
      </w:r>
      <w:r w:rsidRPr="00823473">
        <w:rPr>
          <w:rFonts w:ascii="Arial" w:hAnsi="Arial" w:cs="Arial"/>
          <w:sz w:val="21"/>
          <w:szCs w:val="21"/>
        </w:rPr>
        <w:t xml:space="preserve">: </w:t>
      </w:r>
      <w:r w:rsidR="00485E8B" w:rsidRPr="00823473">
        <w:rPr>
          <w:rFonts w:ascii="Arial" w:hAnsi="Arial" w:cs="Arial"/>
          <w:sz w:val="21"/>
          <w:szCs w:val="21"/>
        </w:rPr>
        <w:t>P</w:t>
      </w:r>
      <w:r w:rsidRPr="00823473">
        <w:rPr>
          <w:rFonts w:ascii="Arial" w:hAnsi="Arial" w:cs="Arial"/>
          <w:sz w:val="21"/>
          <w:szCs w:val="21"/>
        </w:rPr>
        <w:t xml:space="preserve">latforms must be designed to respect children’s rights to </w:t>
      </w:r>
      <w:r w:rsidR="001546BB">
        <w:rPr>
          <w:rFonts w:ascii="Arial" w:hAnsi="Arial" w:cs="Arial"/>
          <w:sz w:val="21"/>
          <w:szCs w:val="21"/>
        </w:rPr>
        <w:t>expression and creation; Concerns about s</w:t>
      </w:r>
      <w:r w:rsidR="00485E8B" w:rsidRPr="00823473">
        <w:rPr>
          <w:rFonts w:ascii="Arial" w:hAnsi="Arial" w:cs="Arial"/>
          <w:sz w:val="21"/>
          <w:szCs w:val="21"/>
        </w:rPr>
        <w:t xml:space="preserve">afety and risk must be balanced with proper consideration of children’s rights and autonomy. </w:t>
      </w:r>
    </w:p>
    <w:p w14:paraId="5BDE9451" w14:textId="7BA05CD7" w:rsidR="00B22311" w:rsidRPr="00823473" w:rsidRDefault="00F14AE5" w:rsidP="00F14AE5">
      <w:pPr>
        <w:pStyle w:val="ListParagraph"/>
        <w:numPr>
          <w:ilvl w:val="0"/>
          <w:numId w:val="4"/>
        </w:numPr>
        <w:rPr>
          <w:rFonts w:ascii="Arial" w:hAnsi="Arial" w:cs="Arial"/>
          <w:sz w:val="21"/>
          <w:szCs w:val="21"/>
        </w:rPr>
      </w:pPr>
      <w:r w:rsidRPr="00823473">
        <w:rPr>
          <w:rFonts w:ascii="Arial" w:hAnsi="Arial" w:cs="Arial"/>
          <w:b/>
          <w:sz w:val="21"/>
          <w:szCs w:val="21"/>
        </w:rPr>
        <w:t>Age Restrictions</w:t>
      </w:r>
      <w:r w:rsidRPr="00823473">
        <w:rPr>
          <w:rFonts w:ascii="Arial" w:hAnsi="Arial" w:cs="Arial"/>
          <w:sz w:val="21"/>
          <w:szCs w:val="21"/>
        </w:rPr>
        <w:t>:</w:t>
      </w:r>
      <w:r w:rsidR="00823473" w:rsidRPr="00823473">
        <w:rPr>
          <w:rFonts w:ascii="Arial" w:hAnsi="Arial" w:cs="Arial"/>
          <w:sz w:val="21"/>
          <w:szCs w:val="21"/>
        </w:rPr>
        <w:t xml:space="preserve"> </w:t>
      </w:r>
      <w:r w:rsidR="00823473" w:rsidRPr="00823473">
        <w:rPr>
          <w:rFonts w:ascii="Arial" w:hAnsi="Arial" w:cs="Arial"/>
          <w:sz w:val="21"/>
          <w:szCs w:val="21"/>
        </w:rPr>
        <w:t>Platforms must apply realistic age restrictions</w:t>
      </w:r>
      <w:r w:rsidR="00823473" w:rsidRPr="00823473">
        <w:rPr>
          <w:rFonts w:ascii="Arial" w:hAnsi="Arial" w:cs="Arial"/>
          <w:sz w:val="21"/>
          <w:szCs w:val="21"/>
        </w:rPr>
        <w:t xml:space="preserve">; </w:t>
      </w:r>
      <w:r w:rsidR="001546BB">
        <w:rPr>
          <w:rFonts w:ascii="Arial" w:hAnsi="Arial" w:cs="Arial"/>
          <w:sz w:val="21"/>
          <w:szCs w:val="21"/>
        </w:rPr>
        <w:t>A</w:t>
      </w:r>
      <w:r w:rsidR="007B338E" w:rsidRPr="00823473">
        <w:rPr>
          <w:rFonts w:ascii="Arial" w:hAnsi="Arial" w:cs="Arial"/>
          <w:sz w:val="21"/>
          <w:szCs w:val="21"/>
        </w:rPr>
        <w:t xml:space="preserve">ge restrictions should only be applied </w:t>
      </w:r>
      <w:r w:rsidR="000225E5" w:rsidRPr="00823473">
        <w:rPr>
          <w:rFonts w:ascii="Arial" w:hAnsi="Arial" w:cs="Arial"/>
          <w:sz w:val="21"/>
          <w:szCs w:val="21"/>
        </w:rPr>
        <w:t>if</w:t>
      </w:r>
      <w:r w:rsidR="007B338E" w:rsidRPr="00823473">
        <w:rPr>
          <w:rFonts w:ascii="Arial" w:hAnsi="Arial" w:cs="Arial"/>
          <w:sz w:val="21"/>
          <w:szCs w:val="21"/>
        </w:rPr>
        <w:t xml:space="preserve"> </w:t>
      </w:r>
      <w:r w:rsidR="000225E5" w:rsidRPr="00823473">
        <w:rPr>
          <w:rFonts w:ascii="Arial" w:hAnsi="Arial" w:cs="Arial"/>
          <w:sz w:val="21"/>
          <w:szCs w:val="21"/>
        </w:rPr>
        <w:t xml:space="preserve">there is a real </w:t>
      </w:r>
      <w:r w:rsidR="007B338E" w:rsidRPr="00823473">
        <w:rPr>
          <w:rFonts w:ascii="Arial" w:hAnsi="Arial" w:cs="Arial"/>
          <w:sz w:val="21"/>
          <w:szCs w:val="21"/>
        </w:rPr>
        <w:t xml:space="preserve">justification for </w:t>
      </w:r>
      <w:r w:rsidR="000225E5" w:rsidRPr="00823473">
        <w:rPr>
          <w:rFonts w:ascii="Arial" w:hAnsi="Arial" w:cs="Arial"/>
          <w:sz w:val="21"/>
          <w:szCs w:val="21"/>
        </w:rPr>
        <w:t xml:space="preserve">excluding </w:t>
      </w:r>
      <w:r w:rsidR="007B338E" w:rsidRPr="00823473">
        <w:rPr>
          <w:rFonts w:ascii="Arial" w:hAnsi="Arial" w:cs="Arial"/>
          <w:sz w:val="21"/>
          <w:szCs w:val="21"/>
        </w:rPr>
        <w:t>children.</w:t>
      </w:r>
    </w:p>
    <w:p w14:paraId="1B023563" w14:textId="77777777" w:rsidR="00F14AE5" w:rsidRPr="00823473" w:rsidRDefault="00F14AE5" w:rsidP="00B879C9">
      <w:pPr>
        <w:rPr>
          <w:rFonts w:ascii="Arial" w:hAnsi="Arial" w:cs="Arial"/>
          <w:sz w:val="21"/>
          <w:szCs w:val="21"/>
        </w:rPr>
      </w:pPr>
    </w:p>
    <w:p w14:paraId="5E0EC956" w14:textId="3AB53FEB" w:rsidR="00760011" w:rsidRPr="00127370" w:rsidRDefault="00760011" w:rsidP="007B338E">
      <w:pPr>
        <w:rPr>
          <w:rFonts w:ascii="Arial" w:hAnsi="Arial" w:cs="Arial"/>
          <w:b/>
          <w:i/>
          <w:sz w:val="21"/>
          <w:szCs w:val="21"/>
        </w:rPr>
      </w:pPr>
      <w:r w:rsidRPr="00823473">
        <w:rPr>
          <w:rFonts w:ascii="Arial" w:hAnsi="Arial" w:cs="Arial"/>
          <w:b/>
          <w:i/>
          <w:sz w:val="21"/>
          <w:szCs w:val="21"/>
        </w:rPr>
        <w:t xml:space="preserve">Question 2: </w:t>
      </w:r>
      <w:r w:rsidR="00B879C9" w:rsidRPr="00823473">
        <w:rPr>
          <w:rFonts w:ascii="Arial" w:hAnsi="Arial" w:cs="Arial"/>
          <w:b/>
          <w:i/>
          <w:sz w:val="21"/>
          <w:szCs w:val="21"/>
        </w:rPr>
        <w:t>How can States better realise their obligations to children's rights in relation to the digital environment?</w:t>
      </w:r>
    </w:p>
    <w:p w14:paraId="6D8EBF5D" w14:textId="66903EC1" w:rsidR="007B338E" w:rsidRPr="00823473" w:rsidRDefault="007B338E" w:rsidP="00FF4345">
      <w:pPr>
        <w:rPr>
          <w:rFonts w:ascii="Arial" w:hAnsi="Arial" w:cs="Arial"/>
          <w:sz w:val="21"/>
          <w:szCs w:val="21"/>
        </w:rPr>
      </w:pPr>
      <w:r w:rsidRPr="00823473">
        <w:rPr>
          <w:rFonts w:ascii="Arial" w:hAnsi="Arial" w:cs="Arial"/>
          <w:sz w:val="21"/>
          <w:szCs w:val="21"/>
        </w:rPr>
        <w:t>There are three areas of practice</w:t>
      </w:r>
      <w:r w:rsidR="001546BB">
        <w:rPr>
          <w:rFonts w:ascii="Arial" w:hAnsi="Arial" w:cs="Arial"/>
          <w:sz w:val="21"/>
          <w:szCs w:val="21"/>
        </w:rPr>
        <w:t xml:space="preserve"> in which States can implement immediate </w:t>
      </w:r>
      <w:r w:rsidRPr="00823473">
        <w:rPr>
          <w:rFonts w:ascii="Arial" w:hAnsi="Arial" w:cs="Arial"/>
          <w:sz w:val="21"/>
          <w:szCs w:val="21"/>
        </w:rPr>
        <w:t>changes that would enable them to better realize their obligations to children’s rights in relation to the digital environment:</w:t>
      </w:r>
    </w:p>
    <w:p w14:paraId="11A8256C" w14:textId="164D0549" w:rsidR="007B338E" w:rsidRPr="00823473" w:rsidRDefault="00B22311" w:rsidP="00B22311">
      <w:pPr>
        <w:pStyle w:val="ListParagraph"/>
        <w:numPr>
          <w:ilvl w:val="0"/>
          <w:numId w:val="5"/>
        </w:numPr>
        <w:rPr>
          <w:rFonts w:ascii="Arial" w:hAnsi="Arial" w:cs="Arial"/>
          <w:sz w:val="21"/>
          <w:szCs w:val="21"/>
        </w:rPr>
      </w:pPr>
      <w:r w:rsidRPr="00823473">
        <w:rPr>
          <w:rFonts w:ascii="Arial" w:hAnsi="Arial" w:cs="Arial"/>
          <w:b/>
          <w:sz w:val="21"/>
          <w:szCs w:val="21"/>
        </w:rPr>
        <w:t>Children’s Rights</w:t>
      </w:r>
      <w:r w:rsidRPr="00823473">
        <w:rPr>
          <w:rFonts w:ascii="Arial" w:hAnsi="Arial" w:cs="Arial"/>
          <w:sz w:val="21"/>
          <w:szCs w:val="21"/>
        </w:rPr>
        <w:t xml:space="preserve">: </w:t>
      </w:r>
      <w:r w:rsidR="00424033" w:rsidRPr="00823473">
        <w:rPr>
          <w:rFonts w:ascii="Arial" w:hAnsi="Arial" w:cs="Arial"/>
          <w:sz w:val="21"/>
          <w:szCs w:val="21"/>
        </w:rPr>
        <w:t>T</w:t>
      </w:r>
      <w:r w:rsidR="007B338E" w:rsidRPr="00823473">
        <w:rPr>
          <w:rFonts w:ascii="Arial" w:hAnsi="Arial" w:cs="Arial"/>
          <w:sz w:val="21"/>
          <w:szCs w:val="21"/>
        </w:rPr>
        <w:t xml:space="preserve">here is a need for States to make clear statements </w:t>
      </w:r>
      <w:r w:rsidR="001546BB">
        <w:rPr>
          <w:rFonts w:ascii="Arial" w:hAnsi="Arial" w:cs="Arial"/>
          <w:sz w:val="21"/>
          <w:szCs w:val="21"/>
        </w:rPr>
        <w:t>on</w:t>
      </w:r>
      <w:r w:rsidR="007B338E" w:rsidRPr="00823473">
        <w:rPr>
          <w:rFonts w:ascii="Arial" w:hAnsi="Arial" w:cs="Arial"/>
          <w:sz w:val="21"/>
          <w:szCs w:val="21"/>
        </w:rPr>
        <w:t xml:space="preserve"> children’s rights in digital environments; States need to be proactive in addressing the regulatory grey areas</w:t>
      </w:r>
      <w:r w:rsidR="001546BB">
        <w:rPr>
          <w:rFonts w:ascii="Arial" w:hAnsi="Arial" w:cs="Arial"/>
          <w:sz w:val="21"/>
          <w:szCs w:val="21"/>
        </w:rPr>
        <w:t xml:space="preserve"> in this area</w:t>
      </w:r>
      <w:r w:rsidR="007B338E" w:rsidRPr="00823473">
        <w:rPr>
          <w:rFonts w:ascii="Arial" w:hAnsi="Arial" w:cs="Arial"/>
          <w:sz w:val="21"/>
          <w:szCs w:val="21"/>
        </w:rPr>
        <w:t xml:space="preserve">. </w:t>
      </w:r>
    </w:p>
    <w:p w14:paraId="1C088CEB" w14:textId="2946C917" w:rsidR="00B22311" w:rsidRPr="00823473" w:rsidRDefault="007B338E" w:rsidP="00B22311">
      <w:pPr>
        <w:pStyle w:val="ListParagraph"/>
        <w:numPr>
          <w:ilvl w:val="0"/>
          <w:numId w:val="5"/>
        </w:numPr>
        <w:rPr>
          <w:rFonts w:ascii="Arial" w:hAnsi="Arial" w:cs="Arial"/>
          <w:sz w:val="21"/>
          <w:szCs w:val="21"/>
        </w:rPr>
      </w:pPr>
      <w:r w:rsidRPr="00823473">
        <w:rPr>
          <w:rFonts w:ascii="Arial" w:hAnsi="Arial" w:cs="Arial"/>
          <w:b/>
          <w:sz w:val="21"/>
          <w:szCs w:val="21"/>
        </w:rPr>
        <w:t>Digital Literacy</w:t>
      </w:r>
      <w:r w:rsidRPr="00823473">
        <w:rPr>
          <w:rFonts w:ascii="Arial" w:hAnsi="Arial" w:cs="Arial"/>
          <w:sz w:val="21"/>
          <w:szCs w:val="21"/>
        </w:rPr>
        <w:t xml:space="preserve">: </w:t>
      </w:r>
      <w:r w:rsidR="00B22311" w:rsidRPr="00823473">
        <w:rPr>
          <w:rFonts w:ascii="Arial" w:hAnsi="Arial" w:cs="Arial"/>
          <w:sz w:val="21"/>
          <w:szCs w:val="21"/>
        </w:rPr>
        <w:t xml:space="preserve">Children must be </w:t>
      </w:r>
      <w:r w:rsidRPr="00823473">
        <w:rPr>
          <w:rFonts w:ascii="Arial" w:hAnsi="Arial" w:cs="Arial"/>
          <w:sz w:val="21"/>
          <w:szCs w:val="21"/>
        </w:rPr>
        <w:t xml:space="preserve">given a more </w:t>
      </w:r>
      <w:r w:rsidR="00424033" w:rsidRPr="00823473">
        <w:rPr>
          <w:rFonts w:ascii="Arial" w:hAnsi="Arial" w:cs="Arial"/>
          <w:sz w:val="21"/>
          <w:szCs w:val="21"/>
        </w:rPr>
        <w:t xml:space="preserve">balanced and </w:t>
      </w:r>
      <w:r w:rsidRPr="00823473">
        <w:rPr>
          <w:rFonts w:ascii="Arial" w:hAnsi="Arial" w:cs="Arial"/>
          <w:sz w:val="21"/>
          <w:szCs w:val="21"/>
        </w:rPr>
        <w:t xml:space="preserve">comprehensive picture of </w:t>
      </w:r>
      <w:r w:rsidR="00B22311" w:rsidRPr="00823473">
        <w:rPr>
          <w:rFonts w:ascii="Arial" w:hAnsi="Arial" w:cs="Arial"/>
          <w:sz w:val="21"/>
          <w:szCs w:val="21"/>
        </w:rPr>
        <w:t xml:space="preserve">what their online rights </w:t>
      </w:r>
      <w:r w:rsidRPr="00823473">
        <w:rPr>
          <w:rFonts w:ascii="Arial" w:hAnsi="Arial" w:cs="Arial"/>
          <w:sz w:val="21"/>
          <w:szCs w:val="21"/>
        </w:rPr>
        <w:t xml:space="preserve">and responsibilities </w:t>
      </w:r>
      <w:r w:rsidR="00424033" w:rsidRPr="00823473">
        <w:rPr>
          <w:rFonts w:ascii="Arial" w:hAnsi="Arial" w:cs="Arial"/>
          <w:sz w:val="21"/>
          <w:szCs w:val="21"/>
        </w:rPr>
        <w:t>are, including legal imp</w:t>
      </w:r>
      <w:r w:rsidR="001546BB">
        <w:rPr>
          <w:rFonts w:ascii="Arial" w:hAnsi="Arial" w:cs="Arial"/>
          <w:sz w:val="21"/>
          <w:szCs w:val="21"/>
        </w:rPr>
        <w:t>lications, starting in the earliest</w:t>
      </w:r>
      <w:r w:rsidR="00424033" w:rsidRPr="00823473">
        <w:rPr>
          <w:rFonts w:ascii="Arial" w:hAnsi="Arial" w:cs="Arial"/>
          <w:sz w:val="21"/>
          <w:szCs w:val="21"/>
        </w:rPr>
        <w:t xml:space="preserve"> years; A</w:t>
      </w:r>
      <w:r w:rsidR="00B22311" w:rsidRPr="00823473">
        <w:rPr>
          <w:rFonts w:ascii="Arial" w:hAnsi="Arial" w:cs="Arial"/>
          <w:sz w:val="21"/>
          <w:szCs w:val="21"/>
        </w:rPr>
        <w:t>dults need additional education on children’s rights</w:t>
      </w:r>
      <w:r w:rsidR="001546BB">
        <w:rPr>
          <w:rFonts w:ascii="Arial" w:hAnsi="Arial" w:cs="Arial"/>
          <w:sz w:val="21"/>
          <w:szCs w:val="21"/>
        </w:rPr>
        <w:t>,</w:t>
      </w:r>
      <w:r w:rsidR="00B22311" w:rsidRPr="00823473">
        <w:rPr>
          <w:rFonts w:ascii="Arial" w:hAnsi="Arial" w:cs="Arial"/>
          <w:sz w:val="21"/>
          <w:szCs w:val="21"/>
        </w:rPr>
        <w:t xml:space="preserve"> to teach, model, and design best practices for kids.</w:t>
      </w:r>
    </w:p>
    <w:p w14:paraId="0C2083F6" w14:textId="15D44EE5" w:rsidR="00B22311" w:rsidRPr="00823473" w:rsidRDefault="00424033" w:rsidP="007B338E">
      <w:pPr>
        <w:pStyle w:val="ListParagraph"/>
        <w:numPr>
          <w:ilvl w:val="0"/>
          <w:numId w:val="5"/>
        </w:numPr>
        <w:rPr>
          <w:rFonts w:ascii="Arial" w:hAnsi="Arial" w:cs="Arial"/>
          <w:sz w:val="21"/>
          <w:szCs w:val="21"/>
        </w:rPr>
      </w:pPr>
      <w:r w:rsidRPr="00823473">
        <w:rPr>
          <w:rFonts w:ascii="Arial" w:hAnsi="Arial" w:cs="Arial"/>
          <w:b/>
          <w:sz w:val="21"/>
          <w:szCs w:val="21"/>
        </w:rPr>
        <w:t>Business Supports:</w:t>
      </w:r>
      <w:r w:rsidR="00B22311" w:rsidRPr="00823473">
        <w:rPr>
          <w:rFonts w:ascii="Arial" w:hAnsi="Arial" w:cs="Arial"/>
          <w:sz w:val="21"/>
          <w:szCs w:val="21"/>
        </w:rPr>
        <w:t xml:space="preserve"> Regulations </w:t>
      </w:r>
      <w:r w:rsidR="00EC2951" w:rsidRPr="00823473">
        <w:rPr>
          <w:rFonts w:ascii="Arial" w:hAnsi="Arial" w:cs="Arial"/>
          <w:sz w:val="21"/>
          <w:szCs w:val="21"/>
        </w:rPr>
        <w:t xml:space="preserve">for supporting children’s rights online must not be so complex or so ambiguous </w:t>
      </w:r>
      <w:r w:rsidR="00B22311" w:rsidRPr="00823473">
        <w:rPr>
          <w:rFonts w:ascii="Arial" w:hAnsi="Arial" w:cs="Arial"/>
          <w:sz w:val="21"/>
          <w:szCs w:val="21"/>
        </w:rPr>
        <w:t xml:space="preserve">that </w:t>
      </w:r>
      <w:r w:rsidRPr="00823473">
        <w:rPr>
          <w:rFonts w:ascii="Arial" w:hAnsi="Arial" w:cs="Arial"/>
          <w:sz w:val="21"/>
          <w:szCs w:val="21"/>
        </w:rPr>
        <w:t xml:space="preserve">businesses </w:t>
      </w:r>
      <w:r w:rsidR="00B22311" w:rsidRPr="00823473">
        <w:rPr>
          <w:rFonts w:ascii="Arial" w:hAnsi="Arial" w:cs="Arial"/>
          <w:sz w:val="21"/>
          <w:szCs w:val="21"/>
        </w:rPr>
        <w:t>look for loopholes or require professional assistance</w:t>
      </w:r>
      <w:r w:rsidRPr="00823473">
        <w:rPr>
          <w:rFonts w:ascii="Arial" w:hAnsi="Arial" w:cs="Arial"/>
          <w:sz w:val="21"/>
          <w:szCs w:val="21"/>
        </w:rPr>
        <w:t xml:space="preserve"> </w:t>
      </w:r>
      <w:r w:rsidR="00EC2951" w:rsidRPr="00823473">
        <w:rPr>
          <w:rFonts w:ascii="Arial" w:hAnsi="Arial" w:cs="Arial"/>
          <w:sz w:val="21"/>
          <w:szCs w:val="21"/>
        </w:rPr>
        <w:t>to meet them; R</w:t>
      </w:r>
      <w:r w:rsidR="00B22311" w:rsidRPr="00823473">
        <w:rPr>
          <w:rFonts w:ascii="Arial" w:hAnsi="Arial" w:cs="Arial"/>
          <w:sz w:val="21"/>
          <w:szCs w:val="21"/>
        </w:rPr>
        <w:t xml:space="preserve">esources must be developed to encourage and enable </w:t>
      </w:r>
      <w:r w:rsidR="00EC2951" w:rsidRPr="00823473">
        <w:rPr>
          <w:rFonts w:ascii="Arial" w:hAnsi="Arial" w:cs="Arial"/>
          <w:sz w:val="21"/>
          <w:szCs w:val="21"/>
        </w:rPr>
        <w:t xml:space="preserve">businesses to operate </w:t>
      </w:r>
      <w:r w:rsidR="00B22311" w:rsidRPr="00823473">
        <w:rPr>
          <w:rFonts w:ascii="Arial" w:hAnsi="Arial" w:cs="Arial"/>
          <w:sz w:val="21"/>
          <w:szCs w:val="21"/>
        </w:rPr>
        <w:t>platforms for children</w:t>
      </w:r>
      <w:r w:rsidR="00EC2951" w:rsidRPr="00823473">
        <w:rPr>
          <w:rFonts w:ascii="Arial" w:hAnsi="Arial" w:cs="Arial"/>
          <w:sz w:val="21"/>
          <w:szCs w:val="21"/>
        </w:rPr>
        <w:t xml:space="preserve"> that support and enhance their rights</w:t>
      </w:r>
      <w:r w:rsidR="00B22311" w:rsidRPr="00823473">
        <w:rPr>
          <w:rFonts w:ascii="Arial" w:hAnsi="Arial" w:cs="Arial"/>
          <w:sz w:val="21"/>
          <w:szCs w:val="21"/>
        </w:rPr>
        <w:t>.</w:t>
      </w:r>
    </w:p>
    <w:p w14:paraId="05716885" w14:textId="77777777" w:rsidR="000836AE" w:rsidRPr="00823473" w:rsidRDefault="000836AE" w:rsidP="00FF4345">
      <w:pPr>
        <w:rPr>
          <w:rFonts w:ascii="Arial" w:hAnsi="Arial" w:cs="Arial"/>
          <w:sz w:val="21"/>
          <w:szCs w:val="21"/>
        </w:rPr>
      </w:pPr>
    </w:p>
    <w:p w14:paraId="0CD803F7" w14:textId="5F805757" w:rsidR="00995897" w:rsidRPr="00127370" w:rsidRDefault="00C20B6B" w:rsidP="00127370">
      <w:pPr>
        <w:ind w:firstLine="360"/>
        <w:jc w:val="both"/>
        <w:rPr>
          <w:rFonts w:ascii="Arial" w:hAnsi="Arial" w:cs="Arial"/>
          <w:sz w:val="21"/>
          <w:szCs w:val="21"/>
        </w:rPr>
      </w:pPr>
      <w:r w:rsidRPr="00823473">
        <w:rPr>
          <w:rFonts w:ascii="Arial" w:hAnsi="Arial" w:cs="Arial"/>
          <w:sz w:val="21"/>
          <w:szCs w:val="21"/>
        </w:rPr>
        <w:t xml:space="preserve">There </w:t>
      </w:r>
      <w:r w:rsidR="007F6F0D" w:rsidRPr="00823473">
        <w:rPr>
          <w:rFonts w:ascii="Arial" w:hAnsi="Arial" w:cs="Arial"/>
          <w:sz w:val="21"/>
          <w:szCs w:val="21"/>
        </w:rPr>
        <w:t xml:space="preserve">remain several, crucial, unanswered questions about how </w:t>
      </w:r>
      <w:r w:rsidR="000335A3" w:rsidRPr="00823473">
        <w:rPr>
          <w:rFonts w:ascii="Arial" w:hAnsi="Arial" w:cs="Arial"/>
          <w:sz w:val="21"/>
          <w:szCs w:val="21"/>
        </w:rPr>
        <w:t>children’s</w:t>
      </w:r>
      <w:r w:rsidR="007F6F0D" w:rsidRPr="00823473">
        <w:rPr>
          <w:rFonts w:ascii="Arial" w:hAnsi="Arial" w:cs="Arial"/>
          <w:sz w:val="21"/>
          <w:szCs w:val="21"/>
        </w:rPr>
        <w:t xml:space="preserve"> rights can be more effectively and systematically supported in the digital environment</w:t>
      </w:r>
      <w:r w:rsidR="000335A3" w:rsidRPr="00823473">
        <w:rPr>
          <w:rFonts w:ascii="Arial" w:hAnsi="Arial" w:cs="Arial"/>
          <w:sz w:val="21"/>
          <w:szCs w:val="21"/>
        </w:rPr>
        <w:t>. Some of these questions remain unanswered because they have not yet been addressed by lawmakers. Others, however, highlight important gaps and shortcomings within the existing regulatory frameworks</w:t>
      </w:r>
      <w:r w:rsidR="007F6F0D" w:rsidRPr="00823473">
        <w:rPr>
          <w:rFonts w:ascii="Arial" w:hAnsi="Arial" w:cs="Arial"/>
          <w:sz w:val="21"/>
          <w:szCs w:val="21"/>
        </w:rPr>
        <w:t xml:space="preserve"> and industry standards of practice</w:t>
      </w:r>
      <w:r w:rsidR="000335A3" w:rsidRPr="00823473">
        <w:rPr>
          <w:rFonts w:ascii="Arial" w:hAnsi="Arial" w:cs="Arial"/>
          <w:sz w:val="21"/>
          <w:szCs w:val="21"/>
        </w:rPr>
        <w:t xml:space="preserve">. </w:t>
      </w:r>
      <w:r w:rsidR="00AB310C" w:rsidRPr="00823473">
        <w:rPr>
          <w:rFonts w:ascii="Arial" w:hAnsi="Arial" w:cs="Arial"/>
          <w:sz w:val="21"/>
          <w:szCs w:val="21"/>
        </w:rPr>
        <w:t xml:space="preserve">The expansion of children’s access to digital creation tools brings with it a wide range of exciting possibilities for supporting </w:t>
      </w:r>
      <w:r w:rsidR="007F6F0D" w:rsidRPr="00823473">
        <w:rPr>
          <w:rFonts w:ascii="Arial" w:hAnsi="Arial" w:cs="Arial"/>
          <w:sz w:val="21"/>
          <w:szCs w:val="21"/>
        </w:rPr>
        <w:t>literacy and skill development</w:t>
      </w:r>
      <w:r w:rsidR="00AB310C" w:rsidRPr="00823473">
        <w:rPr>
          <w:rFonts w:ascii="Arial" w:hAnsi="Arial" w:cs="Arial"/>
          <w:sz w:val="21"/>
          <w:szCs w:val="21"/>
        </w:rPr>
        <w:t>, fostering agency</w:t>
      </w:r>
      <w:r w:rsidR="007F6F0D" w:rsidRPr="00823473">
        <w:rPr>
          <w:rFonts w:ascii="Arial" w:hAnsi="Arial" w:cs="Arial"/>
          <w:sz w:val="21"/>
          <w:szCs w:val="21"/>
        </w:rPr>
        <w:t xml:space="preserve"> and </w:t>
      </w:r>
      <w:r w:rsidR="000225E5" w:rsidRPr="00823473">
        <w:rPr>
          <w:rFonts w:ascii="Arial" w:hAnsi="Arial" w:cs="Arial"/>
          <w:sz w:val="21"/>
          <w:szCs w:val="21"/>
        </w:rPr>
        <w:t>citizenship</w:t>
      </w:r>
      <w:r w:rsidR="00AB310C" w:rsidRPr="00823473">
        <w:rPr>
          <w:rFonts w:ascii="Arial" w:hAnsi="Arial" w:cs="Arial"/>
          <w:sz w:val="21"/>
          <w:szCs w:val="21"/>
        </w:rPr>
        <w:t xml:space="preserve">, and increasing </w:t>
      </w:r>
      <w:r w:rsidR="000225E5" w:rsidRPr="00823473">
        <w:rPr>
          <w:rFonts w:ascii="Arial" w:hAnsi="Arial" w:cs="Arial"/>
          <w:sz w:val="21"/>
          <w:szCs w:val="21"/>
        </w:rPr>
        <w:t>children’s</w:t>
      </w:r>
      <w:r w:rsidR="00AB310C" w:rsidRPr="00823473">
        <w:rPr>
          <w:rFonts w:ascii="Arial" w:hAnsi="Arial" w:cs="Arial"/>
          <w:sz w:val="21"/>
          <w:szCs w:val="21"/>
        </w:rPr>
        <w:t xml:space="preserve"> participation in the shaping our shared digital culture. </w:t>
      </w:r>
      <w:r w:rsidR="000225E5" w:rsidRPr="00823473">
        <w:rPr>
          <w:rFonts w:ascii="Arial" w:hAnsi="Arial" w:cs="Arial"/>
          <w:sz w:val="21"/>
          <w:szCs w:val="21"/>
        </w:rPr>
        <w:t>I</w:t>
      </w:r>
      <w:r w:rsidR="00AB310C" w:rsidRPr="00823473">
        <w:rPr>
          <w:rFonts w:ascii="Arial" w:hAnsi="Arial" w:cs="Arial"/>
          <w:sz w:val="21"/>
          <w:szCs w:val="21"/>
        </w:rPr>
        <w:t xml:space="preserve">t clear that the responsibility for realizing this potential cannot be delegated to the </w:t>
      </w:r>
      <w:r w:rsidR="000225E5" w:rsidRPr="00823473">
        <w:rPr>
          <w:rFonts w:ascii="Arial" w:hAnsi="Arial" w:cs="Arial"/>
          <w:sz w:val="21"/>
          <w:szCs w:val="21"/>
        </w:rPr>
        <w:t>industry</w:t>
      </w:r>
      <w:r w:rsidR="00AB310C" w:rsidRPr="00823473">
        <w:rPr>
          <w:rFonts w:ascii="Arial" w:hAnsi="Arial" w:cs="Arial"/>
          <w:sz w:val="21"/>
          <w:szCs w:val="21"/>
        </w:rPr>
        <w:t xml:space="preserve"> alone. Nor should the onus be offloaded onto children, teachers, and their caregivers through a narrow focus on digital literacy strategies. Fully supporting children’s newfound roles as </w:t>
      </w:r>
      <w:r w:rsidR="000225E5" w:rsidRPr="00823473">
        <w:rPr>
          <w:rFonts w:ascii="Arial" w:hAnsi="Arial" w:cs="Arial"/>
          <w:sz w:val="21"/>
          <w:szCs w:val="21"/>
        </w:rPr>
        <w:t xml:space="preserve">digital </w:t>
      </w:r>
      <w:r w:rsidR="00AB310C" w:rsidRPr="00823473">
        <w:rPr>
          <w:rFonts w:ascii="Arial" w:hAnsi="Arial" w:cs="Arial"/>
          <w:sz w:val="21"/>
          <w:szCs w:val="21"/>
        </w:rPr>
        <w:t xml:space="preserve">media </w:t>
      </w:r>
      <w:r w:rsidR="000225E5" w:rsidRPr="00823473">
        <w:rPr>
          <w:rFonts w:ascii="Arial" w:hAnsi="Arial" w:cs="Arial"/>
          <w:sz w:val="21"/>
          <w:szCs w:val="21"/>
        </w:rPr>
        <w:t xml:space="preserve">makers and participants in </w:t>
      </w:r>
      <w:r w:rsidR="006D35E5">
        <w:rPr>
          <w:rFonts w:ascii="Arial" w:hAnsi="Arial" w:cs="Arial"/>
          <w:sz w:val="21"/>
          <w:szCs w:val="21"/>
        </w:rPr>
        <w:t xml:space="preserve">the </w:t>
      </w:r>
      <w:r w:rsidR="000225E5" w:rsidRPr="00823473">
        <w:rPr>
          <w:rFonts w:ascii="Arial" w:hAnsi="Arial" w:cs="Arial"/>
          <w:sz w:val="21"/>
          <w:szCs w:val="21"/>
        </w:rPr>
        <w:t xml:space="preserve">digital society </w:t>
      </w:r>
      <w:r w:rsidR="00AB310C" w:rsidRPr="00823473">
        <w:rPr>
          <w:rFonts w:ascii="Arial" w:hAnsi="Arial" w:cs="Arial"/>
          <w:sz w:val="21"/>
          <w:szCs w:val="21"/>
        </w:rPr>
        <w:t>require</w:t>
      </w:r>
      <w:r w:rsidR="000225E5" w:rsidRPr="00823473">
        <w:rPr>
          <w:rFonts w:ascii="Arial" w:hAnsi="Arial" w:cs="Arial"/>
          <w:sz w:val="21"/>
          <w:szCs w:val="21"/>
        </w:rPr>
        <w:t>s</w:t>
      </w:r>
      <w:r w:rsidR="00AB310C" w:rsidRPr="00823473">
        <w:rPr>
          <w:rFonts w:ascii="Arial" w:hAnsi="Arial" w:cs="Arial"/>
          <w:sz w:val="21"/>
          <w:szCs w:val="21"/>
        </w:rPr>
        <w:t xml:space="preserve"> a disruption and shift in </w:t>
      </w:r>
      <w:r w:rsidR="000225E5" w:rsidRPr="00823473">
        <w:rPr>
          <w:rFonts w:ascii="Arial" w:hAnsi="Arial" w:cs="Arial"/>
          <w:sz w:val="21"/>
          <w:szCs w:val="21"/>
        </w:rPr>
        <w:t>current trends</w:t>
      </w:r>
      <w:r w:rsidR="00AB310C" w:rsidRPr="00823473">
        <w:rPr>
          <w:rFonts w:ascii="Arial" w:hAnsi="Arial" w:cs="Arial"/>
          <w:sz w:val="21"/>
          <w:szCs w:val="21"/>
        </w:rPr>
        <w:t xml:space="preserve">, regulatory policies, and social conceptualizations that </w:t>
      </w:r>
      <w:r w:rsidR="000225E5" w:rsidRPr="00823473">
        <w:rPr>
          <w:rFonts w:ascii="Arial" w:hAnsi="Arial" w:cs="Arial"/>
          <w:sz w:val="21"/>
          <w:szCs w:val="21"/>
        </w:rPr>
        <w:t>configure the child a consumer or passive victim</w:t>
      </w:r>
      <w:r w:rsidR="00AB310C" w:rsidRPr="00823473">
        <w:rPr>
          <w:rFonts w:ascii="Arial" w:hAnsi="Arial" w:cs="Arial"/>
          <w:sz w:val="21"/>
          <w:szCs w:val="21"/>
        </w:rPr>
        <w:t>—rather than the active, engaged</w:t>
      </w:r>
      <w:r w:rsidR="000225E5" w:rsidRPr="00823473">
        <w:rPr>
          <w:rFonts w:ascii="Arial" w:hAnsi="Arial" w:cs="Arial"/>
          <w:sz w:val="21"/>
          <w:szCs w:val="21"/>
        </w:rPr>
        <w:t xml:space="preserve"> creators that </w:t>
      </w:r>
      <w:r w:rsidR="00AB310C" w:rsidRPr="00823473">
        <w:rPr>
          <w:rFonts w:ascii="Arial" w:hAnsi="Arial" w:cs="Arial"/>
          <w:sz w:val="21"/>
          <w:szCs w:val="21"/>
        </w:rPr>
        <w:t>so many of them already are.</w:t>
      </w:r>
      <w:r w:rsidR="00AA10F4" w:rsidRPr="00823473">
        <w:rPr>
          <w:rFonts w:ascii="Arial" w:hAnsi="Arial" w:cs="Arial"/>
          <w:sz w:val="21"/>
          <w:szCs w:val="21"/>
        </w:rPr>
        <w:t xml:space="preserve"> </w:t>
      </w:r>
    </w:p>
    <w:p w14:paraId="4519E5D5" w14:textId="77777777" w:rsidR="00760011" w:rsidRDefault="00760011" w:rsidP="004E7ADA">
      <w:pPr>
        <w:rPr>
          <w:rFonts w:ascii="Arial" w:hAnsi="Arial" w:cs="Arial"/>
        </w:rPr>
      </w:pPr>
      <w:bookmarkStart w:id="0" w:name="_GoBack"/>
      <w:bookmarkEnd w:id="0"/>
    </w:p>
    <w:p w14:paraId="28B4D2F3" w14:textId="079CFBC1" w:rsidR="00760011" w:rsidRDefault="00760011" w:rsidP="004E7ADA">
      <w:pPr>
        <w:rPr>
          <w:rFonts w:ascii="Arial" w:hAnsi="Arial" w:cs="Arial"/>
        </w:rPr>
      </w:pPr>
      <w:r>
        <w:rPr>
          <w:rFonts w:ascii="Arial" w:hAnsi="Arial" w:cs="Arial"/>
          <w:noProof/>
          <w:lang w:val="en-US" w:eastAsia="en-US"/>
        </w:rPr>
        <w:drawing>
          <wp:inline distT="0" distB="0" distL="0" distR="0" wp14:anchorId="2C72C107" wp14:editId="5C07396F">
            <wp:extent cx="1266968" cy="376949"/>
            <wp:effectExtent l="0" t="0" r="317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1075" cy="390072"/>
                    </a:xfrm>
                    <a:prstGeom prst="rect">
                      <a:avLst/>
                    </a:prstGeom>
                  </pic:spPr>
                </pic:pic>
              </a:graphicData>
            </a:graphic>
          </wp:inline>
        </w:drawing>
      </w:r>
    </w:p>
    <w:p w14:paraId="0D93062E" w14:textId="0A5D518F" w:rsidR="00760011" w:rsidRPr="00127370" w:rsidRDefault="00760011" w:rsidP="004E7ADA">
      <w:pPr>
        <w:rPr>
          <w:rFonts w:ascii="Arial" w:hAnsi="Arial" w:cs="Arial"/>
          <w:sz w:val="21"/>
          <w:szCs w:val="21"/>
        </w:rPr>
      </w:pPr>
      <w:r w:rsidRPr="00127370">
        <w:rPr>
          <w:rFonts w:ascii="Arial" w:hAnsi="Arial" w:cs="Arial"/>
          <w:sz w:val="21"/>
          <w:szCs w:val="21"/>
        </w:rPr>
        <w:t>Dr. Sara M. Grimes</w:t>
      </w:r>
    </w:p>
    <w:p w14:paraId="03E9D28B" w14:textId="0B864FEF" w:rsidR="00127370" w:rsidRPr="00127370" w:rsidRDefault="00760011" w:rsidP="004E7ADA">
      <w:pPr>
        <w:rPr>
          <w:rFonts w:ascii="Arial" w:hAnsi="Arial" w:cs="Arial"/>
          <w:sz w:val="21"/>
          <w:szCs w:val="21"/>
        </w:rPr>
      </w:pPr>
      <w:r w:rsidRPr="00127370">
        <w:rPr>
          <w:rFonts w:ascii="Arial" w:hAnsi="Arial" w:cs="Arial"/>
          <w:sz w:val="21"/>
          <w:szCs w:val="21"/>
        </w:rPr>
        <w:t>Director, K</w:t>
      </w:r>
      <w:r w:rsidR="00127370" w:rsidRPr="00127370">
        <w:rPr>
          <w:rFonts w:ascii="Arial" w:hAnsi="Arial" w:cs="Arial"/>
          <w:sz w:val="21"/>
          <w:szCs w:val="21"/>
        </w:rPr>
        <w:t xml:space="preserve">nowledge </w:t>
      </w:r>
      <w:r w:rsidRPr="00127370">
        <w:rPr>
          <w:rFonts w:ascii="Arial" w:hAnsi="Arial" w:cs="Arial"/>
          <w:sz w:val="21"/>
          <w:szCs w:val="21"/>
        </w:rPr>
        <w:t>M</w:t>
      </w:r>
      <w:r w:rsidR="00127370" w:rsidRPr="00127370">
        <w:rPr>
          <w:rFonts w:ascii="Arial" w:hAnsi="Arial" w:cs="Arial"/>
          <w:sz w:val="21"/>
          <w:szCs w:val="21"/>
        </w:rPr>
        <w:t xml:space="preserve">edia </w:t>
      </w:r>
      <w:r w:rsidRPr="00127370">
        <w:rPr>
          <w:rFonts w:ascii="Arial" w:hAnsi="Arial" w:cs="Arial"/>
          <w:sz w:val="21"/>
          <w:szCs w:val="21"/>
        </w:rPr>
        <w:t>D</w:t>
      </w:r>
      <w:r w:rsidR="00127370" w:rsidRPr="00127370">
        <w:rPr>
          <w:rFonts w:ascii="Arial" w:hAnsi="Arial" w:cs="Arial"/>
          <w:sz w:val="21"/>
          <w:szCs w:val="21"/>
        </w:rPr>
        <w:t xml:space="preserve">esign </w:t>
      </w:r>
      <w:r w:rsidRPr="00127370">
        <w:rPr>
          <w:rFonts w:ascii="Arial" w:hAnsi="Arial" w:cs="Arial"/>
          <w:sz w:val="21"/>
          <w:szCs w:val="21"/>
        </w:rPr>
        <w:t>I</w:t>
      </w:r>
      <w:r w:rsidR="00127370" w:rsidRPr="00127370">
        <w:rPr>
          <w:rFonts w:ascii="Arial" w:hAnsi="Arial" w:cs="Arial"/>
          <w:sz w:val="21"/>
          <w:szCs w:val="21"/>
        </w:rPr>
        <w:t>nstitute (KMDI)</w:t>
      </w:r>
    </w:p>
    <w:p w14:paraId="390E85E2" w14:textId="2A60B1EC" w:rsidR="00760011" w:rsidRPr="00127370" w:rsidRDefault="00760011" w:rsidP="004E7ADA">
      <w:pPr>
        <w:rPr>
          <w:rFonts w:ascii="Arial" w:hAnsi="Arial" w:cs="Arial"/>
          <w:sz w:val="21"/>
          <w:szCs w:val="21"/>
        </w:rPr>
      </w:pPr>
      <w:r w:rsidRPr="00127370">
        <w:rPr>
          <w:rFonts w:ascii="Arial" w:hAnsi="Arial" w:cs="Arial"/>
          <w:sz w:val="21"/>
          <w:szCs w:val="21"/>
        </w:rPr>
        <w:t>University of Toronto</w:t>
      </w:r>
    </w:p>
    <w:p w14:paraId="1AC59369" w14:textId="77777777" w:rsidR="00760011" w:rsidRPr="000836AE" w:rsidRDefault="00760011" w:rsidP="004E7ADA">
      <w:pPr>
        <w:rPr>
          <w:rFonts w:ascii="Arial" w:hAnsi="Arial" w:cs="Arial"/>
        </w:rPr>
      </w:pPr>
    </w:p>
    <w:sectPr w:rsidR="00760011" w:rsidRPr="000836AE" w:rsidSect="00823473">
      <w:headerReference w:type="default" r:id="rId8"/>
      <w:pgSz w:w="11900" w:h="16840"/>
      <w:pgMar w:top="1701" w:right="964" w:bottom="1134" w:left="964" w:header="39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15881" w14:textId="77777777" w:rsidR="00AF2B89" w:rsidRDefault="00AF2B89" w:rsidP="00B83567">
      <w:r>
        <w:separator/>
      </w:r>
    </w:p>
  </w:endnote>
  <w:endnote w:type="continuationSeparator" w:id="0">
    <w:p w14:paraId="221A03DB" w14:textId="77777777" w:rsidR="00AF2B89" w:rsidRDefault="00AF2B89" w:rsidP="00B83567">
      <w:r>
        <w:continuationSeparator/>
      </w:r>
    </w:p>
  </w:endnote>
  <w:endnote w:id="1">
    <w:p w14:paraId="0813D3F2" w14:textId="224C3604" w:rsidR="00424033" w:rsidRPr="00F83375" w:rsidRDefault="00424033">
      <w:pPr>
        <w:pStyle w:val="EndnoteText"/>
        <w:rPr>
          <w:rFonts w:ascii="Arial" w:hAnsi="Arial" w:cs="Arial"/>
          <w:sz w:val="21"/>
          <w:szCs w:val="21"/>
        </w:rPr>
      </w:pPr>
      <w:r w:rsidRPr="00127370">
        <w:rPr>
          <w:rStyle w:val="EndnoteReference"/>
          <w:rFonts w:ascii="Arial" w:hAnsi="Arial" w:cs="Arial"/>
          <w:sz w:val="20"/>
          <w:szCs w:val="20"/>
        </w:rPr>
        <w:endnoteRef/>
      </w:r>
      <w:r w:rsidRPr="00127370">
        <w:rPr>
          <w:rFonts w:ascii="Arial" w:hAnsi="Arial" w:cs="Arial"/>
          <w:sz w:val="20"/>
          <w:szCs w:val="20"/>
        </w:rPr>
        <w:t xml:space="preserve"> </w:t>
      </w:r>
      <w:r w:rsidR="00AB763D" w:rsidRPr="00F83375">
        <w:rPr>
          <w:rFonts w:ascii="Arial" w:hAnsi="Arial" w:cs="Arial"/>
          <w:sz w:val="21"/>
          <w:szCs w:val="21"/>
        </w:rPr>
        <w:t xml:space="preserve">Valerie </w:t>
      </w:r>
      <w:proofErr w:type="spellStart"/>
      <w:r w:rsidR="00AB763D" w:rsidRPr="00F83375">
        <w:rPr>
          <w:rFonts w:ascii="Arial" w:hAnsi="Arial" w:cs="Arial"/>
          <w:sz w:val="21"/>
          <w:szCs w:val="21"/>
        </w:rPr>
        <w:t>Steeves</w:t>
      </w:r>
      <w:proofErr w:type="spellEnd"/>
      <w:r w:rsidR="00AB763D" w:rsidRPr="00F83375">
        <w:rPr>
          <w:rFonts w:ascii="Arial" w:hAnsi="Arial" w:cs="Arial"/>
          <w:sz w:val="21"/>
          <w:szCs w:val="21"/>
        </w:rPr>
        <w:t>,</w:t>
      </w:r>
      <w:r w:rsidR="003C0D63" w:rsidRPr="00F83375">
        <w:rPr>
          <w:rFonts w:ascii="Arial" w:hAnsi="Arial" w:cs="Arial"/>
          <w:sz w:val="21"/>
          <w:szCs w:val="21"/>
        </w:rPr>
        <w:t xml:space="preserve"> </w:t>
      </w:r>
      <w:r w:rsidR="003C0D63" w:rsidRPr="00F83375">
        <w:rPr>
          <w:rFonts w:ascii="Arial" w:hAnsi="Arial" w:cs="Arial"/>
          <w:i/>
          <w:sz w:val="21"/>
          <w:szCs w:val="21"/>
        </w:rPr>
        <w:t>Young Canadians in a Wired World, Phase III: Experts or Amateurs? Gauging Young Canadians’ Digital Literacy Skills.</w:t>
      </w:r>
      <w:r w:rsidR="003C0D63" w:rsidRPr="00F83375">
        <w:rPr>
          <w:rFonts w:ascii="Arial" w:hAnsi="Arial" w:cs="Arial"/>
          <w:sz w:val="21"/>
          <w:szCs w:val="21"/>
        </w:rPr>
        <w:t xml:space="preserve"> </w:t>
      </w:r>
      <w:r w:rsidR="00AB763D" w:rsidRPr="00F83375">
        <w:rPr>
          <w:rFonts w:ascii="Arial" w:hAnsi="Arial" w:cs="Arial"/>
          <w:sz w:val="21"/>
          <w:szCs w:val="21"/>
        </w:rPr>
        <w:t xml:space="preserve">Report. Ottawa, ON: </w:t>
      </w:r>
      <w:proofErr w:type="spellStart"/>
      <w:r w:rsidR="00AB763D" w:rsidRPr="00F83375">
        <w:rPr>
          <w:rFonts w:ascii="Arial" w:hAnsi="Arial" w:cs="Arial"/>
          <w:sz w:val="21"/>
          <w:szCs w:val="21"/>
        </w:rPr>
        <w:t>MediaSmarts</w:t>
      </w:r>
      <w:proofErr w:type="spellEnd"/>
      <w:r w:rsidR="00AB763D" w:rsidRPr="00F83375">
        <w:rPr>
          <w:rFonts w:ascii="Arial" w:hAnsi="Arial" w:cs="Arial"/>
          <w:sz w:val="21"/>
          <w:szCs w:val="21"/>
        </w:rPr>
        <w:t>, 2014.</w:t>
      </w:r>
    </w:p>
  </w:endnote>
  <w:endnote w:id="2">
    <w:p w14:paraId="1A4F9809" w14:textId="2269851F" w:rsidR="00424033" w:rsidRPr="00F83375" w:rsidRDefault="00424033">
      <w:pPr>
        <w:pStyle w:val="EndnoteText"/>
        <w:rPr>
          <w:rFonts w:ascii="Arial" w:hAnsi="Arial" w:cs="Arial"/>
          <w:sz w:val="21"/>
          <w:szCs w:val="21"/>
        </w:rPr>
      </w:pPr>
      <w:r w:rsidRPr="00F83375">
        <w:rPr>
          <w:rStyle w:val="EndnoteReference"/>
          <w:rFonts w:ascii="Arial" w:hAnsi="Arial" w:cs="Arial"/>
          <w:sz w:val="21"/>
          <w:szCs w:val="21"/>
        </w:rPr>
        <w:endnoteRef/>
      </w:r>
      <w:r w:rsidRPr="00F83375">
        <w:rPr>
          <w:rFonts w:ascii="Arial" w:hAnsi="Arial" w:cs="Arial"/>
          <w:sz w:val="21"/>
          <w:szCs w:val="21"/>
        </w:rPr>
        <w:t xml:space="preserve"> </w:t>
      </w:r>
      <w:r w:rsidR="007E444B" w:rsidRPr="00F83375">
        <w:rPr>
          <w:rFonts w:ascii="Arial" w:hAnsi="Arial" w:cs="Arial"/>
          <w:sz w:val="21"/>
          <w:szCs w:val="21"/>
        </w:rPr>
        <w:t xml:space="preserve">Benjamin </w:t>
      </w:r>
      <w:r w:rsidR="00AB763D" w:rsidRPr="00F83375">
        <w:rPr>
          <w:rFonts w:ascii="Arial" w:hAnsi="Arial" w:cs="Arial"/>
          <w:sz w:val="21"/>
          <w:szCs w:val="21"/>
        </w:rPr>
        <w:t xml:space="preserve">Nicoll </w:t>
      </w:r>
      <w:r w:rsidR="007E444B" w:rsidRPr="00F83375">
        <w:rPr>
          <w:rFonts w:ascii="Arial" w:hAnsi="Arial" w:cs="Arial"/>
          <w:sz w:val="21"/>
          <w:szCs w:val="21"/>
        </w:rPr>
        <w:t>and Bjorn Nansen</w:t>
      </w:r>
      <w:r w:rsidR="00AB763D" w:rsidRPr="00F83375">
        <w:rPr>
          <w:rFonts w:ascii="Arial" w:hAnsi="Arial" w:cs="Arial"/>
          <w:sz w:val="21"/>
          <w:szCs w:val="21"/>
        </w:rPr>
        <w:t>,</w:t>
      </w:r>
      <w:r w:rsidR="007E444B" w:rsidRPr="00F83375">
        <w:rPr>
          <w:rFonts w:ascii="Arial" w:hAnsi="Arial" w:cs="Arial"/>
          <w:sz w:val="21"/>
          <w:szCs w:val="21"/>
        </w:rPr>
        <w:t xml:space="preserve"> </w:t>
      </w:r>
      <w:r w:rsidR="0062708C" w:rsidRPr="00F83375">
        <w:rPr>
          <w:rFonts w:ascii="Arial" w:hAnsi="Arial" w:cs="Arial"/>
          <w:sz w:val="21"/>
          <w:szCs w:val="21"/>
        </w:rPr>
        <w:t>“</w:t>
      </w:r>
      <w:r w:rsidR="00AB763D" w:rsidRPr="00F83375">
        <w:rPr>
          <w:rFonts w:ascii="Arial" w:hAnsi="Arial" w:cs="Arial"/>
          <w:sz w:val="21"/>
          <w:szCs w:val="21"/>
        </w:rPr>
        <w:t>Mimetic Production in YouTube Toy Unboxing V</w:t>
      </w:r>
      <w:r w:rsidR="007E444B" w:rsidRPr="00F83375">
        <w:rPr>
          <w:rFonts w:ascii="Arial" w:hAnsi="Arial" w:cs="Arial"/>
          <w:sz w:val="21"/>
          <w:szCs w:val="21"/>
        </w:rPr>
        <w:t>ideos.</w:t>
      </w:r>
      <w:r w:rsidR="0062708C" w:rsidRPr="00F83375">
        <w:rPr>
          <w:rFonts w:ascii="Arial" w:hAnsi="Arial" w:cs="Arial"/>
          <w:sz w:val="21"/>
          <w:szCs w:val="21"/>
        </w:rPr>
        <w:t>”</w:t>
      </w:r>
      <w:r w:rsidR="007E444B" w:rsidRPr="00F83375">
        <w:rPr>
          <w:rFonts w:ascii="Arial" w:hAnsi="Arial" w:cs="Arial"/>
          <w:sz w:val="21"/>
          <w:szCs w:val="21"/>
        </w:rPr>
        <w:t xml:space="preserve"> </w:t>
      </w:r>
      <w:r w:rsidR="007E444B" w:rsidRPr="00F83375">
        <w:rPr>
          <w:rFonts w:ascii="Arial" w:hAnsi="Arial" w:cs="Arial"/>
          <w:i/>
          <w:sz w:val="21"/>
          <w:szCs w:val="21"/>
        </w:rPr>
        <w:t>Social Media + Society</w:t>
      </w:r>
      <w:r w:rsidR="007E444B" w:rsidRPr="00F83375">
        <w:rPr>
          <w:rFonts w:ascii="Arial" w:hAnsi="Arial" w:cs="Arial"/>
          <w:sz w:val="21"/>
          <w:szCs w:val="21"/>
        </w:rPr>
        <w:t xml:space="preserve"> </w:t>
      </w:r>
      <w:r w:rsidR="00AB763D" w:rsidRPr="00F83375">
        <w:rPr>
          <w:rFonts w:ascii="Arial" w:hAnsi="Arial" w:cs="Arial"/>
          <w:sz w:val="21"/>
          <w:szCs w:val="21"/>
        </w:rPr>
        <w:t xml:space="preserve">4, 3 </w:t>
      </w:r>
      <w:r w:rsidR="00AB763D" w:rsidRPr="00F83375">
        <w:rPr>
          <w:rFonts w:ascii="Arial" w:hAnsi="Arial" w:cs="Arial"/>
          <w:sz w:val="21"/>
          <w:szCs w:val="21"/>
        </w:rPr>
        <w:t>(2018</w:t>
      </w:r>
      <w:r w:rsidR="00AB763D" w:rsidRPr="00F83375">
        <w:rPr>
          <w:rFonts w:ascii="Arial" w:hAnsi="Arial" w:cs="Arial"/>
          <w:sz w:val="21"/>
          <w:szCs w:val="21"/>
        </w:rPr>
        <w:t>): 1.</w:t>
      </w:r>
    </w:p>
  </w:endnote>
  <w:endnote w:id="3">
    <w:p w14:paraId="06875F2D" w14:textId="1A40769F" w:rsidR="00424033" w:rsidRPr="00F83375" w:rsidRDefault="00424033">
      <w:pPr>
        <w:pStyle w:val="EndnoteText"/>
        <w:rPr>
          <w:rFonts w:ascii="Arial" w:hAnsi="Arial" w:cs="Arial"/>
          <w:sz w:val="21"/>
          <w:szCs w:val="21"/>
        </w:rPr>
      </w:pPr>
      <w:r w:rsidRPr="00F83375">
        <w:rPr>
          <w:rStyle w:val="EndnoteReference"/>
          <w:rFonts w:ascii="Arial" w:hAnsi="Arial" w:cs="Arial"/>
          <w:sz w:val="21"/>
          <w:szCs w:val="21"/>
        </w:rPr>
        <w:endnoteRef/>
      </w:r>
      <w:r w:rsidRPr="00F83375">
        <w:rPr>
          <w:rFonts w:ascii="Arial" w:hAnsi="Arial" w:cs="Arial"/>
          <w:sz w:val="21"/>
          <w:szCs w:val="21"/>
        </w:rPr>
        <w:t xml:space="preserve"> </w:t>
      </w:r>
      <w:r w:rsidR="00AB763D" w:rsidRPr="00F83375">
        <w:rPr>
          <w:rFonts w:ascii="Arial" w:hAnsi="Arial" w:cs="Arial"/>
          <w:sz w:val="21"/>
          <w:szCs w:val="21"/>
        </w:rPr>
        <w:t>Matt Weinberger</w:t>
      </w:r>
      <w:r w:rsidR="0062708C" w:rsidRPr="00F83375">
        <w:rPr>
          <w:rFonts w:ascii="Arial" w:hAnsi="Arial" w:cs="Arial"/>
          <w:sz w:val="21"/>
          <w:szCs w:val="21"/>
        </w:rPr>
        <w:t xml:space="preserve">, “A video game you've never heard of has turned three teens into multimillionaires—and it's just getting started,” </w:t>
      </w:r>
      <w:r w:rsidR="0062708C" w:rsidRPr="00F83375">
        <w:rPr>
          <w:rFonts w:ascii="Arial" w:hAnsi="Arial" w:cs="Arial"/>
          <w:i/>
          <w:sz w:val="21"/>
          <w:szCs w:val="21"/>
        </w:rPr>
        <w:t xml:space="preserve">Business Insider. </w:t>
      </w:r>
      <w:r w:rsidR="0062708C" w:rsidRPr="00F83375">
        <w:rPr>
          <w:rFonts w:ascii="Arial" w:hAnsi="Arial" w:cs="Arial"/>
          <w:sz w:val="21"/>
          <w:szCs w:val="21"/>
        </w:rPr>
        <w:t xml:space="preserve">July 25, 2017, </w:t>
      </w:r>
      <w:r w:rsidRPr="00F83375">
        <w:rPr>
          <w:rFonts w:ascii="Arial" w:hAnsi="Arial" w:cs="Arial"/>
          <w:sz w:val="21"/>
          <w:szCs w:val="21"/>
        </w:rPr>
        <w:t>https://www.businessinsider.com/roblox-how-teenage-developers-are-making-millions-2017-7</w:t>
      </w:r>
      <w:r w:rsidR="0062708C" w:rsidRPr="00F83375">
        <w:rPr>
          <w:rFonts w:ascii="Arial" w:hAnsi="Arial" w:cs="Arial"/>
          <w:sz w:val="21"/>
          <w:szCs w:val="21"/>
        </w:rPr>
        <w:t xml:space="preserve"> (accessed May 12, 2019).</w:t>
      </w:r>
    </w:p>
  </w:endnote>
  <w:endnote w:id="4">
    <w:p w14:paraId="5D85A898" w14:textId="63E9BE59" w:rsidR="00424033" w:rsidRPr="00F83375" w:rsidRDefault="00424033">
      <w:pPr>
        <w:pStyle w:val="EndnoteText"/>
        <w:rPr>
          <w:rFonts w:ascii="Arial" w:hAnsi="Arial" w:cs="Arial"/>
          <w:sz w:val="21"/>
          <w:szCs w:val="21"/>
        </w:rPr>
      </w:pPr>
      <w:r w:rsidRPr="00F83375">
        <w:rPr>
          <w:rStyle w:val="EndnoteReference"/>
          <w:rFonts w:ascii="Arial" w:hAnsi="Arial" w:cs="Arial"/>
          <w:sz w:val="21"/>
          <w:szCs w:val="21"/>
        </w:rPr>
        <w:endnoteRef/>
      </w:r>
      <w:r w:rsidRPr="00F83375">
        <w:rPr>
          <w:rFonts w:ascii="Arial" w:hAnsi="Arial" w:cs="Arial"/>
          <w:sz w:val="21"/>
          <w:szCs w:val="21"/>
        </w:rPr>
        <w:t xml:space="preserve"> </w:t>
      </w:r>
      <w:r w:rsidR="0062708C" w:rsidRPr="00F83375">
        <w:rPr>
          <w:rFonts w:ascii="Arial" w:hAnsi="Arial" w:cs="Arial"/>
          <w:sz w:val="21"/>
          <w:szCs w:val="21"/>
        </w:rPr>
        <w:t xml:space="preserve">Sara M. Grimes, “Little Big Scene: Making and Playing Culture in Media Molecule's </w:t>
      </w:r>
      <w:proofErr w:type="spellStart"/>
      <w:r w:rsidR="0062708C" w:rsidRPr="00F83375">
        <w:rPr>
          <w:rFonts w:ascii="Arial" w:hAnsi="Arial" w:cs="Arial"/>
          <w:i/>
          <w:sz w:val="21"/>
          <w:szCs w:val="21"/>
        </w:rPr>
        <w:t>LittleBigPlanet</w:t>
      </w:r>
      <w:proofErr w:type="spellEnd"/>
      <w:r w:rsidR="00217382" w:rsidRPr="00F83375">
        <w:rPr>
          <w:rFonts w:ascii="Arial" w:hAnsi="Arial" w:cs="Arial"/>
          <w:sz w:val="21"/>
          <w:szCs w:val="21"/>
        </w:rPr>
        <w:t>,</w:t>
      </w:r>
      <w:r w:rsidR="0062708C" w:rsidRPr="00F83375">
        <w:rPr>
          <w:rFonts w:ascii="Arial" w:hAnsi="Arial" w:cs="Arial"/>
          <w:sz w:val="21"/>
          <w:szCs w:val="21"/>
        </w:rPr>
        <w:t xml:space="preserve">” </w:t>
      </w:r>
      <w:r w:rsidR="0062708C" w:rsidRPr="00F83375">
        <w:rPr>
          <w:rFonts w:ascii="Arial" w:hAnsi="Arial" w:cs="Arial"/>
          <w:i/>
          <w:sz w:val="21"/>
          <w:szCs w:val="21"/>
        </w:rPr>
        <w:t>Cultural Studies</w:t>
      </w:r>
      <w:r w:rsidR="0062708C" w:rsidRPr="00F83375">
        <w:rPr>
          <w:rFonts w:ascii="Arial" w:hAnsi="Arial" w:cs="Arial"/>
          <w:sz w:val="21"/>
          <w:szCs w:val="21"/>
        </w:rPr>
        <w:t xml:space="preserve"> 29, 3 (2015): 379.</w:t>
      </w:r>
    </w:p>
  </w:endnote>
  <w:endnote w:id="5">
    <w:p w14:paraId="79018FC2" w14:textId="6076B56F" w:rsidR="00424033" w:rsidRPr="00F83375" w:rsidRDefault="00424033">
      <w:pPr>
        <w:pStyle w:val="EndnoteText"/>
        <w:rPr>
          <w:rFonts w:ascii="Arial" w:hAnsi="Arial" w:cs="Arial"/>
          <w:sz w:val="21"/>
          <w:szCs w:val="21"/>
        </w:rPr>
      </w:pPr>
      <w:r w:rsidRPr="00F83375">
        <w:rPr>
          <w:rStyle w:val="EndnoteReference"/>
          <w:rFonts w:ascii="Arial" w:hAnsi="Arial" w:cs="Arial"/>
          <w:sz w:val="21"/>
          <w:szCs w:val="21"/>
        </w:rPr>
        <w:endnoteRef/>
      </w:r>
      <w:r w:rsidRPr="00F83375">
        <w:rPr>
          <w:rFonts w:ascii="Arial" w:hAnsi="Arial" w:cs="Arial"/>
          <w:sz w:val="21"/>
          <w:szCs w:val="21"/>
        </w:rPr>
        <w:t xml:space="preserve"> </w:t>
      </w:r>
      <w:r w:rsidR="0062708C" w:rsidRPr="00F83375">
        <w:rPr>
          <w:rFonts w:ascii="Arial" w:hAnsi="Arial" w:cs="Arial"/>
          <w:sz w:val="21"/>
          <w:szCs w:val="21"/>
        </w:rPr>
        <w:t xml:space="preserve">Sonia Livingstone and Amanda Third, “Children and Young People’s Rights in the Digital Age: An Emerging Agenda.” </w:t>
      </w:r>
      <w:r w:rsidR="0062708C" w:rsidRPr="00F83375">
        <w:rPr>
          <w:rFonts w:ascii="Arial" w:hAnsi="Arial" w:cs="Arial"/>
          <w:i/>
          <w:sz w:val="21"/>
          <w:szCs w:val="21"/>
        </w:rPr>
        <w:t>New Media &amp; Society</w:t>
      </w:r>
      <w:r w:rsidR="0062708C" w:rsidRPr="00F83375">
        <w:rPr>
          <w:rFonts w:ascii="Arial" w:hAnsi="Arial" w:cs="Arial"/>
          <w:sz w:val="21"/>
          <w:szCs w:val="21"/>
        </w:rPr>
        <w:t xml:space="preserve"> 19, 5 (2017): 657.</w:t>
      </w:r>
      <w:r w:rsidRPr="00F83375">
        <w:rPr>
          <w:rFonts w:ascii="Arial" w:hAnsi="Arial" w:cs="Arial"/>
          <w:sz w:val="21"/>
          <w:szCs w:val="21"/>
        </w:rPr>
        <w:t xml:space="preserve"> </w:t>
      </w:r>
    </w:p>
  </w:endnote>
  <w:endnote w:id="6">
    <w:p w14:paraId="77F24322" w14:textId="5C076AD0" w:rsidR="00424033" w:rsidRPr="00F83375" w:rsidRDefault="00424033">
      <w:pPr>
        <w:pStyle w:val="EndnoteText"/>
        <w:rPr>
          <w:rFonts w:ascii="Arial" w:hAnsi="Arial" w:cs="Arial"/>
          <w:sz w:val="21"/>
          <w:szCs w:val="21"/>
        </w:rPr>
      </w:pPr>
      <w:r w:rsidRPr="00F83375">
        <w:rPr>
          <w:rStyle w:val="EndnoteReference"/>
          <w:rFonts w:ascii="Arial" w:hAnsi="Arial" w:cs="Arial"/>
          <w:sz w:val="21"/>
          <w:szCs w:val="21"/>
        </w:rPr>
        <w:endnoteRef/>
      </w:r>
      <w:r w:rsidRPr="00F83375">
        <w:rPr>
          <w:rFonts w:ascii="Arial" w:hAnsi="Arial" w:cs="Arial"/>
          <w:sz w:val="21"/>
          <w:szCs w:val="21"/>
        </w:rPr>
        <w:t xml:space="preserve"> </w:t>
      </w:r>
      <w:r w:rsidR="0081739A" w:rsidRPr="00F83375">
        <w:rPr>
          <w:rFonts w:ascii="Arial" w:hAnsi="Arial" w:cs="Arial"/>
          <w:sz w:val="21"/>
          <w:szCs w:val="21"/>
        </w:rPr>
        <w:t>Sara M. Grimes, “</w:t>
      </w:r>
      <w:r w:rsidR="00B3102C" w:rsidRPr="00F83375">
        <w:rPr>
          <w:rFonts w:ascii="Arial" w:hAnsi="Arial" w:cs="Arial"/>
          <w:sz w:val="21"/>
          <w:szCs w:val="21"/>
        </w:rPr>
        <w:t>Child-Generated Content: Children’s Authorship and I</w:t>
      </w:r>
      <w:r w:rsidR="0056181F" w:rsidRPr="00F83375">
        <w:rPr>
          <w:rFonts w:ascii="Arial" w:hAnsi="Arial" w:cs="Arial"/>
          <w:sz w:val="21"/>
          <w:szCs w:val="21"/>
        </w:rPr>
        <w:t>n</w:t>
      </w:r>
      <w:r w:rsidR="00B3102C" w:rsidRPr="00F83375">
        <w:rPr>
          <w:rFonts w:ascii="Arial" w:hAnsi="Arial" w:cs="Arial"/>
          <w:sz w:val="21"/>
          <w:szCs w:val="21"/>
        </w:rPr>
        <w:t>terpretive P</w:t>
      </w:r>
      <w:r w:rsidR="0056181F" w:rsidRPr="00F83375">
        <w:rPr>
          <w:rFonts w:ascii="Arial" w:hAnsi="Arial" w:cs="Arial"/>
          <w:sz w:val="21"/>
          <w:szCs w:val="21"/>
        </w:rPr>
        <w:t>ract</w:t>
      </w:r>
      <w:r w:rsidR="00B3102C" w:rsidRPr="00F83375">
        <w:rPr>
          <w:rFonts w:ascii="Arial" w:hAnsi="Arial" w:cs="Arial"/>
          <w:sz w:val="21"/>
          <w:szCs w:val="21"/>
        </w:rPr>
        <w:t>ices in Digital G</w:t>
      </w:r>
      <w:r w:rsidR="00AF5053" w:rsidRPr="00F83375">
        <w:rPr>
          <w:rFonts w:ascii="Arial" w:hAnsi="Arial" w:cs="Arial"/>
          <w:sz w:val="21"/>
          <w:szCs w:val="21"/>
        </w:rPr>
        <w:t>aming C</w:t>
      </w:r>
      <w:r w:rsidR="0081739A" w:rsidRPr="00F83375">
        <w:rPr>
          <w:rFonts w:ascii="Arial" w:hAnsi="Arial" w:cs="Arial"/>
          <w:sz w:val="21"/>
          <w:szCs w:val="21"/>
        </w:rPr>
        <w:t>ultures,” i</w:t>
      </w:r>
      <w:r w:rsidR="0056181F" w:rsidRPr="00F83375">
        <w:rPr>
          <w:rFonts w:ascii="Arial" w:hAnsi="Arial" w:cs="Arial"/>
          <w:sz w:val="21"/>
          <w:szCs w:val="21"/>
        </w:rPr>
        <w:t xml:space="preserve">n </w:t>
      </w:r>
      <w:r w:rsidR="0081739A" w:rsidRPr="00F83375">
        <w:rPr>
          <w:rFonts w:ascii="Arial" w:hAnsi="Arial" w:cs="Arial"/>
          <w:i/>
          <w:sz w:val="21"/>
          <w:szCs w:val="21"/>
        </w:rPr>
        <w:t>Dynamic Fair Dealing: Creating Canadian Culture O</w:t>
      </w:r>
      <w:r w:rsidR="0056181F" w:rsidRPr="00F83375">
        <w:rPr>
          <w:rFonts w:ascii="Arial" w:hAnsi="Arial" w:cs="Arial"/>
          <w:i/>
          <w:sz w:val="21"/>
          <w:szCs w:val="21"/>
        </w:rPr>
        <w:t>nline</w:t>
      </w:r>
      <w:r w:rsidR="0081739A" w:rsidRPr="00F83375">
        <w:rPr>
          <w:rFonts w:ascii="Arial" w:hAnsi="Arial" w:cs="Arial"/>
          <w:sz w:val="21"/>
          <w:szCs w:val="21"/>
        </w:rPr>
        <w:t>, ed</w:t>
      </w:r>
      <w:r w:rsidR="00217382" w:rsidRPr="00F83375">
        <w:rPr>
          <w:rFonts w:ascii="Arial" w:hAnsi="Arial" w:cs="Arial"/>
          <w:sz w:val="21"/>
          <w:szCs w:val="21"/>
        </w:rPr>
        <w:t>s</w:t>
      </w:r>
      <w:r w:rsidR="0081739A" w:rsidRPr="00F83375">
        <w:rPr>
          <w:rFonts w:ascii="Arial" w:hAnsi="Arial" w:cs="Arial"/>
          <w:sz w:val="21"/>
          <w:szCs w:val="21"/>
        </w:rPr>
        <w:t xml:space="preserve">. </w:t>
      </w:r>
      <w:r w:rsidR="0081739A" w:rsidRPr="00F83375">
        <w:rPr>
          <w:rFonts w:ascii="Arial" w:hAnsi="Arial" w:cs="Arial"/>
          <w:sz w:val="21"/>
          <w:szCs w:val="21"/>
        </w:rPr>
        <w:t>R</w:t>
      </w:r>
      <w:r w:rsidR="00B3102C" w:rsidRPr="00F83375">
        <w:rPr>
          <w:rFonts w:ascii="Arial" w:hAnsi="Arial" w:cs="Arial"/>
          <w:sz w:val="21"/>
          <w:szCs w:val="21"/>
        </w:rPr>
        <w:t xml:space="preserve">osemary J. </w:t>
      </w:r>
      <w:proofErr w:type="spellStart"/>
      <w:r w:rsidR="00B3102C" w:rsidRPr="00F83375">
        <w:rPr>
          <w:rFonts w:ascii="Arial" w:hAnsi="Arial" w:cs="Arial"/>
          <w:sz w:val="21"/>
          <w:szCs w:val="21"/>
        </w:rPr>
        <w:t>Coombe</w:t>
      </w:r>
      <w:proofErr w:type="spellEnd"/>
      <w:r w:rsidR="00B3102C" w:rsidRPr="00F83375">
        <w:rPr>
          <w:rFonts w:ascii="Arial" w:hAnsi="Arial" w:cs="Arial"/>
          <w:sz w:val="21"/>
          <w:szCs w:val="21"/>
        </w:rPr>
        <w:t>, Darre</w:t>
      </w:r>
      <w:r w:rsidR="0081739A" w:rsidRPr="00F83375">
        <w:rPr>
          <w:rFonts w:ascii="Arial" w:hAnsi="Arial" w:cs="Arial"/>
          <w:sz w:val="21"/>
          <w:szCs w:val="21"/>
        </w:rPr>
        <w:t>n</w:t>
      </w:r>
      <w:r w:rsidR="0081739A" w:rsidRPr="00F83375">
        <w:rPr>
          <w:rFonts w:ascii="Arial" w:hAnsi="Arial" w:cs="Arial"/>
          <w:sz w:val="21"/>
          <w:szCs w:val="21"/>
        </w:rPr>
        <w:t xml:space="preserve"> </w:t>
      </w:r>
      <w:proofErr w:type="spellStart"/>
      <w:r w:rsidR="0081739A" w:rsidRPr="00F83375">
        <w:rPr>
          <w:rFonts w:ascii="Arial" w:hAnsi="Arial" w:cs="Arial"/>
          <w:sz w:val="21"/>
          <w:szCs w:val="21"/>
        </w:rPr>
        <w:t>Wershler</w:t>
      </w:r>
      <w:proofErr w:type="spellEnd"/>
      <w:r w:rsidR="00B3102C" w:rsidRPr="00F83375">
        <w:rPr>
          <w:rFonts w:ascii="Arial" w:hAnsi="Arial" w:cs="Arial"/>
          <w:sz w:val="21"/>
          <w:szCs w:val="21"/>
        </w:rPr>
        <w:t xml:space="preserve"> and Martin </w:t>
      </w:r>
      <w:proofErr w:type="spellStart"/>
      <w:r w:rsidR="00B3102C" w:rsidRPr="00F83375">
        <w:rPr>
          <w:rFonts w:ascii="Arial" w:hAnsi="Arial" w:cs="Arial"/>
          <w:sz w:val="21"/>
          <w:szCs w:val="21"/>
        </w:rPr>
        <w:t>Zeilinger</w:t>
      </w:r>
      <w:proofErr w:type="spellEnd"/>
      <w:r w:rsidR="0081739A" w:rsidRPr="00F83375">
        <w:rPr>
          <w:rFonts w:ascii="Arial" w:hAnsi="Arial" w:cs="Arial"/>
          <w:sz w:val="21"/>
          <w:szCs w:val="21"/>
        </w:rPr>
        <w:t xml:space="preserve"> (</w:t>
      </w:r>
      <w:r w:rsidR="0081739A" w:rsidRPr="00F83375">
        <w:rPr>
          <w:rFonts w:ascii="Arial" w:hAnsi="Arial" w:cs="Arial"/>
          <w:sz w:val="21"/>
          <w:szCs w:val="21"/>
        </w:rPr>
        <w:t>Toronto: University of Toronto Press, 2014</w:t>
      </w:r>
      <w:r w:rsidR="0081739A" w:rsidRPr="00F83375">
        <w:rPr>
          <w:rFonts w:ascii="Arial" w:hAnsi="Arial" w:cs="Arial"/>
          <w:sz w:val="21"/>
          <w:szCs w:val="21"/>
        </w:rPr>
        <w:t>)</w:t>
      </w:r>
      <w:r w:rsidR="0081739A" w:rsidRPr="00F83375">
        <w:rPr>
          <w:rFonts w:ascii="Arial" w:hAnsi="Arial" w:cs="Arial"/>
          <w:sz w:val="21"/>
          <w:szCs w:val="21"/>
        </w:rPr>
        <w:t>,</w:t>
      </w:r>
      <w:r w:rsidR="0081739A" w:rsidRPr="00F83375">
        <w:rPr>
          <w:rFonts w:ascii="Arial" w:hAnsi="Arial" w:cs="Arial"/>
          <w:sz w:val="21"/>
          <w:szCs w:val="21"/>
        </w:rPr>
        <w:t xml:space="preserve"> </w:t>
      </w:r>
      <w:r w:rsidR="0081739A" w:rsidRPr="00F83375">
        <w:rPr>
          <w:rFonts w:ascii="Arial" w:hAnsi="Arial" w:cs="Arial"/>
          <w:sz w:val="21"/>
          <w:szCs w:val="21"/>
        </w:rPr>
        <w:t>336.</w:t>
      </w:r>
    </w:p>
  </w:endnote>
  <w:endnote w:id="7">
    <w:p w14:paraId="658D8D44" w14:textId="62836995" w:rsidR="00424033" w:rsidRPr="00F83375" w:rsidRDefault="00424033">
      <w:pPr>
        <w:pStyle w:val="EndnoteText"/>
        <w:rPr>
          <w:rFonts w:ascii="Arial" w:hAnsi="Arial" w:cs="Arial"/>
          <w:sz w:val="21"/>
          <w:szCs w:val="21"/>
        </w:rPr>
      </w:pPr>
      <w:r w:rsidRPr="00F83375">
        <w:rPr>
          <w:rStyle w:val="EndnoteReference"/>
          <w:rFonts w:ascii="Arial" w:hAnsi="Arial" w:cs="Arial"/>
          <w:sz w:val="21"/>
          <w:szCs w:val="21"/>
        </w:rPr>
        <w:endnoteRef/>
      </w:r>
      <w:r w:rsidRPr="00F83375">
        <w:rPr>
          <w:rFonts w:ascii="Arial" w:hAnsi="Arial" w:cs="Arial"/>
          <w:sz w:val="21"/>
          <w:szCs w:val="21"/>
        </w:rPr>
        <w:t xml:space="preserve"> </w:t>
      </w:r>
      <w:r w:rsidR="0087376E" w:rsidRPr="00F83375">
        <w:rPr>
          <w:rFonts w:ascii="Arial" w:hAnsi="Arial" w:cs="Arial"/>
          <w:sz w:val="21"/>
          <w:szCs w:val="21"/>
        </w:rPr>
        <w:t>Sara M. Grimes, “Persistent and Emerging Questions A</w:t>
      </w:r>
      <w:r w:rsidR="0056181F" w:rsidRPr="00F83375">
        <w:rPr>
          <w:rFonts w:ascii="Arial" w:hAnsi="Arial" w:cs="Arial"/>
          <w:sz w:val="21"/>
          <w:szCs w:val="21"/>
        </w:rPr>
        <w:t>bout</w:t>
      </w:r>
      <w:r w:rsidR="0087376E" w:rsidRPr="00F83375">
        <w:rPr>
          <w:rFonts w:ascii="Arial" w:hAnsi="Arial" w:cs="Arial"/>
          <w:sz w:val="21"/>
          <w:szCs w:val="21"/>
        </w:rPr>
        <w:t xml:space="preserve"> the Use of Terms of Service Contracts in Children’s Digital Media Sites and P</w:t>
      </w:r>
      <w:r w:rsidR="0056181F" w:rsidRPr="00F83375">
        <w:rPr>
          <w:rFonts w:ascii="Arial" w:hAnsi="Arial" w:cs="Arial"/>
          <w:sz w:val="21"/>
          <w:szCs w:val="21"/>
        </w:rPr>
        <w:t>latforms</w:t>
      </w:r>
      <w:r w:rsidR="0087376E" w:rsidRPr="00F83375">
        <w:rPr>
          <w:rFonts w:ascii="Arial" w:hAnsi="Arial" w:cs="Arial"/>
          <w:sz w:val="21"/>
          <w:szCs w:val="21"/>
        </w:rPr>
        <w:t>,”</w:t>
      </w:r>
      <w:r w:rsidR="0056181F" w:rsidRPr="00F83375">
        <w:rPr>
          <w:rFonts w:ascii="Arial" w:hAnsi="Arial" w:cs="Arial"/>
          <w:sz w:val="21"/>
          <w:szCs w:val="21"/>
        </w:rPr>
        <w:t xml:space="preserve"> </w:t>
      </w:r>
      <w:r w:rsidR="0056181F" w:rsidRPr="00F83375">
        <w:rPr>
          <w:rFonts w:ascii="Arial" w:hAnsi="Arial" w:cs="Arial"/>
          <w:i/>
          <w:sz w:val="21"/>
          <w:szCs w:val="21"/>
        </w:rPr>
        <w:t xml:space="preserve">University of British Columbia Law Review </w:t>
      </w:r>
      <w:r w:rsidR="0056181F" w:rsidRPr="00F83375">
        <w:rPr>
          <w:rFonts w:ascii="Arial" w:hAnsi="Arial" w:cs="Arial"/>
          <w:sz w:val="21"/>
          <w:szCs w:val="21"/>
        </w:rPr>
        <w:t>46</w:t>
      </w:r>
      <w:r w:rsidR="0087376E" w:rsidRPr="00F83375">
        <w:rPr>
          <w:rFonts w:ascii="Arial" w:hAnsi="Arial" w:cs="Arial"/>
          <w:sz w:val="21"/>
          <w:szCs w:val="21"/>
        </w:rPr>
        <w:t>, 3 (2013): 681.</w:t>
      </w:r>
    </w:p>
  </w:endnote>
  <w:endnote w:id="8">
    <w:p w14:paraId="1B86905A" w14:textId="1C270BAC" w:rsidR="00424033" w:rsidRPr="00F83375" w:rsidRDefault="00424033">
      <w:pPr>
        <w:pStyle w:val="EndnoteText"/>
        <w:rPr>
          <w:rFonts w:ascii="Arial" w:hAnsi="Arial" w:cs="Arial"/>
          <w:sz w:val="21"/>
          <w:szCs w:val="21"/>
        </w:rPr>
      </w:pPr>
      <w:r w:rsidRPr="00F83375">
        <w:rPr>
          <w:rStyle w:val="EndnoteReference"/>
          <w:rFonts w:ascii="Arial" w:hAnsi="Arial" w:cs="Arial"/>
          <w:sz w:val="21"/>
          <w:szCs w:val="21"/>
        </w:rPr>
        <w:endnoteRef/>
      </w:r>
      <w:r w:rsidRPr="00F83375">
        <w:rPr>
          <w:rFonts w:ascii="Arial" w:hAnsi="Arial" w:cs="Arial"/>
          <w:sz w:val="21"/>
          <w:szCs w:val="21"/>
        </w:rPr>
        <w:t xml:space="preserve"> </w:t>
      </w:r>
      <w:r w:rsidR="005F3C9B" w:rsidRPr="00F83375">
        <w:rPr>
          <w:rFonts w:ascii="Arial" w:hAnsi="Arial" w:cs="Arial"/>
          <w:sz w:val="21"/>
          <w:szCs w:val="21"/>
        </w:rPr>
        <w:t>Sara M. Grimes and Deborah A.</w:t>
      </w:r>
      <w:r w:rsidR="0056181F" w:rsidRPr="00F83375">
        <w:rPr>
          <w:rFonts w:ascii="Arial" w:hAnsi="Arial" w:cs="Arial"/>
          <w:sz w:val="21"/>
          <w:szCs w:val="21"/>
        </w:rPr>
        <w:t xml:space="preserve"> Fields, </w:t>
      </w:r>
      <w:r w:rsidR="005F3C9B" w:rsidRPr="00F83375">
        <w:rPr>
          <w:rFonts w:ascii="Arial" w:hAnsi="Arial" w:cs="Arial"/>
          <w:i/>
          <w:sz w:val="21"/>
          <w:szCs w:val="21"/>
        </w:rPr>
        <w:t>Kids Online: A New Research Agenda for Understanding Social Networking F</w:t>
      </w:r>
      <w:r w:rsidR="0056181F" w:rsidRPr="00F83375">
        <w:rPr>
          <w:rFonts w:ascii="Arial" w:hAnsi="Arial" w:cs="Arial"/>
          <w:i/>
          <w:sz w:val="21"/>
          <w:szCs w:val="21"/>
        </w:rPr>
        <w:t>orums</w:t>
      </w:r>
      <w:r w:rsidR="005F3C9B" w:rsidRPr="00F83375">
        <w:rPr>
          <w:rFonts w:ascii="Arial" w:hAnsi="Arial" w:cs="Arial"/>
          <w:sz w:val="21"/>
          <w:szCs w:val="21"/>
        </w:rPr>
        <w:t xml:space="preserve"> (New York: </w:t>
      </w:r>
      <w:r w:rsidR="0056181F" w:rsidRPr="00F83375">
        <w:rPr>
          <w:rFonts w:ascii="Arial" w:hAnsi="Arial" w:cs="Arial"/>
          <w:sz w:val="21"/>
          <w:szCs w:val="21"/>
        </w:rPr>
        <w:t>The Joan Ganz C</w:t>
      </w:r>
      <w:r w:rsidR="005F3C9B" w:rsidRPr="00F83375">
        <w:rPr>
          <w:rFonts w:ascii="Arial" w:hAnsi="Arial" w:cs="Arial"/>
          <w:sz w:val="21"/>
          <w:szCs w:val="21"/>
        </w:rPr>
        <w:t xml:space="preserve">ooney Center at Sesame Workshop, </w:t>
      </w:r>
      <w:r w:rsidR="005F3C9B" w:rsidRPr="00F83375">
        <w:rPr>
          <w:rFonts w:ascii="Arial" w:hAnsi="Arial" w:cs="Arial"/>
          <w:sz w:val="21"/>
          <w:szCs w:val="21"/>
        </w:rPr>
        <w:t>2012).</w:t>
      </w:r>
    </w:p>
  </w:endnote>
  <w:endnote w:id="9">
    <w:p w14:paraId="0F451B5C" w14:textId="0ECCF683" w:rsidR="00FC0F2C" w:rsidRPr="00F83375" w:rsidRDefault="00FC0F2C">
      <w:pPr>
        <w:pStyle w:val="EndnoteText"/>
        <w:rPr>
          <w:rFonts w:ascii="Arial" w:hAnsi="Arial" w:cs="Arial"/>
          <w:sz w:val="21"/>
          <w:szCs w:val="21"/>
        </w:rPr>
      </w:pPr>
      <w:r w:rsidRPr="00F83375">
        <w:rPr>
          <w:rStyle w:val="EndnoteReference"/>
          <w:rFonts w:ascii="Arial" w:hAnsi="Arial" w:cs="Arial"/>
          <w:sz w:val="21"/>
          <w:szCs w:val="21"/>
        </w:rPr>
        <w:endnoteRef/>
      </w:r>
      <w:r w:rsidRPr="00F83375">
        <w:rPr>
          <w:rFonts w:ascii="Arial" w:hAnsi="Arial" w:cs="Arial"/>
          <w:sz w:val="21"/>
          <w:szCs w:val="21"/>
        </w:rPr>
        <w:t xml:space="preserve"> </w:t>
      </w:r>
      <w:r w:rsidR="005A3ABC" w:rsidRPr="00F83375">
        <w:rPr>
          <w:rFonts w:ascii="Arial" w:hAnsi="Arial" w:cs="Arial"/>
          <w:sz w:val="21"/>
          <w:szCs w:val="21"/>
        </w:rPr>
        <w:t xml:space="preserve">The author of this submission, </w:t>
      </w:r>
      <w:r w:rsidRPr="00F83375">
        <w:rPr>
          <w:rFonts w:ascii="Arial" w:hAnsi="Arial" w:cs="Arial"/>
          <w:sz w:val="21"/>
          <w:szCs w:val="21"/>
        </w:rPr>
        <w:t>Dr. Sara M. Grimes</w:t>
      </w:r>
      <w:r w:rsidR="005A3ABC" w:rsidRPr="00F83375">
        <w:rPr>
          <w:rFonts w:ascii="Arial" w:hAnsi="Arial" w:cs="Arial"/>
          <w:sz w:val="21"/>
          <w:szCs w:val="21"/>
        </w:rPr>
        <w:t>,</w:t>
      </w:r>
      <w:r w:rsidRPr="00F83375">
        <w:rPr>
          <w:rFonts w:ascii="Arial" w:hAnsi="Arial" w:cs="Arial"/>
          <w:sz w:val="21"/>
          <w:szCs w:val="21"/>
        </w:rPr>
        <w:t xml:space="preserve"> is the KMDI Director</w:t>
      </w:r>
      <w:r w:rsidR="005A3ABC" w:rsidRPr="00F83375">
        <w:rPr>
          <w:rFonts w:ascii="Arial" w:hAnsi="Arial" w:cs="Arial"/>
          <w:sz w:val="21"/>
          <w:szCs w:val="21"/>
        </w:rPr>
        <w:t xml:space="preserve"> </w:t>
      </w:r>
      <w:r w:rsidRPr="00F83375">
        <w:rPr>
          <w:rFonts w:ascii="Arial" w:hAnsi="Arial" w:cs="Arial"/>
          <w:sz w:val="21"/>
          <w:szCs w:val="21"/>
        </w:rPr>
        <w:t xml:space="preserve">and </w:t>
      </w:r>
      <w:r w:rsidR="005A3ABC" w:rsidRPr="00F83375">
        <w:rPr>
          <w:rFonts w:ascii="Arial" w:hAnsi="Arial" w:cs="Arial"/>
          <w:sz w:val="21"/>
          <w:szCs w:val="21"/>
        </w:rPr>
        <w:t xml:space="preserve">the </w:t>
      </w:r>
      <w:r w:rsidRPr="00F83375">
        <w:rPr>
          <w:rFonts w:ascii="Arial" w:hAnsi="Arial" w:cs="Arial"/>
          <w:sz w:val="21"/>
          <w:szCs w:val="21"/>
        </w:rPr>
        <w:t xml:space="preserve">Principal Investigator of the Kids DIY Media Partnership. </w:t>
      </w:r>
    </w:p>
  </w:endnote>
  <w:endnote w:id="10">
    <w:p w14:paraId="3D9142D4" w14:textId="25B94969" w:rsidR="00424033" w:rsidRPr="00F83375" w:rsidRDefault="00424033">
      <w:pPr>
        <w:pStyle w:val="EndnoteText"/>
        <w:rPr>
          <w:rFonts w:ascii="Arial" w:hAnsi="Arial" w:cs="Arial"/>
          <w:sz w:val="21"/>
          <w:szCs w:val="21"/>
        </w:rPr>
      </w:pPr>
      <w:r w:rsidRPr="00F83375">
        <w:rPr>
          <w:rStyle w:val="EndnoteReference"/>
          <w:rFonts w:ascii="Arial" w:hAnsi="Arial" w:cs="Arial"/>
          <w:sz w:val="21"/>
          <w:szCs w:val="21"/>
        </w:rPr>
        <w:endnoteRef/>
      </w:r>
      <w:r w:rsidRPr="00F83375">
        <w:rPr>
          <w:rFonts w:ascii="Arial" w:hAnsi="Arial" w:cs="Arial"/>
          <w:sz w:val="21"/>
          <w:szCs w:val="21"/>
        </w:rPr>
        <w:t xml:space="preserve"> </w:t>
      </w:r>
      <w:r w:rsidR="0056181F" w:rsidRPr="00F83375">
        <w:rPr>
          <w:rFonts w:ascii="Arial" w:hAnsi="Arial" w:cs="Arial"/>
          <w:sz w:val="21"/>
          <w:szCs w:val="21"/>
        </w:rPr>
        <w:t xml:space="preserve">This section draws on </w:t>
      </w:r>
      <w:r w:rsidR="00217382" w:rsidRPr="00F83375">
        <w:rPr>
          <w:rFonts w:ascii="Arial" w:hAnsi="Arial" w:cs="Arial"/>
          <w:sz w:val="21"/>
          <w:szCs w:val="21"/>
        </w:rPr>
        <w:t>findings and arguments</w:t>
      </w:r>
      <w:r w:rsidR="0056181F" w:rsidRPr="00F83375">
        <w:rPr>
          <w:rFonts w:ascii="Arial" w:hAnsi="Arial" w:cs="Arial"/>
          <w:sz w:val="21"/>
          <w:szCs w:val="21"/>
        </w:rPr>
        <w:t xml:space="preserve"> previously </w:t>
      </w:r>
      <w:r w:rsidR="00217382" w:rsidRPr="00F83375">
        <w:rPr>
          <w:rFonts w:ascii="Arial" w:hAnsi="Arial" w:cs="Arial"/>
          <w:sz w:val="21"/>
          <w:szCs w:val="21"/>
        </w:rPr>
        <w:t>published in Deborah A. Fields and Sara M. Grimes, “</w:t>
      </w:r>
      <w:r w:rsidR="00DC4B13" w:rsidRPr="00F83375">
        <w:rPr>
          <w:rFonts w:ascii="Arial" w:hAnsi="Arial" w:cs="Arial"/>
          <w:sz w:val="21"/>
          <w:szCs w:val="21"/>
        </w:rPr>
        <w:t>Pockets of Freedom, But Mostly Constraint: Emerging T</w:t>
      </w:r>
      <w:r w:rsidR="0056181F" w:rsidRPr="00F83375">
        <w:rPr>
          <w:rFonts w:ascii="Arial" w:hAnsi="Arial" w:cs="Arial"/>
          <w:sz w:val="21"/>
          <w:szCs w:val="21"/>
        </w:rPr>
        <w:t>rends in</w:t>
      </w:r>
      <w:r w:rsidR="00DC4B13" w:rsidRPr="00F83375">
        <w:rPr>
          <w:rFonts w:ascii="Arial" w:hAnsi="Arial" w:cs="Arial"/>
          <w:sz w:val="21"/>
          <w:szCs w:val="21"/>
        </w:rPr>
        <w:t xml:space="preserve"> Children’s DIY Media P</w:t>
      </w:r>
      <w:r w:rsidR="00217382" w:rsidRPr="00F83375">
        <w:rPr>
          <w:rFonts w:ascii="Arial" w:hAnsi="Arial" w:cs="Arial"/>
          <w:sz w:val="21"/>
          <w:szCs w:val="21"/>
        </w:rPr>
        <w:t>latforms,” i</w:t>
      </w:r>
      <w:r w:rsidR="0056181F" w:rsidRPr="00F83375">
        <w:rPr>
          <w:rFonts w:ascii="Arial" w:hAnsi="Arial" w:cs="Arial"/>
          <w:sz w:val="21"/>
          <w:szCs w:val="21"/>
        </w:rPr>
        <w:t xml:space="preserve">n </w:t>
      </w:r>
      <w:r w:rsidR="00DC4B13" w:rsidRPr="00F83375">
        <w:rPr>
          <w:rFonts w:ascii="Arial" w:hAnsi="Arial" w:cs="Arial"/>
          <w:i/>
          <w:sz w:val="21"/>
          <w:szCs w:val="21"/>
        </w:rPr>
        <w:t>Young &amp;</w:t>
      </w:r>
      <w:r w:rsidR="00DC4B13" w:rsidRPr="00F83375">
        <w:rPr>
          <w:rFonts w:ascii="Arial" w:hAnsi="Arial" w:cs="Arial"/>
          <w:i/>
          <w:sz w:val="21"/>
          <w:szCs w:val="21"/>
        </w:rPr>
        <w:t xml:space="preserve"> Creative: Digital Technologies E</w:t>
      </w:r>
      <w:r w:rsidR="00DC4B13" w:rsidRPr="00F83375">
        <w:rPr>
          <w:rFonts w:ascii="Arial" w:hAnsi="Arial" w:cs="Arial"/>
          <w:i/>
          <w:sz w:val="21"/>
          <w:szCs w:val="21"/>
        </w:rPr>
        <w:t>mpow</w:t>
      </w:r>
      <w:r w:rsidR="00DC4B13" w:rsidRPr="00F83375">
        <w:rPr>
          <w:rFonts w:ascii="Arial" w:hAnsi="Arial" w:cs="Arial"/>
          <w:i/>
          <w:sz w:val="21"/>
          <w:szCs w:val="21"/>
        </w:rPr>
        <w:t>ering Children in Everyday Life</w:t>
      </w:r>
      <w:r w:rsidR="00DC4B13" w:rsidRPr="00F83375">
        <w:rPr>
          <w:rFonts w:ascii="Arial" w:hAnsi="Arial" w:cs="Arial"/>
          <w:sz w:val="21"/>
          <w:szCs w:val="21"/>
        </w:rPr>
        <w:t xml:space="preserve">, eds. </w:t>
      </w:r>
      <w:r w:rsidR="0056181F" w:rsidRPr="00F83375">
        <w:rPr>
          <w:rFonts w:ascii="Arial" w:hAnsi="Arial" w:cs="Arial"/>
          <w:sz w:val="21"/>
          <w:szCs w:val="21"/>
        </w:rPr>
        <w:t>I</w:t>
      </w:r>
      <w:r w:rsidR="00DC4B13" w:rsidRPr="00F83375">
        <w:rPr>
          <w:rFonts w:ascii="Arial" w:hAnsi="Arial" w:cs="Arial"/>
          <w:sz w:val="21"/>
          <w:szCs w:val="21"/>
        </w:rPr>
        <w:t xml:space="preserve">lana Elea and </w:t>
      </w:r>
      <w:proofErr w:type="spellStart"/>
      <w:r w:rsidR="00DC4B13" w:rsidRPr="00F83375">
        <w:rPr>
          <w:rFonts w:ascii="Arial" w:hAnsi="Arial" w:cs="Arial"/>
          <w:sz w:val="21"/>
          <w:szCs w:val="21"/>
        </w:rPr>
        <w:t>Lothar</w:t>
      </w:r>
      <w:proofErr w:type="spellEnd"/>
      <w:r w:rsidR="0056181F" w:rsidRPr="00F83375">
        <w:rPr>
          <w:rFonts w:ascii="Arial" w:hAnsi="Arial" w:cs="Arial"/>
          <w:sz w:val="21"/>
          <w:szCs w:val="21"/>
        </w:rPr>
        <w:t xml:space="preserve"> </w:t>
      </w:r>
      <w:proofErr w:type="spellStart"/>
      <w:r w:rsidR="0056181F" w:rsidRPr="00F83375">
        <w:rPr>
          <w:rFonts w:ascii="Arial" w:hAnsi="Arial" w:cs="Arial"/>
          <w:sz w:val="21"/>
          <w:szCs w:val="21"/>
        </w:rPr>
        <w:t>Mikos</w:t>
      </w:r>
      <w:proofErr w:type="spellEnd"/>
      <w:r w:rsidR="0056181F" w:rsidRPr="00F83375">
        <w:rPr>
          <w:rFonts w:ascii="Arial" w:hAnsi="Arial" w:cs="Arial"/>
          <w:sz w:val="21"/>
          <w:szCs w:val="21"/>
        </w:rPr>
        <w:t xml:space="preserve"> (</w:t>
      </w:r>
      <w:proofErr w:type="spellStart"/>
      <w:r w:rsidR="00DC4B13" w:rsidRPr="00F83375">
        <w:rPr>
          <w:rFonts w:ascii="Arial" w:hAnsi="Arial" w:cs="Arial"/>
          <w:sz w:val="21"/>
          <w:szCs w:val="21"/>
        </w:rPr>
        <w:t>Göteborg</w:t>
      </w:r>
      <w:proofErr w:type="spellEnd"/>
      <w:r w:rsidR="00DC4B13" w:rsidRPr="00F83375">
        <w:rPr>
          <w:rFonts w:ascii="Arial" w:hAnsi="Arial" w:cs="Arial"/>
          <w:sz w:val="21"/>
          <w:szCs w:val="21"/>
        </w:rPr>
        <w:t xml:space="preserve">: </w:t>
      </w:r>
      <w:r w:rsidR="0056181F" w:rsidRPr="00F83375">
        <w:rPr>
          <w:rFonts w:ascii="Arial" w:hAnsi="Arial" w:cs="Arial"/>
          <w:sz w:val="21"/>
          <w:szCs w:val="21"/>
        </w:rPr>
        <w:t>International Clearinghouse on</w:t>
      </w:r>
      <w:r w:rsidR="00DC4B13" w:rsidRPr="00F83375">
        <w:rPr>
          <w:rFonts w:ascii="Arial" w:hAnsi="Arial" w:cs="Arial"/>
          <w:sz w:val="21"/>
          <w:szCs w:val="21"/>
        </w:rPr>
        <w:t xml:space="preserve"> Children, Youth &amp; Media/UNESCO, 2017), 159</w:t>
      </w:r>
      <w:r w:rsidR="00DC4B13" w:rsidRPr="00F83375">
        <w:rPr>
          <w:rFonts w:ascii="Arial" w:hAnsi="Arial" w:cs="Arial"/>
          <w:sz w:val="21"/>
          <w:szCs w:val="21"/>
        </w:rPr>
        <w:t>.</w:t>
      </w:r>
      <w:r w:rsidR="00DC4B13" w:rsidRPr="00F83375">
        <w:rPr>
          <w:rFonts w:ascii="Arial" w:hAnsi="Arial" w:cs="Arial"/>
          <w:sz w:val="21"/>
          <w:szCs w:val="21"/>
        </w:rPr>
        <w:t xml:space="preserve"> It also draws on Sara M. Grimes and </w:t>
      </w:r>
      <w:proofErr w:type="spellStart"/>
      <w:r w:rsidR="00DC4B13" w:rsidRPr="00F83375">
        <w:rPr>
          <w:rFonts w:ascii="Arial" w:hAnsi="Arial" w:cs="Arial"/>
          <w:sz w:val="21"/>
          <w:szCs w:val="21"/>
        </w:rPr>
        <w:t>Vinca</w:t>
      </w:r>
      <w:proofErr w:type="spellEnd"/>
      <w:r w:rsidR="00DC4B13" w:rsidRPr="00F83375">
        <w:rPr>
          <w:rFonts w:ascii="Arial" w:hAnsi="Arial" w:cs="Arial"/>
          <w:sz w:val="21"/>
          <w:szCs w:val="21"/>
        </w:rPr>
        <w:t xml:space="preserve"> Merriman, “Technically They’re Your Creations, </w:t>
      </w:r>
      <w:proofErr w:type="gramStart"/>
      <w:r w:rsidR="00DC4B13" w:rsidRPr="00F83375">
        <w:rPr>
          <w:rFonts w:ascii="Arial" w:hAnsi="Arial" w:cs="Arial"/>
          <w:sz w:val="21"/>
          <w:szCs w:val="21"/>
        </w:rPr>
        <w:t>But</w:t>
      </w:r>
      <w:proofErr w:type="gramEnd"/>
      <w:r w:rsidR="00DC4B13" w:rsidRPr="00F83375">
        <w:rPr>
          <w:rFonts w:ascii="Arial" w:hAnsi="Arial" w:cs="Arial"/>
          <w:sz w:val="21"/>
          <w:szCs w:val="21"/>
        </w:rPr>
        <w:t xml:space="preserve">…Children Making, Playing, and Negotiating UGC Games,” in submission. </w:t>
      </w:r>
    </w:p>
  </w:endnote>
  <w:endnote w:id="11">
    <w:p w14:paraId="678D1C86" w14:textId="3E42D5D8" w:rsidR="00424033" w:rsidRPr="00F83375" w:rsidRDefault="00424033">
      <w:pPr>
        <w:pStyle w:val="EndnoteText"/>
        <w:rPr>
          <w:rFonts w:ascii="Arial" w:hAnsi="Arial" w:cs="Arial"/>
          <w:sz w:val="21"/>
          <w:szCs w:val="21"/>
        </w:rPr>
      </w:pPr>
      <w:r w:rsidRPr="00F83375">
        <w:rPr>
          <w:rStyle w:val="EndnoteReference"/>
          <w:rFonts w:ascii="Arial" w:hAnsi="Arial" w:cs="Arial"/>
          <w:sz w:val="21"/>
          <w:szCs w:val="21"/>
        </w:rPr>
        <w:endnoteRef/>
      </w:r>
      <w:r w:rsidR="002607B0" w:rsidRPr="00F83375">
        <w:rPr>
          <w:rFonts w:ascii="Arial" w:hAnsi="Arial" w:cs="Arial"/>
          <w:sz w:val="21"/>
          <w:szCs w:val="21"/>
        </w:rPr>
        <w:t xml:space="preserve"> </w:t>
      </w:r>
      <w:r w:rsidR="002E1EEB" w:rsidRPr="00F83375">
        <w:rPr>
          <w:rFonts w:ascii="Arial" w:hAnsi="Arial" w:cs="Arial"/>
          <w:sz w:val="21"/>
          <w:szCs w:val="21"/>
        </w:rPr>
        <w:t>David Cooper Moore and John Landis,</w:t>
      </w:r>
      <w:r w:rsidR="002607B0" w:rsidRPr="00F83375">
        <w:rPr>
          <w:rFonts w:ascii="Arial" w:hAnsi="Arial" w:cs="Arial"/>
          <w:sz w:val="21"/>
          <w:szCs w:val="21"/>
        </w:rPr>
        <w:t xml:space="preserve"> </w:t>
      </w:r>
      <w:r w:rsidR="002E1EEB" w:rsidRPr="00F83375">
        <w:rPr>
          <w:rFonts w:ascii="Arial" w:hAnsi="Arial" w:cs="Arial"/>
          <w:sz w:val="21"/>
          <w:szCs w:val="21"/>
        </w:rPr>
        <w:t>“</w:t>
      </w:r>
      <w:r w:rsidR="002607B0" w:rsidRPr="00F83375">
        <w:rPr>
          <w:rFonts w:ascii="Arial" w:hAnsi="Arial" w:cs="Arial"/>
          <w:sz w:val="21"/>
          <w:szCs w:val="21"/>
        </w:rPr>
        <w:t xml:space="preserve">“I Got It </w:t>
      </w:r>
      <w:proofErr w:type="gramStart"/>
      <w:r w:rsidR="002607B0" w:rsidRPr="00F83375">
        <w:rPr>
          <w:rFonts w:ascii="Arial" w:hAnsi="Arial" w:cs="Arial"/>
          <w:sz w:val="21"/>
          <w:szCs w:val="21"/>
        </w:rPr>
        <w:t>From</w:t>
      </w:r>
      <w:proofErr w:type="gramEnd"/>
      <w:r w:rsidR="002607B0" w:rsidRPr="00F83375">
        <w:rPr>
          <w:rFonts w:ascii="Arial" w:hAnsi="Arial" w:cs="Arial"/>
          <w:sz w:val="21"/>
          <w:szCs w:val="21"/>
        </w:rPr>
        <w:t xml:space="preserve"> Google</w:t>
      </w:r>
      <w:r w:rsidR="002E1EEB" w:rsidRPr="00F83375">
        <w:rPr>
          <w:rFonts w:ascii="Arial" w:hAnsi="Arial" w:cs="Arial"/>
          <w:sz w:val="21"/>
          <w:szCs w:val="21"/>
        </w:rPr>
        <w:t>”: Re-contextualizing Authorship to Strengthen Fair Use Reasoning in the Elementary Grades,</w:t>
      </w:r>
      <w:r w:rsidR="002607B0" w:rsidRPr="00F83375">
        <w:rPr>
          <w:rFonts w:ascii="Arial" w:hAnsi="Arial" w:cs="Arial"/>
          <w:sz w:val="21"/>
          <w:szCs w:val="21"/>
        </w:rPr>
        <w:t xml:space="preserve">” in </w:t>
      </w:r>
      <w:r w:rsidR="002607B0" w:rsidRPr="00F83375">
        <w:rPr>
          <w:rFonts w:ascii="Arial" w:hAnsi="Arial" w:cs="Arial"/>
          <w:i/>
          <w:sz w:val="21"/>
          <w:szCs w:val="21"/>
        </w:rPr>
        <w:t>T</w:t>
      </w:r>
      <w:r w:rsidR="002E1EEB" w:rsidRPr="00F83375">
        <w:rPr>
          <w:rFonts w:ascii="Arial" w:hAnsi="Arial" w:cs="Arial"/>
          <w:i/>
          <w:sz w:val="21"/>
          <w:szCs w:val="21"/>
        </w:rPr>
        <w:t xml:space="preserve">he Routledge Companion to Media </w:t>
      </w:r>
      <w:r w:rsidR="002607B0" w:rsidRPr="00F83375">
        <w:rPr>
          <w:rFonts w:ascii="Arial" w:hAnsi="Arial" w:cs="Arial"/>
          <w:i/>
          <w:sz w:val="21"/>
          <w:szCs w:val="21"/>
        </w:rPr>
        <w:t>Education, Copyright, and Fair Use</w:t>
      </w:r>
      <w:r w:rsidR="00CC2FDA" w:rsidRPr="00F83375">
        <w:rPr>
          <w:rFonts w:ascii="Arial" w:hAnsi="Arial" w:cs="Arial"/>
          <w:sz w:val="21"/>
          <w:szCs w:val="21"/>
        </w:rPr>
        <w:t>, ed. Rene</w:t>
      </w:r>
      <w:r w:rsidR="002E1EEB" w:rsidRPr="00F83375">
        <w:rPr>
          <w:rFonts w:ascii="Arial" w:hAnsi="Arial" w:cs="Arial"/>
          <w:sz w:val="21"/>
          <w:szCs w:val="21"/>
        </w:rPr>
        <w:t>e</w:t>
      </w:r>
      <w:r w:rsidR="00CC2FDA" w:rsidRPr="00F83375">
        <w:rPr>
          <w:rFonts w:ascii="Arial" w:hAnsi="Arial" w:cs="Arial"/>
          <w:sz w:val="21"/>
          <w:szCs w:val="21"/>
        </w:rPr>
        <w:t xml:space="preserve"> </w:t>
      </w:r>
      <w:r w:rsidR="00CC2FDA" w:rsidRPr="00F83375">
        <w:rPr>
          <w:rFonts w:ascii="Arial" w:hAnsi="Arial" w:cs="Arial"/>
          <w:sz w:val="21"/>
          <w:szCs w:val="21"/>
        </w:rPr>
        <w:t>Hobbs</w:t>
      </w:r>
      <w:r w:rsidR="00CC2FDA" w:rsidRPr="00F83375">
        <w:rPr>
          <w:rFonts w:ascii="Arial" w:hAnsi="Arial" w:cs="Arial"/>
          <w:sz w:val="21"/>
          <w:szCs w:val="21"/>
        </w:rPr>
        <w:t xml:space="preserve"> (</w:t>
      </w:r>
      <w:r w:rsidR="006832A4" w:rsidRPr="00F83375">
        <w:rPr>
          <w:rFonts w:ascii="Arial" w:hAnsi="Arial" w:cs="Arial"/>
          <w:sz w:val="21"/>
          <w:szCs w:val="21"/>
        </w:rPr>
        <w:t xml:space="preserve">New York: </w:t>
      </w:r>
      <w:r w:rsidR="002607B0" w:rsidRPr="00F83375">
        <w:rPr>
          <w:rFonts w:ascii="Arial" w:hAnsi="Arial" w:cs="Arial"/>
          <w:sz w:val="21"/>
          <w:szCs w:val="21"/>
        </w:rPr>
        <w:t>Routledge</w:t>
      </w:r>
      <w:r w:rsidR="002E1EEB" w:rsidRPr="00F83375">
        <w:rPr>
          <w:rFonts w:ascii="Arial" w:hAnsi="Arial" w:cs="Arial"/>
          <w:sz w:val="21"/>
          <w:szCs w:val="21"/>
        </w:rPr>
        <w:t>, 2018), 258.</w:t>
      </w:r>
    </w:p>
  </w:endnote>
  <w:endnote w:id="12">
    <w:p w14:paraId="2B17285C" w14:textId="7F3D1B9E" w:rsidR="00424033" w:rsidRPr="00F83375" w:rsidRDefault="00424033">
      <w:pPr>
        <w:pStyle w:val="EndnoteText"/>
        <w:rPr>
          <w:rFonts w:ascii="Arial" w:hAnsi="Arial" w:cs="Arial"/>
          <w:sz w:val="21"/>
          <w:szCs w:val="21"/>
        </w:rPr>
      </w:pPr>
      <w:r w:rsidRPr="00F83375">
        <w:rPr>
          <w:rStyle w:val="EndnoteReference"/>
          <w:rFonts w:ascii="Arial" w:hAnsi="Arial" w:cs="Arial"/>
          <w:sz w:val="21"/>
          <w:szCs w:val="21"/>
        </w:rPr>
        <w:endnoteRef/>
      </w:r>
      <w:r w:rsidRPr="00F83375">
        <w:rPr>
          <w:rFonts w:ascii="Arial" w:hAnsi="Arial" w:cs="Arial"/>
          <w:sz w:val="21"/>
          <w:szCs w:val="21"/>
        </w:rPr>
        <w:t xml:space="preserve"> </w:t>
      </w:r>
      <w:r w:rsidR="002607B0" w:rsidRPr="00F83375">
        <w:rPr>
          <w:rFonts w:ascii="Arial" w:hAnsi="Arial" w:cs="Arial"/>
          <w:sz w:val="21"/>
          <w:szCs w:val="21"/>
        </w:rPr>
        <w:t xml:space="preserve">For example, see </w:t>
      </w:r>
      <w:r w:rsidR="002E1EEB" w:rsidRPr="00F83375">
        <w:rPr>
          <w:rFonts w:ascii="Arial" w:hAnsi="Arial" w:cs="Arial"/>
          <w:sz w:val="21"/>
          <w:szCs w:val="21"/>
        </w:rPr>
        <w:t>Kristina R. Olson and Alex Shaw,</w:t>
      </w:r>
      <w:r w:rsidR="002607B0" w:rsidRPr="00F83375">
        <w:rPr>
          <w:rFonts w:ascii="Arial" w:hAnsi="Arial" w:cs="Arial"/>
          <w:sz w:val="21"/>
          <w:szCs w:val="21"/>
        </w:rPr>
        <w:t xml:space="preserve"> </w:t>
      </w:r>
      <w:r w:rsidR="002E1EEB" w:rsidRPr="00F83375">
        <w:rPr>
          <w:rFonts w:ascii="Arial" w:hAnsi="Arial" w:cs="Arial"/>
          <w:sz w:val="21"/>
          <w:szCs w:val="21"/>
        </w:rPr>
        <w:t>“‘No Fair, Copycat!’: What Children’s Response to Plagiarism Tells Us About Their Understanding of I</w:t>
      </w:r>
      <w:r w:rsidR="002607B0" w:rsidRPr="00F83375">
        <w:rPr>
          <w:rFonts w:ascii="Arial" w:hAnsi="Arial" w:cs="Arial"/>
          <w:sz w:val="21"/>
          <w:szCs w:val="21"/>
        </w:rPr>
        <w:t>deas</w:t>
      </w:r>
      <w:r w:rsidR="002E1EEB" w:rsidRPr="00F83375">
        <w:rPr>
          <w:rFonts w:ascii="Arial" w:hAnsi="Arial" w:cs="Arial"/>
          <w:sz w:val="21"/>
          <w:szCs w:val="21"/>
        </w:rPr>
        <w:t>,”</w:t>
      </w:r>
      <w:r w:rsidR="002607B0" w:rsidRPr="00F83375">
        <w:rPr>
          <w:rFonts w:ascii="Arial" w:hAnsi="Arial" w:cs="Arial"/>
          <w:sz w:val="21"/>
          <w:szCs w:val="21"/>
        </w:rPr>
        <w:t xml:space="preserve"> </w:t>
      </w:r>
      <w:r w:rsidR="002607B0" w:rsidRPr="00F83375">
        <w:rPr>
          <w:rFonts w:ascii="Arial" w:hAnsi="Arial" w:cs="Arial"/>
          <w:i/>
          <w:sz w:val="21"/>
          <w:szCs w:val="21"/>
        </w:rPr>
        <w:t>Developmental Science</w:t>
      </w:r>
      <w:r w:rsidR="002E1EEB" w:rsidRPr="00F83375">
        <w:rPr>
          <w:rFonts w:ascii="Arial" w:hAnsi="Arial" w:cs="Arial"/>
          <w:sz w:val="21"/>
          <w:szCs w:val="21"/>
        </w:rPr>
        <w:t xml:space="preserve"> 14, 2 (2011)</w:t>
      </w:r>
      <w:r w:rsidR="002607B0" w:rsidRPr="00F83375">
        <w:rPr>
          <w:rFonts w:ascii="Arial" w:hAnsi="Arial" w:cs="Arial"/>
          <w:sz w:val="21"/>
          <w:szCs w:val="21"/>
        </w:rPr>
        <w:t xml:space="preserve">: 431; and </w:t>
      </w:r>
      <w:r w:rsidR="002E1EEB" w:rsidRPr="00F83375">
        <w:rPr>
          <w:rFonts w:ascii="Arial" w:hAnsi="Arial" w:cs="Arial"/>
          <w:sz w:val="21"/>
          <w:szCs w:val="21"/>
        </w:rPr>
        <w:t>Alex Shaw, Vivian Li, and Kristina R.</w:t>
      </w:r>
      <w:r w:rsidR="002607B0" w:rsidRPr="00F83375">
        <w:rPr>
          <w:rFonts w:ascii="Arial" w:hAnsi="Arial" w:cs="Arial"/>
          <w:sz w:val="21"/>
          <w:szCs w:val="21"/>
        </w:rPr>
        <w:t xml:space="preserve"> Olson</w:t>
      </w:r>
      <w:r w:rsidR="002E1EEB" w:rsidRPr="00F83375">
        <w:rPr>
          <w:rFonts w:ascii="Arial" w:hAnsi="Arial" w:cs="Arial"/>
          <w:sz w:val="21"/>
          <w:szCs w:val="21"/>
        </w:rPr>
        <w:t>, “Children Apply Principles of Physical O</w:t>
      </w:r>
      <w:r w:rsidR="002607B0" w:rsidRPr="00F83375">
        <w:rPr>
          <w:rFonts w:ascii="Arial" w:hAnsi="Arial" w:cs="Arial"/>
          <w:sz w:val="21"/>
          <w:szCs w:val="21"/>
        </w:rPr>
        <w:t xml:space="preserve">wnership to </w:t>
      </w:r>
      <w:r w:rsidR="002E1EEB" w:rsidRPr="00F83375">
        <w:rPr>
          <w:rFonts w:ascii="Arial" w:hAnsi="Arial" w:cs="Arial"/>
          <w:sz w:val="21"/>
          <w:szCs w:val="21"/>
        </w:rPr>
        <w:t>Ideas,”</w:t>
      </w:r>
      <w:r w:rsidR="002607B0" w:rsidRPr="00F83375">
        <w:rPr>
          <w:rFonts w:ascii="Arial" w:hAnsi="Arial" w:cs="Arial"/>
          <w:sz w:val="21"/>
          <w:szCs w:val="21"/>
        </w:rPr>
        <w:t xml:space="preserve"> </w:t>
      </w:r>
      <w:r w:rsidR="002607B0" w:rsidRPr="00F83375">
        <w:rPr>
          <w:rFonts w:ascii="Arial" w:hAnsi="Arial" w:cs="Arial"/>
          <w:i/>
          <w:sz w:val="21"/>
          <w:szCs w:val="21"/>
        </w:rPr>
        <w:t>Cognitive Science: A Multidisciplinary</w:t>
      </w:r>
      <w:r w:rsidR="002607B0" w:rsidRPr="00F83375">
        <w:rPr>
          <w:rFonts w:ascii="Arial" w:hAnsi="Arial" w:cs="Arial"/>
          <w:sz w:val="21"/>
          <w:szCs w:val="21"/>
        </w:rPr>
        <w:t xml:space="preserve"> Journal 36</w:t>
      </w:r>
      <w:r w:rsidR="002E1EEB" w:rsidRPr="00F83375">
        <w:rPr>
          <w:rFonts w:ascii="Arial" w:hAnsi="Arial" w:cs="Arial"/>
          <w:sz w:val="21"/>
          <w:szCs w:val="21"/>
        </w:rPr>
        <w:t xml:space="preserve"> (2012)</w:t>
      </w:r>
      <w:r w:rsidR="002607B0" w:rsidRPr="00F83375">
        <w:rPr>
          <w:rFonts w:ascii="Arial" w:hAnsi="Arial" w:cs="Arial"/>
          <w:sz w:val="21"/>
          <w:szCs w:val="21"/>
        </w:rPr>
        <w:t>: 1383.</w:t>
      </w:r>
    </w:p>
  </w:endnote>
  <w:endnote w:id="13">
    <w:p w14:paraId="0FF3AA84" w14:textId="2F5F370E" w:rsidR="00424033" w:rsidRPr="00F83375" w:rsidRDefault="00424033">
      <w:pPr>
        <w:pStyle w:val="EndnoteText"/>
        <w:rPr>
          <w:rFonts w:ascii="Arial" w:hAnsi="Arial" w:cs="Arial"/>
          <w:sz w:val="21"/>
          <w:szCs w:val="21"/>
        </w:rPr>
      </w:pPr>
      <w:r w:rsidRPr="00F83375">
        <w:rPr>
          <w:rStyle w:val="EndnoteReference"/>
          <w:rFonts w:ascii="Arial" w:hAnsi="Arial" w:cs="Arial"/>
          <w:sz w:val="21"/>
          <w:szCs w:val="21"/>
        </w:rPr>
        <w:endnoteRef/>
      </w:r>
      <w:r w:rsidRPr="00F83375">
        <w:rPr>
          <w:rFonts w:ascii="Arial" w:hAnsi="Arial" w:cs="Arial"/>
          <w:sz w:val="21"/>
          <w:szCs w:val="21"/>
        </w:rPr>
        <w:t xml:space="preserve"> </w:t>
      </w:r>
      <w:r w:rsidR="002E1EEB" w:rsidRPr="00F83375">
        <w:rPr>
          <w:rFonts w:ascii="Arial" w:hAnsi="Arial" w:cs="Arial"/>
          <w:sz w:val="21"/>
          <w:szCs w:val="21"/>
        </w:rPr>
        <w:t>Tarl</w:t>
      </w:r>
      <w:r w:rsidR="001C7E56" w:rsidRPr="00F83375">
        <w:rPr>
          <w:rFonts w:ascii="Arial" w:hAnsi="Arial" w:cs="Arial"/>
          <w:sz w:val="21"/>
          <w:szCs w:val="21"/>
        </w:rPr>
        <w:t>e</w:t>
      </w:r>
      <w:r w:rsidR="002E1EEB" w:rsidRPr="00F83375">
        <w:rPr>
          <w:rFonts w:ascii="Arial" w:hAnsi="Arial" w:cs="Arial"/>
          <w:sz w:val="21"/>
          <w:szCs w:val="21"/>
        </w:rPr>
        <w:t xml:space="preserve">ton </w:t>
      </w:r>
      <w:r w:rsidR="001C7E56" w:rsidRPr="00F83375">
        <w:rPr>
          <w:rFonts w:ascii="Arial" w:hAnsi="Arial" w:cs="Arial"/>
          <w:sz w:val="21"/>
          <w:szCs w:val="21"/>
        </w:rPr>
        <w:t>Gillespie, “Characterizing C</w:t>
      </w:r>
      <w:r w:rsidR="00A07E22" w:rsidRPr="00F83375">
        <w:rPr>
          <w:rFonts w:ascii="Arial" w:hAnsi="Arial" w:cs="Arial"/>
          <w:sz w:val="21"/>
          <w:szCs w:val="21"/>
        </w:rPr>
        <w:t xml:space="preserve">opyright in the Classroom: The Cultural Work of Anti-Piracy Campaigns,” </w:t>
      </w:r>
      <w:r w:rsidR="002607B0" w:rsidRPr="00F83375">
        <w:rPr>
          <w:rFonts w:ascii="Arial" w:hAnsi="Arial" w:cs="Arial"/>
          <w:i/>
          <w:sz w:val="21"/>
          <w:szCs w:val="21"/>
        </w:rPr>
        <w:t>Communication, Culture, &amp; Critique</w:t>
      </w:r>
      <w:r w:rsidR="00A07E22" w:rsidRPr="00F83375">
        <w:rPr>
          <w:rFonts w:ascii="Arial" w:hAnsi="Arial" w:cs="Arial"/>
          <w:sz w:val="21"/>
          <w:szCs w:val="21"/>
        </w:rPr>
        <w:t xml:space="preserve"> 2, 3 (2009): 274</w:t>
      </w:r>
      <w:r w:rsidR="002607B0" w:rsidRPr="00F83375">
        <w:rPr>
          <w:rFonts w:ascii="Arial" w:hAnsi="Arial" w:cs="Arial"/>
          <w:sz w:val="21"/>
          <w:szCs w:val="21"/>
        </w:rPr>
        <w:t>.</w:t>
      </w:r>
    </w:p>
  </w:endnote>
  <w:endnote w:id="14">
    <w:p w14:paraId="5C539CBC" w14:textId="02C59D32" w:rsidR="00424033" w:rsidRPr="00F83375" w:rsidRDefault="00424033">
      <w:pPr>
        <w:pStyle w:val="EndnoteText"/>
        <w:rPr>
          <w:rFonts w:ascii="Arial" w:hAnsi="Arial" w:cs="Arial"/>
          <w:sz w:val="21"/>
          <w:szCs w:val="21"/>
        </w:rPr>
      </w:pPr>
      <w:r w:rsidRPr="00F83375">
        <w:rPr>
          <w:rStyle w:val="EndnoteReference"/>
          <w:rFonts w:ascii="Arial" w:hAnsi="Arial" w:cs="Arial"/>
          <w:sz w:val="21"/>
          <w:szCs w:val="21"/>
        </w:rPr>
        <w:endnoteRef/>
      </w:r>
      <w:r w:rsidRPr="00F83375">
        <w:rPr>
          <w:rFonts w:ascii="Arial" w:hAnsi="Arial" w:cs="Arial"/>
          <w:sz w:val="21"/>
          <w:szCs w:val="21"/>
        </w:rPr>
        <w:t xml:space="preserve"> </w:t>
      </w:r>
      <w:r w:rsidR="002607B0" w:rsidRPr="00F83375">
        <w:rPr>
          <w:rFonts w:ascii="Arial" w:hAnsi="Arial" w:cs="Arial"/>
          <w:sz w:val="21"/>
          <w:szCs w:val="21"/>
        </w:rPr>
        <w:t>Moore</w:t>
      </w:r>
      <w:r w:rsidR="00A07E22" w:rsidRPr="00F83375">
        <w:rPr>
          <w:rFonts w:ascii="Arial" w:hAnsi="Arial" w:cs="Arial"/>
          <w:sz w:val="21"/>
          <w:szCs w:val="21"/>
        </w:rPr>
        <w:t xml:space="preserve"> and Landis</w:t>
      </w:r>
      <w:r w:rsidR="002607B0" w:rsidRPr="00F83375">
        <w:rPr>
          <w:rFonts w:ascii="Arial" w:hAnsi="Arial" w:cs="Arial"/>
          <w:sz w:val="21"/>
          <w:szCs w:val="21"/>
        </w:rPr>
        <w:t xml:space="preserve">, </w:t>
      </w:r>
      <w:r w:rsidR="002607B0" w:rsidRPr="00F83375">
        <w:rPr>
          <w:rFonts w:ascii="Arial" w:hAnsi="Arial" w:cs="Arial"/>
          <w:i/>
          <w:sz w:val="21"/>
          <w:szCs w:val="21"/>
        </w:rPr>
        <w:t>I Got it from Google</w:t>
      </w:r>
      <w:r w:rsidR="00A07E22" w:rsidRPr="00F83375">
        <w:rPr>
          <w:rFonts w:ascii="Arial" w:hAnsi="Arial" w:cs="Arial"/>
          <w:sz w:val="21"/>
          <w:szCs w:val="21"/>
        </w:rPr>
        <w:t xml:space="preserve">, </w:t>
      </w:r>
      <w:r w:rsidR="002607B0" w:rsidRPr="00F83375">
        <w:rPr>
          <w:rFonts w:ascii="Arial" w:hAnsi="Arial" w:cs="Arial"/>
          <w:sz w:val="21"/>
          <w:szCs w:val="21"/>
        </w:rPr>
        <w:t>272</w:t>
      </w:r>
      <w:r w:rsidRPr="00F83375">
        <w:rPr>
          <w:rFonts w:ascii="Arial" w:hAnsi="Arial" w:cs="Arial"/>
          <w:sz w:val="21"/>
          <w:szCs w:val="21"/>
        </w:rPr>
        <w:t>.</w:t>
      </w:r>
    </w:p>
  </w:endnote>
  <w:endnote w:id="15">
    <w:p w14:paraId="36863D2B" w14:textId="6901E7F7" w:rsidR="00424033" w:rsidRPr="00F83375" w:rsidRDefault="00424033">
      <w:pPr>
        <w:pStyle w:val="EndnoteText"/>
        <w:rPr>
          <w:rFonts w:ascii="Arial" w:hAnsi="Arial" w:cs="Arial"/>
          <w:sz w:val="21"/>
          <w:szCs w:val="21"/>
        </w:rPr>
      </w:pPr>
      <w:r w:rsidRPr="00F83375">
        <w:rPr>
          <w:rStyle w:val="EndnoteReference"/>
          <w:rFonts w:ascii="Arial" w:hAnsi="Arial" w:cs="Arial"/>
          <w:sz w:val="21"/>
          <w:szCs w:val="21"/>
        </w:rPr>
        <w:endnoteRef/>
      </w:r>
      <w:r w:rsidRPr="00F83375">
        <w:rPr>
          <w:rFonts w:ascii="Arial" w:hAnsi="Arial" w:cs="Arial"/>
          <w:sz w:val="21"/>
          <w:szCs w:val="21"/>
        </w:rPr>
        <w:t xml:space="preserve"> </w:t>
      </w:r>
      <w:r w:rsidR="00217382" w:rsidRPr="00F83375">
        <w:rPr>
          <w:rFonts w:ascii="Arial" w:hAnsi="Arial" w:cs="Arial"/>
          <w:sz w:val="21"/>
          <w:szCs w:val="21"/>
        </w:rPr>
        <w:t xml:space="preserve">This section draws on </w:t>
      </w:r>
      <w:r w:rsidR="00A07E22" w:rsidRPr="00F83375">
        <w:rPr>
          <w:rFonts w:ascii="Arial" w:hAnsi="Arial" w:cs="Arial"/>
          <w:sz w:val="21"/>
          <w:szCs w:val="21"/>
        </w:rPr>
        <w:t>findings</w:t>
      </w:r>
      <w:r w:rsidR="00217382" w:rsidRPr="00F83375">
        <w:rPr>
          <w:rFonts w:ascii="Arial" w:hAnsi="Arial" w:cs="Arial"/>
          <w:sz w:val="21"/>
          <w:szCs w:val="21"/>
        </w:rPr>
        <w:t xml:space="preserve"> previously published in </w:t>
      </w:r>
      <w:r w:rsidR="002607B0" w:rsidRPr="00F83375">
        <w:rPr>
          <w:rFonts w:ascii="Arial" w:hAnsi="Arial" w:cs="Arial"/>
          <w:sz w:val="21"/>
          <w:szCs w:val="21"/>
        </w:rPr>
        <w:t xml:space="preserve">Fields and Grimes, </w:t>
      </w:r>
      <w:r w:rsidR="002607B0" w:rsidRPr="00F83375">
        <w:rPr>
          <w:rFonts w:ascii="Arial" w:hAnsi="Arial" w:cs="Arial"/>
          <w:i/>
          <w:sz w:val="21"/>
          <w:szCs w:val="21"/>
        </w:rPr>
        <w:t>Pockets of Freedom</w:t>
      </w:r>
      <w:r w:rsidR="002607B0" w:rsidRPr="00F83375">
        <w:rPr>
          <w:rFonts w:ascii="Arial" w:hAnsi="Arial" w:cs="Arial"/>
          <w:sz w:val="21"/>
          <w:szCs w:val="21"/>
        </w:rPr>
        <w:t>.</w:t>
      </w:r>
    </w:p>
  </w:endnote>
  <w:endnote w:id="16">
    <w:p w14:paraId="1F170A14" w14:textId="7BA2182D" w:rsidR="00217382" w:rsidRPr="00F83375" w:rsidRDefault="00217382">
      <w:pPr>
        <w:pStyle w:val="EndnoteText"/>
        <w:rPr>
          <w:rFonts w:ascii="Arial" w:hAnsi="Arial" w:cs="Arial"/>
          <w:sz w:val="21"/>
          <w:szCs w:val="21"/>
        </w:rPr>
      </w:pPr>
      <w:r w:rsidRPr="00F83375">
        <w:rPr>
          <w:rStyle w:val="EndnoteReference"/>
          <w:rFonts w:ascii="Arial" w:hAnsi="Arial" w:cs="Arial"/>
          <w:sz w:val="21"/>
          <w:szCs w:val="21"/>
        </w:rPr>
        <w:endnoteRef/>
      </w:r>
      <w:r w:rsidRPr="00F83375">
        <w:rPr>
          <w:rFonts w:ascii="Arial" w:hAnsi="Arial" w:cs="Arial"/>
          <w:sz w:val="21"/>
          <w:szCs w:val="21"/>
        </w:rPr>
        <w:t xml:space="preserve"> This section draws on findings previously published in </w:t>
      </w:r>
      <w:r w:rsidR="00A07E22" w:rsidRPr="00F83375">
        <w:rPr>
          <w:rFonts w:ascii="Arial" w:hAnsi="Arial" w:cs="Arial"/>
          <w:sz w:val="21"/>
          <w:szCs w:val="21"/>
        </w:rPr>
        <w:t xml:space="preserve">Sara M. </w:t>
      </w:r>
      <w:r w:rsidRPr="00F83375">
        <w:rPr>
          <w:rFonts w:ascii="Arial" w:hAnsi="Arial" w:cs="Arial"/>
          <w:sz w:val="21"/>
          <w:szCs w:val="21"/>
        </w:rPr>
        <w:t>Grimes</w:t>
      </w:r>
      <w:r w:rsidR="00A07E22" w:rsidRPr="00F83375">
        <w:rPr>
          <w:rFonts w:ascii="Arial" w:hAnsi="Arial" w:cs="Arial"/>
          <w:sz w:val="21"/>
          <w:szCs w:val="21"/>
        </w:rPr>
        <w:t xml:space="preserve"> and Deborah A. </w:t>
      </w:r>
      <w:r w:rsidRPr="00F83375">
        <w:rPr>
          <w:rFonts w:ascii="Arial" w:hAnsi="Arial" w:cs="Arial"/>
          <w:sz w:val="21"/>
          <w:szCs w:val="21"/>
        </w:rPr>
        <w:t xml:space="preserve">Fields, </w:t>
      </w:r>
      <w:r w:rsidR="00A07E22" w:rsidRPr="00F83375">
        <w:rPr>
          <w:rFonts w:ascii="Arial" w:hAnsi="Arial" w:cs="Arial"/>
          <w:sz w:val="21"/>
          <w:szCs w:val="21"/>
        </w:rPr>
        <w:t>“Children’s Media Making, But Not Sharing: The Potential and Limitations of Child-Specific DIY Media Websites,”</w:t>
      </w:r>
      <w:r w:rsidRPr="00F83375">
        <w:rPr>
          <w:rFonts w:ascii="Arial" w:hAnsi="Arial" w:cs="Arial"/>
          <w:sz w:val="21"/>
          <w:szCs w:val="21"/>
        </w:rPr>
        <w:t xml:space="preserve"> </w:t>
      </w:r>
      <w:r w:rsidRPr="00F83375">
        <w:rPr>
          <w:rFonts w:ascii="Arial" w:hAnsi="Arial" w:cs="Arial"/>
          <w:i/>
          <w:sz w:val="21"/>
          <w:szCs w:val="21"/>
        </w:rPr>
        <w:t>Medi</w:t>
      </w:r>
      <w:r w:rsidR="00A07E22" w:rsidRPr="00F83375">
        <w:rPr>
          <w:rFonts w:ascii="Arial" w:hAnsi="Arial" w:cs="Arial"/>
          <w:i/>
          <w:sz w:val="21"/>
          <w:szCs w:val="21"/>
        </w:rPr>
        <w:t>a International Australia</w:t>
      </w:r>
      <w:r w:rsidR="00A07E22" w:rsidRPr="00F83375">
        <w:rPr>
          <w:rFonts w:ascii="Arial" w:hAnsi="Arial" w:cs="Arial"/>
          <w:sz w:val="21"/>
          <w:szCs w:val="21"/>
        </w:rPr>
        <w:t xml:space="preserve"> 154 (2015):</w:t>
      </w:r>
      <w:r w:rsidR="00A07E22" w:rsidRPr="00F83375">
        <w:rPr>
          <w:rFonts w:ascii="Arial" w:hAnsi="Arial" w:cs="Arial"/>
          <w:sz w:val="21"/>
          <w:szCs w:val="21"/>
        </w:rPr>
        <w:t xml:space="preserve"> </w:t>
      </w:r>
      <w:r w:rsidR="00A07E22" w:rsidRPr="00F83375">
        <w:rPr>
          <w:rFonts w:ascii="Arial" w:hAnsi="Arial" w:cs="Arial"/>
          <w:sz w:val="21"/>
          <w:szCs w:val="21"/>
        </w:rPr>
        <w:t>112</w:t>
      </w:r>
      <w:r w:rsidRPr="00F83375">
        <w:rPr>
          <w:rFonts w:ascii="Arial" w:hAnsi="Arial" w:cs="Arial"/>
          <w:sz w:val="21"/>
          <w:szCs w:val="21"/>
        </w:rPr>
        <w:t>.</w:t>
      </w:r>
    </w:p>
  </w:endnote>
  <w:endnote w:id="17">
    <w:p w14:paraId="1728169F" w14:textId="09648AB0" w:rsidR="00424033" w:rsidRPr="00F83375" w:rsidRDefault="00424033">
      <w:pPr>
        <w:pStyle w:val="EndnoteText"/>
        <w:rPr>
          <w:rFonts w:ascii="Arial" w:hAnsi="Arial" w:cs="Arial"/>
          <w:sz w:val="21"/>
          <w:szCs w:val="21"/>
        </w:rPr>
      </w:pPr>
      <w:r w:rsidRPr="00F83375">
        <w:rPr>
          <w:rStyle w:val="EndnoteReference"/>
          <w:rFonts w:ascii="Arial" w:hAnsi="Arial" w:cs="Arial"/>
          <w:sz w:val="21"/>
          <w:szCs w:val="21"/>
        </w:rPr>
        <w:endnoteRef/>
      </w:r>
      <w:r w:rsidRPr="00F83375">
        <w:rPr>
          <w:rFonts w:ascii="Arial" w:hAnsi="Arial" w:cs="Arial"/>
          <w:sz w:val="21"/>
          <w:szCs w:val="21"/>
        </w:rPr>
        <w:t xml:space="preserve"> </w:t>
      </w:r>
      <w:r w:rsidR="00012B45" w:rsidRPr="00F83375">
        <w:rPr>
          <w:rFonts w:ascii="Arial" w:hAnsi="Arial" w:cs="Arial"/>
          <w:sz w:val="21"/>
          <w:szCs w:val="21"/>
        </w:rPr>
        <w:t xml:space="preserve">Shoshana </w:t>
      </w:r>
      <w:proofErr w:type="spellStart"/>
      <w:r w:rsidR="006667DE" w:rsidRPr="00F83375">
        <w:rPr>
          <w:rFonts w:ascii="Arial" w:hAnsi="Arial" w:cs="Arial"/>
          <w:sz w:val="21"/>
          <w:szCs w:val="21"/>
        </w:rPr>
        <w:t>Zuboff</w:t>
      </w:r>
      <w:proofErr w:type="spellEnd"/>
      <w:r w:rsidR="006667DE" w:rsidRPr="00F83375">
        <w:rPr>
          <w:rFonts w:ascii="Arial" w:hAnsi="Arial" w:cs="Arial"/>
          <w:sz w:val="21"/>
          <w:szCs w:val="21"/>
        </w:rPr>
        <w:t xml:space="preserve">, </w:t>
      </w:r>
      <w:r w:rsidR="006667DE" w:rsidRPr="00F83375">
        <w:rPr>
          <w:rFonts w:ascii="Arial" w:hAnsi="Arial" w:cs="Arial"/>
          <w:i/>
          <w:sz w:val="21"/>
          <w:szCs w:val="21"/>
        </w:rPr>
        <w:t>The Age of Surveillance Capitalism: The Fight for a Human Future at the New Frontier of Power</w:t>
      </w:r>
      <w:r w:rsidR="006667DE" w:rsidRPr="00F83375">
        <w:rPr>
          <w:rFonts w:ascii="Arial" w:hAnsi="Arial" w:cs="Arial"/>
          <w:sz w:val="21"/>
          <w:szCs w:val="21"/>
        </w:rPr>
        <w:t xml:space="preserve"> (New York: </w:t>
      </w:r>
      <w:proofErr w:type="spellStart"/>
      <w:r w:rsidR="006667DE" w:rsidRPr="00F83375">
        <w:rPr>
          <w:rFonts w:ascii="Arial" w:hAnsi="Arial" w:cs="Arial"/>
          <w:sz w:val="21"/>
          <w:szCs w:val="21"/>
        </w:rPr>
        <w:t>PublicAffairs</w:t>
      </w:r>
      <w:proofErr w:type="spellEnd"/>
      <w:r w:rsidR="006667DE" w:rsidRPr="00F83375">
        <w:rPr>
          <w:rFonts w:ascii="Arial" w:hAnsi="Arial" w:cs="Arial"/>
          <w:sz w:val="21"/>
          <w:szCs w:val="21"/>
        </w:rPr>
        <w:t xml:space="preserve">, </w:t>
      </w:r>
      <w:r w:rsidR="006667DE" w:rsidRPr="00F83375">
        <w:rPr>
          <w:rFonts w:ascii="Arial" w:hAnsi="Arial" w:cs="Arial"/>
          <w:sz w:val="21"/>
          <w:szCs w:val="21"/>
        </w:rPr>
        <w:t>2019).</w:t>
      </w:r>
    </w:p>
  </w:endnote>
  <w:endnote w:id="18">
    <w:p w14:paraId="4443EA25" w14:textId="3D60B0A5" w:rsidR="00424033" w:rsidRPr="00F83375" w:rsidRDefault="00424033" w:rsidP="006832A4">
      <w:pPr>
        <w:pStyle w:val="EndnoteText"/>
        <w:rPr>
          <w:rFonts w:ascii="Arial" w:hAnsi="Arial" w:cs="Arial"/>
          <w:sz w:val="21"/>
          <w:szCs w:val="21"/>
        </w:rPr>
      </w:pPr>
      <w:r w:rsidRPr="00F83375">
        <w:rPr>
          <w:rStyle w:val="EndnoteReference"/>
          <w:rFonts w:ascii="Arial" w:hAnsi="Arial" w:cs="Arial"/>
          <w:sz w:val="21"/>
          <w:szCs w:val="21"/>
        </w:rPr>
        <w:endnoteRef/>
      </w:r>
      <w:r w:rsidRPr="00F83375">
        <w:rPr>
          <w:rFonts w:ascii="Arial" w:hAnsi="Arial" w:cs="Arial"/>
          <w:sz w:val="21"/>
          <w:szCs w:val="21"/>
        </w:rPr>
        <w:t xml:space="preserve"> </w:t>
      </w:r>
      <w:r w:rsidR="006832A4" w:rsidRPr="00F83375">
        <w:rPr>
          <w:rFonts w:ascii="Arial" w:hAnsi="Arial" w:cs="Arial"/>
          <w:sz w:val="21"/>
          <w:szCs w:val="21"/>
        </w:rPr>
        <w:t xml:space="preserve">Giovanna </w:t>
      </w:r>
      <w:proofErr w:type="spellStart"/>
      <w:r w:rsidR="006832A4" w:rsidRPr="00F83375">
        <w:rPr>
          <w:rFonts w:ascii="Arial" w:hAnsi="Arial" w:cs="Arial"/>
          <w:sz w:val="21"/>
          <w:szCs w:val="21"/>
        </w:rPr>
        <w:t>Mascheroni</w:t>
      </w:r>
      <w:proofErr w:type="spellEnd"/>
      <w:r w:rsidR="006832A4" w:rsidRPr="00F83375">
        <w:rPr>
          <w:rFonts w:ascii="Arial" w:hAnsi="Arial" w:cs="Arial"/>
          <w:sz w:val="21"/>
          <w:szCs w:val="21"/>
        </w:rPr>
        <w:t xml:space="preserve"> and </w:t>
      </w:r>
      <w:proofErr w:type="spellStart"/>
      <w:r w:rsidR="006832A4" w:rsidRPr="00F83375">
        <w:rPr>
          <w:rFonts w:ascii="Arial" w:hAnsi="Arial" w:cs="Arial"/>
          <w:sz w:val="21"/>
          <w:szCs w:val="21"/>
        </w:rPr>
        <w:t>Donell</w:t>
      </w:r>
      <w:proofErr w:type="spellEnd"/>
      <w:r w:rsidR="006832A4" w:rsidRPr="00F83375">
        <w:rPr>
          <w:rFonts w:ascii="Arial" w:hAnsi="Arial" w:cs="Arial"/>
          <w:sz w:val="21"/>
          <w:szCs w:val="21"/>
        </w:rPr>
        <w:t xml:space="preserve"> Holloway, </w:t>
      </w:r>
      <w:r w:rsidR="006832A4" w:rsidRPr="00F83375">
        <w:rPr>
          <w:rFonts w:ascii="Arial" w:hAnsi="Arial" w:cs="Arial"/>
          <w:i/>
          <w:sz w:val="21"/>
          <w:szCs w:val="21"/>
        </w:rPr>
        <w:t xml:space="preserve">The Internet of Toys: </w:t>
      </w:r>
      <w:r w:rsidR="006832A4" w:rsidRPr="00F83375">
        <w:rPr>
          <w:rFonts w:ascii="Arial" w:hAnsi="Arial" w:cs="Arial"/>
          <w:i/>
          <w:sz w:val="21"/>
          <w:szCs w:val="21"/>
        </w:rPr>
        <w:t>Practices, Affordances and the Political Economy of Children’s Smart Play</w:t>
      </w:r>
      <w:r w:rsidR="006667DE" w:rsidRPr="00F83375">
        <w:rPr>
          <w:rFonts w:ascii="Arial" w:hAnsi="Arial" w:cs="Arial"/>
          <w:sz w:val="21"/>
          <w:szCs w:val="21"/>
        </w:rPr>
        <w:t xml:space="preserve"> (London</w:t>
      </w:r>
      <w:r w:rsidR="006832A4" w:rsidRPr="00F83375">
        <w:rPr>
          <w:rFonts w:ascii="Arial" w:hAnsi="Arial" w:cs="Arial"/>
          <w:sz w:val="21"/>
          <w:szCs w:val="21"/>
        </w:rPr>
        <w:t>: Palgrave Macmillan, 2019</w:t>
      </w:r>
      <w:r w:rsidR="006667DE" w:rsidRPr="00F83375">
        <w:rPr>
          <w:rFonts w:ascii="Arial" w:hAnsi="Arial" w:cs="Arial"/>
          <w:sz w:val="21"/>
          <w:szCs w:val="21"/>
        </w:rPr>
        <w:t>)</w:t>
      </w:r>
      <w:r w:rsidR="006832A4" w:rsidRPr="00F83375">
        <w:rPr>
          <w:rFonts w:ascii="Arial" w:hAnsi="Arial" w:cs="Arial"/>
          <w:sz w:val="21"/>
          <w:szCs w:val="21"/>
        </w:rPr>
        <w:t>.</w:t>
      </w:r>
    </w:p>
  </w:endnote>
  <w:endnote w:id="19">
    <w:p w14:paraId="1BBF1052" w14:textId="181F4FD7" w:rsidR="00424033" w:rsidRPr="00F83375" w:rsidRDefault="00424033" w:rsidP="00C27B57">
      <w:pPr>
        <w:pStyle w:val="EndnoteText"/>
        <w:rPr>
          <w:rFonts w:ascii="Arial" w:hAnsi="Arial" w:cs="Arial"/>
          <w:sz w:val="21"/>
          <w:szCs w:val="21"/>
        </w:rPr>
      </w:pPr>
      <w:r w:rsidRPr="00F83375">
        <w:rPr>
          <w:rStyle w:val="EndnoteReference"/>
          <w:rFonts w:ascii="Arial" w:hAnsi="Arial" w:cs="Arial"/>
          <w:sz w:val="21"/>
          <w:szCs w:val="21"/>
        </w:rPr>
        <w:endnoteRef/>
      </w:r>
      <w:r w:rsidRPr="00F83375">
        <w:rPr>
          <w:rFonts w:ascii="Arial" w:hAnsi="Arial" w:cs="Arial"/>
          <w:sz w:val="21"/>
          <w:szCs w:val="21"/>
        </w:rPr>
        <w:t xml:space="preserve"> </w:t>
      </w:r>
      <w:r w:rsidR="006667DE" w:rsidRPr="00F83375">
        <w:rPr>
          <w:rFonts w:ascii="Arial" w:hAnsi="Arial" w:cs="Arial"/>
          <w:sz w:val="21"/>
          <w:szCs w:val="21"/>
        </w:rPr>
        <w:t>Deborah Lupton and Ben</w:t>
      </w:r>
      <w:r w:rsidRPr="00F83375">
        <w:rPr>
          <w:rFonts w:ascii="Arial" w:hAnsi="Arial" w:cs="Arial"/>
          <w:sz w:val="21"/>
          <w:szCs w:val="21"/>
        </w:rPr>
        <w:t xml:space="preserve"> Williamson, </w:t>
      </w:r>
      <w:r w:rsidR="006667DE" w:rsidRPr="00F83375">
        <w:rPr>
          <w:rFonts w:ascii="Arial" w:hAnsi="Arial" w:cs="Arial"/>
          <w:sz w:val="21"/>
          <w:szCs w:val="21"/>
        </w:rPr>
        <w:t xml:space="preserve">“The </w:t>
      </w:r>
      <w:proofErr w:type="spellStart"/>
      <w:r w:rsidR="006667DE" w:rsidRPr="00F83375">
        <w:rPr>
          <w:rFonts w:ascii="Arial" w:hAnsi="Arial" w:cs="Arial"/>
          <w:sz w:val="21"/>
          <w:szCs w:val="21"/>
        </w:rPr>
        <w:t>Datafied</w:t>
      </w:r>
      <w:proofErr w:type="spellEnd"/>
      <w:r w:rsidR="006667DE" w:rsidRPr="00F83375">
        <w:rPr>
          <w:rFonts w:ascii="Arial" w:hAnsi="Arial" w:cs="Arial"/>
          <w:sz w:val="21"/>
          <w:szCs w:val="21"/>
        </w:rPr>
        <w:t xml:space="preserve"> Child: The </w:t>
      </w:r>
      <w:proofErr w:type="spellStart"/>
      <w:r w:rsidR="006667DE" w:rsidRPr="00F83375">
        <w:rPr>
          <w:rFonts w:ascii="Arial" w:hAnsi="Arial" w:cs="Arial"/>
          <w:sz w:val="21"/>
          <w:szCs w:val="21"/>
        </w:rPr>
        <w:t>Dataveillance</w:t>
      </w:r>
      <w:proofErr w:type="spellEnd"/>
      <w:r w:rsidR="006667DE" w:rsidRPr="00F83375">
        <w:rPr>
          <w:rFonts w:ascii="Arial" w:hAnsi="Arial" w:cs="Arial"/>
          <w:sz w:val="21"/>
          <w:szCs w:val="21"/>
        </w:rPr>
        <w:t xml:space="preserve"> of Children and I</w:t>
      </w:r>
      <w:r w:rsidRPr="00F83375">
        <w:rPr>
          <w:rFonts w:ascii="Arial" w:hAnsi="Arial" w:cs="Arial"/>
          <w:sz w:val="21"/>
          <w:szCs w:val="21"/>
        </w:rPr>
        <w:t xml:space="preserve">mplications for their </w:t>
      </w:r>
      <w:r w:rsidR="006667DE" w:rsidRPr="00F83375">
        <w:rPr>
          <w:rFonts w:ascii="Arial" w:hAnsi="Arial" w:cs="Arial"/>
          <w:sz w:val="21"/>
          <w:szCs w:val="21"/>
        </w:rPr>
        <w:t>R</w:t>
      </w:r>
      <w:r w:rsidRPr="00F83375">
        <w:rPr>
          <w:rFonts w:ascii="Arial" w:hAnsi="Arial" w:cs="Arial"/>
          <w:sz w:val="21"/>
          <w:szCs w:val="21"/>
        </w:rPr>
        <w:t>ights</w:t>
      </w:r>
      <w:r w:rsidR="006667DE" w:rsidRPr="00F83375">
        <w:rPr>
          <w:rFonts w:ascii="Arial" w:hAnsi="Arial" w:cs="Arial"/>
          <w:sz w:val="21"/>
          <w:szCs w:val="21"/>
        </w:rPr>
        <w:t>,”</w:t>
      </w:r>
      <w:r w:rsidRPr="00F83375">
        <w:rPr>
          <w:rFonts w:ascii="Arial" w:hAnsi="Arial" w:cs="Arial"/>
          <w:sz w:val="21"/>
          <w:szCs w:val="21"/>
        </w:rPr>
        <w:t xml:space="preserve"> </w:t>
      </w:r>
      <w:r w:rsidRPr="00F83375">
        <w:rPr>
          <w:rFonts w:ascii="Arial" w:hAnsi="Arial" w:cs="Arial"/>
          <w:i/>
          <w:sz w:val="21"/>
          <w:szCs w:val="21"/>
        </w:rPr>
        <w:t xml:space="preserve">New Media &amp; Society </w:t>
      </w:r>
      <w:r w:rsidRPr="00F83375">
        <w:rPr>
          <w:rFonts w:ascii="Arial" w:hAnsi="Arial" w:cs="Arial"/>
          <w:sz w:val="21"/>
          <w:szCs w:val="21"/>
        </w:rPr>
        <w:t>19</w:t>
      </w:r>
      <w:r w:rsidR="006667DE" w:rsidRPr="00F83375">
        <w:rPr>
          <w:rFonts w:ascii="Arial" w:hAnsi="Arial" w:cs="Arial"/>
          <w:sz w:val="21"/>
          <w:szCs w:val="21"/>
        </w:rPr>
        <w:t xml:space="preserve">, 5 (2017): </w:t>
      </w:r>
      <w:r w:rsidRPr="00F83375">
        <w:rPr>
          <w:rFonts w:ascii="Arial" w:hAnsi="Arial" w:cs="Arial"/>
          <w:sz w:val="21"/>
          <w:szCs w:val="21"/>
        </w:rPr>
        <w:t>780</w:t>
      </w:r>
      <w:r w:rsidR="006667DE" w:rsidRPr="00F83375">
        <w:rPr>
          <w:rFonts w:ascii="Arial" w:hAnsi="Arial" w:cs="Arial"/>
          <w:sz w:val="21"/>
          <w:szCs w:val="21"/>
        </w:rPr>
        <w:t>.</w:t>
      </w:r>
    </w:p>
  </w:endnote>
  <w:endnote w:id="20">
    <w:p w14:paraId="33E58523" w14:textId="77EBDC27" w:rsidR="00BA2C86" w:rsidRPr="00F83375" w:rsidRDefault="00BA2C86">
      <w:pPr>
        <w:pStyle w:val="EndnoteText"/>
        <w:rPr>
          <w:rFonts w:ascii="Arial" w:hAnsi="Arial" w:cs="Arial"/>
          <w:sz w:val="21"/>
          <w:szCs w:val="21"/>
        </w:rPr>
      </w:pPr>
      <w:r w:rsidRPr="00F83375">
        <w:rPr>
          <w:rStyle w:val="EndnoteReference"/>
          <w:rFonts w:ascii="Arial" w:hAnsi="Arial" w:cs="Arial"/>
          <w:sz w:val="21"/>
          <w:szCs w:val="21"/>
        </w:rPr>
        <w:endnoteRef/>
      </w:r>
      <w:r w:rsidRPr="00F83375">
        <w:rPr>
          <w:rFonts w:ascii="Arial" w:hAnsi="Arial" w:cs="Arial"/>
          <w:sz w:val="21"/>
          <w:szCs w:val="21"/>
        </w:rPr>
        <w:t xml:space="preserve"> </w:t>
      </w:r>
      <w:proofErr w:type="spellStart"/>
      <w:r w:rsidRPr="00F83375">
        <w:rPr>
          <w:rFonts w:ascii="Arial" w:hAnsi="Arial" w:cs="Arial"/>
          <w:sz w:val="21"/>
          <w:szCs w:val="21"/>
        </w:rPr>
        <w:t>Steeves</w:t>
      </w:r>
      <w:proofErr w:type="spellEnd"/>
      <w:r w:rsidRPr="00F83375">
        <w:rPr>
          <w:rFonts w:ascii="Arial" w:hAnsi="Arial" w:cs="Arial"/>
          <w:sz w:val="21"/>
          <w:szCs w:val="21"/>
        </w:rPr>
        <w:t xml:space="preserve">, </w:t>
      </w:r>
      <w:r w:rsidRPr="00F83375">
        <w:rPr>
          <w:rFonts w:ascii="Arial" w:hAnsi="Arial" w:cs="Arial"/>
          <w:i/>
          <w:sz w:val="21"/>
          <w:szCs w:val="21"/>
        </w:rPr>
        <w:t>Young Canadians</w:t>
      </w:r>
      <w:r w:rsidRPr="00F83375">
        <w:rPr>
          <w:rFonts w:ascii="Arial" w:hAnsi="Arial" w:cs="Arial"/>
          <w:sz w:val="21"/>
          <w:szCs w:val="21"/>
        </w:rPr>
        <w:t>.</w:t>
      </w:r>
    </w:p>
  </w:endnote>
  <w:endnote w:id="21">
    <w:p w14:paraId="65861D34" w14:textId="0D6E139F" w:rsidR="00424033" w:rsidRPr="00F83375" w:rsidRDefault="00424033">
      <w:pPr>
        <w:pStyle w:val="EndnoteText"/>
        <w:rPr>
          <w:sz w:val="21"/>
          <w:szCs w:val="21"/>
        </w:rPr>
      </w:pPr>
      <w:r w:rsidRPr="00F83375">
        <w:rPr>
          <w:rStyle w:val="EndnoteReference"/>
          <w:rFonts w:ascii="Arial" w:hAnsi="Arial" w:cs="Arial"/>
          <w:sz w:val="21"/>
          <w:szCs w:val="21"/>
        </w:rPr>
        <w:endnoteRef/>
      </w:r>
      <w:r w:rsidRPr="00F83375">
        <w:rPr>
          <w:rFonts w:ascii="Arial" w:hAnsi="Arial" w:cs="Arial"/>
          <w:sz w:val="21"/>
          <w:szCs w:val="21"/>
        </w:rPr>
        <w:t xml:space="preserve"> </w:t>
      </w:r>
      <w:r w:rsidR="00F5519E" w:rsidRPr="00F83375">
        <w:rPr>
          <w:rFonts w:ascii="Arial" w:hAnsi="Arial" w:cs="Arial"/>
          <w:sz w:val="21"/>
          <w:szCs w:val="21"/>
        </w:rPr>
        <w:t xml:space="preserve">Common Sense Media, “Common Sense and </w:t>
      </w:r>
      <w:proofErr w:type="spellStart"/>
      <w:r w:rsidR="00F5519E" w:rsidRPr="00F83375">
        <w:rPr>
          <w:rFonts w:ascii="Arial" w:hAnsi="Arial" w:cs="Arial"/>
          <w:sz w:val="21"/>
          <w:szCs w:val="21"/>
        </w:rPr>
        <w:t>SurveyMonkey</w:t>
      </w:r>
      <w:proofErr w:type="spellEnd"/>
      <w:r w:rsidR="00F5519E" w:rsidRPr="00F83375">
        <w:rPr>
          <w:rFonts w:ascii="Arial" w:hAnsi="Arial" w:cs="Arial"/>
          <w:sz w:val="21"/>
          <w:szCs w:val="21"/>
        </w:rPr>
        <w:t xml:space="preserve"> Poll Finds “Privacy Matters” for Parents and Teens on Social Media</w:t>
      </w:r>
      <w:r w:rsidR="0081739A" w:rsidRPr="00F83375">
        <w:rPr>
          <w:rFonts w:ascii="Arial" w:hAnsi="Arial" w:cs="Arial"/>
          <w:sz w:val="21"/>
          <w:szCs w:val="21"/>
        </w:rPr>
        <w:t>,</w:t>
      </w:r>
      <w:r w:rsidR="00F5519E" w:rsidRPr="00F83375">
        <w:rPr>
          <w:rFonts w:ascii="Arial" w:hAnsi="Arial" w:cs="Arial"/>
          <w:sz w:val="21"/>
          <w:szCs w:val="21"/>
        </w:rPr>
        <w:t xml:space="preserve">” </w:t>
      </w:r>
      <w:r w:rsidRPr="00F83375">
        <w:rPr>
          <w:rFonts w:ascii="Arial" w:hAnsi="Arial" w:cs="Arial"/>
          <w:i/>
          <w:sz w:val="21"/>
          <w:szCs w:val="21"/>
        </w:rPr>
        <w:t>Common Sense Media</w:t>
      </w:r>
      <w:r w:rsidR="0081739A" w:rsidRPr="00F83375">
        <w:rPr>
          <w:rFonts w:ascii="Arial" w:hAnsi="Arial" w:cs="Arial"/>
          <w:sz w:val="21"/>
          <w:szCs w:val="21"/>
        </w:rPr>
        <w:t>. June 11, 2018, https://www.commonsensemedia.org/about-us/news/press-releases/common-sense-and-surveymonkey-poll-finds-privacy-matters-for-parents (accessed May 15, 2019).</w:t>
      </w:r>
      <w:r w:rsidRPr="00F83375">
        <w:rPr>
          <w:rFonts w:ascii="Arial" w:hAnsi="Arial" w:cs="Arial"/>
          <w:sz w:val="21"/>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Bembo">
    <w:altName w:val="Arial"/>
    <w:panose1 w:val="00000000000000000000"/>
    <w:charset w:val="4D"/>
    <w:family w:val="moder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3D145" w14:textId="77777777" w:rsidR="00AF2B89" w:rsidRDefault="00AF2B89" w:rsidP="00B83567">
      <w:r>
        <w:separator/>
      </w:r>
    </w:p>
  </w:footnote>
  <w:footnote w:type="continuationSeparator" w:id="0">
    <w:p w14:paraId="1BDBF16F" w14:textId="77777777" w:rsidR="00AF2B89" w:rsidRDefault="00AF2B89" w:rsidP="00B835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586DE" w14:textId="4E5430BC" w:rsidR="00424033" w:rsidRPr="00047E0D" w:rsidRDefault="00424033" w:rsidP="00047E0D">
    <w:pPr>
      <w:pStyle w:val="Header"/>
    </w:pPr>
    <w:r>
      <w:rPr>
        <w:noProof/>
        <w:lang w:val="en-US" w:eastAsia="en-US"/>
      </w:rPr>
      <w:drawing>
        <wp:inline distT="0" distB="0" distL="0" distR="0" wp14:anchorId="0EDE7DB5" wp14:editId="7CA6275E">
          <wp:extent cx="2803668" cy="663195"/>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DIlogo1.jpg"/>
                  <pic:cNvPicPr/>
                </pic:nvPicPr>
                <pic:blipFill>
                  <a:blip r:embed="rId1">
                    <a:extLst>
                      <a:ext uri="{28A0092B-C50C-407E-A947-70E740481C1C}">
                        <a14:useLocalDpi xmlns:a14="http://schemas.microsoft.com/office/drawing/2010/main" val="0"/>
                      </a:ext>
                    </a:extLst>
                  </a:blip>
                  <a:stretch>
                    <a:fillRect/>
                  </a:stretch>
                </pic:blipFill>
                <pic:spPr>
                  <a:xfrm>
                    <a:off x="0" y="0"/>
                    <a:ext cx="2820352" cy="667142"/>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219F8"/>
    <w:multiLevelType w:val="hybridMultilevel"/>
    <w:tmpl w:val="0D3860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11322"/>
    <w:multiLevelType w:val="hybridMultilevel"/>
    <w:tmpl w:val="5B4C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5531D"/>
    <w:multiLevelType w:val="hybridMultilevel"/>
    <w:tmpl w:val="A462B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F1753E"/>
    <w:multiLevelType w:val="hybridMultilevel"/>
    <w:tmpl w:val="DA2EB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8813E9F"/>
    <w:multiLevelType w:val="hybridMultilevel"/>
    <w:tmpl w:val="53FEC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45211E"/>
    <w:multiLevelType w:val="hybridMultilevel"/>
    <w:tmpl w:val="355ED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7903C97"/>
    <w:multiLevelType w:val="hybridMultilevel"/>
    <w:tmpl w:val="AFD4E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541A8B"/>
    <w:multiLevelType w:val="hybridMultilevel"/>
    <w:tmpl w:val="73CC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5"/>
  </w:num>
  <w:num w:numId="5">
    <w:abstractNumId w:val="3"/>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1D"/>
    <w:rsid w:val="0000119C"/>
    <w:rsid w:val="00012B45"/>
    <w:rsid w:val="000225E5"/>
    <w:rsid w:val="000335A3"/>
    <w:rsid w:val="00036C8C"/>
    <w:rsid w:val="000458D4"/>
    <w:rsid w:val="00047E0D"/>
    <w:rsid w:val="00050F58"/>
    <w:rsid w:val="00077118"/>
    <w:rsid w:val="000836AE"/>
    <w:rsid w:val="000B43B6"/>
    <w:rsid w:val="000E0705"/>
    <w:rsid w:val="001230BD"/>
    <w:rsid w:val="00127370"/>
    <w:rsid w:val="001344A7"/>
    <w:rsid w:val="00140D3E"/>
    <w:rsid w:val="001527EB"/>
    <w:rsid w:val="001546BB"/>
    <w:rsid w:val="001711E9"/>
    <w:rsid w:val="0017135D"/>
    <w:rsid w:val="00194A3D"/>
    <w:rsid w:val="001B1D9A"/>
    <w:rsid w:val="001B642C"/>
    <w:rsid w:val="001C7E56"/>
    <w:rsid w:val="001D7727"/>
    <w:rsid w:val="00217382"/>
    <w:rsid w:val="002248B7"/>
    <w:rsid w:val="002433EC"/>
    <w:rsid w:val="002607B0"/>
    <w:rsid w:val="0026192B"/>
    <w:rsid w:val="00264341"/>
    <w:rsid w:val="0026520F"/>
    <w:rsid w:val="00267BC7"/>
    <w:rsid w:val="00270B06"/>
    <w:rsid w:val="002A0018"/>
    <w:rsid w:val="002B24E9"/>
    <w:rsid w:val="002C0DCE"/>
    <w:rsid w:val="002C2025"/>
    <w:rsid w:val="002D3DD6"/>
    <w:rsid w:val="002E1EEB"/>
    <w:rsid w:val="002E4308"/>
    <w:rsid w:val="002F3874"/>
    <w:rsid w:val="00304471"/>
    <w:rsid w:val="0031251A"/>
    <w:rsid w:val="003207AB"/>
    <w:rsid w:val="00320BF1"/>
    <w:rsid w:val="003378E6"/>
    <w:rsid w:val="00341326"/>
    <w:rsid w:val="003878D3"/>
    <w:rsid w:val="003934C2"/>
    <w:rsid w:val="00396A07"/>
    <w:rsid w:val="003C0D63"/>
    <w:rsid w:val="003D7B7B"/>
    <w:rsid w:val="003E2FEF"/>
    <w:rsid w:val="003F128C"/>
    <w:rsid w:val="0042362B"/>
    <w:rsid w:val="00424033"/>
    <w:rsid w:val="004350C5"/>
    <w:rsid w:val="004440C2"/>
    <w:rsid w:val="0044481E"/>
    <w:rsid w:val="00470514"/>
    <w:rsid w:val="004761BF"/>
    <w:rsid w:val="004779F8"/>
    <w:rsid w:val="00483E40"/>
    <w:rsid w:val="00484E60"/>
    <w:rsid w:val="00485E8B"/>
    <w:rsid w:val="004B1321"/>
    <w:rsid w:val="004D14FF"/>
    <w:rsid w:val="004D4CF3"/>
    <w:rsid w:val="004E3C0C"/>
    <w:rsid w:val="004E5E08"/>
    <w:rsid w:val="004E7ADA"/>
    <w:rsid w:val="005070F2"/>
    <w:rsid w:val="005163CB"/>
    <w:rsid w:val="00517DF7"/>
    <w:rsid w:val="005264DF"/>
    <w:rsid w:val="005530FA"/>
    <w:rsid w:val="00560C80"/>
    <w:rsid w:val="0056181F"/>
    <w:rsid w:val="00580701"/>
    <w:rsid w:val="0058500A"/>
    <w:rsid w:val="005A27AC"/>
    <w:rsid w:val="005A3ABC"/>
    <w:rsid w:val="005A40F0"/>
    <w:rsid w:val="005A4F5C"/>
    <w:rsid w:val="005C08A8"/>
    <w:rsid w:val="005C0E30"/>
    <w:rsid w:val="005F3C9B"/>
    <w:rsid w:val="005F5FE8"/>
    <w:rsid w:val="00612F14"/>
    <w:rsid w:val="00614391"/>
    <w:rsid w:val="0062708C"/>
    <w:rsid w:val="0063268A"/>
    <w:rsid w:val="00636CB2"/>
    <w:rsid w:val="00640ED4"/>
    <w:rsid w:val="006667DE"/>
    <w:rsid w:val="006832A4"/>
    <w:rsid w:val="0068511D"/>
    <w:rsid w:val="00692ACD"/>
    <w:rsid w:val="006A2F27"/>
    <w:rsid w:val="006C6DF5"/>
    <w:rsid w:val="006D35E5"/>
    <w:rsid w:val="006D460D"/>
    <w:rsid w:val="006F13E0"/>
    <w:rsid w:val="00706B5D"/>
    <w:rsid w:val="00713076"/>
    <w:rsid w:val="00713858"/>
    <w:rsid w:val="00743369"/>
    <w:rsid w:val="00760011"/>
    <w:rsid w:val="0078767D"/>
    <w:rsid w:val="007B338E"/>
    <w:rsid w:val="007B6415"/>
    <w:rsid w:val="007E171D"/>
    <w:rsid w:val="007E444B"/>
    <w:rsid w:val="007F6F0D"/>
    <w:rsid w:val="007F7662"/>
    <w:rsid w:val="0080289B"/>
    <w:rsid w:val="0081472F"/>
    <w:rsid w:val="00814C14"/>
    <w:rsid w:val="0081739A"/>
    <w:rsid w:val="0082252D"/>
    <w:rsid w:val="00823473"/>
    <w:rsid w:val="00825CD6"/>
    <w:rsid w:val="008273FB"/>
    <w:rsid w:val="008307BD"/>
    <w:rsid w:val="00852954"/>
    <w:rsid w:val="00866894"/>
    <w:rsid w:val="0087376E"/>
    <w:rsid w:val="00883808"/>
    <w:rsid w:val="008925DD"/>
    <w:rsid w:val="008B58AA"/>
    <w:rsid w:val="008D0F07"/>
    <w:rsid w:val="00904FCC"/>
    <w:rsid w:val="009110F3"/>
    <w:rsid w:val="009165D2"/>
    <w:rsid w:val="00917863"/>
    <w:rsid w:val="0092421B"/>
    <w:rsid w:val="00931D57"/>
    <w:rsid w:val="009603D2"/>
    <w:rsid w:val="00992EEB"/>
    <w:rsid w:val="00995897"/>
    <w:rsid w:val="009A1D54"/>
    <w:rsid w:val="009D0898"/>
    <w:rsid w:val="009E3063"/>
    <w:rsid w:val="00A07E22"/>
    <w:rsid w:val="00A16445"/>
    <w:rsid w:val="00A24FBE"/>
    <w:rsid w:val="00A47FC6"/>
    <w:rsid w:val="00A60A00"/>
    <w:rsid w:val="00A61F30"/>
    <w:rsid w:val="00A71BD1"/>
    <w:rsid w:val="00AA10F4"/>
    <w:rsid w:val="00AB02CA"/>
    <w:rsid w:val="00AB2CA4"/>
    <w:rsid w:val="00AB310C"/>
    <w:rsid w:val="00AB34AD"/>
    <w:rsid w:val="00AB763D"/>
    <w:rsid w:val="00AC0BD5"/>
    <w:rsid w:val="00AC1253"/>
    <w:rsid w:val="00AC5C25"/>
    <w:rsid w:val="00AC62D5"/>
    <w:rsid w:val="00AF2B89"/>
    <w:rsid w:val="00AF5053"/>
    <w:rsid w:val="00AF5A88"/>
    <w:rsid w:val="00B03A88"/>
    <w:rsid w:val="00B22311"/>
    <w:rsid w:val="00B3102C"/>
    <w:rsid w:val="00B32A21"/>
    <w:rsid w:val="00B42507"/>
    <w:rsid w:val="00B430F5"/>
    <w:rsid w:val="00B45E91"/>
    <w:rsid w:val="00B53F6C"/>
    <w:rsid w:val="00B570E7"/>
    <w:rsid w:val="00B70F2C"/>
    <w:rsid w:val="00B83567"/>
    <w:rsid w:val="00B84A20"/>
    <w:rsid w:val="00B879C9"/>
    <w:rsid w:val="00BA2C86"/>
    <w:rsid w:val="00BA43D9"/>
    <w:rsid w:val="00BC2E5A"/>
    <w:rsid w:val="00BD0725"/>
    <w:rsid w:val="00BD5F2A"/>
    <w:rsid w:val="00BE0317"/>
    <w:rsid w:val="00BF5D89"/>
    <w:rsid w:val="00C15182"/>
    <w:rsid w:val="00C20B6B"/>
    <w:rsid w:val="00C212CC"/>
    <w:rsid w:val="00C23CA6"/>
    <w:rsid w:val="00C27B57"/>
    <w:rsid w:val="00C359F1"/>
    <w:rsid w:val="00C43739"/>
    <w:rsid w:val="00C44D08"/>
    <w:rsid w:val="00C459C3"/>
    <w:rsid w:val="00C51729"/>
    <w:rsid w:val="00C557FF"/>
    <w:rsid w:val="00C80803"/>
    <w:rsid w:val="00C96B87"/>
    <w:rsid w:val="00C97134"/>
    <w:rsid w:val="00CA6F57"/>
    <w:rsid w:val="00CB6702"/>
    <w:rsid w:val="00CC2FDA"/>
    <w:rsid w:val="00CC3EB6"/>
    <w:rsid w:val="00CF459F"/>
    <w:rsid w:val="00D04C94"/>
    <w:rsid w:val="00D17280"/>
    <w:rsid w:val="00D337DC"/>
    <w:rsid w:val="00D36947"/>
    <w:rsid w:val="00D376F9"/>
    <w:rsid w:val="00D4539D"/>
    <w:rsid w:val="00D7474F"/>
    <w:rsid w:val="00D74D67"/>
    <w:rsid w:val="00D777A1"/>
    <w:rsid w:val="00D97FC5"/>
    <w:rsid w:val="00DB3259"/>
    <w:rsid w:val="00DB4DE8"/>
    <w:rsid w:val="00DC4B13"/>
    <w:rsid w:val="00E22999"/>
    <w:rsid w:val="00E24E56"/>
    <w:rsid w:val="00E444ED"/>
    <w:rsid w:val="00E4466C"/>
    <w:rsid w:val="00E47FD4"/>
    <w:rsid w:val="00E727AD"/>
    <w:rsid w:val="00E73BDE"/>
    <w:rsid w:val="00E767B8"/>
    <w:rsid w:val="00E874CE"/>
    <w:rsid w:val="00EB1AC0"/>
    <w:rsid w:val="00EC0EBB"/>
    <w:rsid w:val="00EC1E40"/>
    <w:rsid w:val="00EC2951"/>
    <w:rsid w:val="00EC2D30"/>
    <w:rsid w:val="00EC524A"/>
    <w:rsid w:val="00EC6E36"/>
    <w:rsid w:val="00F136A7"/>
    <w:rsid w:val="00F14AE5"/>
    <w:rsid w:val="00F16E6B"/>
    <w:rsid w:val="00F2569F"/>
    <w:rsid w:val="00F5519E"/>
    <w:rsid w:val="00F62288"/>
    <w:rsid w:val="00F83375"/>
    <w:rsid w:val="00F84DD5"/>
    <w:rsid w:val="00FA7D17"/>
    <w:rsid w:val="00FB1D39"/>
    <w:rsid w:val="00FB2CA8"/>
    <w:rsid w:val="00FB348B"/>
    <w:rsid w:val="00FC0F2C"/>
    <w:rsid w:val="00FF0CCF"/>
    <w:rsid w:val="00FF3C1D"/>
    <w:rsid w:val="00FF4345"/>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6598"/>
  <w15:docId w15:val="{3E65D24A-F22E-4094-9667-3D1DE4DA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3C1D"/>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F3C1D"/>
    <w:rPr>
      <w:rFonts w:ascii="Courier New" w:hAnsi="Courier New" w:cs="Courier New"/>
      <w:sz w:val="20"/>
      <w:szCs w:val="20"/>
    </w:rPr>
  </w:style>
  <w:style w:type="character" w:customStyle="1" w:styleId="PlainTextChar">
    <w:name w:val="Plain Text Char"/>
    <w:basedOn w:val="DefaultParagraphFont"/>
    <w:link w:val="PlainText"/>
    <w:uiPriority w:val="99"/>
    <w:rsid w:val="00FF3C1D"/>
    <w:rPr>
      <w:rFonts w:ascii="Courier New" w:hAnsi="Courier New" w:cs="Courier New"/>
      <w:sz w:val="20"/>
      <w:szCs w:val="20"/>
      <w:lang w:eastAsia="en-CA"/>
    </w:rPr>
  </w:style>
  <w:style w:type="paragraph" w:styleId="BalloonText">
    <w:name w:val="Balloon Text"/>
    <w:basedOn w:val="Normal"/>
    <w:link w:val="BalloonTextChar"/>
    <w:uiPriority w:val="99"/>
    <w:semiHidden/>
    <w:unhideWhenUsed/>
    <w:rsid w:val="00995897"/>
    <w:rPr>
      <w:rFonts w:ascii="Tahoma" w:hAnsi="Tahoma" w:cs="Tahoma"/>
      <w:sz w:val="16"/>
      <w:szCs w:val="16"/>
    </w:rPr>
  </w:style>
  <w:style w:type="character" w:customStyle="1" w:styleId="BalloonTextChar">
    <w:name w:val="Balloon Text Char"/>
    <w:basedOn w:val="DefaultParagraphFont"/>
    <w:link w:val="BalloonText"/>
    <w:uiPriority w:val="99"/>
    <w:semiHidden/>
    <w:rsid w:val="00995897"/>
    <w:rPr>
      <w:rFonts w:ascii="Tahoma" w:hAnsi="Tahoma" w:cs="Tahoma"/>
      <w:sz w:val="16"/>
      <w:szCs w:val="16"/>
      <w:lang w:eastAsia="en-CA"/>
    </w:rPr>
  </w:style>
  <w:style w:type="table" w:styleId="TableGrid">
    <w:name w:val="Table Grid"/>
    <w:basedOn w:val="TableNormal"/>
    <w:uiPriority w:val="59"/>
    <w:rsid w:val="009A1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3567"/>
    <w:pPr>
      <w:tabs>
        <w:tab w:val="center" w:pos="4680"/>
        <w:tab w:val="right" w:pos="9360"/>
      </w:tabs>
    </w:pPr>
  </w:style>
  <w:style w:type="character" w:customStyle="1" w:styleId="HeaderChar">
    <w:name w:val="Header Char"/>
    <w:basedOn w:val="DefaultParagraphFont"/>
    <w:link w:val="Header"/>
    <w:uiPriority w:val="99"/>
    <w:rsid w:val="00B83567"/>
    <w:rPr>
      <w:rFonts w:ascii="Calibri" w:hAnsi="Calibri" w:cs="Calibri"/>
      <w:lang w:eastAsia="en-CA"/>
    </w:rPr>
  </w:style>
  <w:style w:type="paragraph" w:styleId="Footer">
    <w:name w:val="footer"/>
    <w:basedOn w:val="Normal"/>
    <w:link w:val="FooterChar"/>
    <w:uiPriority w:val="99"/>
    <w:unhideWhenUsed/>
    <w:rsid w:val="00B83567"/>
    <w:pPr>
      <w:tabs>
        <w:tab w:val="center" w:pos="4680"/>
        <w:tab w:val="right" w:pos="9360"/>
      </w:tabs>
    </w:pPr>
  </w:style>
  <w:style w:type="character" w:customStyle="1" w:styleId="FooterChar">
    <w:name w:val="Footer Char"/>
    <w:basedOn w:val="DefaultParagraphFont"/>
    <w:link w:val="Footer"/>
    <w:uiPriority w:val="99"/>
    <w:rsid w:val="00B83567"/>
    <w:rPr>
      <w:rFonts w:ascii="Calibri" w:hAnsi="Calibri" w:cs="Calibri"/>
      <w:lang w:eastAsia="en-CA"/>
    </w:rPr>
  </w:style>
  <w:style w:type="paragraph" w:customStyle="1" w:styleId="Default">
    <w:name w:val="Default"/>
    <w:rsid w:val="00B83567"/>
    <w:pPr>
      <w:widowControl w:val="0"/>
      <w:autoSpaceDE w:val="0"/>
      <w:autoSpaceDN w:val="0"/>
      <w:adjustRightInd w:val="0"/>
      <w:spacing w:after="0" w:line="240" w:lineRule="auto"/>
    </w:pPr>
    <w:rPr>
      <w:rFonts w:ascii="Bembo" w:eastAsia="Times New Roman" w:hAnsi="Bembo" w:cs="Bembo"/>
      <w:color w:val="000000"/>
      <w:sz w:val="24"/>
      <w:szCs w:val="24"/>
      <w:lang w:val="en-US"/>
    </w:rPr>
  </w:style>
  <w:style w:type="paragraph" w:styleId="ListParagraph">
    <w:name w:val="List Paragraph"/>
    <w:basedOn w:val="Normal"/>
    <w:uiPriority w:val="34"/>
    <w:qFormat/>
    <w:rsid w:val="00866894"/>
    <w:pPr>
      <w:ind w:left="720"/>
      <w:contextualSpacing/>
    </w:pPr>
  </w:style>
  <w:style w:type="paragraph" w:styleId="FootnoteText">
    <w:name w:val="footnote text"/>
    <w:basedOn w:val="Normal"/>
    <w:link w:val="FootnoteTextChar"/>
    <w:uiPriority w:val="99"/>
    <w:unhideWhenUsed/>
    <w:rsid w:val="002F3874"/>
    <w:rPr>
      <w:sz w:val="24"/>
      <w:szCs w:val="24"/>
    </w:rPr>
  </w:style>
  <w:style w:type="character" w:customStyle="1" w:styleId="FootnoteTextChar">
    <w:name w:val="Footnote Text Char"/>
    <w:basedOn w:val="DefaultParagraphFont"/>
    <w:link w:val="FootnoteText"/>
    <w:uiPriority w:val="99"/>
    <w:rsid w:val="002F3874"/>
    <w:rPr>
      <w:rFonts w:ascii="Calibri" w:hAnsi="Calibri" w:cs="Calibri"/>
      <w:sz w:val="24"/>
      <w:szCs w:val="24"/>
      <w:lang w:eastAsia="en-CA"/>
    </w:rPr>
  </w:style>
  <w:style w:type="character" w:styleId="FootnoteReference">
    <w:name w:val="footnote reference"/>
    <w:basedOn w:val="DefaultParagraphFont"/>
    <w:uiPriority w:val="99"/>
    <w:unhideWhenUsed/>
    <w:rsid w:val="002F3874"/>
    <w:rPr>
      <w:vertAlign w:val="superscript"/>
    </w:rPr>
  </w:style>
  <w:style w:type="paragraph" w:styleId="EndnoteText">
    <w:name w:val="endnote text"/>
    <w:basedOn w:val="Normal"/>
    <w:link w:val="EndnoteTextChar"/>
    <w:uiPriority w:val="99"/>
    <w:unhideWhenUsed/>
    <w:rsid w:val="002D3DD6"/>
    <w:rPr>
      <w:sz w:val="24"/>
      <w:szCs w:val="24"/>
    </w:rPr>
  </w:style>
  <w:style w:type="character" w:customStyle="1" w:styleId="EndnoteTextChar">
    <w:name w:val="Endnote Text Char"/>
    <w:basedOn w:val="DefaultParagraphFont"/>
    <w:link w:val="EndnoteText"/>
    <w:uiPriority w:val="99"/>
    <w:rsid w:val="002D3DD6"/>
    <w:rPr>
      <w:rFonts w:ascii="Calibri" w:hAnsi="Calibri" w:cs="Calibri"/>
      <w:sz w:val="24"/>
      <w:szCs w:val="24"/>
      <w:lang w:eastAsia="en-CA"/>
    </w:rPr>
  </w:style>
  <w:style w:type="character" w:styleId="EndnoteReference">
    <w:name w:val="endnote reference"/>
    <w:basedOn w:val="DefaultParagraphFont"/>
    <w:uiPriority w:val="99"/>
    <w:unhideWhenUsed/>
    <w:rsid w:val="002D3DD6"/>
    <w:rPr>
      <w:vertAlign w:val="superscript"/>
    </w:rPr>
  </w:style>
  <w:style w:type="character" w:styleId="Hyperlink">
    <w:name w:val="Hyperlink"/>
    <w:basedOn w:val="DefaultParagraphFont"/>
    <w:uiPriority w:val="99"/>
    <w:unhideWhenUsed/>
    <w:rsid w:val="006270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363567">
      <w:bodyDiv w:val="1"/>
      <w:marLeft w:val="0"/>
      <w:marRight w:val="0"/>
      <w:marTop w:val="0"/>
      <w:marBottom w:val="0"/>
      <w:divBdr>
        <w:top w:val="none" w:sz="0" w:space="0" w:color="auto"/>
        <w:left w:val="none" w:sz="0" w:space="0" w:color="auto"/>
        <w:bottom w:val="none" w:sz="0" w:space="0" w:color="auto"/>
        <w:right w:val="none" w:sz="0" w:space="0" w:color="auto"/>
      </w:divBdr>
    </w:div>
    <w:div w:id="84744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4AE592-C35C-4621-BBAA-F4F5FFC01894}"/>
</file>

<file path=customXml/itemProps2.xml><?xml version="1.0" encoding="utf-8"?>
<ds:datastoreItem xmlns:ds="http://schemas.openxmlformats.org/officeDocument/2006/customXml" ds:itemID="{58711096-D9DD-4C95-9DC1-A4A6EDA54810}"/>
</file>

<file path=customXml/itemProps3.xml><?xml version="1.0" encoding="utf-8"?>
<ds:datastoreItem xmlns:ds="http://schemas.openxmlformats.org/officeDocument/2006/customXml" ds:itemID="{D6C66E8F-F66F-4C2A-A473-F6C99FED29EF}"/>
</file>

<file path=docProps/app.xml><?xml version="1.0" encoding="utf-8"?>
<Properties xmlns="http://schemas.openxmlformats.org/officeDocument/2006/extended-properties" xmlns:vt="http://schemas.openxmlformats.org/officeDocument/2006/docPropsVTypes">
  <Template>Normal.dotm</Template>
  <TotalTime>484</TotalTime>
  <Pages>6</Pages>
  <Words>4045</Words>
  <Characters>23060</Characters>
  <Application>Microsoft Macintosh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Toronto - Fac. of Information</Company>
  <LinksUpToDate>false</LinksUpToDate>
  <CharactersWithSpaces>27051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Sara Grimes</cp:lastModifiedBy>
  <cp:revision>116</cp:revision>
  <cp:lastPrinted>2013-05-14T16:36:00Z</cp:lastPrinted>
  <dcterms:created xsi:type="dcterms:W3CDTF">2019-05-13T19:41:00Z</dcterms:created>
  <dcterms:modified xsi:type="dcterms:W3CDTF">2019-05-15T21:42:00Z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