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2664F" w14:textId="6E357E64" w:rsidR="003C26D5" w:rsidRPr="007240CF" w:rsidRDefault="003C26D5" w:rsidP="00063282">
      <w:pPr>
        <w:spacing w:line="276" w:lineRule="auto"/>
        <w:jc w:val="center"/>
        <w:outlineLvl w:val="0"/>
        <w:rPr>
          <w:rFonts w:ascii="Times New Roman" w:hAnsi="Times New Roman" w:cs="Times New Roman"/>
          <w:b/>
        </w:rPr>
      </w:pPr>
      <w:r w:rsidRPr="007240CF">
        <w:rPr>
          <w:rFonts w:ascii="Times New Roman" w:hAnsi="Times New Roman" w:cs="Times New Roman"/>
          <w:b/>
        </w:rPr>
        <w:t>Comm</w:t>
      </w:r>
      <w:r w:rsidR="0072627D" w:rsidRPr="007240CF">
        <w:rPr>
          <w:rFonts w:ascii="Times New Roman" w:hAnsi="Times New Roman" w:cs="Times New Roman"/>
          <w:b/>
        </w:rPr>
        <w:t xml:space="preserve">ents by Estonia to the </w:t>
      </w:r>
    </w:p>
    <w:p w14:paraId="012BE67B" w14:textId="77777777" w:rsidR="003C26D5" w:rsidRPr="007240CF" w:rsidRDefault="003C26D5" w:rsidP="00063282">
      <w:pPr>
        <w:spacing w:line="276" w:lineRule="auto"/>
        <w:rPr>
          <w:rFonts w:ascii="Times New Roman" w:hAnsi="Times New Roman" w:cs="Times New Roman"/>
          <w:b/>
          <w:sz w:val="16"/>
          <w:szCs w:val="16"/>
        </w:rPr>
      </w:pPr>
    </w:p>
    <w:p w14:paraId="0C35A0E1" w14:textId="77777777" w:rsidR="00DB0513" w:rsidRPr="007240CF" w:rsidRDefault="003C26D5" w:rsidP="00063282">
      <w:pPr>
        <w:spacing w:line="276" w:lineRule="auto"/>
        <w:jc w:val="center"/>
        <w:outlineLvl w:val="0"/>
        <w:rPr>
          <w:rFonts w:ascii="Times New Roman" w:hAnsi="Times New Roman" w:cs="Times New Roman"/>
          <w:b/>
        </w:rPr>
      </w:pPr>
      <w:r w:rsidRPr="007240CF">
        <w:rPr>
          <w:rFonts w:ascii="Times New Roman" w:hAnsi="Times New Roman" w:cs="Times New Roman"/>
          <w:b/>
        </w:rPr>
        <w:t xml:space="preserve">Concept </w:t>
      </w:r>
      <w:r w:rsidR="003C494B" w:rsidRPr="007240CF">
        <w:rPr>
          <w:rFonts w:ascii="Times New Roman" w:hAnsi="Times New Roman" w:cs="Times New Roman"/>
          <w:b/>
        </w:rPr>
        <w:t>N</w:t>
      </w:r>
      <w:r w:rsidRPr="007240CF">
        <w:rPr>
          <w:rFonts w:ascii="Times New Roman" w:hAnsi="Times New Roman" w:cs="Times New Roman"/>
          <w:b/>
        </w:rPr>
        <w:t>ot</w:t>
      </w:r>
      <w:r w:rsidR="00DE4472" w:rsidRPr="007240CF">
        <w:rPr>
          <w:rFonts w:ascii="Times New Roman" w:hAnsi="Times New Roman" w:cs="Times New Roman"/>
          <w:b/>
        </w:rPr>
        <w:t xml:space="preserve">e for a </w:t>
      </w:r>
      <w:r w:rsidR="00D521C0" w:rsidRPr="007240CF">
        <w:rPr>
          <w:rFonts w:ascii="Times New Roman" w:hAnsi="Times New Roman" w:cs="Times New Roman"/>
          <w:b/>
        </w:rPr>
        <w:t>General Comment</w:t>
      </w:r>
      <w:r w:rsidR="00DB0513" w:rsidRPr="007240CF">
        <w:rPr>
          <w:rFonts w:ascii="Times New Roman" w:hAnsi="Times New Roman" w:cs="Times New Roman"/>
          <w:b/>
        </w:rPr>
        <w:t xml:space="preserve"> </w:t>
      </w:r>
      <w:r w:rsidR="00DE4472" w:rsidRPr="007240CF">
        <w:rPr>
          <w:rFonts w:ascii="Times New Roman" w:hAnsi="Times New Roman" w:cs="Times New Roman"/>
          <w:b/>
        </w:rPr>
        <w:t>on</w:t>
      </w:r>
    </w:p>
    <w:p w14:paraId="006980F4" w14:textId="28E43EA5" w:rsidR="003C26D5" w:rsidRPr="007240CF" w:rsidRDefault="00A52F82" w:rsidP="00063282">
      <w:pPr>
        <w:spacing w:line="276" w:lineRule="auto"/>
        <w:jc w:val="center"/>
        <w:outlineLvl w:val="0"/>
        <w:rPr>
          <w:rFonts w:ascii="Times New Roman" w:hAnsi="Times New Roman" w:cs="Times New Roman"/>
          <w:b/>
        </w:rPr>
      </w:pPr>
      <w:r w:rsidRPr="007240CF">
        <w:rPr>
          <w:rFonts w:ascii="Times New Roman" w:hAnsi="Times New Roman" w:cs="Times New Roman"/>
          <w:b/>
        </w:rPr>
        <w:t>c</w:t>
      </w:r>
      <w:r w:rsidR="00EE46AE" w:rsidRPr="007240CF">
        <w:rPr>
          <w:rFonts w:ascii="Times New Roman" w:hAnsi="Times New Roman" w:cs="Times New Roman"/>
          <w:b/>
        </w:rPr>
        <w:t xml:space="preserve">hildren’s </w:t>
      </w:r>
      <w:r w:rsidRPr="007240CF">
        <w:rPr>
          <w:rFonts w:ascii="Times New Roman" w:hAnsi="Times New Roman" w:cs="Times New Roman"/>
          <w:b/>
        </w:rPr>
        <w:t>r</w:t>
      </w:r>
      <w:r w:rsidR="00EE46AE" w:rsidRPr="007240CF">
        <w:rPr>
          <w:rFonts w:ascii="Times New Roman" w:hAnsi="Times New Roman" w:cs="Times New Roman"/>
          <w:b/>
        </w:rPr>
        <w:t>ights</w:t>
      </w:r>
      <w:r w:rsidR="004A16BF" w:rsidRPr="007240CF">
        <w:rPr>
          <w:rFonts w:ascii="Times New Roman" w:hAnsi="Times New Roman" w:cs="Times New Roman"/>
          <w:b/>
        </w:rPr>
        <w:t xml:space="preserve"> in</w:t>
      </w:r>
      <w:r w:rsidR="005A1A02" w:rsidRPr="007240CF">
        <w:rPr>
          <w:rFonts w:ascii="Times New Roman" w:hAnsi="Times New Roman" w:cs="Times New Roman"/>
          <w:b/>
        </w:rPr>
        <w:t xml:space="preserve"> relation to</w:t>
      </w:r>
      <w:r w:rsidR="00DE4472" w:rsidRPr="007240CF">
        <w:rPr>
          <w:rFonts w:ascii="Times New Roman" w:hAnsi="Times New Roman" w:cs="Times New Roman"/>
          <w:b/>
        </w:rPr>
        <w:t xml:space="preserve"> the </w:t>
      </w:r>
      <w:r w:rsidR="003A7DC2" w:rsidRPr="007240CF">
        <w:rPr>
          <w:rFonts w:ascii="Times New Roman" w:hAnsi="Times New Roman" w:cs="Times New Roman"/>
          <w:b/>
        </w:rPr>
        <w:t>d</w:t>
      </w:r>
      <w:r w:rsidR="00DE4472" w:rsidRPr="007240CF">
        <w:rPr>
          <w:rFonts w:ascii="Times New Roman" w:hAnsi="Times New Roman" w:cs="Times New Roman"/>
          <w:b/>
        </w:rPr>
        <w:t xml:space="preserve">igital </w:t>
      </w:r>
      <w:r w:rsidR="003A7DC2" w:rsidRPr="007240CF">
        <w:rPr>
          <w:rFonts w:ascii="Times New Roman" w:hAnsi="Times New Roman" w:cs="Times New Roman"/>
          <w:b/>
        </w:rPr>
        <w:t>e</w:t>
      </w:r>
      <w:r w:rsidR="003C26D5" w:rsidRPr="007240CF">
        <w:rPr>
          <w:rFonts w:ascii="Times New Roman" w:hAnsi="Times New Roman" w:cs="Times New Roman"/>
          <w:b/>
        </w:rPr>
        <w:t>nvironment</w:t>
      </w:r>
      <w:r w:rsidR="0072627D" w:rsidRPr="007240CF">
        <w:rPr>
          <w:rFonts w:ascii="Times New Roman" w:hAnsi="Times New Roman" w:cs="Times New Roman"/>
          <w:b/>
        </w:rPr>
        <w:t xml:space="preserve"> by the Committee on the Rights of the Child</w:t>
      </w:r>
    </w:p>
    <w:p w14:paraId="6A84CBDF" w14:textId="77777777" w:rsidR="003C26D5" w:rsidRPr="007240CF" w:rsidRDefault="003C26D5" w:rsidP="00063282">
      <w:pPr>
        <w:spacing w:line="276" w:lineRule="auto"/>
        <w:rPr>
          <w:rFonts w:ascii="Times New Roman" w:hAnsi="Times New Roman" w:cs="Times New Roman"/>
          <w:i/>
          <w:sz w:val="20"/>
          <w:szCs w:val="20"/>
        </w:rPr>
      </w:pPr>
    </w:p>
    <w:p w14:paraId="038E0731" w14:textId="77777777" w:rsidR="003C2741" w:rsidRPr="007240CF" w:rsidRDefault="003C2741" w:rsidP="00063282">
      <w:pPr>
        <w:spacing w:line="276" w:lineRule="auto"/>
        <w:rPr>
          <w:rFonts w:ascii="Times New Roman" w:hAnsi="Times New Roman" w:cs="Times New Roman"/>
          <w:sz w:val="20"/>
          <w:szCs w:val="20"/>
        </w:rPr>
      </w:pPr>
    </w:p>
    <w:p w14:paraId="41807C09" w14:textId="2DB4A93D" w:rsidR="0072627D" w:rsidRPr="007240CF" w:rsidRDefault="00195801" w:rsidP="00967091">
      <w:pPr>
        <w:spacing w:line="276" w:lineRule="auto"/>
        <w:jc w:val="both"/>
        <w:rPr>
          <w:rFonts w:ascii="Times New Roman" w:hAnsi="Times New Roman" w:cs="Times New Roman"/>
        </w:rPr>
      </w:pPr>
      <w:r w:rsidRPr="007240CF">
        <w:rPr>
          <w:rFonts w:ascii="Times New Roman" w:hAnsi="Times New Roman" w:cs="Times New Roman"/>
        </w:rPr>
        <w:t>Estonia welcomes the initiative to develop a general comment on the rights of the child in the digital environment.</w:t>
      </w:r>
      <w:r>
        <w:rPr>
          <w:rFonts w:ascii="Times New Roman" w:hAnsi="Times New Roman" w:cs="Times New Roman"/>
        </w:rPr>
        <w:t xml:space="preserve"> </w:t>
      </w:r>
      <w:r w:rsidR="0072627D" w:rsidRPr="007240CF">
        <w:rPr>
          <w:rFonts w:ascii="Times New Roman" w:hAnsi="Times New Roman" w:cs="Times New Roman"/>
        </w:rPr>
        <w:t>Protection and advocacy of children's rights is one of the priorities of the Estonian Government</w:t>
      </w:r>
      <w:r w:rsidR="00535ABA" w:rsidRPr="007240CF">
        <w:rPr>
          <w:rFonts w:ascii="Times New Roman" w:hAnsi="Times New Roman" w:cs="Times New Roman"/>
        </w:rPr>
        <w:t>. Constantly evolving digital world creates a huge potential for everyone from governments to individuals and in particular the children. </w:t>
      </w:r>
      <w:r w:rsidR="007240CF" w:rsidRPr="007240CF">
        <w:rPr>
          <w:rFonts w:ascii="Times New Roman" w:hAnsi="Times New Roman" w:cs="Times New Roman"/>
        </w:rPr>
        <w:t xml:space="preserve">At the same time the digital environment while offering numerous opportunities and great solutions there are also many </w:t>
      </w:r>
      <w:bookmarkStart w:id="0" w:name="_GoBack"/>
      <w:bookmarkEnd w:id="0"/>
      <w:r w:rsidR="007240CF" w:rsidRPr="007240CF">
        <w:rPr>
          <w:rFonts w:ascii="Times New Roman" w:hAnsi="Times New Roman" w:cs="Times New Roman"/>
        </w:rPr>
        <w:t xml:space="preserve">dangers and risks that often remain hidden at first sight. </w:t>
      </w:r>
    </w:p>
    <w:p w14:paraId="578C6E9A" w14:textId="77777777" w:rsidR="0072627D" w:rsidRPr="007240CF" w:rsidRDefault="0072627D" w:rsidP="00967091">
      <w:pPr>
        <w:spacing w:line="276" w:lineRule="auto"/>
        <w:jc w:val="both"/>
        <w:rPr>
          <w:rFonts w:ascii="Times New Roman" w:hAnsi="Times New Roman" w:cs="Times New Roman"/>
        </w:rPr>
      </w:pPr>
    </w:p>
    <w:p w14:paraId="252B3036" w14:textId="7F3C185B" w:rsidR="00B84EB9" w:rsidRPr="007240CF" w:rsidRDefault="007240CF" w:rsidP="00967091">
      <w:pPr>
        <w:spacing w:line="276" w:lineRule="auto"/>
        <w:jc w:val="both"/>
        <w:rPr>
          <w:rFonts w:ascii="Times New Roman" w:hAnsi="Times New Roman" w:cs="Times New Roman"/>
        </w:rPr>
      </w:pPr>
      <w:r w:rsidRPr="007240CF">
        <w:rPr>
          <w:rFonts w:ascii="Times New Roman" w:hAnsi="Times New Roman" w:cs="Times New Roman"/>
        </w:rPr>
        <w:t>Following the logic of the Concept Note, please find below some comments on specific topics.</w:t>
      </w:r>
    </w:p>
    <w:p w14:paraId="6D62E7FC" w14:textId="77777777" w:rsidR="009E2746" w:rsidRPr="007240CF" w:rsidRDefault="009E2746" w:rsidP="00967091">
      <w:pPr>
        <w:spacing w:line="276" w:lineRule="auto"/>
        <w:jc w:val="both"/>
        <w:rPr>
          <w:rFonts w:ascii="Times New Roman" w:hAnsi="Times New Roman" w:cs="Times New Roman"/>
          <w:sz w:val="16"/>
          <w:szCs w:val="16"/>
        </w:rPr>
      </w:pPr>
    </w:p>
    <w:p w14:paraId="066AACF4" w14:textId="77777777" w:rsidR="0024480A" w:rsidRPr="007240CF" w:rsidRDefault="0024480A" w:rsidP="00967091">
      <w:pPr>
        <w:pStyle w:val="ListParagraph"/>
        <w:numPr>
          <w:ilvl w:val="0"/>
          <w:numId w:val="1"/>
        </w:numPr>
        <w:spacing w:line="276" w:lineRule="auto"/>
        <w:jc w:val="both"/>
        <w:rPr>
          <w:rFonts w:ascii="Times New Roman" w:hAnsi="Times New Roman"/>
          <w:color w:val="000000" w:themeColor="text1"/>
        </w:rPr>
      </w:pPr>
      <w:r w:rsidRPr="007240CF">
        <w:rPr>
          <w:rFonts w:ascii="Times New Roman" w:hAnsi="Times New Roman"/>
          <w:color w:val="000000" w:themeColor="text1"/>
        </w:rPr>
        <w:t>Access to information and freedom of expression</w:t>
      </w:r>
      <w:r w:rsidR="00D521C0" w:rsidRPr="007240CF">
        <w:rPr>
          <w:rFonts w:ascii="Times New Roman" w:hAnsi="Times New Roman"/>
          <w:color w:val="000000" w:themeColor="text1"/>
        </w:rPr>
        <w:t xml:space="preserve"> and thought</w:t>
      </w:r>
    </w:p>
    <w:p w14:paraId="4579D09A" w14:textId="428F2FD6" w:rsidR="00740EDE" w:rsidRPr="007240CF" w:rsidRDefault="008D6407" w:rsidP="00740EDE">
      <w:pPr>
        <w:pStyle w:val="ListParagraph"/>
        <w:spacing w:line="276" w:lineRule="auto"/>
        <w:jc w:val="both"/>
        <w:rPr>
          <w:rFonts w:ascii="Times New Roman" w:hAnsi="Times New Roman"/>
          <w:color w:val="0070C0"/>
        </w:rPr>
      </w:pPr>
      <w:r w:rsidRPr="007240CF">
        <w:rPr>
          <w:rFonts w:ascii="Times New Roman" w:hAnsi="Times New Roman"/>
          <w:color w:val="0070C0"/>
        </w:rPr>
        <w:t>It is vital that States take action to guarantee these rights to all children. This means that States have to take all appropriate measures to empower vulnerable groups (for example children with mental disability</w:t>
      </w:r>
      <w:r w:rsidR="000C3EFC" w:rsidRPr="007240CF">
        <w:rPr>
          <w:rFonts w:ascii="Times New Roman" w:hAnsi="Times New Roman"/>
          <w:color w:val="0070C0"/>
        </w:rPr>
        <w:t>, children in institutions</w:t>
      </w:r>
      <w:r w:rsidRPr="007240CF">
        <w:rPr>
          <w:rFonts w:ascii="Times New Roman" w:hAnsi="Times New Roman"/>
          <w:color w:val="0070C0"/>
        </w:rPr>
        <w:t>)</w:t>
      </w:r>
      <w:r w:rsidR="004E3027" w:rsidRPr="007240CF">
        <w:rPr>
          <w:rFonts w:ascii="Times New Roman" w:hAnsi="Times New Roman"/>
          <w:color w:val="0070C0"/>
        </w:rPr>
        <w:t xml:space="preserve">. Service providers need to use child-friendly language and design. </w:t>
      </w:r>
    </w:p>
    <w:p w14:paraId="6D44741E" w14:textId="77777777" w:rsidR="0024480A" w:rsidRPr="007240CF" w:rsidRDefault="00875EC6" w:rsidP="00967091">
      <w:pPr>
        <w:pStyle w:val="ListParagraph"/>
        <w:numPr>
          <w:ilvl w:val="0"/>
          <w:numId w:val="1"/>
        </w:numPr>
        <w:spacing w:line="276" w:lineRule="auto"/>
        <w:jc w:val="both"/>
        <w:rPr>
          <w:rFonts w:ascii="Times New Roman" w:hAnsi="Times New Roman"/>
          <w:color w:val="000000" w:themeColor="text1"/>
        </w:rPr>
      </w:pPr>
      <w:r w:rsidRPr="007240CF">
        <w:rPr>
          <w:rFonts w:ascii="Times New Roman" w:hAnsi="Times New Roman"/>
          <w:color w:val="000000" w:themeColor="text1"/>
        </w:rPr>
        <w:t>Right to education</w:t>
      </w:r>
      <w:r w:rsidR="0024480A" w:rsidRPr="007240CF">
        <w:rPr>
          <w:rFonts w:ascii="Times New Roman" w:hAnsi="Times New Roman"/>
          <w:color w:val="000000" w:themeColor="text1"/>
        </w:rPr>
        <w:t xml:space="preserve"> and digital literacy</w:t>
      </w:r>
      <w:r w:rsidR="0005234C" w:rsidRPr="007240CF">
        <w:rPr>
          <w:rFonts w:ascii="Times New Roman" w:hAnsi="Times New Roman"/>
          <w:color w:val="000000" w:themeColor="text1"/>
        </w:rPr>
        <w:t>:</w:t>
      </w:r>
    </w:p>
    <w:p w14:paraId="76278A5F" w14:textId="521FA200" w:rsidR="0051098A" w:rsidRPr="007240CF" w:rsidRDefault="000C3EFC" w:rsidP="0005234C">
      <w:pPr>
        <w:pStyle w:val="ListParagraph"/>
        <w:spacing w:line="276" w:lineRule="auto"/>
        <w:jc w:val="both"/>
        <w:rPr>
          <w:rFonts w:ascii="Times New Roman" w:hAnsi="Times New Roman"/>
          <w:color w:val="0070C0"/>
        </w:rPr>
      </w:pPr>
      <w:r w:rsidRPr="007240CF">
        <w:rPr>
          <w:rFonts w:ascii="Times New Roman" w:hAnsi="Times New Roman"/>
          <w:color w:val="0070C0"/>
        </w:rPr>
        <w:t xml:space="preserve">Nowadays without digital </w:t>
      </w:r>
      <w:r w:rsidR="007240CF" w:rsidRPr="007240CF">
        <w:rPr>
          <w:rFonts w:ascii="Times New Roman" w:hAnsi="Times New Roman"/>
          <w:color w:val="0070C0"/>
        </w:rPr>
        <w:t>literacy,</w:t>
      </w:r>
      <w:r w:rsidRPr="007240CF">
        <w:rPr>
          <w:rFonts w:ascii="Times New Roman" w:hAnsi="Times New Roman"/>
          <w:color w:val="0070C0"/>
        </w:rPr>
        <w:t xml:space="preserve"> it is difficult to participate fully in the society so it is essential that all children </w:t>
      </w:r>
      <w:r w:rsidR="007240CF" w:rsidRPr="007240CF">
        <w:rPr>
          <w:rFonts w:ascii="Times New Roman" w:hAnsi="Times New Roman"/>
          <w:color w:val="0070C0"/>
        </w:rPr>
        <w:t>be</w:t>
      </w:r>
      <w:r w:rsidRPr="007240CF">
        <w:rPr>
          <w:rFonts w:ascii="Times New Roman" w:hAnsi="Times New Roman"/>
          <w:color w:val="0070C0"/>
        </w:rPr>
        <w:t xml:space="preserve"> taught at least basic digital skills. This means that all children should have access to ICT devices. </w:t>
      </w:r>
    </w:p>
    <w:p w14:paraId="65F458DE" w14:textId="41278D82" w:rsidR="00765EFA" w:rsidRPr="007240CF" w:rsidRDefault="000C3EFC" w:rsidP="0005234C">
      <w:pPr>
        <w:pStyle w:val="ListParagraph"/>
        <w:spacing w:line="276" w:lineRule="auto"/>
        <w:jc w:val="both"/>
        <w:rPr>
          <w:rFonts w:ascii="Times New Roman" w:hAnsi="Times New Roman"/>
          <w:color w:val="0070C0"/>
        </w:rPr>
      </w:pPr>
      <w:r w:rsidRPr="007240CF">
        <w:rPr>
          <w:rFonts w:ascii="Times New Roman" w:hAnsi="Times New Roman"/>
          <w:color w:val="0070C0"/>
        </w:rPr>
        <w:t xml:space="preserve">Digital literacy alone is not enough to be safe </w:t>
      </w:r>
      <w:r w:rsidR="007240CF" w:rsidRPr="007240CF">
        <w:rPr>
          <w:rFonts w:ascii="Times New Roman" w:hAnsi="Times New Roman"/>
          <w:color w:val="0070C0"/>
        </w:rPr>
        <w:t>online, which is</w:t>
      </w:r>
      <w:r w:rsidRPr="007240CF">
        <w:rPr>
          <w:rFonts w:ascii="Times New Roman" w:hAnsi="Times New Roman"/>
          <w:color w:val="0070C0"/>
        </w:rPr>
        <w:t xml:space="preserve"> why it is important to teach critical thinking to all children </w:t>
      </w:r>
      <w:r w:rsidR="007240CF" w:rsidRPr="007240CF">
        <w:rPr>
          <w:rFonts w:ascii="Times New Roman" w:hAnsi="Times New Roman"/>
          <w:color w:val="0070C0"/>
        </w:rPr>
        <w:t>and</w:t>
      </w:r>
      <w:r w:rsidRPr="007240CF">
        <w:rPr>
          <w:rFonts w:ascii="Times New Roman" w:hAnsi="Times New Roman"/>
          <w:color w:val="0070C0"/>
        </w:rPr>
        <w:t xml:space="preserve"> educate children in age appropriate way about sexuality and safe relationships.</w:t>
      </w:r>
    </w:p>
    <w:p w14:paraId="6A022E50" w14:textId="309233DF" w:rsidR="00765EFA" w:rsidRPr="007240CF" w:rsidRDefault="004E3027" w:rsidP="0005234C">
      <w:pPr>
        <w:pStyle w:val="ListParagraph"/>
        <w:spacing w:line="276" w:lineRule="auto"/>
        <w:jc w:val="both"/>
        <w:rPr>
          <w:rFonts w:ascii="Times New Roman" w:hAnsi="Times New Roman"/>
          <w:color w:val="0070C0"/>
        </w:rPr>
      </w:pPr>
      <w:r w:rsidRPr="007240CF">
        <w:rPr>
          <w:rFonts w:ascii="Times New Roman" w:hAnsi="Times New Roman"/>
          <w:noProof/>
          <w:color w:val="0070C0"/>
          <w:lang w:eastAsia="et-EE"/>
        </w:rPr>
        <w:t xml:space="preserve">           </w:t>
      </w:r>
    </w:p>
    <w:p w14:paraId="38A63D94" w14:textId="77777777" w:rsidR="0024480A" w:rsidRPr="007240CF" w:rsidRDefault="00952246" w:rsidP="00967091">
      <w:pPr>
        <w:pStyle w:val="ListParagraph"/>
        <w:numPr>
          <w:ilvl w:val="0"/>
          <w:numId w:val="1"/>
        </w:numPr>
        <w:spacing w:line="276" w:lineRule="auto"/>
        <w:jc w:val="both"/>
        <w:rPr>
          <w:rFonts w:ascii="Times New Roman" w:hAnsi="Times New Roman"/>
          <w:color w:val="000000" w:themeColor="text1"/>
        </w:rPr>
      </w:pPr>
      <w:r w:rsidRPr="007240CF">
        <w:rPr>
          <w:rFonts w:ascii="Times New Roman" w:hAnsi="Times New Roman"/>
          <w:color w:val="000000" w:themeColor="text1"/>
        </w:rPr>
        <w:t>Protection of p</w:t>
      </w:r>
      <w:r w:rsidR="0024480A" w:rsidRPr="007240CF">
        <w:rPr>
          <w:rFonts w:ascii="Times New Roman" w:hAnsi="Times New Roman"/>
          <w:color w:val="000000" w:themeColor="text1"/>
        </w:rPr>
        <w:t>rivacy, identity and data processing</w:t>
      </w:r>
    </w:p>
    <w:p w14:paraId="5C9517A7" w14:textId="50713A7F" w:rsidR="00A45F4B" w:rsidRPr="007240CF" w:rsidRDefault="00FA6237" w:rsidP="002F45AF">
      <w:pPr>
        <w:pStyle w:val="ListParagraph"/>
        <w:spacing w:line="276" w:lineRule="auto"/>
        <w:jc w:val="both"/>
        <w:rPr>
          <w:rFonts w:ascii="Times New Roman" w:hAnsi="Times New Roman"/>
          <w:color w:val="0070C0"/>
        </w:rPr>
      </w:pPr>
      <w:r w:rsidRPr="007240CF">
        <w:rPr>
          <w:rFonts w:ascii="Times New Roman" w:hAnsi="Times New Roman"/>
          <w:color w:val="0070C0"/>
        </w:rPr>
        <w:t xml:space="preserve">Child profiling for commercial purposes should be banned. The comment should address aggressive online advertising targeting children. </w:t>
      </w:r>
      <w:r w:rsidR="007240CF" w:rsidRPr="007240CF">
        <w:rPr>
          <w:rFonts w:ascii="Times New Roman" w:hAnsi="Times New Roman"/>
          <w:color w:val="0070C0"/>
        </w:rPr>
        <w:t>In addition,</w:t>
      </w:r>
      <w:r w:rsidRPr="007240CF">
        <w:rPr>
          <w:rFonts w:ascii="Times New Roman" w:hAnsi="Times New Roman"/>
          <w:color w:val="0070C0"/>
        </w:rPr>
        <w:t xml:space="preserve"> age declaration cannot be considered age verification. It would be helpful to have guida</w:t>
      </w:r>
      <w:r w:rsidR="002F45AF" w:rsidRPr="007240CF">
        <w:rPr>
          <w:rFonts w:ascii="Times New Roman" w:hAnsi="Times New Roman"/>
          <w:color w:val="0070C0"/>
        </w:rPr>
        <w:t>nce or examples or best practice how pupils and teachers should interact in social media.</w:t>
      </w:r>
      <w:r w:rsidR="002F45AF" w:rsidRPr="007240CF">
        <w:rPr>
          <w:rStyle w:val="FootnoteReference"/>
          <w:rFonts w:ascii="Times New Roman" w:hAnsi="Times New Roman"/>
          <w:color w:val="0070C0"/>
        </w:rPr>
        <w:footnoteReference w:id="1"/>
      </w:r>
      <w:r w:rsidR="002F45AF" w:rsidRPr="007240CF">
        <w:rPr>
          <w:rFonts w:ascii="Times New Roman" w:hAnsi="Times New Roman"/>
          <w:color w:val="0070C0"/>
        </w:rPr>
        <w:t xml:space="preserve"> Also it would be important to stress that also parents have to respect their children`s privacy in the digital environment. </w:t>
      </w:r>
    </w:p>
    <w:p w14:paraId="3C8CF31B" w14:textId="77777777" w:rsidR="0024480A" w:rsidRPr="007240CF" w:rsidRDefault="0024480A" w:rsidP="00967091">
      <w:pPr>
        <w:pStyle w:val="ListParagraph"/>
        <w:numPr>
          <w:ilvl w:val="0"/>
          <w:numId w:val="1"/>
        </w:numPr>
        <w:spacing w:line="276" w:lineRule="auto"/>
        <w:jc w:val="both"/>
        <w:rPr>
          <w:rFonts w:ascii="Times New Roman" w:hAnsi="Times New Roman"/>
          <w:color w:val="000000" w:themeColor="text1"/>
        </w:rPr>
      </w:pPr>
      <w:r w:rsidRPr="007240CF">
        <w:rPr>
          <w:rFonts w:ascii="Times New Roman" w:hAnsi="Times New Roman"/>
          <w:color w:val="000000" w:themeColor="text1"/>
        </w:rPr>
        <w:t>Protection from violence, sexual exploitation and other harm</w:t>
      </w:r>
    </w:p>
    <w:p w14:paraId="0657345E" w14:textId="6BD82DAA" w:rsidR="00740EDE" w:rsidRPr="007240CF" w:rsidRDefault="002F45AF" w:rsidP="00740EDE">
      <w:pPr>
        <w:pStyle w:val="ListParagraph"/>
        <w:spacing w:line="276" w:lineRule="auto"/>
        <w:jc w:val="both"/>
        <w:rPr>
          <w:rFonts w:ascii="Times New Roman" w:hAnsi="Times New Roman"/>
          <w:color w:val="0070C0"/>
        </w:rPr>
      </w:pPr>
      <w:r w:rsidRPr="007240CF">
        <w:rPr>
          <w:rFonts w:ascii="Times New Roman" w:hAnsi="Times New Roman"/>
          <w:color w:val="0070C0"/>
        </w:rPr>
        <w:t xml:space="preserve">It is important that all States have effective accessible reporting mechanisms in place that are known to children. 24 h helplines but also web-police has been a success-story in Estonia counselling and educating children and initiating criminal proceedings when necessary. </w:t>
      </w:r>
      <w:r w:rsidR="00F21087" w:rsidRPr="007240CF">
        <w:rPr>
          <w:rFonts w:ascii="Times New Roman" w:hAnsi="Times New Roman"/>
          <w:color w:val="0070C0"/>
        </w:rPr>
        <w:t xml:space="preserve">                    </w:t>
      </w:r>
      <w:r w:rsidRPr="007240CF">
        <w:rPr>
          <w:rFonts w:ascii="Times New Roman" w:hAnsi="Times New Roman"/>
          <w:color w:val="0070C0"/>
        </w:rPr>
        <w:t xml:space="preserve"> </w:t>
      </w:r>
    </w:p>
    <w:p w14:paraId="5A80C0A8" w14:textId="77777777" w:rsidR="0024480A" w:rsidRPr="007240CF" w:rsidRDefault="0024480A" w:rsidP="00967091">
      <w:pPr>
        <w:pStyle w:val="ListParagraph"/>
        <w:numPr>
          <w:ilvl w:val="0"/>
          <w:numId w:val="1"/>
        </w:numPr>
        <w:spacing w:line="276" w:lineRule="auto"/>
        <w:jc w:val="both"/>
        <w:rPr>
          <w:rFonts w:ascii="Times New Roman" w:hAnsi="Times New Roman"/>
          <w:color w:val="000000" w:themeColor="text1"/>
        </w:rPr>
      </w:pPr>
      <w:r w:rsidRPr="007240CF">
        <w:rPr>
          <w:rFonts w:ascii="Times New Roman" w:hAnsi="Times New Roman"/>
          <w:color w:val="000000" w:themeColor="text1"/>
        </w:rPr>
        <w:t>Family environment, parent</w:t>
      </w:r>
      <w:r w:rsidR="000E4A18" w:rsidRPr="007240CF">
        <w:rPr>
          <w:rFonts w:ascii="Times New Roman" w:hAnsi="Times New Roman"/>
          <w:color w:val="000000" w:themeColor="text1"/>
        </w:rPr>
        <w:t>ing</w:t>
      </w:r>
      <w:r w:rsidRPr="007240CF">
        <w:rPr>
          <w:rFonts w:ascii="Times New Roman" w:hAnsi="Times New Roman"/>
          <w:color w:val="000000" w:themeColor="text1"/>
        </w:rPr>
        <w:t xml:space="preserve"> and alternative care</w:t>
      </w:r>
    </w:p>
    <w:p w14:paraId="02ED333B" w14:textId="7ED9CD13" w:rsidR="00A45F4B" w:rsidRPr="007240CF" w:rsidRDefault="00F21087" w:rsidP="000C4269">
      <w:pPr>
        <w:spacing w:line="276" w:lineRule="auto"/>
        <w:ind w:left="720"/>
        <w:jc w:val="both"/>
        <w:rPr>
          <w:rFonts w:ascii="Times New Roman" w:hAnsi="Times New Roman" w:cs="Times New Roman"/>
          <w:color w:val="0070C0"/>
        </w:rPr>
      </w:pPr>
      <w:r w:rsidRPr="007240CF">
        <w:rPr>
          <w:rFonts w:ascii="Times New Roman" w:hAnsi="Times New Roman" w:cs="Times New Roman"/>
          <w:color w:val="0070C0"/>
        </w:rPr>
        <w:lastRenderedPageBreak/>
        <w:t xml:space="preserve">Parents have the </w:t>
      </w:r>
      <w:r w:rsidR="007240CF" w:rsidRPr="007240CF">
        <w:rPr>
          <w:rFonts w:ascii="Times New Roman" w:hAnsi="Times New Roman" w:cs="Times New Roman"/>
          <w:color w:val="0070C0"/>
        </w:rPr>
        <w:t>responsibility</w:t>
      </w:r>
      <w:r w:rsidRPr="007240CF">
        <w:rPr>
          <w:rFonts w:ascii="Times New Roman" w:hAnsi="Times New Roman" w:cs="Times New Roman"/>
          <w:color w:val="0070C0"/>
        </w:rPr>
        <w:t xml:space="preserve"> to </w:t>
      </w:r>
      <w:r w:rsidR="007240CF" w:rsidRPr="007240CF">
        <w:rPr>
          <w:rFonts w:ascii="Times New Roman" w:hAnsi="Times New Roman" w:cs="Times New Roman"/>
          <w:color w:val="0070C0"/>
        </w:rPr>
        <w:t>guarantee</w:t>
      </w:r>
      <w:r w:rsidRPr="007240CF">
        <w:rPr>
          <w:rFonts w:ascii="Times New Roman" w:hAnsi="Times New Roman" w:cs="Times New Roman"/>
          <w:color w:val="0070C0"/>
        </w:rPr>
        <w:t xml:space="preserve"> the safety and well-being of their children both online and offline. States should support parents so that they would be able to </w:t>
      </w:r>
      <w:r w:rsidR="007240CF" w:rsidRPr="007240CF">
        <w:rPr>
          <w:rFonts w:ascii="Times New Roman" w:hAnsi="Times New Roman" w:cs="Times New Roman"/>
          <w:color w:val="0070C0"/>
        </w:rPr>
        <w:t>fulfil</w:t>
      </w:r>
      <w:r w:rsidRPr="007240CF">
        <w:rPr>
          <w:rFonts w:ascii="Times New Roman" w:hAnsi="Times New Roman" w:cs="Times New Roman"/>
          <w:color w:val="0070C0"/>
        </w:rPr>
        <w:t xml:space="preserve"> their obligations. Digital education and family counselling should be accessible to parents. Parents should be aware of children`s digital rights not to violate the rights of their children by for example posting the photos of their children in social media without consulting their children. On the other </w:t>
      </w:r>
      <w:r w:rsidR="007240CF" w:rsidRPr="007240CF">
        <w:rPr>
          <w:rFonts w:ascii="Times New Roman" w:hAnsi="Times New Roman" w:cs="Times New Roman"/>
          <w:color w:val="0070C0"/>
        </w:rPr>
        <w:t>hand,</w:t>
      </w:r>
      <w:r w:rsidRPr="007240CF">
        <w:rPr>
          <w:rFonts w:ascii="Times New Roman" w:hAnsi="Times New Roman" w:cs="Times New Roman"/>
          <w:color w:val="0070C0"/>
        </w:rPr>
        <w:t xml:space="preserve"> parents have the role of limiting the screen-time </w:t>
      </w:r>
      <w:r w:rsidR="00C0276B" w:rsidRPr="007240CF">
        <w:rPr>
          <w:rFonts w:ascii="Times New Roman" w:hAnsi="Times New Roman" w:cs="Times New Roman"/>
          <w:color w:val="0070C0"/>
        </w:rPr>
        <w:t xml:space="preserve">of their children. </w:t>
      </w:r>
    </w:p>
    <w:p w14:paraId="60D31E32" w14:textId="77777777" w:rsidR="0024480A" w:rsidRPr="007240CF" w:rsidRDefault="0024480A" w:rsidP="00967091">
      <w:pPr>
        <w:pStyle w:val="ListParagraph"/>
        <w:numPr>
          <w:ilvl w:val="0"/>
          <w:numId w:val="1"/>
        </w:numPr>
        <w:spacing w:line="276" w:lineRule="auto"/>
        <w:jc w:val="both"/>
        <w:rPr>
          <w:rFonts w:ascii="Times New Roman" w:hAnsi="Times New Roman"/>
          <w:color w:val="000000" w:themeColor="text1"/>
        </w:rPr>
      </w:pPr>
      <w:r w:rsidRPr="007240CF">
        <w:rPr>
          <w:rFonts w:ascii="Times New Roman" w:hAnsi="Times New Roman"/>
          <w:color w:val="000000" w:themeColor="text1"/>
        </w:rPr>
        <w:t>Health and wellbeing</w:t>
      </w:r>
    </w:p>
    <w:p w14:paraId="1E3A541D" w14:textId="39A26925" w:rsidR="00740EDE" w:rsidRPr="007240CF" w:rsidRDefault="00FB2443" w:rsidP="00740EDE">
      <w:pPr>
        <w:pStyle w:val="ListParagraph"/>
        <w:spacing w:line="276" w:lineRule="auto"/>
        <w:jc w:val="both"/>
        <w:rPr>
          <w:rFonts w:ascii="Times New Roman" w:hAnsi="Times New Roman"/>
          <w:color w:val="0070C0"/>
        </w:rPr>
      </w:pPr>
      <w:r w:rsidRPr="007240CF">
        <w:rPr>
          <w:rFonts w:ascii="Times New Roman" w:hAnsi="Times New Roman"/>
          <w:color w:val="0070C0"/>
        </w:rPr>
        <w:t xml:space="preserve">States should investigate the effects and impact of screen-time and ICT devices on babies and small children and inform the parents of the results. </w:t>
      </w:r>
      <w:r w:rsidR="00EE5C03" w:rsidRPr="007240CF">
        <w:rPr>
          <w:rFonts w:ascii="Times New Roman" w:hAnsi="Times New Roman"/>
          <w:color w:val="0070C0"/>
        </w:rPr>
        <w:t xml:space="preserve">Sexual and relationship education with the aim of teaching mutual respect to children should be accessible to all children. </w:t>
      </w:r>
    </w:p>
    <w:p w14:paraId="3EB98EE3" w14:textId="77777777" w:rsidR="00080240" w:rsidRPr="007240CF" w:rsidRDefault="00080240" w:rsidP="00967091">
      <w:pPr>
        <w:spacing w:line="276" w:lineRule="auto"/>
        <w:jc w:val="both"/>
        <w:rPr>
          <w:rFonts w:ascii="Times New Roman" w:hAnsi="Times New Roman" w:cs="Times New Roman"/>
        </w:rPr>
      </w:pPr>
    </w:p>
    <w:p w14:paraId="1FF5A1DF" w14:textId="72784076" w:rsidR="009D2538" w:rsidRPr="007240CF" w:rsidRDefault="007A7DD5" w:rsidP="00967091">
      <w:pPr>
        <w:spacing w:line="276" w:lineRule="auto"/>
        <w:jc w:val="both"/>
        <w:rPr>
          <w:rFonts w:ascii="Times New Roman" w:hAnsi="Times New Roman" w:cs="Times New Roman"/>
        </w:rPr>
      </w:pPr>
      <w:r w:rsidRPr="007240CF">
        <w:rPr>
          <w:rFonts w:ascii="Times New Roman" w:hAnsi="Times New Roman" w:cs="Times New Roman"/>
        </w:rPr>
        <w:t>In addition</w:t>
      </w:r>
      <w:r w:rsidR="00B43553" w:rsidRPr="007240CF">
        <w:rPr>
          <w:rFonts w:ascii="Times New Roman" w:hAnsi="Times New Roman" w:cs="Times New Roman"/>
        </w:rPr>
        <w:t>,</w:t>
      </w:r>
      <w:r w:rsidRPr="007240CF">
        <w:rPr>
          <w:rFonts w:ascii="Times New Roman" w:hAnsi="Times New Roman" w:cs="Times New Roman"/>
        </w:rPr>
        <w:t xml:space="preserve"> the </w:t>
      </w:r>
      <w:r w:rsidR="00B43553" w:rsidRPr="007240CF">
        <w:rPr>
          <w:rFonts w:ascii="Times New Roman" w:hAnsi="Times New Roman" w:cs="Times New Roman"/>
        </w:rPr>
        <w:t>C</w:t>
      </w:r>
      <w:r w:rsidRPr="007240CF">
        <w:rPr>
          <w:rFonts w:ascii="Times New Roman" w:hAnsi="Times New Roman" w:cs="Times New Roman"/>
        </w:rPr>
        <w:t xml:space="preserve">ommittee particularly wishes to gather evidence and views on the following </w:t>
      </w:r>
      <w:r w:rsidR="00DE4B81" w:rsidRPr="007240CF">
        <w:rPr>
          <w:rFonts w:ascii="Times New Roman" w:hAnsi="Times New Roman" w:cs="Times New Roman"/>
        </w:rPr>
        <w:t>questions</w:t>
      </w:r>
      <w:r w:rsidR="00B84577" w:rsidRPr="007240CF">
        <w:rPr>
          <w:rFonts w:ascii="Times New Roman" w:hAnsi="Times New Roman" w:cs="Times New Roman"/>
        </w:rPr>
        <w:t>:</w:t>
      </w:r>
    </w:p>
    <w:p w14:paraId="2D4FB0C5" w14:textId="77777777" w:rsidR="00B84577" w:rsidRPr="007240CF" w:rsidRDefault="00B84577" w:rsidP="00967091">
      <w:pPr>
        <w:spacing w:line="276" w:lineRule="auto"/>
        <w:jc w:val="both"/>
        <w:rPr>
          <w:rFonts w:ascii="Times New Roman" w:hAnsi="Times New Roman" w:cs="Times New Roman"/>
          <w:sz w:val="16"/>
          <w:szCs w:val="16"/>
        </w:rPr>
      </w:pPr>
    </w:p>
    <w:p w14:paraId="653D375A" w14:textId="77777777" w:rsidR="00B84577" w:rsidRPr="007240CF" w:rsidRDefault="00B84577" w:rsidP="00967091">
      <w:pPr>
        <w:pStyle w:val="ListParagraph"/>
        <w:numPr>
          <w:ilvl w:val="0"/>
          <w:numId w:val="1"/>
        </w:numPr>
        <w:spacing w:line="276" w:lineRule="auto"/>
        <w:jc w:val="both"/>
        <w:rPr>
          <w:rFonts w:ascii="Times New Roman" w:hAnsi="Times New Roman"/>
          <w:color w:val="000000" w:themeColor="text1"/>
        </w:rPr>
      </w:pPr>
      <w:r w:rsidRPr="007240CF">
        <w:rPr>
          <w:rFonts w:ascii="Times New Roman" w:hAnsi="Times New Roman"/>
          <w:color w:val="000000" w:themeColor="text1"/>
        </w:rPr>
        <w:t>How can children</w:t>
      </w:r>
      <w:r w:rsidR="000D4A2D" w:rsidRPr="007240CF">
        <w:rPr>
          <w:rFonts w:ascii="Times New Roman" w:hAnsi="Times New Roman"/>
          <w:color w:val="000000" w:themeColor="text1"/>
        </w:rPr>
        <w:t xml:space="preserve">’s views and experiences be expressed and taken into account </w:t>
      </w:r>
      <w:r w:rsidR="00051A1B" w:rsidRPr="007240CF">
        <w:rPr>
          <w:rFonts w:ascii="Times New Roman" w:hAnsi="Times New Roman"/>
          <w:color w:val="000000" w:themeColor="text1"/>
        </w:rPr>
        <w:t xml:space="preserve">when </w:t>
      </w:r>
      <w:r w:rsidR="007A7DD5" w:rsidRPr="007240CF">
        <w:rPr>
          <w:rFonts w:ascii="Times New Roman" w:hAnsi="Times New Roman"/>
          <w:color w:val="000000" w:themeColor="text1"/>
        </w:rPr>
        <w:t xml:space="preserve">formulating </w:t>
      </w:r>
      <w:r w:rsidR="000D4A2D" w:rsidRPr="007240CF">
        <w:rPr>
          <w:rFonts w:ascii="Times New Roman" w:hAnsi="Times New Roman"/>
          <w:color w:val="000000" w:themeColor="text1"/>
        </w:rPr>
        <w:t xml:space="preserve">policies and </w:t>
      </w:r>
      <w:r w:rsidR="007A7DD5" w:rsidRPr="007240CF">
        <w:rPr>
          <w:rFonts w:ascii="Times New Roman" w:hAnsi="Times New Roman"/>
          <w:color w:val="000000" w:themeColor="text1"/>
        </w:rPr>
        <w:t>practices which</w:t>
      </w:r>
      <w:r w:rsidR="000D4A2D" w:rsidRPr="007240CF">
        <w:rPr>
          <w:rFonts w:ascii="Times New Roman" w:hAnsi="Times New Roman"/>
          <w:color w:val="000000" w:themeColor="text1"/>
        </w:rPr>
        <w:t xml:space="preserve"> affect </w:t>
      </w:r>
      <w:r w:rsidRPr="007240CF">
        <w:rPr>
          <w:rFonts w:ascii="Times New Roman" w:hAnsi="Times New Roman"/>
          <w:color w:val="000000" w:themeColor="text1"/>
        </w:rPr>
        <w:t>their access to</w:t>
      </w:r>
      <w:r w:rsidR="00DE4472" w:rsidRPr="007240CF">
        <w:rPr>
          <w:rFonts w:ascii="Times New Roman" w:hAnsi="Times New Roman"/>
          <w:color w:val="000000" w:themeColor="text1"/>
        </w:rPr>
        <w:t>,</w:t>
      </w:r>
      <w:r w:rsidRPr="007240CF">
        <w:rPr>
          <w:rFonts w:ascii="Times New Roman" w:hAnsi="Times New Roman"/>
          <w:color w:val="000000" w:themeColor="text1"/>
        </w:rPr>
        <w:t xml:space="preserve"> and use of</w:t>
      </w:r>
      <w:r w:rsidR="00DE4472" w:rsidRPr="007240CF">
        <w:rPr>
          <w:rFonts w:ascii="Times New Roman" w:hAnsi="Times New Roman"/>
          <w:color w:val="000000" w:themeColor="text1"/>
        </w:rPr>
        <w:t>,</w:t>
      </w:r>
      <w:r w:rsidRPr="007240CF">
        <w:rPr>
          <w:rFonts w:ascii="Times New Roman" w:hAnsi="Times New Roman"/>
          <w:color w:val="000000" w:themeColor="text1"/>
        </w:rPr>
        <w:t xml:space="preserve"> </w:t>
      </w:r>
      <w:r w:rsidR="00B71C99" w:rsidRPr="007240CF">
        <w:rPr>
          <w:rFonts w:ascii="Times New Roman" w:hAnsi="Times New Roman"/>
          <w:color w:val="000000" w:themeColor="text1"/>
        </w:rPr>
        <w:t>digital technologie</w:t>
      </w:r>
      <w:r w:rsidRPr="007240CF">
        <w:rPr>
          <w:rFonts w:ascii="Times New Roman" w:hAnsi="Times New Roman"/>
          <w:color w:val="000000" w:themeColor="text1"/>
        </w:rPr>
        <w:t>s</w:t>
      </w:r>
      <w:r w:rsidR="000D4A2D" w:rsidRPr="007240CF">
        <w:rPr>
          <w:rFonts w:ascii="Times New Roman" w:hAnsi="Times New Roman"/>
          <w:color w:val="000000" w:themeColor="text1"/>
        </w:rPr>
        <w:t>?</w:t>
      </w:r>
    </w:p>
    <w:p w14:paraId="188B2857" w14:textId="52A5B02D" w:rsidR="00A546DF" w:rsidRPr="007240CF" w:rsidRDefault="00A546DF" w:rsidP="00A546DF">
      <w:pPr>
        <w:pStyle w:val="ListParagraph"/>
        <w:spacing w:line="276" w:lineRule="auto"/>
        <w:jc w:val="both"/>
        <w:rPr>
          <w:rFonts w:ascii="Times New Roman" w:hAnsi="Times New Roman"/>
          <w:color w:val="0070C0"/>
        </w:rPr>
      </w:pPr>
      <w:r w:rsidRPr="007240CF">
        <w:rPr>
          <w:rFonts w:ascii="Times New Roman" w:hAnsi="Times New Roman"/>
          <w:color w:val="0070C0"/>
        </w:rPr>
        <w:t xml:space="preserve">It would be wise to use the same channels for contacting children that children use daily – social media platforms, forums, etc. </w:t>
      </w:r>
      <w:r w:rsidR="007240CF" w:rsidRPr="007240CF">
        <w:rPr>
          <w:rFonts w:ascii="Times New Roman" w:hAnsi="Times New Roman"/>
          <w:color w:val="0070C0"/>
        </w:rPr>
        <w:t>In addition,</w:t>
      </w:r>
      <w:r w:rsidRPr="007240CF">
        <w:rPr>
          <w:rFonts w:ascii="Times New Roman" w:hAnsi="Times New Roman"/>
          <w:color w:val="0070C0"/>
        </w:rPr>
        <w:t xml:space="preserve"> analyses of the registers of child helpline and web-police would be useful. </w:t>
      </w:r>
      <w:r w:rsidR="00465238">
        <w:rPr>
          <w:rFonts w:ascii="Times New Roman" w:hAnsi="Times New Roman"/>
          <w:color w:val="0070C0"/>
        </w:rPr>
        <w:t>It might also be useful to establish continual practices of gathering children’s opinions on important policy matters through school</w:t>
      </w:r>
      <w:r w:rsidR="00C92419">
        <w:rPr>
          <w:rFonts w:ascii="Times New Roman" w:hAnsi="Times New Roman"/>
          <w:color w:val="0070C0"/>
        </w:rPr>
        <w:t xml:space="preserve">s, integrating the practice of formulating and expressing opinions into school curricula. </w:t>
      </w:r>
    </w:p>
    <w:p w14:paraId="16E4E6A1" w14:textId="3A888765" w:rsidR="00B84577" w:rsidRPr="007240CF" w:rsidRDefault="00B71C99" w:rsidP="00A546DF">
      <w:pPr>
        <w:pStyle w:val="ListParagraph"/>
        <w:spacing w:line="276" w:lineRule="auto"/>
        <w:jc w:val="both"/>
        <w:rPr>
          <w:rFonts w:ascii="Times New Roman" w:hAnsi="Times New Roman"/>
          <w:color w:val="000000" w:themeColor="text1"/>
        </w:rPr>
      </w:pPr>
      <w:r w:rsidRPr="007240CF">
        <w:rPr>
          <w:rFonts w:ascii="Times New Roman" w:hAnsi="Times New Roman"/>
          <w:color w:val="000000" w:themeColor="text1"/>
        </w:rPr>
        <w:t>How can</w:t>
      </w:r>
      <w:r w:rsidR="000D4A2D" w:rsidRPr="007240CF">
        <w:rPr>
          <w:rFonts w:ascii="Times New Roman" w:hAnsi="Times New Roman"/>
          <w:color w:val="000000" w:themeColor="text1"/>
        </w:rPr>
        <w:t xml:space="preserve"> discrimination </w:t>
      </w:r>
      <w:r w:rsidR="00C038D0" w:rsidRPr="007240CF">
        <w:rPr>
          <w:rFonts w:ascii="Times New Roman" w:hAnsi="Times New Roman"/>
          <w:color w:val="000000" w:themeColor="text1"/>
        </w:rPr>
        <w:t xml:space="preserve">(originating offline or online) </w:t>
      </w:r>
      <w:r w:rsidR="000D4A2D" w:rsidRPr="007240CF">
        <w:rPr>
          <w:rFonts w:ascii="Times New Roman" w:hAnsi="Times New Roman"/>
          <w:color w:val="000000" w:themeColor="text1"/>
        </w:rPr>
        <w:t xml:space="preserve">be </w:t>
      </w:r>
      <w:r w:rsidR="00C038D0" w:rsidRPr="007240CF">
        <w:rPr>
          <w:rFonts w:ascii="Times New Roman" w:hAnsi="Times New Roman"/>
          <w:color w:val="000000" w:themeColor="text1"/>
        </w:rPr>
        <w:t xml:space="preserve">effectively </w:t>
      </w:r>
      <w:r w:rsidR="000D4A2D" w:rsidRPr="007240CF">
        <w:rPr>
          <w:rFonts w:ascii="Times New Roman" w:hAnsi="Times New Roman"/>
          <w:color w:val="000000" w:themeColor="text1"/>
        </w:rPr>
        <w:t>addressed</w:t>
      </w:r>
      <w:r w:rsidR="00051A1B" w:rsidRPr="007240CF">
        <w:rPr>
          <w:rFonts w:ascii="Times New Roman" w:hAnsi="Times New Roman"/>
          <w:color w:val="000000" w:themeColor="text1"/>
        </w:rPr>
        <w:t xml:space="preserve">, </w:t>
      </w:r>
      <w:r w:rsidR="000D4A2D" w:rsidRPr="007240CF">
        <w:rPr>
          <w:rFonts w:ascii="Times New Roman" w:hAnsi="Times New Roman"/>
          <w:color w:val="000000" w:themeColor="text1"/>
        </w:rPr>
        <w:t>to ensure all children</w:t>
      </w:r>
      <w:r w:rsidR="00051A1B" w:rsidRPr="007240CF">
        <w:rPr>
          <w:rFonts w:ascii="Times New Roman" w:hAnsi="Times New Roman"/>
          <w:color w:val="000000" w:themeColor="text1"/>
        </w:rPr>
        <w:t xml:space="preserve"> have their </w:t>
      </w:r>
      <w:r w:rsidR="000D4A2D" w:rsidRPr="007240CF">
        <w:rPr>
          <w:rFonts w:ascii="Times New Roman" w:hAnsi="Times New Roman"/>
          <w:color w:val="000000" w:themeColor="text1"/>
        </w:rPr>
        <w:t>rights reali</w:t>
      </w:r>
      <w:r w:rsidR="00DE4472" w:rsidRPr="007240CF">
        <w:rPr>
          <w:rFonts w:ascii="Times New Roman" w:hAnsi="Times New Roman"/>
          <w:color w:val="000000" w:themeColor="text1"/>
        </w:rPr>
        <w:t>s</w:t>
      </w:r>
      <w:r w:rsidR="000D4A2D" w:rsidRPr="007240CF">
        <w:rPr>
          <w:rFonts w:ascii="Times New Roman" w:hAnsi="Times New Roman"/>
          <w:color w:val="000000" w:themeColor="text1"/>
        </w:rPr>
        <w:t>ed in a digital world?</w:t>
      </w:r>
      <w:r w:rsidR="00C638E9" w:rsidRPr="007240CF">
        <w:rPr>
          <w:rFonts w:ascii="Times New Roman" w:hAnsi="Times New Roman"/>
          <w:color w:val="000000" w:themeColor="text1"/>
        </w:rPr>
        <w:t xml:space="preserve"> </w:t>
      </w:r>
    </w:p>
    <w:p w14:paraId="6670778B" w14:textId="6C1EFD88" w:rsidR="009D2538" w:rsidRPr="007240CF" w:rsidRDefault="00C638E9" w:rsidP="009D2538">
      <w:pPr>
        <w:pStyle w:val="ListParagraph"/>
        <w:spacing w:line="276" w:lineRule="auto"/>
        <w:jc w:val="both"/>
        <w:rPr>
          <w:rFonts w:ascii="Times New Roman" w:hAnsi="Times New Roman"/>
          <w:color w:val="0070C0"/>
        </w:rPr>
      </w:pPr>
      <w:r w:rsidRPr="007240CF">
        <w:rPr>
          <w:rFonts w:ascii="Times New Roman" w:hAnsi="Times New Roman"/>
          <w:color w:val="0070C0"/>
        </w:rPr>
        <w:t xml:space="preserve">Access to ICT devices to all children through the education system. Default settings of ICT devices for children should be protective of children. </w:t>
      </w:r>
    </w:p>
    <w:p w14:paraId="03A6ED29" w14:textId="77777777" w:rsidR="00B84577" w:rsidRPr="007240CF" w:rsidRDefault="009B7621" w:rsidP="00967091">
      <w:pPr>
        <w:pStyle w:val="ListParagraph"/>
        <w:numPr>
          <w:ilvl w:val="0"/>
          <w:numId w:val="1"/>
        </w:numPr>
        <w:spacing w:line="276" w:lineRule="auto"/>
        <w:jc w:val="both"/>
        <w:rPr>
          <w:rFonts w:ascii="Times New Roman" w:hAnsi="Times New Roman"/>
          <w:color w:val="000000" w:themeColor="text1"/>
        </w:rPr>
      </w:pPr>
      <w:r w:rsidRPr="007240CF">
        <w:rPr>
          <w:rFonts w:ascii="Times New Roman" w:hAnsi="Times New Roman"/>
          <w:color w:val="000000" w:themeColor="text1"/>
        </w:rPr>
        <w:t xml:space="preserve">How should </w:t>
      </w:r>
      <w:r w:rsidR="00C038D0" w:rsidRPr="007240CF">
        <w:rPr>
          <w:rFonts w:ascii="Times New Roman" w:hAnsi="Times New Roman"/>
          <w:color w:val="000000" w:themeColor="text1"/>
        </w:rPr>
        <w:t xml:space="preserve">the General Comment treat </w:t>
      </w:r>
      <w:r w:rsidRPr="007240CF">
        <w:rPr>
          <w:rFonts w:ascii="Times New Roman" w:hAnsi="Times New Roman"/>
          <w:color w:val="000000" w:themeColor="text1"/>
        </w:rPr>
        <w:t>the role of parents and other caregivers?</w:t>
      </w:r>
    </w:p>
    <w:p w14:paraId="246ABE1F" w14:textId="2D69E5E8" w:rsidR="00C44DC1" w:rsidRPr="007240CF" w:rsidRDefault="00C44DC1" w:rsidP="00967091">
      <w:pPr>
        <w:pStyle w:val="ListParagraph"/>
        <w:numPr>
          <w:ilvl w:val="0"/>
          <w:numId w:val="1"/>
        </w:numPr>
        <w:spacing w:line="276" w:lineRule="auto"/>
        <w:jc w:val="both"/>
        <w:rPr>
          <w:rFonts w:ascii="Times New Roman" w:hAnsi="Times New Roman"/>
          <w:color w:val="000000" w:themeColor="text1"/>
        </w:rPr>
      </w:pPr>
      <w:r w:rsidRPr="007240CF">
        <w:rPr>
          <w:rFonts w:ascii="Times New Roman" w:hAnsi="Times New Roman"/>
          <w:color w:val="0070C0"/>
        </w:rPr>
        <w:t xml:space="preserve">Parents and other caregivers have the </w:t>
      </w:r>
      <w:r w:rsidR="007240CF" w:rsidRPr="007240CF">
        <w:rPr>
          <w:rFonts w:ascii="Times New Roman" w:hAnsi="Times New Roman"/>
          <w:color w:val="0070C0"/>
        </w:rPr>
        <w:t>responsibility</w:t>
      </w:r>
      <w:r w:rsidRPr="007240CF">
        <w:rPr>
          <w:rFonts w:ascii="Times New Roman" w:hAnsi="Times New Roman"/>
          <w:color w:val="0070C0"/>
        </w:rPr>
        <w:t xml:space="preserve"> to </w:t>
      </w:r>
      <w:r w:rsidR="007240CF" w:rsidRPr="007240CF">
        <w:rPr>
          <w:rFonts w:ascii="Times New Roman" w:hAnsi="Times New Roman"/>
          <w:color w:val="0070C0"/>
        </w:rPr>
        <w:t>guarantee</w:t>
      </w:r>
      <w:r w:rsidRPr="007240CF">
        <w:rPr>
          <w:rFonts w:ascii="Times New Roman" w:hAnsi="Times New Roman"/>
          <w:color w:val="0070C0"/>
        </w:rPr>
        <w:t xml:space="preserve"> the safety and well-being of their children both online and offline. They have a crucial role in making the digital environment safer for their children. </w:t>
      </w:r>
      <w:r w:rsidR="007240CF" w:rsidRPr="007240CF">
        <w:rPr>
          <w:rFonts w:ascii="Times New Roman" w:hAnsi="Times New Roman"/>
          <w:color w:val="0070C0"/>
        </w:rPr>
        <w:t>Therefore,</w:t>
      </w:r>
      <w:r w:rsidR="00BD60C9" w:rsidRPr="007240CF">
        <w:rPr>
          <w:rFonts w:ascii="Times New Roman" w:hAnsi="Times New Roman"/>
          <w:color w:val="0070C0"/>
        </w:rPr>
        <w:t xml:space="preserve"> the comment should address the role of parents and caregivers. </w:t>
      </w:r>
      <w:r w:rsidR="00386390">
        <w:rPr>
          <w:rFonts w:ascii="Times New Roman" w:hAnsi="Times New Roman"/>
          <w:color w:val="0070C0"/>
        </w:rPr>
        <w:t xml:space="preserve">Ideally, the comment could maybe give more guidance to states, which questions regarding the digital world should be left to parents to decide and which should be </w:t>
      </w:r>
      <w:r w:rsidR="00E17FC8">
        <w:rPr>
          <w:rFonts w:ascii="Times New Roman" w:hAnsi="Times New Roman"/>
          <w:color w:val="0070C0"/>
        </w:rPr>
        <w:t xml:space="preserve">regulated by the state. For example, regarding violent video games and pornographic materials, is there a scientific consensus about what kinds of materials are harmful to which age group, and should there therefore be some non-negotiable age limits, or should all the decisions be left to parents, to be decided, depending on the evolving capacities of each specific child. </w:t>
      </w:r>
    </w:p>
    <w:p w14:paraId="2B5757D3" w14:textId="2E0C83E7" w:rsidR="00B84577" w:rsidRPr="007240CF" w:rsidRDefault="00B84577" w:rsidP="00967091">
      <w:pPr>
        <w:pStyle w:val="ListParagraph"/>
        <w:numPr>
          <w:ilvl w:val="0"/>
          <w:numId w:val="1"/>
        </w:numPr>
        <w:spacing w:line="276" w:lineRule="auto"/>
        <w:jc w:val="both"/>
        <w:rPr>
          <w:rFonts w:ascii="Times New Roman" w:hAnsi="Times New Roman"/>
          <w:color w:val="000000" w:themeColor="text1"/>
        </w:rPr>
      </w:pPr>
      <w:r w:rsidRPr="007240CF">
        <w:rPr>
          <w:rFonts w:ascii="Times New Roman" w:hAnsi="Times New Roman"/>
          <w:color w:val="000000" w:themeColor="text1"/>
        </w:rPr>
        <w:t xml:space="preserve">How </w:t>
      </w:r>
      <w:r w:rsidR="007A7DD5" w:rsidRPr="007240CF">
        <w:rPr>
          <w:rFonts w:ascii="Times New Roman" w:hAnsi="Times New Roman"/>
          <w:color w:val="000000" w:themeColor="text1"/>
        </w:rPr>
        <w:t xml:space="preserve">should </w:t>
      </w:r>
      <w:r w:rsidR="009B7621" w:rsidRPr="007240CF">
        <w:rPr>
          <w:rFonts w:ascii="Times New Roman" w:hAnsi="Times New Roman"/>
          <w:color w:val="000000" w:themeColor="text1"/>
        </w:rPr>
        <w:t xml:space="preserve">the practices of </w:t>
      </w:r>
      <w:r w:rsidRPr="007240CF">
        <w:rPr>
          <w:rFonts w:ascii="Times New Roman" w:hAnsi="Times New Roman"/>
          <w:color w:val="000000" w:themeColor="text1"/>
        </w:rPr>
        <w:t>business</w:t>
      </w:r>
      <w:r w:rsidR="009B7621" w:rsidRPr="007240CF">
        <w:rPr>
          <w:rFonts w:ascii="Times New Roman" w:hAnsi="Times New Roman"/>
          <w:color w:val="000000" w:themeColor="text1"/>
        </w:rPr>
        <w:t xml:space="preserve">es operating in the digital environment </w:t>
      </w:r>
      <w:r w:rsidRPr="007240CF">
        <w:rPr>
          <w:rFonts w:ascii="Times New Roman" w:hAnsi="Times New Roman"/>
          <w:color w:val="000000" w:themeColor="text1"/>
        </w:rPr>
        <w:t xml:space="preserve">support </w:t>
      </w:r>
      <w:r w:rsidR="00DE4472" w:rsidRPr="007240CF">
        <w:rPr>
          <w:rFonts w:ascii="Times New Roman" w:hAnsi="Times New Roman"/>
          <w:color w:val="000000" w:themeColor="text1"/>
        </w:rPr>
        <w:t>the realis</w:t>
      </w:r>
      <w:r w:rsidR="007A7DD5" w:rsidRPr="007240CF">
        <w:rPr>
          <w:rFonts w:ascii="Times New Roman" w:hAnsi="Times New Roman"/>
          <w:color w:val="000000" w:themeColor="text1"/>
        </w:rPr>
        <w:t>ation</w:t>
      </w:r>
      <w:r w:rsidRPr="007240CF">
        <w:rPr>
          <w:rFonts w:ascii="Times New Roman" w:hAnsi="Times New Roman"/>
          <w:color w:val="000000" w:themeColor="text1"/>
        </w:rPr>
        <w:t xml:space="preserve"> </w:t>
      </w:r>
      <w:r w:rsidR="00DE4472" w:rsidRPr="007240CF">
        <w:rPr>
          <w:rFonts w:ascii="Times New Roman" w:hAnsi="Times New Roman"/>
          <w:color w:val="000000" w:themeColor="text1"/>
        </w:rPr>
        <w:t xml:space="preserve">of </w:t>
      </w:r>
      <w:r w:rsidRPr="007240CF">
        <w:rPr>
          <w:rFonts w:ascii="Times New Roman" w:hAnsi="Times New Roman"/>
          <w:color w:val="000000" w:themeColor="text1"/>
        </w:rPr>
        <w:t>children's rights</w:t>
      </w:r>
      <w:r w:rsidR="009B7621" w:rsidRPr="007240CF">
        <w:rPr>
          <w:rFonts w:ascii="Times New Roman" w:hAnsi="Times New Roman"/>
          <w:color w:val="000000" w:themeColor="text1"/>
        </w:rPr>
        <w:t>?</w:t>
      </w:r>
    </w:p>
    <w:p w14:paraId="50D0F49F" w14:textId="190D72BF" w:rsidR="009D2538" w:rsidRPr="007240CF" w:rsidRDefault="00BD60C9" w:rsidP="009D2538">
      <w:pPr>
        <w:pStyle w:val="ListParagraph"/>
        <w:spacing w:line="276" w:lineRule="auto"/>
        <w:jc w:val="both"/>
        <w:rPr>
          <w:rFonts w:ascii="Times New Roman" w:hAnsi="Times New Roman"/>
          <w:color w:val="0070C0"/>
        </w:rPr>
      </w:pPr>
      <w:r w:rsidRPr="007240CF">
        <w:rPr>
          <w:rFonts w:ascii="Times New Roman" w:hAnsi="Times New Roman"/>
          <w:color w:val="0070C0"/>
        </w:rPr>
        <w:t xml:space="preserve">Safe default settings for children in devices </w:t>
      </w:r>
      <w:r w:rsidR="007240CF" w:rsidRPr="007240CF">
        <w:rPr>
          <w:rFonts w:ascii="Times New Roman" w:hAnsi="Times New Roman"/>
          <w:color w:val="0070C0"/>
        </w:rPr>
        <w:t>and</w:t>
      </w:r>
      <w:r w:rsidRPr="007240CF">
        <w:rPr>
          <w:rFonts w:ascii="Times New Roman" w:hAnsi="Times New Roman"/>
          <w:color w:val="0070C0"/>
        </w:rPr>
        <w:t xml:space="preserve"> for child platform users. Age appropriate design and language. There could be a common code of practice for online services for children. Self-declaration is not age verification, so the businesses should </w:t>
      </w:r>
      <w:r w:rsidRPr="007240CF">
        <w:rPr>
          <w:rFonts w:ascii="Times New Roman" w:hAnsi="Times New Roman"/>
          <w:color w:val="0070C0"/>
        </w:rPr>
        <w:lastRenderedPageBreak/>
        <w:t xml:space="preserve">make efforts to create more reliable age verification procedures. </w:t>
      </w:r>
      <w:r w:rsidR="003B59F6" w:rsidRPr="007240CF">
        <w:rPr>
          <w:rFonts w:ascii="Times New Roman" w:hAnsi="Times New Roman"/>
          <w:color w:val="0070C0"/>
        </w:rPr>
        <w:t xml:space="preserve">States could give awards or nominations to child-friendly businesses operating in the digital environment. </w:t>
      </w:r>
    </w:p>
    <w:p w14:paraId="7B454FB9" w14:textId="77777777" w:rsidR="00B84577" w:rsidRPr="007240CF" w:rsidRDefault="00DE4472" w:rsidP="00967091">
      <w:pPr>
        <w:pStyle w:val="ListParagraph"/>
        <w:numPr>
          <w:ilvl w:val="0"/>
          <w:numId w:val="1"/>
        </w:numPr>
        <w:spacing w:line="276" w:lineRule="auto"/>
        <w:jc w:val="both"/>
        <w:rPr>
          <w:rFonts w:ascii="Times New Roman" w:hAnsi="Times New Roman"/>
        </w:rPr>
      </w:pPr>
      <w:r w:rsidRPr="007240CF">
        <w:rPr>
          <w:rFonts w:ascii="Times New Roman" w:hAnsi="Times New Roman"/>
          <w:color w:val="000000" w:themeColor="text1"/>
        </w:rPr>
        <w:t>How can States better realis</w:t>
      </w:r>
      <w:r w:rsidR="00B84577" w:rsidRPr="007240CF">
        <w:rPr>
          <w:rFonts w:ascii="Times New Roman" w:hAnsi="Times New Roman"/>
          <w:color w:val="000000" w:themeColor="text1"/>
        </w:rPr>
        <w:t>e their obligations to children's rights in rela</w:t>
      </w:r>
      <w:r w:rsidR="009B7621" w:rsidRPr="007240CF">
        <w:rPr>
          <w:rFonts w:ascii="Times New Roman" w:hAnsi="Times New Roman"/>
          <w:color w:val="000000" w:themeColor="text1"/>
        </w:rPr>
        <w:t>tion to the digital environment?</w:t>
      </w:r>
    </w:p>
    <w:p w14:paraId="645A8474" w14:textId="3245BE2E" w:rsidR="00E17FC8" w:rsidRPr="007240CF" w:rsidRDefault="00E17FC8" w:rsidP="003B5562">
      <w:pPr>
        <w:pStyle w:val="ListParagraph"/>
        <w:spacing w:line="276" w:lineRule="auto"/>
        <w:jc w:val="both"/>
        <w:rPr>
          <w:rFonts w:ascii="Times New Roman" w:hAnsi="Times New Roman"/>
          <w:color w:val="0070C0"/>
        </w:rPr>
      </w:pPr>
      <w:r>
        <w:rPr>
          <w:rFonts w:ascii="Times New Roman" w:hAnsi="Times New Roman"/>
          <w:color w:val="0070C0"/>
        </w:rPr>
        <w:t xml:space="preserve">The most important is to invest in supporting parents. Parents are </w:t>
      </w:r>
      <w:r w:rsidR="00117994">
        <w:rPr>
          <w:rFonts w:ascii="Times New Roman" w:hAnsi="Times New Roman"/>
          <w:color w:val="0070C0"/>
        </w:rPr>
        <w:t>best positioned</w:t>
      </w:r>
      <w:r>
        <w:rPr>
          <w:rFonts w:ascii="Times New Roman" w:hAnsi="Times New Roman"/>
          <w:color w:val="0070C0"/>
        </w:rPr>
        <w:t xml:space="preserve"> to mediate their children’s internet use. Emphasis should be put not only on specific knowledge about the digital world, but even more on developing positive, authoritative parenting practices, which include setting clear limits to children, while having strong and warm relationshi</w:t>
      </w:r>
      <w:r w:rsidR="00117994">
        <w:rPr>
          <w:rFonts w:ascii="Times New Roman" w:hAnsi="Times New Roman"/>
          <w:color w:val="0070C0"/>
        </w:rPr>
        <w:t>ps. If children have positive a</w:t>
      </w:r>
      <w:r>
        <w:rPr>
          <w:rFonts w:ascii="Times New Roman" w:hAnsi="Times New Roman"/>
          <w:color w:val="0070C0"/>
        </w:rPr>
        <w:t xml:space="preserve"> trusting relationships with their parents, they are more likely to tell parents if they encounter anyt</w:t>
      </w:r>
      <w:r w:rsidR="00117994">
        <w:rPr>
          <w:rFonts w:ascii="Times New Roman" w:hAnsi="Times New Roman"/>
          <w:color w:val="0070C0"/>
        </w:rPr>
        <w:t>h</w:t>
      </w:r>
      <w:r>
        <w:rPr>
          <w:rFonts w:ascii="Times New Roman" w:hAnsi="Times New Roman"/>
          <w:color w:val="0070C0"/>
        </w:rPr>
        <w:t xml:space="preserve">ing disturbing in the digital world, and thereby the situations causing the most harm to a child’s safety and well-being can be prevented. </w:t>
      </w:r>
    </w:p>
    <w:p w14:paraId="6B85F998" w14:textId="77777777" w:rsidR="007A7DD5" w:rsidRPr="007240CF" w:rsidRDefault="00DE4472" w:rsidP="00967091">
      <w:pPr>
        <w:pStyle w:val="ListParagraph"/>
        <w:numPr>
          <w:ilvl w:val="0"/>
          <w:numId w:val="1"/>
        </w:numPr>
        <w:spacing w:line="276" w:lineRule="auto"/>
        <w:jc w:val="both"/>
        <w:rPr>
          <w:rFonts w:ascii="Times New Roman" w:hAnsi="Times New Roman"/>
        </w:rPr>
      </w:pPr>
      <w:r w:rsidRPr="007240CF">
        <w:rPr>
          <w:rFonts w:ascii="Times New Roman" w:hAnsi="Times New Roman"/>
          <w:color w:val="000000" w:themeColor="text1"/>
        </w:rPr>
        <w:t>Is the realis</w:t>
      </w:r>
      <w:r w:rsidR="007A7DD5" w:rsidRPr="007240CF">
        <w:rPr>
          <w:rFonts w:ascii="Times New Roman" w:hAnsi="Times New Roman"/>
          <w:color w:val="000000" w:themeColor="text1"/>
        </w:rPr>
        <w:t>ation of children’s rights in the digital</w:t>
      </w:r>
      <w:r w:rsidRPr="007240CF">
        <w:rPr>
          <w:rFonts w:ascii="Times New Roman" w:hAnsi="Times New Roman"/>
          <w:color w:val="000000" w:themeColor="text1"/>
        </w:rPr>
        <w:t xml:space="preserve"> environment necessary to realis</w:t>
      </w:r>
      <w:r w:rsidR="007A7DD5" w:rsidRPr="007240CF">
        <w:rPr>
          <w:rFonts w:ascii="Times New Roman" w:hAnsi="Times New Roman"/>
          <w:color w:val="000000" w:themeColor="text1"/>
        </w:rPr>
        <w:t>e children</w:t>
      </w:r>
      <w:r w:rsidR="00B43553" w:rsidRPr="007240CF">
        <w:rPr>
          <w:rFonts w:ascii="Times New Roman" w:hAnsi="Times New Roman"/>
          <w:color w:val="000000" w:themeColor="text1"/>
        </w:rPr>
        <w:t>’s rights</w:t>
      </w:r>
      <w:r w:rsidR="007A7DD5" w:rsidRPr="007240CF">
        <w:rPr>
          <w:rFonts w:ascii="Times New Roman" w:hAnsi="Times New Roman"/>
          <w:color w:val="000000" w:themeColor="text1"/>
        </w:rPr>
        <w:t xml:space="preserve"> in other environments</w:t>
      </w:r>
      <w:r w:rsidR="00EC366E" w:rsidRPr="007240CF">
        <w:rPr>
          <w:rFonts w:ascii="Times New Roman" w:hAnsi="Times New Roman"/>
          <w:color w:val="000000" w:themeColor="text1"/>
        </w:rPr>
        <w:t>?</w:t>
      </w:r>
    </w:p>
    <w:p w14:paraId="0DC52E6A" w14:textId="796BFB79" w:rsidR="003B5562" w:rsidRPr="007240CF" w:rsidRDefault="00A955A5" w:rsidP="003B5562">
      <w:pPr>
        <w:pStyle w:val="ListParagraph"/>
        <w:spacing w:line="276" w:lineRule="auto"/>
        <w:jc w:val="both"/>
        <w:rPr>
          <w:rFonts w:ascii="Times New Roman" w:hAnsi="Times New Roman"/>
          <w:color w:val="0070C0"/>
        </w:rPr>
      </w:pPr>
      <w:r w:rsidRPr="007240CF">
        <w:rPr>
          <w:rFonts w:ascii="Times New Roman" w:hAnsi="Times New Roman"/>
          <w:color w:val="0070C0"/>
        </w:rPr>
        <w:t xml:space="preserve">Children themselves do not distinguish digital environment and other environments in their lives. They are all combined and mixed for children. Children`s Rights should be protected in all environments where they are and operate.  </w:t>
      </w:r>
    </w:p>
    <w:p w14:paraId="60924517" w14:textId="77777777" w:rsidR="0084683C" w:rsidRPr="007240CF" w:rsidRDefault="0084683C" w:rsidP="00967091">
      <w:pPr>
        <w:spacing w:line="276" w:lineRule="auto"/>
        <w:jc w:val="both"/>
        <w:rPr>
          <w:rFonts w:ascii="Times New Roman" w:hAnsi="Times New Roman" w:cs="Times New Roman"/>
        </w:rPr>
      </w:pPr>
    </w:p>
    <w:p w14:paraId="0637ED09" w14:textId="103052AD" w:rsidR="00195801" w:rsidRDefault="00195801" w:rsidP="00967091">
      <w:pPr>
        <w:spacing w:line="276" w:lineRule="auto"/>
        <w:jc w:val="both"/>
        <w:rPr>
          <w:rFonts w:ascii="Times New Roman" w:hAnsi="Times New Roman" w:cs="Times New Roman"/>
        </w:rPr>
      </w:pPr>
      <w:r>
        <w:rPr>
          <w:rFonts w:ascii="Times New Roman" w:hAnsi="Times New Roman" w:cs="Times New Roman"/>
        </w:rPr>
        <w:t xml:space="preserve">Estonia has undertaken several activities to raise awareness about and address the issues of children in the context of digital environment. Different examples can be found on the websites of the programme </w:t>
      </w:r>
      <w:hyperlink r:id="rId11" w:history="1">
        <w:r w:rsidRPr="00195801">
          <w:rPr>
            <w:rStyle w:val="Hyperlink"/>
            <w:rFonts w:ascii="Times New Roman" w:hAnsi="Times New Roman" w:cs="Times New Roman"/>
          </w:rPr>
          <w:t>Smartly on the Web</w:t>
        </w:r>
      </w:hyperlink>
      <w:r>
        <w:rPr>
          <w:rFonts w:ascii="Times New Roman" w:hAnsi="Times New Roman" w:cs="Times New Roman"/>
        </w:rPr>
        <w:t xml:space="preserve"> and </w:t>
      </w:r>
      <w:hyperlink r:id="rId12" w:history="1">
        <w:r w:rsidRPr="00195801">
          <w:rPr>
            <w:rStyle w:val="Hyperlink"/>
            <w:rFonts w:ascii="Times New Roman" w:hAnsi="Times New Roman" w:cs="Times New Roman"/>
          </w:rPr>
          <w:t>Web Constables</w:t>
        </w:r>
      </w:hyperlink>
      <w:r>
        <w:rPr>
          <w:rFonts w:ascii="Times New Roman" w:hAnsi="Times New Roman" w:cs="Times New Roman"/>
        </w:rPr>
        <w:t xml:space="preserve">. </w:t>
      </w:r>
    </w:p>
    <w:p w14:paraId="02ABF08C" w14:textId="77777777" w:rsidR="00195801" w:rsidRDefault="00195801" w:rsidP="00967091">
      <w:pPr>
        <w:spacing w:line="276" w:lineRule="auto"/>
        <w:jc w:val="both"/>
        <w:rPr>
          <w:rFonts w:ascii="Times New Roman" w:hAnsi="Times New Roman" w:cs="Times New Roman"/>
        </w:rPr>
      </w:pPr>
    </w:p>
    <w:sectPr w:rsidR="00195801" w:rsidSect="003C1743">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52EC2" w14:textId="77777777" w:rsidR="00465238" w:rsidRDefault="00465238" w:rsidP="00C41799">
      <w:r>
        <w:separator/>
      </w:r>
    </w:p>
  </w:endnote>
  <w:endnote w:type="continuationSeparator" w:id="0">
    <w:p w14:paraId="78AD9622" w14:textId="77777777" w:rsidR="00465238" w:rsidRDefault="00465238" w:rsidP="00C4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527676"/>
      <w:docPartObj>
        <w:docPartGallery w:val="Page Numbers (Bottom of Page)"/>
        <w:docPartUnique/>
      </w:docPartObj>
    </w:sdtPr>
    <w:sdtEndPr>
      <w:rPr>
        <w:noProof/>
      </w:rPr>
    </w:sdtEndPr>
    <w:sdtContent>
      <w:p w14:paraId="451424D3" w14:textId="74CF694E" w:rsidR="00117994" w:rsidRDefault="00117994">
        <w:pPr>
          <w:pStyle w:val="Footer"/>
          <w:jc w:val="center"/>
        </w:pPr>
        <w:r>
          <w:fldChar w:fldCharType="begin"/>
        </w:r>
        <w:r>
          <w:instrText xml:space="preserve"> PAGE   \* MERGEFORMAT </w:instrText>
        </w:r>
        <w:r>
          <w:fldChar w:fldCharType="separate"/>
        </w:r>
        <w:r w:rsidR="00790F15">
          <w:rPr>
            <w:noProof/>
          </w:rPr>
          <w:t>2</w:t>
        </w:r>
        <w:r>
          <w:rPr>
            <w:noProof/>
          </w:rPr>
          <w:fldChar w:fldCharType="end"/>
        </w:r>
      </w:p>
    </w:sdtContent>
  </w:sdt>
  <w:p w14:paraId="62240D02" w14:textId="77777777" w:rsidR="00117994" w:rsidRDefault="00117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C14D1" w14:textId="77777777" w:rsidR="00465238" w:rsidRDefault="00465238" w:rsidP="00C41799">
      <w:r>
        <w:separator/>
      </w:r>
    </w:p>
  </w:footnote>
  <w:footnote w:type="continuationSeparator" w:id="0">
    <w:p w14:paraId="5DA1288C" w14:textId="77777777" w:rsidR="00465238" w:rsidRDefault="00465238" w:rsidP="00C41799">
      <w:r>
        <w:continuationSeparator/>
      </w:r>
    </w:p>
  </w:footnote>
  <w:footnote w:id="1">
    <w:p w14:paraId="057B42A1" w14:textId="4D81C877" w:rsidR="00465238" w:rsidRPr="002F45AF" w:rsidRDefault="00465238">
      <w:pPr>
        <w:pStyle w:val="FootnoteText"/>
        <w:rPr>
          <w:lang w:val="et-EE"/>
        </w:rPr>
      </w:pPr>
      <w:r>
        <w:rPr>
          <w:rStyle w:val="FootnoteReference"/>
        </w:rPr>
        <w:footnoteRef/>
      </w:r>
      <w:r>
        <w:t xml:space="preserve"> </w:t>
      </w:r>
      <w:r>
        <w:rPr>
          <w:lang w:val="et-EE"/>
        </w:rPr>
        <w:t xml:space="preserve">See </w:t>
      </w:r>
      <w:hyperlink r:id="rId1" w:history="1">
        <w:r w:rsidRPr="00E445DF">
          <w:rPr>
            <w:rStyle w:val="Hyperlink"/>
            <w:lang w:val="et-EE"/>
          </w:rPr>
          <w:t>http://eha.ut.ee/wp-content/uploads/2014/10/3_07_raim_siibak_summary.pdf</w:t>
        </w:r>
      </w:hyperlink>
      <w:r>
        <w:rPr>
          <w:lang w:val="et-E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1C3"/>
    <w:multiLevelType w:val="hybridMultilevel"/>
    <w:tmpl w:val="8C9E2076"/>
    <w:lvl w:ilvl="0" w:tplc="CBE0D578">
      <w:start w:val="1"/>
      <w:numFmt w:val="bullet"/>
      <w:lvlText w:val="•"/>
      <w:lvlJc w:val="left"/>
      <w:pPr>
        <w:tabs>
          <w:tab w:val="num" w:pos="720"/>
        </w:tabs>
        <w:ind w:left="720" w:hanging="360"/>
      </w:pPr>
      <w:rPr>
        <w:rFonts w:ascii="Times New Roman" w:hAnsi="Times New Roman" w:hint="default"/>
      </w:rPr>
    </w:lvl>
    <w:lvl w:ilvl="1" w:tplc="EEEEACD0" w:tentative="1">
      <w:start w:val="1"/>
      <w:numFmt w:val="bullet"/>
      <w:lvlText w:val="•"/>
      <w:lvlJc w:val="left"/>
      <w:pPr>
        <w:tabs>
          <w:tab w:val="num" w:pos="1440"/>
        </w:tabs>
        <w:ind w:left="1440" w:hanging="360"/>
      </w:pPr>
      <w:rPr>
        <w:rFonts w:ascii="Times New Roman" w:hAnsi="Times New Roman" w:hint="default"/>
      </w:rPr>
    </w:lvl>
    <w:lvl w:ilvl="2" w:tplc="1CB6FB28" w:tentative="1">
      <w:start w:val="1"/>
      <w:numFmt w:val="bullet"/>
      <w:lvlText w:val="•"/>
      <w:lvlJc w:val="left"/>
      <w:pPr>
        <w:tabs>
          <w:tab w:val="num" w:pos="2160"/>
        </w:tabs>
        <w:ind w:left="2160" w:hanging="360"/>
      </w:pPr>
      <w:rPr>
        <w:rFonts w:ascii="Times New Roman" w:hAnsi="Times New Roman" w:hint="default"/>
      </w:rPr>
    </w:lvl>
    <w:lvl w:ilvl="3" w:tplc="FA5C5278" w:tentative="1">
      <w:start w:val="1"/>
      <w:numFmt w:val="bullet"/>
      <w:lvlText w:val="•"/>
      <w:lvlJc w:val="left"/>
      <w:pPr>
        <w:tabs>
          <w:tab w:val="num" w:pos="2880"/>
        </w:tabs>
        <w:ind w:left="2880" w:hanging="360"/>
      </w:pPr>
      <w:rPr>
        <w:rFonts w:ascii="Times New Roman" w:hAnsi="Times New Roman" w:hint="default"/>
      </w:rPr>
    </w:lvl>
    <w:lvl w:ilvl="4" w:tplc="3BBC1420" w:tentative="1">
      <w:start w:val="1"/>
      <w:numFmt w:val="bullet"/>
      <w:lvlText w:val="•"/>
      <w:lvlJc w:val="left"/>
      <w:pPr>
        <w:tabs>
          <w:tab w:val="num" w:pos="3600"/>
        </w:tabs>
        <w:ind w:left="3600" w:hanging="360"/>
      </w:pPr>
      <w:rPr>
        <w:rFonts w:ascii="Times New Roman" w:hAnsi="Times New Roman" w:hint="default"/>
      </w:rPr>
    </w:lvl>
    <w:lvl w:ilvl="5" w:tplc="8918CD12" w:tentative="1">
      <w:start w:val="1"/>
      <w:numFmt w:val="bullet"/>
      <w:lvlText w:val="•"/>
      <w:lvlJc w:val="left"/>
      <w:pPr>
        <w:tabs>
          <w:tab w:val="num" w:pos="4320"/>
        </w:tabs>
        <w:ind w:left="4320" w:hanging="360"/>
      </w:pPr>
      <w:rPr>
        <w:rFonts w:ascii="Times New Roman" w:hAnsi="Times New Roman" w:hint="default"/>
      </w:rPr>
    </w:lvl>
    <w:lvl w:ilvl="6" w:tplc="D9E0E48A" w:tentative="1">
      <w:start w:val="1"/>
      <w:numFmt w:val="bullet"/>
      <w:lvlText w:val="•"/>
      <w:lvlJc w:val="left"/>
      <w:pPr>
        <w:tabs>
          <w:tab w:val="num" w:pos="5040"/>
        </w:tabs>
        <w:ind w:left="5040" w:hanging="360"/>
      </w:pPr>
      <w:rPr>
        <w:rFonts w:ascii="Times New Roman" w:hAnsi="Times New Roman" w:hint="default"/>
      </w:rPr>
    </w:lvl>
    <w:lvl w:ilvl="7" w:tplc="1248CDDE" w:tentative="1">
      <w:start w:val="1"/>
      <w:numFmt w:val="bullet"/>
      <w:lvlText w:val="•"/>
      <w:lvlJc w:val="left"/>
      <w:pPr>
        <w:tabs>
          <w:tab w:val="num" w:pos="5760"/>
        </w:tabs>
        <w:ind w:left="5760" w:hanging="360"/>
      </w:pPr>
      <w:rPr>
        <w:rFonts w:ascii="Times New Roman" w:hAnsi="Times New Roman" w:hint="default"/>
      </w:rPr>
    </w:lvl>
    <w:lvl w:ilvl="8" w:tplc="5530A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6444C8"/>
    <w:multiLevelType w:val="hybridMultilevel"/>
    <w:tmpl w:val="E3F00692"/>
    <w:lvl w:ilvl="0" w:tplc="57106BC2">
      <w:start w:val="1"/>
      <w:numFmt w:val="bullet"/>
      <w:lvlText w:val="•"/>
      <w:lvlJc w:val="left"/>
      <w:pPr>
        <w:tabs>
          <w:tab w:val="num" w:pos="720"/>
        </w:tabs>
        <w:ind w:left="720" w:hanging="360"/>
      </w:pPr>
      <w:rPr>
        <w:rFonts w:ascii="Times New Roman" w:hAnsi="Times New Roman" w:hint="default"/>
      </w:rPr>
    </w:lvl>
    <w:lvl w:ilvl="1" w:tplc="7396C332" w:tentative="1">
      <w:start w:val="1"/>
      <w:numFmt w:val="bullet"/>
      <w:lvlText w:val="•"/>
      <w:lvlJc w:val="left"/>
      <w:pPr>
        <w:tabs>
          <w:tab w:val="num" w:pos="1440"/>
        </w:tabs>
        <w:ind w:left="1440" w:hanging="360"/>
      </w:pPr>
      <w:rPr>
        <w:rFonts w:ascii="Times New Roman" w:hAnsi="Times New Roman" w:hint="default"/>
      </w:rPr>
    </w:lvl>
    <w:lvl w:ilvl="2" w:tplc="DE02B282" w:tentative="1">
      <w:start w:val="1"/>
      <w:numFmt w:val="bullet"/>
      <w:lvlText w:val="•"/>
      <w:lvlJc w:val="left"/>
      <w:pPr>
        <w:tabs>
          <w:tab w:val="num" w:pos="2160"/>
        </w:tabs>
        <w:ind w:left="2160" w:hanging="360"/>
      </w:pPr>
      <w:rPr>
        <w:rFonts w:ascii="Times New Roman" w:hAnsi="Times New Roman" w:hint="default"/>
      </w:rPr>
    </w:lvl>
    <w:lvl w:ilvl="3" w:tplc="D7EE3C5C" w:tentative="1">
      <w:start w:val="1"/>
      <w:numFmt w:val="bullet"/>
      <w:lvlText w:val="•"/>
      <w:lvlJc w:val="left"/>
      <w:pPr>
        <w:tabs>
          <w:tab w:val="num" w:pos="2880"/>
        </w:tabs>
        <w:ind w:left="2880" w:hanging="360"/>
      </w:pPr>
      <w:rPr>
        <w:rFonts w:ascii="Times New Roman" w:hAnsi="Times New Roman" w:hint="default"/>
      </w:rPr>
    </w:lvl>
    <w:lvl w:ilvl="4" w:tplc="18B08F00" w:tentative="1">
      <w:start w:val="1"/>
      <w:numFmt w:val="bullet"/>
      <w:lvlText w:val="•"/>
      <w:lvlJc w:val="left"/>
      <w:pPr>
        <w:tabs>
          <w:tab w:val="num" w:pos="3600"/>
        </w:tabs>
        <w:ind w:left="3600" w:hanging="360"/>
      </w:pPr>
      <w:rPr>
        <w:rFonts w:ascii="Times New Roman" w:hAnsi="Times New Roman" w:hint="default"/>
      </w:rPr>
    </w:lvl>
    <w:lvl w:ilvl="5" w:tplc="757CB520" w:tentative="1">
      <w:start w:val="1"/>
      <w:numFmt w:val="bullet"/>
      <w:lvlText w:val="•"/>
      <w:lvlJc w:val="left"/>
      <w:pPr>
        <w:tabs>
          <w:tab w:val="num" w:pos="4320"/>
        </w:tabs>
        <w:ind w:left="4320" w:hanging="360"/>
      </w:pPr>
      <w:rPr>
        <w:rFonts w:ascii="Times New Roman" w:hAnsi="Times New Roman" w:hint="default"/>
      </w:rPr>
    </w:lvl>
    <w:lvl w:ilvl="6" w:tplc="3196BA92" w:tentative="1">
      <w:start w:val="1"/>
      <w:numFmt w:val="bullet"/>
      <w:lvlText w:val="•"/>
      <w:lvlJc w:val="left"/>
      <w:pPr>
        <w:tabs>
          <w:tab w:val="num" w:pos="5040"/>
        </w:tabs>
        <w:ind w:left="5040" w:hanging="360"/>
      </w:pPr>
      <w:rPr>
        <w:rFonts w:ascii="Times New Roman" w:hAnsi="Times New Roman" w:hint="default"/>
      </w:rPr>
    </w:lvl>
    <w:lvl w:ilvl="7" w:tplc="120EFE56" w:tentative="1">
      <w:start w:val="1"/>
      <w:numFmt w:val="bullet"/>
      <w:lvlText w:val="•"/>
      <w:lvlJc w:val="left"/>
      <w:pPr>
        <w:tabs>
          <w:tab w:val="num" w:pos="5760"/>
        </w:tabs>
        <w:ind w:left="5760" w:hanging="360"/>
      </w:pPr>
      <w:rPr>
        <w:rFonts w:ascii="Times New Roman" w:hAnsi="Times New Roman" w:hint="default"/>
      </w:rPr>
    </w:lvl>
    <w:lvl w:ilvl="8" w:tplc="B67E7C6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9D054E"/>
    <w:multiLevelType w:val="hybridMultilevel"/>
    <w:tmpl w:val="81F04030"/>
    <w:lvl w:ilvl="0" w:tplc="F0BC019A">
      <w:start w:val="1"/>
      <w:numFmt w:val="bullet"/>
      <w:lvlText w:val="•"/>
      <w:lvlJc w:val="left"/>
      <w:pPr>
        <w:tabs>
          <w:tab w:val="num" w:pos="720"/>
        </w:tabs>
        <w:ind w:left="720" w:hanging="360"/>
      </w:pPr>
      <w:rPr>
        <w:rFonts w:ascii="Times New Roman" w:hAnsi="Times New Roman" w:hint="default"/>
      </w:rPr>
    </w:lvl>
    <w:lvl w:ilvl="1" w:tplc="CE402C90" w:tentative="1">
      <w:start w:val="1"/>
      <w:numFmt w:val="bullet"/>
      <w:lvlText w:val="•"/>
      <w:lvlJc w:val="left"/>
      <w:pPr>
        <w:tabs>
          <w:tab w:val="num" w:pos="1440"/>
        </w:tabs>
        <w:ind w:left="1440" w:hanging="360"/>
      </w:pPr>
      <w:rPr>
        <w:rFonts w:ascii="Times New Roman" w:hAnsi="Times New Roman" w:hint="default"/>
      </w:rPr>
    </w:lvl>
    <w:lvl w:ilvl="2" w:tplc="EB5CE846" w:tentative="1">
      <w:start w:val="1"/>
      <w:numFmt w:val="bullet"/>
      <w:lvlText w:val="•"/>
      <w:lvlJc w:val="left"/>
      <w:pPr>
        <w:tabs>
          <w:tab w:val="num" w:pos="2160"/>
        </w:tabs>
        <w:ind w:left="2160" w:hanging="360"/>
      </w:pPr>
      <w:rPr>
        <w:rFonts w:ascii="Times New Roman" w:hAnsi="Times New Roman" w:hint="default"/>
      </w:rPr>
    </w:lvl>
    <w:lvl w:ilvl="3" w:tplc="8DD6E64A" w:tentative="1">
      <w:start w:val="1"/>
      <w:numFmt w:val="bullet"/>
      <w:lvlText w:val="•"/>
      <w:lvlJc w:val="left"/>
      <w:pPr>
        <w:tabs>
          <w:tab w:val="num" w:pos="2880"/>
        </w:tabs>
        <w:ind w:left="2880" w:hanging="360"/>
      </w:pPr>
      <w:rPr>
        <w:rFonts w:ascii="Times New Roman" w:hAnsi="Times New Roman" w:hint="default"/>
      </w:rPr>
    </w:lvl>
    <w:lvl w:ilvl="4" w:tplc="6A303D54" w:tentative="1">
      <w:start w:val="1"/>
      <w:numFmt w:val="bullet"/>
      <w:lvlText w:val="•"/>
      <w:lvlJc w:val="left"/>
      <w:pPr>
        <w:tabs>
          <w:tab w:val="num" w:pos="3600"/>
        </w:tabs>
        <w:ind w:left="3600" w:hanging="360"/>
      </w:pPr>
      <w:rPr>
        <w:rFonts w:ascii="Times New Roman" w:hAnsi="Times New Roman" w:hint="default"/>
      </w:rPr>
    </w:lvl>
    <w:lvl w:ilvl="5" w:tplc="2452CE60" w:tentative="1">
      <w:start w:val="1"/>
      <w:numFmt w:val="bullet"/>
      <w:lvlText w:val="•"/>
      <w:lvlJc w:val="left"/>
      <w:pPr>
        <w:tabs>
          <w:tab w:val="num" w:pos="4320"/>
        </w:tabs>
        <w:ind w:left="4320" w:hanging="360"/>
      </w:pPr>
      <w:rPr>
        <w:rFonts w:ascii="Times New Roman" w:hAnsi="Times New Roman" w:hint="default"/>
      </w:rPr>
    </w:lvl>
    <w:lvl w:ilvl="6" w:tplc="DC124FFA" w:tentative="1">
      <w:start w:val="1"/>
      <w:numFmt w:val="bullet"/>
      <w:lvlText w:val="•"/>
      <w:lvlJc w:val="left"/>
      <w:pPr>
        <w:tabs>
          <w:tab w:val="num" w:pos="5040"/>
        </w:tabs>
        <w:ind w:left="5040" w:hanging="360"/>
      </w:pPr>
      <w:rPr>
        <w:rFonts w:ascii="Times New Roman" w:hAnsi="Times New Roman" w:hint="default"/>
      </w:rPr>
    </w:lvl>
    <w:lvl w:ilvl="7" w:tplc="A6185616" w:tentative="1">
      <w:start w:val="1"/>
      <w:numFmt w:val="bullet"/>
      <w:lvlText w:val="•"/>
      <w:lvlJc w:val="left"/>
      <w:pPr>
        <w:tabs>
          <w:tab w:val="num" w:pos="5760"/>
        </w:tabs>
        <w:ind w:left="5760" w:hanging="360"/>
      </w:pPr>
      <w:rPr>
        <w:rFonts w:ascii="Times New Roman" w:hAnsi="Times New Roman" w:hint="default"/>
      </w:rPr>
    </w:lvl>
    <w:lvl w:ilvl="8" w:tplc="07CC7FA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9F6900"/>
    <w:multiLevelType w:val="multilevel"/>
    <w:tmpl w:val="C338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117B2"/>
    <w:multiLevelType w:val="multilevel"/>
    <w:tmpl w:val="60F2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565EF"/>
    <w:multiLevelType w:val="hybridMultilevel"/>
    <w:tmpl w:val="98522286"/>
    <w:lvl w:ilvl="0" w:tplc="C4AC9330">
      <w:start w:val="1"/>
      <w:numFmt w:val="bullet"/>
      <w:lvlText w:val="•"/>
      <w:lvlJc w:val="left"/>
      <w:pPr>
        <w:tabs>
          <w:tab w:val="num" w:pos="720"/>
        </w:tabs>
        <w:ind w:left="720" w:hanging="360"/>
      </w:pPr>
      <w:rPr>
        <w:rFonts w:ascii="Arial" w:hAnsi="Arial" w:hint="default"/>
      </w:rPr>
    </w:lvl>
    <w:lvl w:ilvl="1" w:tplc="1BC817B6" w:tentative="1">
      <w:start w:val="1"/>
      <w:numFmt w:val="bullet"/>
      <w:lvlText w:val="•"/>
      <w:lvlJc w:val="left"/>
      <w:pPr>
        <w:tabs>
          <w:tab w:val="num" w:pos="1440"/>
        </w:tabs>
        <w:ind w:left="1440" w:hanging="360"/>
      </w:pPr>
      <w:rPr>
        <w:rFonts w:ascii="Arial" w:hAnsi="Arial" w:hint="default"/>
      </w:rPr>
    </w:lvl>
    <w:lvl w:ilvl="2" w:tplc="230A784C" w:tentative="1">
      <w:start w:val="1"/>
      <w:numFmt w:val="bullet"/>
      <w:lvlText w:val="•"/>
      <w:lvlJc w:val="left"/>
      <w:pPr>
        <w:tabs>
          <w:tab w:val="num" w:pos="2160"/>
        </w:tabs>
        <w:ind w:left="2160" w:hanging="360"/>
      </w:pPr>
      <w:rPr>
        <w:rFonts w:ascii="Arial" w:hAnsi="Arial" w:hint="default"/>
      </w:rPr>
    </w:lvl>
    <w:lvl w:ilvl="3" w:tplc="8D3EF958" w:tentative="1">
      <w:start w:val="1"/>
      <w:numFmt w:val="bullet"/>
      <w:lvlText w:val="•"/>
      <w:lvlJc w:val="left"/>
      <w:pPr>
        <w:tabs>
          <w:tab w:val="num" w:pos="2880"/>
        </w:tabs>
        <w:ind w:left="2880" w:hanging="360"/>
      </w:pPr>
      <w:rPr>
        <w:rFonts w:ascii="Arial" w:hAnsi="Arial" w:hint="default"/>
      </w:rPr>
    </w:lvl>
    <w:lvl w:ilvl="4" w:tplc="64A45B12" w:tentative="1">
      <w:start w:val="1"/>
      <w:numFmt w:val="bullet"/>
      <w:lvlText w:val="•"/>
      <w:lvlJc w:val="left"/>
      <w:pPr>
        <w:tabs>
          <w:tab w:val="num" w:pos="3600"/>
        </w:tabs>
        <w:ind w:left="3600" w:hanging="360"/>
      </w:pPr>
      <w:rPr>
        <w:rFonts w:ascii="Arial" w:hAnsi="Arial" w:hint="default"/>
      </w:rPr>
    </w:lvl>
    <w:lvl w:ilvl="5" w:tplc="5BD2E2D4" w:tentative="1">
      <w:start w:val="1"/>
      <w:numFmt w:val="bullet"/>
      <w:lvlText w:val="•"/>
      <w:lvlJc w:val="left"/>
      <w:pPr>
        <w:tabs>
          <w:tab w:val="num" w:pos="4320"/>
        </w:tabs>
        <w:ind w:left="4320" w:hanging="360"/>
      </w:pPr>
      <w:rPr>
        <w:rFonts w:ascii="Arial" w:hAnsi="Arial" w:hint="default"/>
      </w:rPr>
    </w:lvl>
    <w:lvl w:ilvl="6" w:tplc="5E960F68" w:tentative="1">
      <w:start w:val="1"/>
      <w:numFmt w:val="bullet"/>
      <w:lvlText w:val="•"/>
      <w:lvlJc w:val="left"/>
      <w:pPr>
        <w:tabs>
          <w:tab w:val="num" w:pos="5040"/>
        </w:tabs>
        <w:ind w:left="5040" w:hanging="360"/>
      </w:pPr>
      <w:rPr>
        <w:rFonts w:ascii="Arial" w:hAnsi="Arial" w:hint="default"/>
      </w:rPr>
    </w:lvl>
    <w:lvl w:ilvl="7" w:tplc="6164B45C" w:tentative="1">
      <w:start w:val="1"/>
      <w:numFmt w:val="bullet"/>
      <w:lvlText w:val="•"/>
      <w:lvlJc w:val="left"/>
      <w:pPr>
        <w:tabs>
          <w:tab w:val="num" w:pos="5760"/>
        </w:tabs>
        <w:ind w:left="5760" w:hanging="360"/>
      </w:pPr>
      <w:rPr>
        <w:rFonts w:ascii="Arial" w:hAnsi="Arial" w:hint="default"/>
      </w:rPr>
    </w:lvl>
    <w:lvl w:ilvl="8" w:tplc="D3FA97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C324E8"/>
    <w:multiLevelType w:val="hybridMultilevel"/>
    <w:tmpl w:val="E572F24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90ABC"/>
    <w:multiLevelType w:val="multilevel"/>
    <w:tmpl w:val="0156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11781"/>
    <w:multiLevelType w:val="hybridMultilevel"/>
    <w:tmpl w:val="14427A42"/>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3849BB"/>
    <w:multiLevelType w:val="hybridMultilevel"/>
    <w:tmpl w:val="CD8CEB10"/>
    <w:lvl w:ilvl="0" w:tplc="6F34A8E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646E5DEA">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8C359F"/>
    <w:multiLevelType w:val="hybridMultilevel"/>
    <w:tmpl w:val="B1386586"/>
    <w:lvl w:ilvl="0" w:tplc="5A4205A0">
      <w:start w:val="1"/>
      <w:numFmt w:val="bullet"/>
      <w:lvlText w:val="•"/>
      <w:lvlJc w:val="left"/>
      <w:pPr>
        <w:tabs>
          <w:tab w:val="num" w:pos="720"/>
        </w:tabs>
        <w:ind w:left="720" w:hanging="360"/>
      </w:pPr>
      <w:rPr>
        <w:rFonts w:ascii="Times New Roman" w:hAnsi="Times New Roman" w:hint="default"/>
      </w:rPr>
    </w:lvl>
    <w:lvl w:ilvl="1" w:tplc="1C9CE48C" w:tentative="1">
      <w:start w:val="1"/>
      <w:numFmt w:val="bullet"/>
      <w:lvlText w:val="•"/>
      <w:lvlJc w:val="left"/>
      <w:pPr>
        <w:tabs>
          <w:tab w:val="num" w:pos="1440"/>
        </w:tabs>
        <w:ind w:left="1440" w:hanging="360"/>
      </w:pPr>
      <w:rPr>
        <w:rFonts w:ascii="Times New Roman" w:hAnsi="Times New Roman" w:hint="default"/>
      </w:rPr>
    </w:lvl>
    <w:lvl w:ilvl="2" w:tplc="773A4ACA" w:tentative="1">
      <w:start w:val="1"/>
      <w:numFmt w:val="bullet"/>
      <w:lvlText w:val="•"/>
      <w:lvlJc w:val="left"/>
      <w:pPr>
        <w:tabs>
          <w:tab w:val="num" w:pos="2160"/>
        </w:tabs>
        <w:ind w:left="2160" w:hanging="360"/>
      </w:pPr>
      <w:rPr>
        <w:rFonts w:ascii="Times New Roman" w:hAnsi="Times New Roman" w:hint="default"/>
      </w:rPr>
    </w:lvl>
    <w:lvl w:ilvl="3" w:tplc="A3D81E74" w:tentative="1">
      <w:start w:val="1"/>
      <w:numFmt w:val="bullet"/>
      <w:lvlText w:val="•"/>
      <w:lvlJc w:val="left"/>
      <w:pPr>
        <w:tabs>
          <w:tab w:val="num" w:pos="2880"/>
        </w:tabs>
        <w:ind w:left="2880" w:hanging="360"/>
      </w:pPr>
      <w:rPr>
        <w:rFonts w:ascii="Times New Roman" w:hAnsi="Times New Roman" w:hint="default"/>
      </w:rPr>
    </w:lvl>
    <w:lvl w:ilvl="4" w:tplc="A92A24BA" w:tentative="1">
      <w:start w:val="1"/>
      <w:numFmt w:val="bullet"/>
      <w:lvlText w:val="•"/>
      <w:lvlJc w:val="left"/>
      <w:pPr>
        <w:tabs>
          <w:tab w:val="num" w:pos="3600"/>
        </w:tabs>
        <w:ind w:left="3600" w:hanging="360"/>
      </w:pPr>
      <w:rPr>
        <w:rFonts w:ascii="Times New Roman" w:hAnsi="Times New Roman" w:hint="default"/>
      </w:rPr>
    </w:lvl>
    <w:lvl w:ilvl="5" w:tplc="4D76390A" w:tentative="1">
      <w:start w:val="1"/>
      <w:numFmt w:val="bullet"/>
      <w:lvlText w:val="•"/>
      <w:lvlJc w:val="left"/>
      <w:pPr>
        <w:tabs>
          <w:tab w:val="num" w:pos="4320"/>
        </w:tabs>
        <w:ind w:left="4320" w:hanging="360"/>
      </w:pPr>
      <w:rPr>
        <w:rFonts w:ascii="Times New Roman" w:hAnsi="Times New Roman" w:hint="default"/>
      </w:rPr>
    </w:lvl>
    <w:lvl w:ilvl="6" w:tplc="89C6DF94" w:tentative="1">
      <w:start w:val="1"/>
      <w:numFmt w:val="bullet"/>
      <w:lvlText w:val="•"/>
      <w:lvlJc w:val="left"/>
      <w:pPr>
        <w:tabs>
          <w:tab w:val="num" w:pos="5040"/>
        </w:tabs>
        <w:ind w:left="5040" w:hanging="360"/>
      </w:pPr>
      <w:rPr>
        <w:rFonts w:ascii="Times New Roman" w:hAnsi="Times New Roman" w:hint="default"/>
      </w:rPr>
    </w:lvl>
    <w:lvl w:ilvl="7" w:tplc="CD62AF72" w:tentative="1">
      <w:start w:val="1"/>
      <w:numFmt w:val="bullet"/>
      <w:lvlText w:val="•"/>
      <w:lvlJc w:val="left"/>
      <w:pPr>
        <w:tabs>
          <w:tab w:val="num" w:pos="5760"/>
        </w:tabs>
        <w:ind w:left="5760" w:hanging="360"/>
      </w:pPr>
      <w:rPr>
        <w:rFonts w:ascii="Times New Roman" w:hAnsi="Times New Roman" w:hint="default"/>
      </w:rPr>
    </w:lvl>
    <w:lvl w:ilvl="8" w:tplc="4ACCF81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9CE4A25"/>
    <w:multiLevelType w:val="multilevel"/>
    <w:tmpl w:val="6FC6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3A2C01"/>
    <w:multiLevelType w:val="multilevel"/>
    <w:tmpl w:val="E1BC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863CDA"/>
    <w:multiLevelType w:val="multilevel"/>
    <w:tmpl w:val="4912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0"/>
  </w:num>
  <w:num w:numId="4">
    <w:abstractNumId w:val="9"/>
  </w:num>
  <w:num w:numId="5">
    <w:abstractNumId w:val="13"/>
  </w:num>
  <w:num w:numId="6">
    <w:abstractNumId w:val="3"/>
  </w:num>
  <w:num w:numId="7">
    <w:abstractNumId w:val="5"/>
  </w:num>
  <w:num w:numId="8">
    <w:abstractNumId w:val="12"/>
  </w:num>
  <w:num w:numId="9">
    <w:abstractNumId w:val="14"/>
  </w:num>
  <w:num w:numId="10">
    <w:abstractNumId w:val="8"/>
  </w:num>
  <w:num w:numId="11">
    <w:abstractNumId w:val="6"/>
  </w:num>
  <w:num w:numId="12">
    <w:abstractNumId w:val="1"/>
  </w:num>
  <w:num w:numId="13">
    <w:abstractNumId w:val="2"/>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41"/>
    <w:rsid w:val="000122E4"/>
    <w:rsid w:val="000173EF"/>
    <w:rsid w:val="0003094E"/>
    <w:rsid w:val="000413DC"/>
    <w:rsid w:val="00042B21"/>
    <w:rsid w:val="00051A1B"/>
    <w:rsid w:val="00051F4E"/>
    <w:rsid w:val="0005234C"/>
    <w:rsid w:val="00060A34"/>
    <w:rsid w:val="00063282"/>
    <w:rsid w:val="00074009"/>
    <w:rsid w:val="00080240"/>
    <w:rsid w:val="000869A2"/>
    <w:rsid w:val="00094731"/>
    <w:rsid w:val="000B3FC6"/>
    <w:rsid w:val="000B4C1A"/>
    <w:rsid w:val="000B7198"/>
    <w:rsid w:val="000C3EFC"/>
    <w:rsid w:val="000C4269"/>
    <w:rsid w:val="000C5BD3"/>
    <w:rsid w:val="000D4942"/>
    <w:rsid w:val="000D4A2D"/>
    <w:rsid w:val="000D7DAC"/>
    <w:rsid w:val="000E4A18"/>
    <w:rsid w:val="000F0367"/>
    <w:rsid w:val="000F1EA2"/>
    <w:rsid w:val="000F25A9"/>
    <w:rsid w:val="00117994"/>
    <w:rsid w:val="001232EA"/>
    <w:rsid w:val="001235DE"/>
    <w:rsid w:val="00137FDB"/>
    <w:rsid w:val="00145C31"/>
    <w:rsid w:val="00151A19"/>
    <w:rsid w:val="00152676"/>
    <w:rsid w:val="0016644A"/>
    <w:rsid w:val="0019053A"/>
    <w:rsid w:val="00194191"/>
    <w:rsid w:val="00195801"/>
    <w:rsid w:val="001A735D"/>
    <w:rsid w:val="001E368A"/>
    <w:rsid w:val="001E3A03"/>
    <w:rsid w:val="001F3900"/>
    <w:rsid w:val="001F399B"/>
    <w:rsid w:val="00200B27"/>
    <w:rsid w:val="002054D0"/>
    <w:rsid w:val="00207829"/>
    <w:rsid w:val="00211B5C"/>
    <w:rsid w:val="002126D1"/>
    <w:rsid w:val="00221205"/>
    <w:rsid w:val="00237462"/>
    <w:rsid w:val="00237E61"/>
    <w:rsid w:val="0024480A"/>
    <w:rsid w:val="002534A4"/>
    <w:rsid w:val="00254CF6"/>
    <w:rsid w:val="0026116F"/>
    <w:rsid w:val="00297B3C"/>
    <w:rsid w:val="002A4E38"/>
    <w:rsid w:val="002A51A8"/>
    <w:rsid w:val="002B04E5"/>
    <w:rsid w:val="002B740A"/>
    <w:rsid w:val="002C1209"/>
    <w:rsid w:val="002D020E"/>
    <w:rsid w:val="002D3374"/>
    <w:rsid w:val="002E43E2"/>
    <w:rsid w:val="002E7832"/>
    <w:rsid w:val="002F3524"/>
    <w:rsid w:val="002F45AF"/>
    <w:rsid w:val="00310BDD"/>
    <w:rsid w:val="003437CC"/>
    <w:rsid w:val="00345744"/>
    <w:rsid w:val="003458B5"/>
    <w:rsid w:val="00347A2C"/>
    <w:rsid w:val="0036441F"/>
    <w:rsid w:val="003775D5"/>
    <w:rsid w:val="00386390"/>
    <w:rsid w:val="00386CFB"/>
    <w:rsid w:val="00396D60"/>
    <w:rsid w:val="003A4253"/>
    <w:rsid w:val="003A7DC2"/>
    <w:rsid w:val="003B5562"/>
    <w:rsid w:val="003B59F6"/>
    <w:rsid w:val="003C1743"/>
    <w:rsid w:val="003C1891"/>
    <w:rsid w:val="003C26D5"/>
    <w:rsid w:val="003C2741"/>
    <w:rsid w:val="003C494B"/>
    <w:rsid w:val="003E5CC0"/>
    <w:rsid w:val="00403D7D"/>
    <w:rsid w:val="00413677"/>
    <w:rsid w:val="004150DB"/>
    <w:rsid w:val="004269E1"/>
    <w:rsid w:val="0044296A"/>
    <w:rsid w:val="004559AB"/>
    <w:rsid w:val="00455F74"/>
    <w:rsid w:val="00465238"/>
    <w:rsid w:val="00470567"/>
    <w:rsid w:val="00472F8C"/>
    <w:rsid w:val="0048455B"/>
    <w:rsid w:val="0048750A"/>
    <w:rsid w:val="004A16BF"/>
    <w:rsid w:val="004B6053"/>
    <w:rsid w:val="004B6C75"/>
    <w:rsid w:val="004C11A1"/>
    <w:rsid w:val="004C6F36"/>
    <w:rsid w:val="004D124C"/>
    <w:rsid w:val="004D473D"/>
    <w:rsid w:val="004E3027"/>
    <w:rsid w:val="004F7208"/>
    <w:rsid w:val="004F728A"/>
    <w:rsid w:val="00510696"/>
    <w:rsid w:val="0051098A"/>
    <w:rsid w:val="0052064C"/>
    <w:rsid w:val="00535ABA"/>
    <w:rsid w:val="005425E6"/>
    <w:rsid w:val="00551CE6"/>
    <w:rsid w:val="00551FB0"/>
    <w:rsid w:val="00566DE3"/>
    <w:rsid w:val="0059066D"/>
    <w:rsid w:val="005A1A02"/>
    <w:rsid w:val="005A26B1"/>
    <w:rsid w:val="005A7175"/>
    <w:rsid w:val="005B1463"/>
    <w:rsid w:val="005C0C56"/>
    <w:rsid w:val="005E75BB"/>
    <w:rsid w:val="00617065"/>
    <w:rsid w:val="0063197A"/>
    <w:rsid w:val="006377AD"/>
    <w:rsid w:val="0064068B"/>
    <w:rsid w:val="00650E79"/>
    <w:rsid w:val="00655570"/>
    <w:rsid w:val="00656F5D"/>
    <w:rsid w:val="0068018E"/>
    <w:rsid w:val="00680F94"/>
    <w:rsid w:val="00682337"/>
    <w:rsid w:val="00683220"/>
    <w:rsid w:val="00685567"/>
    <w:rsid w:val="00691982"/>
    <w:rsid w:val="006A33E0"/>
    <w:rsid w:val="006B1570"/>
    <w:rsid w:val="006C0809"/>
    <w:rsid w:val="006C23CF"/>
    <w:rsid w:val="006F22F4"/>
    <w:rsid w:val="00701633"/>
    <w:rsid w:val="0070618C"/>
    <w:rsid w:val="00720356"/>
    <w:rsid w:val="007227B2"/>
    <w:rsid w:val="007240CF"/>
    <w:rsid w:val="0072627D"/>
    <w:rsid w:val="00726437"/>
    <w:rsid w:val="007376E4"/>
    <w:rsid w:val="00740EDE"/>
    <w:rsid w:val="00765EFA"/>
    <w:rsid w:val="00786769"/>
    <w:rsid w:val="00790F15"/>
    <w:rsid w:val="00791057"/>
    <w:rsid w:val="0079531C"/>
    <w:rsid w:val="007A7DD5"/>
    <w:rsid w:val="007B3BA9"/>
    <w:rsid w:val="007C2A10"/>
    <w:rsid w:val="007C685A"/>
    <w:rsid w:val="007C7310"/>
    <w:rsid w:val="007D069F"/>
    <w:rsid w:val="007D3D22"/>
    <w:rsid w:val="00810031"/>
    <w:rsid w:val="00813DB8"/>
    <w:rsid w:val="00815082"/>
    <w:rsid w:val="008159F5"/>
    <w:rsid w:val="008232DA"/>
    <w:rsid w:val="00823531"/>
    <w:rsid w:val="0084683C"/>
    <w:rsid w:val="00867AAF"/>
    <w:rsid w:val="00874807"/>
    <w:rsid w:val="00875EC6"/>
    <w:rsid w:val="008835FB"/>
    <w:rsid w:val="00883B7A"/>
    <w:rsid w:val="00886363"/>
    <w:rsid w:val="00887C39"/>
    <w:rsid w:val="00890B3E"/>
    <w:rsid w:val="00892AF2"/>
    <w:rsid w:val="00897C93"/>
    <w:rsid w:val="008A33F5"/>
    <w:rsid w:val="008A3982"/>
    <w:rsid w:val="008C3B72"/>
    <w:rsid w:val="008D57F1"/>
    <w:rsid w:val="008D6407"/>
    <w:rsid w:val="00905775"/>
    <w:rsid w:val="00920ABB"/>
    <w:rsid w:val="00923A5B"/>
    <w:rsid w:val="00933683"/>
    <w:rsid w:val="00942564"/>
    <w:rsid w:val="009519CE"/>
    <w:rsid w:val="00952246"/>
    <w:rsid w:val="00952457"/>
    <w:rsid w:val="00955B08"/>
    <w:rsid w:val="00956395"/>
    <w:rsid w:val="00965A9A"/>
    <w:rsid w:val="00967091"/>
    <w:rsid w:val="00977EF2"/>
    <w:rsid w:val="00994A7C"/>
    <w:rsid w:val="009A61F6"/>
    <w:rsid w:val="009B0212"/>
    <w:rsid w:val="009B252B"/>
    <w:rsid w:val="009B7621"/>
    <w:rsid w:val="009C3BE6"/>
    <w:rsid w:val="009C579C"/>
    <w:rsid w:val="009D2538"/>
    <w:rsid w:val="009E263A"/>
    <w:rsid w:val="009E2746"/>
    <w:rsid w:val="009E76D1"/>
    <w:rsid w:val="009F154A"/>
    <w:rsid w:val="009F6719"/>
    <w:rsid w:val="009F7DD6"/>
    <w:rsid w:val="00A07901"/>
    <w:rsid w:val="00A246B1"/>
    <w:rsid w:val="00A33653"/>
    <w:rsid w:val="00A34798"/>
    <w:rsid w:val="00A37385"/>
    <w:rsid w:val="00A37396"/>
    <w:rsid w:val="00A45F4B"/>
    <w:rsid w:val="00A52F82"/>
    <w:rsid w:val="00A546DF"/>
    <w:rsid w:val="00A64989"/>
    <w:rsid w:val="00A671C9"/>
    <w:rsid w:val="00A72C20"/>
    <w:rsid w:val="00A83EAA"/>
    <w:rsid w:val="00A94D1A"/>
    <w:rsid w:val="00A955A5"/>
    <w:rsid w:val="00AA1BB2"/>
    <w:rsid w:val="00AC431C"/>
    <w:rsid w:val="00AE7958"/>
    <w:rsid w:val="00AF1114"/>
    <w:rsid w:val="00AF452E"/>
    <w:rsid w:val="00B12392"/>
    <w:rsid w:val="00B21B72"/>
    <w:rsid w:val="00B238CA"/>
    <w:rsid w:val="00B32467"/>
    <w:rsid w:val="00B37E99"/>
    <w:rsid w:val="00B43553"/>
    <w:rsid w:val="00B45D5A"/>
    <w:rsid w:val="00B47618"/>
    <w:rsid w:val="00B52107"/>
    <w:rsid w:val="00B5492D"/>
    <w:rsid w:val="00B637CF"/>
    <w:rsid w:val="00B66711"/>
    <w:rsid w:val="00B71C99"/>
    <w:rsid w:val="00B84577"/>
    <w:rsid w:val="00B84EB9"/>
    <w:rsid w:val="00B86076"/>
    <w:rsid w:val="00BA0B73"/>
    <w:rsid w:val="00BB6DC2"/>
    <w:rsid w:val="00BC420D"/>
    <w:rsid w:val="00BC7857"/>
    <w:rsid w:val="00BD1617"/>
    <w:rsid w:val="00BD5D39"/>
    <w:rsid w:val="00BD60C9"/>
    <w:rsid w:val="00BE7B3A"/>
    <w:rsid w:val="00BF097D"/>
    <w:rsid w:val="00C0060E"/>
    <w:rsid w:val="00C02293"/>
    <w:rsid w:val="00C0276B"/>
    <w:rsid w:val="00C038D0"/>
    <w:rsid w:val="00C10A8E"/>
    <w:rsid w:val="00C21D5F"/>
    <w:rsid w:val="00C41799"/>
    <w:rsid w:val="00C44DC1"/>
    <w:rsid w:val="00C53487"/>
    <w:rsid w:val="00C637E6"/>
    <w:rsid w:val="00C638E9"/>
    <w:rsid w:val="00C801B2"/>
    <w:rsid w:val="00C80B56"/>
    <w:rsid w:val="00C92419"/>
    <w:rsid w:val="00CB485B"/>
    <w:rsid w:val="00CB7F46"/>
    <w:rsid w:val="00CC66A0"/>
    <w:rsid w:val="00CD14D7"/>
    <w:rsid w:val="00CD416F"/>
    <w:rsid w:val="00CE38F3"/>
    <w:rsid w:val="00CE5751"/>
    <w:rsid w:val="00CF14DD"/>
    <w:rsid w:val="00D0691D"/>
    <w:rsid w:val="00D46B36"/>
    <w:rsid w:val="00D505C5"/>
    <w:rsid w:val="00D521C0"/>
    <w:rsid w:val="00D5314B"/>
    <w:rsid w:val="00D660FD"/>
    <w:rsid w:val="00D719A3"/>
    <w:rsid w:val="00D8671B"/>
    <w:rsid w:val="00D90A7B"/>
    <w:rsid w:val="00D952EA"/>
    <w:rsid w:val="00D956E9"/>
    <w:rsid w:val="00DB0513"/>
    <w:rsid w:val="00DC5F2E"/>
    <w:rsid w:val="00DE4472"/>
    <w:rsid w:val="00DE4B81"/>
    <w:rsid w:val="00DF52EA"/>
    <w:rsid w:val="00E0091B"/>
    <w:rsid w:val="00E03138"/>
    <w:rsid w:val="00E076D1"/>
    <w:rsid w:val="00E15D03"/>
    <w:rsid w:val="00E17FC8"/>
    <w:rsid w:val="00E24151"/>
    <w:rsid w:val="00E34BB5"/>
    <w:rsid w:val="00E350C4"/>
    <w:rsid w:val="00E405ED"/>
    <w:rsid w:val="00E40A0B"/>
    <w:rsid w:val="00E46160"/>
    <w:rsid w:val="00E461A1"/>
    <w:rsid w:val="00E56029"/>
    <w:rsid w:val="00E65622"/>
    <w:rsid w:val="00E7115B"/>
    <w:rsid w:val="00E80011"/>
    <w:rsid w:val="00E818E6"/>
    <w:rsid w:val="00E8525F"/>
    <w:rsid w:val="00EA50B5"/>
    <w:rsid w:val="00EC366E"/>
    <w:rsid w:val="00EC4262"/>
    <w:rsid w:val="00EC7DD6"/>
    <w:rsid w:val="00ED3D46"/>
    <w:rsid w:val="00ED788F"/>
    <w:rsid w:val="00EE46AE"/>
    <w:rsid w:val="00EE5C03"/>
    <w:rsid w:val="00EE71C2"/>
    <w:rsid w:val="00EF34ED"/>
    <w:rsid w:val="00EF4FC6"/>
    <w:rsid w:val="00F01ABC"/>
    <w:rsid w:val="00F0718A"/>
    <w:rsid w:val="00F13099"/>
    <w:rsid w:val="00F1352E"/>
    <w:rsid w:val="00F21087"/>
    <w:rsid w:val="00F21674"/>
    <w:rsid w:val="00F22D31"/>
    <w:rsid w:val="00F23317"/>
    <w:rsid w:val="00F3431C"/>
    <w:rsid w:val="00F428CF"/>
    <w:rsid w:val="00F42F1C"/>
    <w:rsid w:val="00F46F5F"/>
    <w:rsid w:val="00F47111"/>
    <w:rsid w:val="00F5257A"/>
    <w:rsid w:val="00F62303"/>
    <w:rsid w:val="00F91EFB"/>
    <w:rsid w:val="00FA5B48"/>
    <w:rsid w:val="00FA6237"/>
    <w:rsid w:val="00FA6D3C"/>
    <w:rsid w:val="00FB04D8"/>
    <w:rsid w:val="00FB2443"/>
    <w:rsid w:val="00FB45E9"/>
    <w:rsid w:val="00FC0045"/>
    <w:rsid w:val="00FC591D"/>
    <w:rsid w:val="00FC5CFD"/>
    <w:rsid w:val="00FD7DB8"/>
    <w:rsid w:val="00FE3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7DE3CB36"/>
  <w15:docId w15:val="{3BD87FBD-7B76-4C63-BE60-D12C47AA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link w:val="Heading2Char"/>
    <w:uiPriority w:val="9"/>
    <w:qFormat/>
    <w:rsid w:val="004F728A"/>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6076"/>
    <w:pPr>
      <w:ind w:left="720"/>
      <w:contextualSpacing/>
    </w:pPr>
    <w:rPr>
      <w:rFonts w:ascii="Cambria" w:eastAsia="Times New Roman" w:hAnsi="Cambria" w:cs="Times New Roman"/>
      <w:lang w:eastAsia="ja-JP"/>
    </w:rPr>
  </w:style>
  <w:style w:type="character" w:customStyle="1" w:styleId="ListParagraphChar">
    <w:name w:val="List Paragraph Char"/>
    <w:basedOn w:val="DefaultParagraphFont"/>
    <w:link w:val="ListParagraph"/>
    <w:uiPriority w:val="34"/>
    <w:locked/>
    <w:rsid w:val="00B86076"/>
    <w:rPr>
      <w:rFonts w:ascii="Cambria" w:eastAsia="Times New Roman" w:hAnsi="Cambria" w:cs="Times New Roman"/>
      <w:lang w:val="en-GB" w:eastAsia="ja-JP"/>
    </w:rPr>
  </w:style>
  <w:style w:type="paragraph" w:styleId="NormalWeb">
    <w:name w:val="Normal (Web)"/>
    <w:basedOn w:val="Normal"/>
    <w:uiPriority w:val="99"/>
    <w:semiHidden/>
    <w:unhideWhenUsed/>
    <w:rsid w:val="00B84577"/>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7A7D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7DD5"/>
    <w:rPr>
      <w:rFonts w:ascii="Lucida Grande" w:hAnsi="Lucida Grande" w:cs="Lucida Grande"/>
      <w:sz w:val="18"/>
      <w:szCs w:val="18"/>
      <w:lang w:val="en-GB"/>
    </w:rPr>
  </w:style>
  <w:style w:type="character" w:styleId="Hyperlink">
    <w:name w:val="Hyperlink"/>
    <w:basedOn w:val="DefaultParagraphFont"/>
    <w:uiPriority w:val="99"/>
    <w:unhideWhenUsed/>
    <w:rsid w:val="00BB6DC2"/>
    <w:rPr>
      <w:color w:val="0563C1" w:themeColor="hyperlink"/>
      <w:u w:val="single"/>
    </w:rPr>
  </w:style>
  <w:style w:type="character" w:styleId="FollowedHyperlink">
    <w:name w:val="FollowedHyperlink"/>
    <w:basedOn w:val="DefaultParagraphFont"/>
    <w:uiPriority w:val="99"/>
    <w:semiHidden/>
    <w:unhideWhenUsed/>
    <w:rsid w:val="00BB6DC2"/>
    <w:rPr>
      <w:color w:val="954F72" w:themeColor="followedHyperlink"/>
      <w:u w:val="single"/>
    </w:rPr>
  </w:style>
  <w:style w:type="character" w:styleId="CommentReference">
    <w:name w:val="annotation reference"/>
    <w:basedOn w:val="DefaultParagraphFont"/>
    <w:uiPriority w:val="99"/>
    <w:semiHidden/>
    <w:unhideWhenUsed/>
    <w:rsid w:val="00BB6DC2"/>
    <w:rPr>
      <w:sz w:val="18"/>
      <w:szCs w:val="18"/>
    </w:rPr>
  </w:style>
  <w:style w:type="paragraph" w:styleId="CommentText">
    <w:name w:val="annotation text"/>
    <w:basedOn w:val="Normal"/>
    <w:link w:val="CommentTextChar"/>
    <w:uiPriority w:val="99"/>
    <w:semiHidden/>
    <w:unhideWhenUsed/>
    <w:rsid w:val="00BB6DC2"/>
  </w:style>
  <w:style w:type="character" w:customStyle="1" w:styleId="CommentTextChar">
    <w:name w:val="Comment Text Char"/>
    <w:basedOn w:val="DefaultParagraphFont"/>
    <w:link w:val="CommentText"/>
    <w:uiPriority w:val="99"/>
    <w:semiHidden/>
    <w:rsid w:val="00BB6DC2"/>
    <w:rPr>
      <w:lang w:val="en-GB"/>
    </w:rPr>
  </w:style>
  <w:style w:type="paragraph" w:styleId="CommentSubject">
    <w:name w:val="annotation subject"/>
    <w:basedOn w:val="CommentText"/>
    <w:next w:val="CommentText"/>
    <w:link w:val="CommentSubjectChar"/>
    <w:uiPriority w:val="99"/>
    <w:semiHidden/>
    <w:unhideWhenUsed/>
    <w:rsid w:val="00BB6DC2"/>
    <w:rPr>
      <w:b/>
      <w:bCs/>
      <w:sz w:val="20"/>
      <w:szCs w:val="20"/>
    </w:rPr>
  </w:style>
  <w:style w:type="character" w:customStyle="1" w:styleId="CommentSubjectChar">
    <w:name w:val="Comment Subject Char"/>
    <w:basedOn w:val="CommentTextChar"/>
    <w:link w:val="CommentSubject"/>
    <w:uiPriority w:val="99"/>
    <w:semiHidden/>
    <w:rsid w:val="00BB6DC2"/>
    <w:rPr>
      <w:b/>
      <w:bCs/>
      <w:sz w:val="20"/>
      <w:szCs w:val="20"/>
      <w:lang w:val="en-GB"/>
    </w:rPr>
  </w:style>
  <w:style w:type="character" w:customStyle="1" w:styleId="Heading2Char">
    <w:name w:val="Heading 2 Char"/>
    <w:basedOn w:val="DefaultParagraphFont"/>
    <w:link w:val="Heading2"/>
    <w:uiPriority w:val="9"/>
    <w:rsid w:val="004F728A"/>
    <w:rPr>
      <w:rFonts w:ascii="Times New Roman" w:eastAsia="Times New Roman" w:hAnsi="Times New Roman" w:cs="Times New Roman"/>
      <w:b/>
      <w:bCs/>
      <w:sz w:val="36"/>
      <w:szCs w:val="36"/>
      <w:lang w:val="en-GB" w:eastAsia="en-GB"/>
    </w:rPr>
  </w:style>
  <w:style w:type="paragraph" w:styleId="Header">
    <w:name w:val="header"/>
    <w:basedOn w:val="Normal"/>
    <w:link w:val="HeaderChar"/>
    <w:uiPriority w:val="99"/>
    <w:unhideWhenUsed/>
    <w:rsid w:val="00C41799"/>
    <w:pPr>
      <w:tabs>
        <w:tab w:val="center" w:pos="4252"/>
        <w:tab w:val="right" w:pos="8504"/>
      </w:tabs>
      <w:snapToGrid w:val="0"/>
    </w:pPr>
  </w:style>
  <w:style w:type="character" w:customStyle="1" w:styleId="HeaderChar">
    <w:name w:val="Header Char"/>
    <w:basedOn w:val="DefaultParagraphFont"/>
    <w:link w:val="Header"/>
    <w:uiPriority w:val="99"/>
    <w:rsid w:val="00C41799"/>
    <w:rPr>
      <w:lang w:val="en-GB"/>
    </w:rPr>
  </w:style>
  <w:style w:type="paragraph" w:styleId="Footer">
    <w:name w:val="footer"/>
    <w:basedOn w:val="Normal"/>
    <w:link w:val="FooterChar"/>
    <w:uiPriority w:val="99"/>
    <w:unhideWhenUsed/>
    <w:rsid w:val="00C41799"/>
    <w:pPr>
      <w:tabs>
        <w:tab w:val="center" w:pos="4252"/>
        <w:tab w:val="right" w:pos="8504"/>
      </w:tabs>
      <w:snapToGrid w:val="0"/>
    </w:pPr>
  </w:style>
  <w:style w:type="character" w:customStyle="1" w:styleId="FooterChar">
    <w:name w:val="Footer Char"/>
    <w:basedOn w:val="DefaultParagraphFont"/>
    <w:link w:val="Footer"/>
    <w:uiPriority w:val="99"/>
    <w:rsid w:val="00C41799"/>
    <w:rPr>
      <w:lang w:val="en-GB"/>
    </w:rPr>
  </w:style>
  <w:style w:type="paragraph" w:styleId="FootnoteText">
    <w:name w:val="footnote text"/>
    <w:basedOn w:val="Normal"/>
    <w:link w:val="FootnoteTextChar"/>
    <w:uiPriority w:val="99"/>
    <w:semiHidden/>
    <w:unhideWhenUsed/>
    <w:rsid w:val="002F45AF"/>
    <w:rPr>
      <w:sz w:val="20"/>
      <w:szCs w:val="20"/>
    </w:rPr>
  </w:style>
  <w:style w:type="character" w:customStyle="1" w:styleId="FootnoteTextChar">
    <w:name w:val="Footnote Text Char"/>
    <w:basedOn w:val="DefaultParagraphFont"/>
    <w:link w:val="FootnoteText"/>
    <w:uiPriority w:val="99"/>
    <w:semiHidden/>
    <w:rsid w:val="002F45AF"/>
    <w:rPr>
      <w:sz w:val="20"/>
      <w:szCs w:val="20"/>
      <w:lang w:val="en-GB"/>
    </w:rPr>
  </w:style>
  <w:style w:type="character" w:styleId="FootnoteReference">
    <w:name w:val="footnote reference"/>
    <w:basedOn w:val="DefaultParagraphFont"/>
    <w:uiPriority w:val="99"/>
    <w:semiHidden/>
    <w:unhideWhenUsed/>
    <w:rsid w:val="002F45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86765">
      <w:bodyDiv w:val="1"/>
      <w:marLeft w:val="0"/>
      <w:marRight w:val="0"/>
      <w:marTop w:val="0"/>
      <w:marBottom w:val="0"/>
      <w:divBdr>
        <w:top w:val="none" w:sz="0" w:space="0" w:color="auto"/>
        <w:left w:val="none" w:sz="0" w:space="0" w:color="auto"/>
        <w:bottom w:val="none" w:sz="0" w:space="0" w:color="auto"/>
        <w:right w:val="none" w:sz="0" w:space="0" w:color="auto"/>
      </w:divBdr>
    </w:div>
    <w:div w:id="569655553">
      <w:bodyDiv w:val="1"/>
      <w:marLeft w:val="0"/>
      <w:marRight w:val="0"/>
      <w:marTop w:val="0"/>
      <w:marBottom w:val="0"/>
      <w:divBdr>
        <w:top w:val="none" w:sz="0" w:space="0" w:color="auto"/>
        <w:left w:val="none" w:sz="0" w:space="0" w:color="auto"/>
        <w:bottom w:val="none" w:sz="0" w:space="0" w:color="auto"/>
        <w:right w:val="none" w:sz="0" w:space="0" w:color="auto"/>
      </w:divBdr>
      <w:divsChild>
        <w:div w:id="1560439826">
          <w:marLeft w:val="547"/>
          <w:marRight w:val="0"/>
          <w:marTop w:val="96"/>
          <w:marBottom w:val="0"/>
          <w:divBdr>
            <w:top w:val="none" w:sz="0" w:space="0" w:color="auto"/>
            <w:left w:val="none" w:sz="0" w:space="0" w:color="auto"/>
            <w:bottom w:val="none" w:sz="0" w:space="0" w:color="auto"/>
            <w:right w:val="none" w:sz="0" w:space="0" w:color="auto"/>
          </w:divBdr>
        </w:div>
      </w:divsChild>
    </w:div>
    <w:div w:id="625506720">
      <w:bodyDiv w:val="1"/>
      <w:marLeft w:val="0"/>
      <w:marRight w:val="0"/>
      <w:marTop w:val="0"/>
      <w:marBottom w:val="0"/>
      <w:divBdr>
        <w:top w:val="none" w:sz="0" w:space="0" w:color="auto"/>
        <w:left w:val="none" w:sz="0" w:space="0" w:color="auto"/>
        <w:bottom w:val="none" w:sz="0" w:space="0" w:color="auto"/>
        <w:right w:val="none" w:sz="0" w:space="0" w:color="auto"/>
      </w:divBdr>
      <w:divsChild>
        <w:div w:id="1064330300">
          <w:marLeft w:val="547"/>
          <w:marRight w:val="0"/>
          <w:marTop w:val="96"/>
          <w:marBottom w:val="0"/>
          <w:divBdr>
            <w:top w:val="none" w:sz="0" w:space="0" w:color="auto"/>
            <w:left w:val="none" w:sz="0" w:space="0" w:color="auto"/>
            <w:bottom w:val="none" w:sz="0" w:space="0" w:color="auto"/>
            <w:right w:val="none" w:sz="0" w:space="0" w:color="auto"/>
          </w:divBdr>
        </w:div>
        <w:div w:id="1164204273">
          <w:marLeft w:val="547"/>
          <w:marRight w:val="0"/>
          <w:marTop w:val="96"/>
          <w:marBottom w:val="0"/>
          <w:divBdr>
            <w:top w:val="none" w:sz="0" w:space="0" w:color="auto"/>
            <w:left w:val="none" w:sz="0" w:space="0" w:color="auto"/>
            <w:bottom w:val="none" w:sz="0" w:space="0" w:color="auto"/>
            <w:right w:val="none" w:sz="0" w:space="0" w:color="auto"/>
          </w:divBdr>
        </w:div>
      </w:divsChild>
    </w:div>
    <w:div w:id="819688598">
      <w:bodyDiv w:val="1"/>
      <w:marLeft w:val="0"/>
      <w:marRight w:val="0"/>
      <w:marTop w:val="0"/>
      <w:marBottom w:val="0"/>
      <w:divBdr>
        <w:top w:val="none" w:sz="0" w:space="0" w:color="auto"/>
        <w:left w:val="none" w:sz="0" w:space="0" w:color="auto"/>
        <w:bottom w:val="none" w:sz="0" w:space="0" w:color="auto"/>
        <w:right w:val="none" w:sz="0" w:space="0" w:color="auto"/>
      </w:divBdr>
      <w:divsChild>
        <w:div w:id="1301694800">
          <w:marLeft w:val="547"/>
          <w:marRight w:val="0"/>
          <w:marTop w:val="96"/>
          <w:marBottom w:val="0"/>
          <w:divBdr>
            <w:top w:val="none" w:sz="0" w:space="0" w:color="auto"/>
            <w:left w:val="none" w:sz="0" w:space="0" w:color="auto"/>
            <w:bottom w:val="none" w:sz="0" w:space="0" w:color="auto"/>
            <w:right w:val="none" w:sz="0" w:space="0" w:color="auto"/>
          </w:divBdr>
        </w:div>
      </w:divsChild>
    </w:div>
    <w:div w:id="2121416487">
      <w:bodyDiv w:val="1"/>
      <w:marLeft w:val="0"/>
      <w:marRight w:val="0"/>
      <w:marTop w:val="0"/>
      <w:marBottom w:val="0"/>
      <w:divBdr>
        <w:top w:val="none" w:sz="0" w:space="0" w:color="auto"/>
        <w:left w:val="none" w:sz="0" w:space="0" w:color="auto"/>
        <w:bottom w:val="none" w:sz="0" w:space="0" w:color="auto"/>
        <w:right w:val="none" w:sz="0" w:space="0" w:color="auto"/>
      </w:divBdr>
      <w:divsChild>
        <w:div w:id="1497959952">
          <w:marLeft w:val="547"/>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politsei.ee/en/nouanded/veebikonstaabl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rgaltinternetis.ee/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ha.ut.ee/wp-content/uploads/2014/10/3_07_raim_siibak_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D3A50-48AB-41DB-B040-6E7EE41E15A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ECB00F6E-410D-405A-911F-89D511248911}">
  <ds:schemaRefs>
    <ds:schemaRef ds:uri="http://schemas.microsoft.com/sharepoint/v3/contenttype/forms"/>
  </ds:schemaRefs>
</ds:datastoreItem>
</file>

<file path=customXml/itemProps3.xml><?xml version="1.0" encoding="utf-8"?>
<ds:datastoreItem xmlns:ds="http://schemas.openxmlformats.org/officeDocument/2006/customXml" ds:itemID="{7A3C79C6-5654-4E9E-896D-AD9D04CB6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83419A-18AC-45ED-8900-F3C22B6C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6296</Characters>
  <Application>Microsoft Office Word</Application>
  <DocSecurity>0</DocSecurity>
  <Lines>52</Lines>
  <Paragraphs>14</Paragraphs>
  <ScaleCrop>false</ScaleCrop>
  <HeadingPairs>
    <vt:vector size="6" baseType="variant">
      <vt:variant>
        <vt:lpstr>Title</vt:lpstr>
      </vt:variant>
      <vt:variant>
        <vt:i4>1</vt:i4>
      </vt:variant>
      <vt:variant>
        <vt:lpstr>Pealkiri</vt:lpstr>
      </vt:variant>
      <vt:variant>
        <vt:i4>1</vt:i4>
      </vt:variant>
      <vt:variant>
        <vt:lpstr>タイトル</vt:lpstr>
      </vt:variant>
      <vt:variant>
        <vt:i4>1</vt:i4>
      </vt:variant>
    </vt:vector>
  </HeadingPairs>
  <TitlesOfParts>
    <vt:vector size="3" baseType="lpstr">
      <vt:lpstr>Concept note</vt:lpstr>
      <vt:lpstr>Concept note</vt:lpstr>
      <vt:lpstr/>
    </vt:vector>
  </TitlesOfParts>
  <Company>5Rights</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dc:title>
  <dc:subject/>
  <dc:creator>Livingstone,S</dc:creator>
  <cp:keywords/>
  <dc:description/>
  <cp:lastModifiedBy>Triinu Kallas</cp:lastModifiedBy>
  <cp:revision>2</cp:revision>
  <cp:lastPrinted>2019-05-14T09:07:00Z</cp:lastPrinted>
  <dcterms:created xsi:type="dcterms:W3CDTF">2019-05-29T09:36:00Z</dcterms:created>
  <dcterms:modified xsi:type="dcterms:W3CDTF">2019-05-29T09:36:00Z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