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445D" w14:textId="6418790D" w:rsidR="00033D16" w:rsidRPr="00D634A0" w:rsidRDefault="008D74A1" w:rsidP="00D63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>“Call</w:t>
      </w:r>
      <w:r w:rsidR="00033D16" w:rsidRPr="00D634A0">
        <w:rPr>
          <w:rFonts w:ascii="Times New Roman" w:hAnsi="Times New Roman" w:cs="Times New Roman"/>
          <w:b/>
          <w:sz w:val="24"/>
          <w:szCs w:val="24"/>
        </w:rPr>
        <w:t xml:space="preserve"> for comments-draft Guidelines on the implementation of the Optional Protocol to the Convention on the </w:t>
      </w:r>
      <w:r w:rsidRPr="00D634A0">
        <w:rPr>
          <w:rFonts w:ascii="Times New Roman" w:hAnsi="Times New Roman" w:cs="Times New Roman"/>
          <w:b/>
          <w:sz w:val="24"/>
          <w:szCs w:val="24"/>
        </w:rPr>
        <w:t>R</w:t>
      </w:r>
      <w:r w:rsidR="00033D16" w:rsidRPr="00D634A0">
        <w:rPr>
          <w:rFonts w:ascii="Times New Roman" w:hAnsi="Times New Roman" w:cs="Times New Roman"/>
          <w:b/>
          <w:sz w:val="24"/>
          <w:szCs w:val="24"/>
        </w:rPr>
        <w:t xml:space="preserve">ights of the </w:t>
      </w:r>
      <w:r w:rsidRPr="00D634A0">
        <w:rPr>
          <w:rFonts w:ascii="Times New Roman" w:hAnsi="Times New Roman" w:cs="Times New Roman"/>
          <w:b/>
          <w:sz w:val="24"/>
          <w:szCs w:val="24"/>
        </w:rPr>
        <w:t>C</w:t>
      </w:r>
      <w:r w:rsidR="00033D16" w:rsidRPr="00D634A0">
        <w:rPr>
          <w:rFonts w:ascii="Times New Roman" w:hAnsi="Times New Roman" w:cs="Times New Roman"/>
          <w:b/>
          <w:sz w:val="24"/>
          <w:szCs w:val="24"/>
        </w:rPr>
        <w:t xml:space="preserve">hild on the </w:t>
      </w:r>
      <w:r w:rsidRPr="00D634A0">
        <w:rPr>
          <w:rFonts w:ascii="Times New Roman" w:hAnsi="Times New Roman" w:cs="Times New Roman"/>
          <w:b/>
          <w:sz w:val="24"/>
          <w:szCs w:val="24"/>
        </w:rPr>
        <w:t>S</w:t>
      </w:r>
      <w:r w:rsidR="00033D16" w:rsidRPr="00D634A0">
        <w:rPr>
          <w:rFonts w:ascii="Times New Roman" w:hAnsi="Times New Roman" w:cs="Times New Roman"/>
          <w:b/>
          <w:sz w:val="24"/>
          <w:szCs w:val="24"/>
        </w:rPr>
        <w:t xml:space="preserve">ale of Children, </w:t>
      </w:r>
      <w:r w:rsidRPr="00D634A0">
        <w:rPr>
          <w:rFonts w:ascii="Times New Roman" w:hAnsi="Times New Roman" w:cs="Times New Roman"/>
          <w:b/>
          <w:sz w:val="24"/>
          <w:szCs w:val="24"/>
        </w:rPr>
        <w:t>C</w:t>
      </w:r>
      <w:r w:rsidR="00033D16" w:rsidRPr="00D634A0">
        <w:rPr>
          <w:rFonts w:ascii="Times New Roman" w:hAnsi="Times New Roman" w:cs="Times New Roman"/>
          <w:b/>
          <w:sz w:val="24"/>
          <w:szCs w:val="24"/>
        </w:rPr>
        <w:t xml:space="preserve">hild </w:t>
      </w:r>
      <w:r w:rsidRPr="00D634A0">
        <w:rPr>
          <w:rFonts w:ascii="Times New Roman" w:hAnsi="Times New Roman" w:cs="Times New Roman"/>
          <w:b/>
          <w:sz w:val="24"/>
          <w:szCs w:val="24"/>
        </w:rPr>
        <w:t>Pr</w:t>
      </w:r>
      <w:r w:rsidR="00033D16" w:rsidRPr="00D634A0">
        <w:rPr>
          <w:rFonts w:ascii="Times New Roman" w:hAnsi="Times New Roman" w:cs="Times New Roman"/>
          <w:b/>
          <w:sz w:val="24"/>
          <w:szCs w:val="24"/>
        </w:rPr>
        <w:t xml:space="preserve">ostitution </w:t>
      </w:r>
      <w:r w:rsidRPr="00D634A0">
        <w:rPr>
          <w:rFonts w:ascii="Times New Roman" w:hAnsi="Times New Roman" w:cs="Times New Roman"/>
          <w:b/>
          <w:sz w:val="24"/>
          <w:szCs w:val="24"/>
        </w:rPr>
        <w:t>and Child Pornography</w:t>
      </w:r>
      <w:r w:rsidR="0010003E" w:rsidRPr="00D634A0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5BBC1F" w14:textId="77777777" w:rsidR="00D634A0" w:rsidRPr="00D634A0" w:rsidRDefault="00D634A0" w:rsidP="00D63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069D6" w14:textId="0B059C94" w:rsidR="00116755" w:rsidRPr="00D634A0" w:rsidRDefault="00987BB9" w:rsidP="00D63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In response to the request</w:t>
      </w:r>
      <w:r w:rsidR="00D634A0">
        <w:rPr>
          <w:rFonts w:ascii="Times New Roman" w:hAnsi="Times New Roman" w:cs="Times New Roman"/>
          <w:sz w:val="24"/>
          <w:szCs w:val="24"/>
        </w:rPr>
        <w:t xml:space="preserve"> </w:t>
      </w:r>
      <w:r w:rsidRPr="00D634A0">
        <w:rPr>
          <w:rFonts w:ascii="Times New Roman" w:hAnsi="Times New Roman" w:cs="Times New Roman"/>
          <w:sz w:val="24"/>
          <w:szCs w:val="24"/>
        </w:rPr>
        <w:t xml:space="preserve">of </w:t>
      </w:r>
      <w:r w:rsidR="00D634A0" w:rsidRPr="00D634A0">
        <w:rPr>
          <w:rFonts w:ascii="Times New Roman" w:hAnsi="Times New Roman" w:cs="Times New Roman"/>
          <w:sz w:val="24"/>
          <w:szCs w:val="24"/>
        </w:rPr>
        <w:t>the High Commissioner for Human Rights,</w:t>
      </w:r>
      <w:r w:rsidR="00D634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34A0" w:rsidRPr="00D634A0">
        <w:rPr>
          <w:rFonts w:ascii="Times New Roman" w:hAnsi="Times New Roman" w:cs="Times New Roman"/>
          <w:sz w:val="24"/>
          <w:szCs w:val="24"/>
        </w:rPr>
        <w:t xml:space="preserve">the State of Honduras presents the observations and recommendations about the Optional Protocol previously mentioned: </w:t>
      </w:r>
    </w:p>
    <w:p w14:paraId="1A2822FD" w14:textId="77777777" w:rsidR="00D12CAE" w:rsidRPr="00D634A0" w:rsidRDefault="00116755" w:rsidP="00D634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 xml:space="preserve">29. </w:t>
      </w:r>
    </w:p>
    <w:p w14:paraId="3AA21DEE" w14:textId="12CF20CD" w:rsidR="00212E81" w:rsidRPr="00D634A0" w:rsidRDefault="00116755" w:rsidP="00D634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>We recommend by adding on the subsection c)</w:t>
      </w:r>
      <w:r w:rsidR="004A1601" w:rsidRPr="00D634A0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D634A0">
        <w:rPr>
          <w:rFonts w:ascii="Times New Roman" w:hAnsi="Times New Roman" w:cs="Times New Roman"/>
          <w:b/>
          <w:sz w:val="24"/>
          <w:szCs w:val="24"/>
        </w:rPr>
        <w:t>:</w:t>
      </w:r>
    </w:p>
    <w:p w14:paraId="1581B7C7" w14:textId="1BDE230C" w:rsidR="00212E81" w:rsidRPr="00D634A0" w:rsidRDefault="00643317" w:rsidP="00D634A0">
      <w:pPr>
        <w:pStyle w:val="ListParagraph"/>
        <w:ind w:left="720"/>
        <w:rPr>
          <w:rFonts w:cs="Times New Roman"/>
          <w:sz w:val="24"/>
          <w:szCs w:val="24"/>
        </w:rPr>
      </w:pPr>
      <w:r w:rsidRPr="00D634A0">
        <w:rPr>
          <w:rFonts w:cs="Times New Roman"/>
          <w:sz w:val="24"/>
          <w:szCs w:val="24"/>
        </w:rPr>
        <w:t>Behaviors that can help know if children have been affected by offenders:</w:t>
      </w:r>
    </w:p>
    <w:p w14:paraId="33F33530" w14:textId="77777777" w:rsidR="00643317" w:rsidRPr="00D634A0" w:rsidRDefault="00643317" w:rsidP="00D634A0">
      <w:pPr>
        <w:pStyle w:val="ListParagraph"/>
        <w:ind w:left="720"/>
        <w:rPr>
          <w:rFonts w:cs="Times New Roman"/>
          <w:sz w:val="24"/>
          <w:szCs w:val="24"/>
        </w:rPr>
      </w:pPr>
    </w:p>
    <w:p w14:paraId="2C7415C0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Broken bones or internal injuries.</w:t>
      </w:r>
    </w:p>
    <w:p w14:paraId="7C733306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Burns.</w:t>
      </w:r>
    </w:p>
    <w:p w14:paraId="6A7969EF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Constant hunger or thirst.</w:t>
      </w:r>
    </w:p>
    <w:p w14:paraId="4EE1E04C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Lack of interest in surroundings.</w:t>
      </w:r>
    </w:p>
    <w:p w14:paraId="4A66A1B8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Dirty hair or skin, frequent diaper rash.</w:t>
      </w:r>
    </w:p>
    <w:p w14:paraId="5E56EF13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Lack of supervision.</w:t>
      </w:r>
    </w:p>
    <w:p w14:paraId="481EA6EF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Pain, bruising, or bleeding in the genitals.</w:t>
      </w:r>
    </w:p>
    <w:p w14:paraId="5AF70267" w14:textId="77777777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More knowledge about sex than is normal for the child's age.</w:t>
      </w:r>
    </w:p>
    <w:p w14:paraId="5124129E" w14:textId="47567529" w:rsidR="00212E81" w:rsidRPr="00D634A0" w:rsidRDefault="00212E8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Hard-to-believe stories about how accidents occurred.</w:t>
      </w:r>
    </w:p>
    <w:p w14:paraId="5AD98DF8" w14:textId="67284865" w:rsidR="004A1601" w:rsidRPr="00D634A0" w:rsidRDefault="004A1601" w:rsidP="00D634A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Cuts and bruises.</w:t>
      </w:r>
    </w:p>
    <w:p w14:paraId="1B813EC3" w14:textId="6D0FE2EE" w:rsidR="00D12CAE" w:rsidRPr="00D634A0" w:rsidRDefault="00D12CAE" w:rsidP="00D63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31F0A" w14:textId="2C8342A0" w:rsidR="00C6544A" w:rsidRPr="00D634A0" w:rsidRDefault="006C7C87" w:rsidP="00D6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 xml:space="preserve">34. </w:t>
      </w:r>
    </w:p>
    <w:p w14:paraId="568CEE92" w14:textId="37B1D98B" w:rsidR="00C6544A" w:rsidRPr="00D634A0" w:rsidRDefault="00C6544A" w:rsidP="00D6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>We recommend by adding on the subsection b):</w:t>
      </w:r>
    </w:p>
    <w:p w14:paraId="017D141D" w14:textId="6262A206" w:rsidR="000D3972" w:rsidRPr="00D634A0" w:rsidRDefault="000D3972" w:rsidP="00D634A0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 xml:space="preserve">In relation to the social protection, we recommend </w:t>
      </w:r>
      <w:r w:rsidR="00A81E8E" w:rsidRPr="00D634A0">
        <w:rPr>
          <w:rFonts w:ascii="Times New Roman" w:hAnsi="Times New Roman" w:cs="Times New Roman"/>
          <w:sz w:val="24"/>
          <w:szCs w:val="24"/>
        </w:rPr>
        <w:t>adding</w:t>
      </w:r>
      <w:r w:rsidRPr="00D634A0">
        <w:rPr>
          <w:rFonts w:ascii="Times New Roman" w:hAnsi="Times New Roman" w:cs="Times New Roman"/>
          <w:sz w:val="24"/>
          <w:szCs w:val="24"/>
        </w:rPr>
        <w:t xml:space="preserve"> the </w:t>
      </w:r>
      <w:r w:rsidR="00A81E8E" w:rsidRPr="00D634A0">
        <w:rPr>
          <w:rFonts w:ascii="Times New Roman" w:hAnsi="Times New Roman" w:cs="Times New Roman"/>
          <w:sz w:val="24"/>
          <w:szCs w:val="24"/>
        </w:rPr>
        <w:t>types</w:t>
      </w:r>
      <w:r w:rsidRPr="00D634A0">
        <w:rPr>
          <w:rFonts w:ascii="Times New Roman" w:hAnsi="Times New Roman" w:cs="Times New Roman"/>
          <w:sz w:val="24"/>
          <w:szCs w:val="24"/>
        </w:rPr>
        <w:t xml:space="preserve"> of what social protections the state parties will give to this potential victim.</w:t>
      </w:r>
    </w:p>
    <w:p w14:paraId="60908BEA" w14:textId="6A2463A9" w:rsidR="00C6544A" w:rsidRPr="00D634A0" w:rsidRDefault="000D3972" w:rsidP="00D634A0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In correspondence on the financial support, we recommend too, to add what type</w:t>
      </w:r>
      <w:r w:rsidR="00A81E8E" w:rsidRPr="00D634A0">
        <w:rPr>
          <w:rFonts w:ascii="Times New Roman" w:hAnsi="Times New Roman" w:cs="Times New Roman"/>
          <w:sz w:val="24"/>
          <w:szCs w:val="24"/>
        </w:rPr>
        <w:t>s</w:t>
      </w:r>
      <w:r w:rsidRPr="00D634A0">
        <w:rPr>
          <w:rFonts w:ascii="Times New Roman" w:hAnsi="Times New Roman" w:cs="Times New Roman"/>
          <w:sz w:val="24"/>
          <w:szCs w:val="24"/>
        </w:rPr>
        <w:t xml:space="preserve"> of financial support the state parties will give to this potential victim. </w:t>
      </w:r>
    </w:p>
    <w:p w14:paraId="7AD82D57" w14:textId="758A955A" w:rsidR="006C7C87" w:rsidRPr="00D634A0" w:rsidRDefault="006C7C87" w:rsidP="00D6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 xml:space="preserve">We recommend adding this subsection: </w:t>
      </w:r>
    </w:p>
    <w:p w14:paraId="4B540E5C" w14:textId="6ABC8AC9" w:rsidR="00C6544A" w:rsidRPr="00D634A0" w:rsidRDefault="00C6544A" w:rsidP="00D634A0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d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) </w:t>
      </w:r>
      <w:r w:rsidRPr="00D634A0">
        <w:rPr>
          <w:rFonts w:ascii="Times New Roman" w:hAnsi="Times New Roman" w:cs="Times New Roman"/>
          <w:sz w:val="24"/>
          <w:szCs w:val="24"/>
        </w:rPr>
        <w:t xml:space="preserve">Create mechanisms </w:t>
      </w:r>
      <w:r w:rsidR="008507EC" w:rsidRPr="00D634A0">
        <w:rPr>
          <w:rFonts w:ascii="Times New Roman" w:hAnsi="Times New Roman" w:cs="Times New Roman"/>
          <w:sz w:val="24"/>
          <w:szCs w:val="24"/>
        </w:rPr>
        <w:t xml:space="preserve">who develop and conduct long term-educational and awareness-raising programs and campaigns on preventive measures and harmful effects of all offenses covered by </w:t>
      </w:r>
      <w:r w:rsidR="008507EC" w:rsidRPr="00D634A0">
        <w:rPr>
          <w:rFonts w:ascii="Times New Roman" w:hAnsi="Times New Roman" w:cs="Times New Roman"/>
          <w:sz w:val="24"/>
          <w:szCs w:val="24"/>
        </w:rPr>
        <w:lastRenderedPageBreak/>
        <w:t>the OPSC</w:t>
      </w:r>
      <w:r w:rsidRPr="00D634A0">
        <w:rPr>
          <w:rFonts w:ascii="Times New Roman" w:hAnsi="Times New Roman" w:cs="Times New Roman"/>
          <w:sz w:val="24"/>
          <w:szCs w:val="24"/>
        </w:rPr>
        <w:t>. (B</w:t>
      </w:r>
      <w:r w:rsidR="008D74A1" w:rsidRPr="00D634A0">
        <w:rPr>
          <w:rFonts w:ascii="Times New Roman" w:hAnsi="Times New Roman" w:cs="Times New Roman"/>
          <w:sz w:val="24"/>
          <w:szCs w:val="24"/>
        </w:rPr>
        <w:t>y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 show</w:t>
      </w:r>
      <w:r w:rsidR="008D74A1" w:rsidRPr="00D634A0">
        <w:rPr>
          <w:rFonts w:ascii="Times New Roman" w:hAnsi="Times New Roman" w:cs="Times New Roman"/>
          <w:sz w:val="24"/>
          <w:szCs w:val="24"/>
        </w:rPr>
        <w:t>ing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 them</w:t>
      </w:r>
      <w:r w:rsidR="008D74A1" w:rsidRPr="00D634A0">
        <w:rPr>
          <w:rFonts w:ascii="Times New Roman" w:hAnsi="Times New Roman" w:cs="Times New Roman"/>
          <w:sz w:val="24"/>
          <w:szCs w:val="24"/>
        </w:rPr>
        <w:t xml:space="preserve"> </w:t>
      </w:r>
      <w:r w:rsidRPr="00D634A0">
        <w:rPr>
          <w:rFonts w:ascii="Times New Roman" w:hAnsi="Times New Roman" w:cs="Times New Roman"/>
          <w:sz w:val="24"/>
          <w:szCs w:val="24"/>
        </w:rPr>
        <w:t>how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 they </w:t>
      </w:r>
      <w:r w:rsidR="00B57FEF" w:rsidRPr="00D634A0">
        <w:rPr>
          <w:rFonts w:ascii="Times New Roman" w:hAnsi="Times New Roman" w:cs="Times New Roman"/>
          <w:sz w:val="24"/>
          <w:szCs w:val="24"/>
        </w:rPr>
        <w:t>can</w:t>
      </w:r>
      <w:r w:rsidR="008D74A1" w:rsidRPr="00D634A0">
        <w:rPr>
          <w:rFonts w:ascii="Times New Roman" w:hAnsi="Times New Roman" w:cs="Times New Roman"/>
          <w:sz w:val="24"/>
          <w:szCs w:val="24"/>
        </w:rPr>
        <w:t xml:space="preserve"> act in </w:t>
      </w:r>
      <w:r w:rsidR="006C7C87" w:rsidRPr="00D634A0">
        <w:rPr>
          <w:rFonts w:ascii="Times New Roman" w:hAnsi="Times New Roman" w:cs="Times New Roman"/>
          <w:sz w:val="24"/>
          <w:szCs w:val="24"/>
        </w:rPr>
        <w:t>this kind of situation</w:t>
      </w:r>
      <w:r w:rsidRPr="00D634A0">
        <w:rPr>
          <w:rFonts w:ascii="Times New Roman" w:hAnsi="Times New Roman" w:cs="Times New Roman"/>
          <w:sz w:val="24"/>
          <w:szCs w:val="24"/>
        </w:rPr>
        <w:t>s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 </w:t>
      </w:r>
      <w:r w:rsidRPr="00D634A0">
        <w:rPr>
          <w:rFonts w:ascii="Times New Roman" w:hAnsi="Times New Roman" w:cs="Times New Roman"/>
          <w:sz w:val="24"/>
          <w:szCs w:val="24"/>
        </w:rPr>
        <w:t>and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 how they can detect </w:t>
      </w:r>
      <w:r w:rsidR="00B57FEF" w:rsidRPr="00D634A0">
        <w:rPr>
          <w:rFonts w:ascii="Times New Roman" w:hAnsi="Times New Roman" w:cs="Times New Roman"/>
          <w:sz w:val="24"/>
          <w:szCs w:val="24"/>
        </w:rPr>
        <w:t xml:space="preserve">this </w:t>
      </w:r>
      <w:r w:rsidRPr="00D634A0">
        <w:rPr>
          <w:rFonts w:ascii="Times New Roman" w:hAnsi="Times New Roman" w:cs="Times New Roman"/>
          <w:sz w:val="24"/>
          <w:szCs w:val="24"/>
        </w:rPr>
        <w:t>type of a</w:t>
      </w:r>
      <w:r w:rsidR="00B57FEF" w:rsidRPr="00D634A0">
        <w:rPr>
          <w:rFonts w:ascii="Times New Roman" w:hAnsi="Times New Roman" w:cs="Times New Roman"/>
          <w:sz w:val="24"/>
          <w:szCs w:val="24"/>
        </w:rPr>
        <w:t>ction</w:t>
      </w:r>
      <w:r w:rsidRPr="00D634A0">
        <w:rPr>
          <w:rFonts w:ascii="Times New Roman" w:hAnsi="Times New Roman" w:cs="Times New Roman"/>
          <w:sz w:val="24"/>
          <w:szCs w:val="24"/>
        </w:rPr>
        <w:t>s</w:t>
      </w:r>
      <w:r w:rsidR="00506FE5" w:rsidRPr="00D634A0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10003E" w:rsidRPr="00D634A0">
        <w:rPr>
          <w:rFonts w:ascii="Times New Roman" w:hAnsi="Times New Roman" w:cs="Times New Roman"/>
          <w:sz w:val="24"/>
          <w:szCs w:val="24"/>
        </w:rPr>
        <w:t xml:space="preserve">offender </w:t>
      </w:r>
      <w:r w:rsidRPr="00D634A0">
        <w:rPr>
          <w:rFonts w:ascii="Times New Roman" w:hAnsi="Times New Roman" w:cs="Times New Roman"/>
          <w:sz w:val="24"/>
          <w:szCs w:val="24"/>
        </w:rPr>
        <w:t>affect them</w:t>
      </w:r>
      <w:r w:rsidR="00995CC9" w:rsidRPr="00D634A0">
        <w:rPr>
          <w:rFonts w:ascii="Times New Roman" w:hAnsi="Times New Roman" w:cs="Times New Roman"/>
          <w:sz w:val="24"/>
          <w:szCs w:val="24"/>
        </w:rPr>
        <w:t>.</w:t>
      </w:r>
      <w:r w:rsidRPr="00D634A0">
        <w:rPr>
          <w:rFonts w:ascii="Times New Roman" w:hAnsi="Times New Roman" w:cs="Times New Roman"/>
          <w:sz w:val="24"/>
          <w:szCs w:val="24"/>
        </w:rPr>
        <w:t>)</w:t>
      </w:r>
      <w:r w:rsidR="006C7C87" w:rsidRPr="00D63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52CFD" w14:textId="77777777" w:rsidR="00A81E8E" w:rsidRPr="00D634A0" w:rsidRDefault="00A81E8E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3B1CD" w14:textId="08838A80" w:rsidR="00995CC9" w:rsidRPr="00D634A0" w:rsidRDefault="00506FE5" w:rsidP="00D634A0">
      <w:pPr>
        <w:tabs>
          <w:tab w:val="left" w:pos="40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>35.</w:t>
      </w:r>
      <w:r w:rsidR="00995CC9" w:rsidRPr="00D634A0">
        <w:rPr>
          <w:rFonts w:ascii="Times New Roman" w:hAnsi="Times New Roman" w:cs="Times New Roman"/>
          <w:b/>
          <w:sz w:val="24"/>
          <w:szCs w:val="24"/>
        </w:rPr>
        <w:tab/>
      </w:r>
    </w:p>
    <w:p w14:paraId="150AB65A" w14:textId="5201D92C" w:rsidR="00A1043C" w:rsidRPr="00D634A0" w:rsidRDefault="00506FE5" w:rsidP="00D6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 xml:space="preserve"> We recommend adding on this paragraph</w:t>
      </w:r>
      <w:r w:rsidR="00995CC9" w:rsidRPr="00D634A0">
        <w:rPr>
          <w:rFonts w:ascii="Times New Roman" w:hAnsi="Times New Roman" w:cs="Times New Roman"/>
          <w:b/>
          <w:sz w:val="24"/>
          <w:szCs w:val="24"/>
        </w:rPr>
        <w:t xml:space="preserve"> 1 requirement</w:t>
      </w:r>
      <w:r w:rsidRPr="00D634A0">
        <w:rPr>
          <w:rFonts w:ascii="Times New Roman" w:hAnsi="Times New Roman" w:cs="Times New Roman"/>
          <w:b/>
          <w:sz w:val="24"/>
          <w:szCs w:val="24"/>
        </w:rPr>
        <w:t>:</w:t>
      </w:r>
    </w:p>
    <w:p w14:paraId="23B67415" w14:textId="79ED2882" w:rsidR="00506FE5" w:rsidRPr="00D634A0" w:rsidRDefault="00995CC9" w:rsidP="00D634A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34A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1043C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B57FEF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apply </w:t>
      </w:r>
      <w:r w:rsidR="006872B0" w:rsidRPr="00D634A0">
        <w:rPr>
          <w:rFonts w:ascii="Times New Roman" w:hAnsi="Times New Roman" w:cs="Times New Roman"/>
          <w:sz w:val="24"/>
          <w:szCs w:val="24"/>
          <w:lang w:val="en-GB"/>
        </w:rPr>
        <w:t>phycological</w:t>
      </w:r>
      <w:r w:rsidR="00B57FEF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te</w:t>
      </w:r>
      <w:r w:rsidR="00A1043C" w:rsidRPr="00D634A0">
        <w:rPr>
          <w:rFonts w:ascii="Times New Roman" w:hAnsi="Times New Roman" w:cs="Times New Roman"/>
          <w:sz w:val="24"/>
          <w:szCs w:val="24"/>
          <w:lang w:val="en-GB"/>
        </w:rPr>
        <w:t>sts</w:t>
      </w:r>
      <w:r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to the persons who are going to work with direct contact with children’s</w:t>
      </w:r>
      <w:r w:rsidR="00B57FEF" w:rsidRPr="00D634A0">
        <w:rPr>
          <w:rFonts w:ascii="Times New Roman" w:hAnsi="Times New Roman" w:cs="Times New Roman"/>
          <w:sz w:val="24"/>
          <w:szCs w:val="24"/>
          <w:lang w:val="en-GB"/>
        </w:rPr>
        <w:t>, with the purpose of</w:t>
      </w:r>
      <w:r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avoiding this action by</w:t>
      </w:r>
      <w:r w:rsidR="00B57FEF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looking for mental illness or any other issue that put in danger the rights of the </w:t>
      </w:r>
      <w:r w:rsidRPr="00D634A0">
        <w:rPr>
          <w:rFonts w:ascii="Times New Roman" w:hAnsi="Times New Roman" w:cs="Times New Roman"/>
          <w:sz w:val="24"/>
          <w:szCs w:val="24"/>
          <w:lang w:val="en-GB"/>
        </w:rPr>
        <w:t>children.</w:t>
      </w:r>
      <w:r w:rsidR="00B57FEF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2AE0B58A" w14:textId="77777777" w:rsidR="00596A29" w:rsidRPr="00D634A0" w:rsidRDefault="009A0662" w:rsidP="00D634A0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4A0">
        <w:rPr>
          <w:rFonts w:ascii="Times New Roman" w:hAnsi="Times New Roman" w:cs="Times New Roman"/>
          <w:b/>
          <w:sz w:val="24"/>
          <w:szCs w:val="24"/>
          <w:lang w:val="en-GB"/>
        </w:rPr>
        <w:t>102.</w:t>
      </w:r>
    </w:p>
    <w:p w14:paraId="5BCA0F58" w14:textId="5A633478" w:rsidR="00AB76EB" w:rsidRPr="00D634A0" w:rsidRDefault="009A0662" w:rsidP="00D634A0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4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We recommend adding a new subsection: </w:t>
      </w:r>
    </w:p>
    <w:p w14:paraId="4696EB8F" w14:textId="191322EC" w:rsidR="009A0662" w:rsidRPr="00D634A0" w:rsidRDefault="009A0662" w:rsidP="00D634A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f) </w:t>
      </w:r>
      <w:r w:rsidR="00E53DB1" w:rsidRPr="00D634A0">
        <w:rPr>
          <w:rFonts w:ascii="Times New Roman" w:hAnsi="Times New Roman" w:cs="Times New Roman"/>
          <w:sz w:val="24"/>
          <w:szCs w:val="24"/>
          <w:lang w:val="en-GB"/>
        </w:rPr>
        <w:t>Divulge or promote</w:t>
      </w:r>
      <w:r w:rsidR="00596A29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6E61A9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6A29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counselling, reporting and complaints mechanisms </w:t>
      </w:r>
      <w:r w:rsidR="00E53DB1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in every public space with the intention to let people know </w:t>
      </w:r>
      <w:r w:rsidR="00596A29" w:rsidRPr="00D634A0">
        <w:rPr>
          <w:rFonts w:ascii="Times New Roman" w:hAnsi="Times New Roman" w:cs="Times New Roman"/>
          <w:sz w:val="24"/>
          <w:szCs w:val="24"/>
          <w:lang w:val="en-GB"/>
        </w:rPr>
        <w:t>these mechanisms</w:t>
      </w:r>
      <w:r w:rsidR="00E53DB1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6A29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do </w:t>
      </w:r>
      <w:r w:rsidR="00E53DB1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exist </w:t>
      </w:r>
      <w:r w:rsidR="00596A29" w:rsidRPr="00D634A0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E53DB1"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 they can ap</w:t>
      </w:r>
      <w:r w:rsidR="00596A29" w:rsidRPr="00D634A0">
        <w:rPr>
          <w:rFonts w:ascii="Times New Roman" w:hAnsi="Times New Roman" w:cs="Times New Roman"/>
          <w:sz w:val="24"/>
          <w:szCs w:val="24"/>
          <w:lang w:val="en-GB"/>
        </w:rPr>
        <w:t>proach them</w:t>
      </w:r>
      <w:r w:rsidR="00E53DB1" w:rsidRPr="00D634A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4950B7" w14:textId="58B25BA4" w:rsidR="003B3887" w:rsidRPr="00D634A0" w:rsidRDefault="00007F12" w:rsidP="00D6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A0">
        <w:rPr>
          <w:rFonts w:ascii="Times New Roman" w:hAnsi="Times New Roman" w:cs="Times New Roman"/>
          <w:b/>
          <w:sz w:val="24"/>
          <w:szCs w:val="24"/>
        </w:rPr>
        <w:t xml:space="preserve">We recommend by adding to the subsection </w:t>
      </w:r>
      <w:r w:rsidR="00EC4D8B" w:rsidRPr="00D634A0">
        <w:rPr>
          <w:rFonts w:ascii="Times New Roman" w:hAnsi="Times New Roman" w:cs="Times New Roman"/>
          <w:b/>
          <w:sz w:val="24"/>
          <w:szCs w:val="24"/>
        </w:rPr>
        <w:t>b):</w:t>
      </w:r>
    </w:p>
    <w:p w14:paraId="7F0711E6" w14:textId="10F0EEF9" w:rsidR="00EC4D8B" w:rsidRPr="00D634A0" w:rsidRDefault="00EC4D8B" w:rsidP="00D634A0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 xml:space="preserve">To have </w:t>
      </w:r>
      <w:proofErr w:type="gramStart"/>
      <w:r w:rsidRPr="00D634A0">
        <w:rPr>
          <w:rFonts w:ascii="Times New Roman" w:hAnsi="Times New Roman" w:cs="Times New Roman"/>
          <w:sz w:val="24"/>
          <w:szCs w:val="24"/>
        </w:rPr>
        <w:t>this services</w:t>
      </w:r>
      <w:proofErr w:type="gramEnd"/>
      <w:r w:rsidRPr="00D634A0">
        <w:rPr>
          <w:rFonts w:ascii="Times New Roman" w:hAnsi="Times New Roman" w:cs="Times New Roman"/>
          <w:sz w:val="24"/>
          <w:szCs w:val="24"/>
        </w:rPr>
        <w:t xml:space="preserve"> for the child victims and witnesses </w:t>
      </w:r>
      <w:r w:rsidRPr="00D634A0">
        <w:rPr>
          <w:rFonts w:ascii="Times New Roman" w:hAnsi="Times New Roman" w:cs="Times New Roman"/>
          <w:sz w:val="24"/>
          <w:szCs w:val="24"/>
          <w:lang w:val="en-GB"/>
        </w:rPr>
        <w:t xml:space="preserve">at national, regional and local level. </w:t>
      </w:r>
    </w:p>
    <w:p w14:paraId="4A113341" w14:textId="10E82CC4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211D" w14:textId="3DA51B12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C4A99" w14:textId="2C9686E1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14188" w14:textId="01FBB615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4F588" w14:textId="77CC3B32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7E75F" w14:textId="57440B3D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01A5E" w14:textId="2FB087FA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D5704" w14:textId="71DFFC15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6A458" w14:textId="1D6BA168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BD9AA" w14:textId="587A2227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D1260" w14:textId="3936CF68" w:rsidR="003B3887" w:rsidRPr="00D634A0" w:rsidRDefault="003B3887" w:rsidP="00D63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DB954" w14:textId="7CEEA854" w:rsidR="005F00E6" w:rsidRPr="00D634A0" w:rsidRDefault="005F00E6" w:rsidP="00D634A0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00E6" w:rsidRPr="00D6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B4C3" w14:textId="77777777" w:rsidR="00212E81" w:rsidRDefault="00212E81" w:rsidP="00212E81">
      <w:pPr>
        <w:spacing w:after="0" w:line="240" w:lineRule="auto"/>
      </w:pPr>
      <w:r>
        <w:separator/>
      </w:r>
    </w:p>
  </w:endnote>
  <w:endnote w:type="continuationSeparator" w:id="0">
    <w:p w14:paraId="7555E0D0" w14:textId="77777777" w:rsidR="00212E81" w:rsidRDefault="00212E81" w:rsidP="0021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1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DB1E" w14:textId="77777777" w:rsidR="00212E81" w:rsidRDefault="00212E81" w:rsidP="00212E81">
      <w:pPr>
        <w:spacing w:after="0" w:line="240" w:lineRule="auto"/>
      </w:pPr>
      <w:r>
        <w:separator/>
      </w:r>
    </w:p>
  </w:footnote>
  <w:footnote w:type="continuationSeparator" w:id="0">
    <w:p w14:paraId="47946CC8" w14:textId="77777777" w:rsidR="00212E81" w:rsidRDefault="00212E81" w:rsidP="00212E81">
      <w:pPr>
        <w:spacing w:after="0" w:line="240" w:lineRule="auto"/>
      </w:pPr>
      <w:r>
        <w:continuationSeparator/>
      </w:r>
    </w:p>
  </w:footnote>
  <w:footnote w:id="1">
    <w:p w14:paraId="2F2A134B" w14:textId="76AB58F1" w:rsidR="004A1601" w:rsidRPr="004A1601" w:rsidRDefault="004A1601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https://www.apa.org/pi/families/resources/abuse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7B0"/>
    <w:multiLevelType w:val="hybridMultilevel"/>
    <w:tmpl w:val="93E4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030"/>
    <w:multiLevelType w:val="hybridMultilevel"/>
    <w:tmpl w:val="C50CFA7A"/>
    <w:lvl w:ilvl="0" w:tplc="DF1246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F75"/>
    <w:multiLevelType w:val="hybridMultilevel"/>
    <w:tmpl w:val="0828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279DD"/>
    <w:multiLevelType w:val="hybridMultilevel"/>
    <w:tmpl w:val="DBE6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C3049"/>
    <w:multiLevelType w:val="multilevel"/>
    <w:tmpl w:val="43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10A4E"/>
    <w:multiLevelType w:val="hybridMultilevel"/>
    <w:tmpl w:val="9BC41398"/>
    <w:lvl w:ilvl="0" w:tplc="08DEACDA">
      <w:start w:val="1"/>
      <w:numFmt w:val="decimal"/>
      <w:pStyle w:val="ListparagraphnormalS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5CFCB388">
      <w:start w:val="12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6F94"/>
    <w:multiLevelType w:val="multilevel"/>
    <w:tmpl w:val="7FB6D8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87"/>
    <w:rsid w:val="00007F12"/>
    <w:rsid w:val="00033D16"/>
    <w:rsid w:val="000430E0"/>
    <w:rsid w:val="000D3972"/>
    <w:rsid w:val="0010003E"/>
    <w:rsid w:val="00116755"/>
    <w:rsid w:val="00161C04"/>
    <w:rsid w:val="00212E81"/>
    <w:rsid w:val="00240E5F"/>
    <w:rsid w:val="00285BA3"/>
    <w:rsid w:val="003B3887"/>
    <w:rsid w:val="00445EB0"/>
    <w:rsid w:val="00455696"/>
    <w:rsid w:val="004929CB"/>
    <w:rsid w:val="004A1601"/>
    <w:rsid w:val="00506FE5"/>
    <w:rsid w:val="00596A29"/>
    <w:rsid w:val="005F00E6"/>
    <w:rsid w:val="00643317"/>
    <w:rsid w:val="006611F1"/>
    <w:rsid w:val="00674CC9"/>
    <w:rsid w:val="006872B0"/>
    <w:rsid w:val="006C4BA9"/>
    <w:rsid w:val="006C7C87"/>
    <w:rsid w:val="006E61A9"/>
    <w:rsid w:val="00837502"/>
    <w:rsid w:val="008507EC"/>
    <w:rsid w:val="008D74A1"/>
    <w:rsid w:val="00981F24"/>
    <w:rsid w:val="00987BB9"/>
    <w:rsid w:val="009933F2"/>
    <w:rsid w:val="00995CC9"/>
    <w:rsid w:val="009A0662"/>
    <w:rsid w:val="009D6DAE"/>
    <w:rsid w:val="00A1043C"/>
    <w:rsid w:val="00A15E48"/>
    <w:rsid w:val="00A81E8E"/>
    <w:rsid w:val="00AB76EB"/>
    <w:rsid w:val="00AE3C0A"/>
    <w:rsid w:val="00B44AB6"/>
    <w:rsid w:val="00B57FEF"/>
    <w:rsid w:val="00BD7D4A"/>
    <w:rsid w:val="00C02037"/>
    <w:rsid w:val="00C6544A"/>
    <w:rsid w:val="00D119AC"/>
    <w:rsid w:val="00D12CAE"/>
    <w:rsid w:val="00D634A0"/>
    <w:rsid w:val="00E17474"/>
    <w:rsid w:val="00E26097"/>
    <w:rsid w:val="00E30D4A"/>
    <w:rsid w:val="00E53DB1"/>
    <w:rsid w:val="00EC4D8B"/>
    <w:rsid w:val="00F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A8BB"/>
  <w15:chartTrackingRefBased/>
  <w15:docId w15:val="{D3714108-5358-412A-A180-33D5DD11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02"/>
    <w:pPr>
      <w:suppressAutoHyphens/>
      <w:spacing w:after="80" w:line="240" w:lineRule="auto"/>
      <w:ind w:left="708"/>
      <w:contextualSpacing/>
      <w:jc w:val="both"/>
    </w:pPr>
    <w:rPr>
      <w:rFonts w:ascii="Times New Roman" w:eastAsia="SimSun" w:hAnsi="Times New Roman" w:cs="font410"/>
      <w:lang w:val="nl-NL" w:eastAsia="ar-SA"/>
    </w:rPr>
  </w:style>
  <w:style w:type="paragraph" w:customStyle="1" w:styleId="ListparagraphnormalSG">
    <w:name w:val="List paragraph normal SG"/>
    <w:basedOn w:val="ListParagraph"/>
    <w:qFormat/>
    <w:rsid w:val="00837502"/>
    <w:pPr>
      <w:numPr>
        <w:numId w:val="1"/>
      </w:numPr>
      <w:tabs>
        <w:tab w:val="left" w:pos="426"/>
      </w:tabs>
      <w:spacing w:after="120"/>
      <w:ind w:left="0" w:firstLine="0"/>
      <w:contextualSpacing w:val="0"/>
    </w:pPr>
    <w:rPr>
      <w:rFonts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E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E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E8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a.org/pi/families/resources/ab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A55DB-6B3C-4EA2-81F7-B3AA74F57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776AC-B2C2-43FD-BCC7-8B909BB72CFC}"/>
</file>

<file path=customXml/itemProps3.xml><?xml version="1.0" encoding="utf-8"?>
<ds:datastoreItem xmlns:ds="http://schemas.openxmlformats.org/officeDocument/2006/customXml" ds:itemID="{95DD26D5-5780-44FB-B9F7-4D0AC6A02A5A}"/>
</file>

<file path=customXml/itemProps4.xml><?xml version="1.0" encoding="utf-8"?>
<ds:datastoreItem xmlns:ds="http://schemas.openxmlformats.org/officeDocument/2006/customXml" ds:itemID="{1E43539E-C4E9-429A-83A9-71386FD3D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Mejia</dc:creator>
  <cp:keywords/>
  <dc:description/>
  <cp:lastModifiedBy>Willy Mejia</cp:lastModifiedBy>
  <cp:revision>10</cp:revision>
  <cp:lastPrinted>2019-04-01T22:03:00Z</cp:lastPrinted>
  <dcterms:created xsi:type="dcterms:W3CDTF">2019-03-27T22:28:00Z</dcterms:created>
  <dcterms:modified xsi:type="dcterms:W3CDTF">2019-04-01T22:06:00Z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