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94" w:rsidRPr="00C52F94" w:rsidRDefault="00C52F94" w:rsidP="00C52F94">
      <w:pPr>
        <w:pStyle w:val="Heading1"/>
        <w:spacing w:before="0" w:after="200"/>
        <w:jc w:val="center"/>
        <w:rPr>
          <w:rFonts w:asciiTheme="minorHAnsi" w:hAnsiTheme="minorHAnsi" w:cstheme="minorHAnsi"/>
          <w:sz w:val="26"/>
          <w:szCs w:val="26"/>
          <w:lang w:val="hu-HU"/>
        </w:rPr>
      </w:pPr>
      <w:r w:rsidRPr="00C52F94">
        <w:rPr>
          <w:rFonts w:asciiTheme="minorHAnsi" w:hAnsiTheme="minorHAnsi" w:cstheme="minorHAnsi"/>
          <w:bCs w:val="0"/>
          <w:sz w:val="26"/>
          <w:szCs w:val="26"/>
          <w:lang w:val="hu-HU"/>
        </w:rPr>
        <w:t xml:space="preserve">Statement </w:t>
      </w:r>
      <w:r w:rsidRPr="00C52F94">
        <w:rPr>
          <w:rStyle w:val="Heading3Char"/>
          <w:rFonts w:asciiTheme="minorHAnsi" w:hAnsiTheme="minorHAnsi" w:cstheme="minorHAnsi"/>
          <w:b/>
        </w:rPr>
        <w:t>by the Committee on the Rights of Persons with Disabilities</w:t>
      </w:r>
      <w:r w:rsidRPr="00C52F94">
        <w:rPr>
          <w:rStyle w:val="Heading3Char"/>
          <w:rFonts w:asciiTheme="minorHAnsi" w:hAnsiTheme="minorHAnsi" w:cstheme="minorHAnsi"/>
        </w:rPr>
        <w:t xml:space="preserve"> </w:t>
      </w:r>
      <w:r w:rsidRPr="00C52F94">
        <w:rPr>
          <w:rFonts w:asciiTheme="minorHAnsi" w:hAnsiTheme="minorHAnsi" w:cstheme="minorHAnsi"/>
          <w:sz w:val="26"/>
          <w:szCs w:val="26"/>
          <w:lang w:val="hu-HU"/>
        </w:rPr>
        <w:t xml:space="preserve">on the International Day of Sign Languages </w:t>
      </w:r>
    </w:p>
    <w:p w:rsidR="00C52F94" w:rsidRPr="00C52F94" w:rsidRDefault="00C52F94" w:rsidP="00C52F94">
      <w:pPr>
        <w:pStyle w:val="Heading1"/>
        <w:spacing w:before="0" w:after="200"/>
        <w:jc w:val="center"/>
        <w:rPr>
          <w:rFonts w:asciiTheme="minorHAnsi" w:hAnsiTheme="minorHAnsi" w:cstheme="minorHAnsi"/>
          <w:b w:val="0"/>
          <w:sz w:val="22"/>
          <w:szCs w:val="22"/>
        </w:rPr>
      </w:pPr>
      <w:r w:rsidRPr="00C52F94">
        <w:rPr>
          <w:rFonts w:asciiTheme="minorHAnsi" w:hAnsiTheme="minorHAnsi" w:cstheme="minorHAnsi"/>
          <w:b w:val="0"/>
          <w:sz w:val="22"/>
          <w:szCs w:val="22"/>
        </w:rPr>
        <w:t>A</w:t>
      </w:r>
      <w:r w:rsidR="008B3E2B">
        <w:rPr>
          <w:rFonts w:asciiTheme="minorHAnsi" w:hAnsiTheme="minorHAnsi" w:cstheme="minorHAnsi"/>
          <w:b w:val="0"/>
          <w:sz w:val="22"/>
          <w:szCs w:val="22"/>
        </w:rPr>
        <w:t>dopted during the Committee’s 19</w:t>
      </w:r>
      <w:bookmarkStart w:id="0" w:name="_GoBack"/>
      <w:bookmarkEnd w:id="0"/>
      <w:r w:rsidRPr="00C52F94">
        <w:rPr>
          <w:rFonts w:asciiTheme="minorHAnsi" w:hAnsiTheme="minorHAnsi" w:cstheme="minorHAnsi"/>
          <w:b w:val="0"/>
          <w:sz w:val="22"/>
          <w:szCs w:val="22"/>
        </w:rPr>
        <w:t>th session, held, from 14 February to 9 March 2018 in Geneva</w:t>
      </w:r>
    </w:p>
    <w:p w:rsidR="00C52F94" w:rsidRDefault="00C52F94" w:rsidP="00C52F94">
      <w:pPr>
        <w:spacing w:after="200"/>
        <w:ind w:firstLine="720"/>
        <w:jc w:val="both"/>
        <w:rPr>
          <w:rFonts w:asciiTheme="minorHAnsi" w:hAnsiTheme="minorHAnsi" w:cstheme="minorHAnsi"/>
        </w:rPr>
      </w:pPr>
    </w:p>
    <w:p w:rsidR="002272C4" w:rsidRPr="00C52F94" w:rsidRDefault="002272C4" w:rsidP="00C52F94">
      <w:pPr>
        <w:spacing w:after="200"/>
        <w:ind w:firstLine="720"/>
        <w:jc w:val="both"/>
        <w:rPr>
          <w:rFonts w:asciiTheme="minorHAnsi" w:hAnsiTheme="minorHAnsi" w:cstheme="minorHAnsi"/>
        </w:rPr>
      </w:pPr>
      <w:r w:rsidRPr="00C52F94">
        <w:rPr>
          <w:rFonts w:asciiTheme="minorHAnsi" w:hAnsiTheme="minorHAnsi" w:cstheme="minorHAnsi"/>
        </w:rPr>
        <w:t xml:space="preserve">The Committee calls upon States </w:t>
      </w:r>
      <w:r w:rsidR="00373F59" w:rsidRPr="00C52F94">
        <w:rPr>
          <w:rFonts w:asciiTheme="minorHAnsi" w:hAnsiTheme="minorHAnsi" w:cstheme="minorHAnsi"/>
        </w:rPr>
        <w:t>p</w:t>
      </w:r>
      <w:r w:rsidRPr="00C52F94">
        <w:rPr>
          <w:rFonts w:asciiTheme="minorHAnsi" w:hAnsiTheme="minorHAnsi" w:cstheme="minorHAnsi"/>
        </w:rPr>
        <w:t xml:space="preserve">arties to recognise sign languages and </w:t>
      </w:r>
      <w:r w:rsidR="0031277B" w:rsidRPr="00C52F94">
        <w:rPr>
          <w:rFonts w:asciiTheme="minorHAnsi" w:hAnsiTheme="minorHAnsi" w:cstheme="minorHAnsi"/>
        </w:rPr>
        <w:t xml:space="preserve">provide </w:t>
      </w:r>
      <w:r w:rsidR="00373F59" w:rsidRPr="00C52F94">
        <w:rPr>
          <w:rFonts w:asciiTheme="minorHAnsi" w:hAnsiTheme="minorHAnsi" w:cstheme="minorHAnsi"/>
        </w:rPr>
        <w:t>support</w:t>
      </w:r>
      <w:r w:rsidR="0031277B" w:rsidRPr="00C52F94">
        <w:rPr>
          <w:rFonts w:asciiTheme="minorHAnsi" w:hAnsiTheme="minorHAnsi" w:cstheme="minorHAnsi"/>
        </w:rPr>
        <w:t xml:space="preserve"> to</w:t>
      </w:r>
      <w:r w:rsidR="00373F59" w:rsidRPr="00C52F94">
        <w:rPr>
          <w:rFonts w:asciiTheme="minorHAnsi" w:hAnsiTheme="minorHAnsi" w:cstheme="minorHAnsi"/>
        </w:rPr>
        <w:t xml:space="preserve"> </w:t>
      </w:r>
      <w:r w:rsidRPr="00C52F94">
        <w:rPr>
          <w:rFonts w:asciiTheme="minorHAnsi" w:hAnsiTheme="minorHAnsi" w:cstheme="minorHAnsi"/>
        </w:rPr>
        <w:t xml:space="preserve">the </w:t>
      </w:r>
      <w:r w:rsidR="00373F59" w:rsidRPr="00C52F94">
        <w:rPr>
          <w:rFonts w:asciiTheme="minorHAnsi" w:hAnsiTheme="minorHAnsi" w:cstheme="minorHAnsi"/>
        </w:rPr>
        <w:t>D</w:t>
      </w:r>
      <w:r w:rsidRPr="00C52F94">
        <w:rPr>
          <w:rFonts w:asciiTheme="minorHAnsi" w:hAnsiTheme="minorHAnsi" w:cstheme="minorHAnsi"/>
        </w:rPr>
        <w:t xml:space="preserve">eaf </w:t>
      </w:r>
      <w:r w:rsidR="00373F59" w:rsidRPr="00C52F94">
        <w:rPr>
          <w:rFonts w:asciiTheme="minorHAnsi" w:hAnsiTheme="minorHAnsi" w:cstheme="minorHAnsi"/>
        </w:rPr>
        <w:t>C</w:t>
      </w:r>
      <w:r w:rsidRPr="00C52F94">
        <w:rPr>
          <w:rFonts w:asciiTheme="minorHAnsi" w:hAnsiTheme="minorHAnsi" w:cstheme="minorHAnsi"/>
        </w:rPr>
        <w:t>ommunities</w:t>
      </w:r>
      <w:r w:rsidR="0031277B" w:rsidRPr="00C52F94">
        <w:rPr>
          <w:rFonts w:asciiTheme="minorHAnsi" w:hAnsiTheme="minorHAnsi" w:cstheme="minorHAnsi"/>
        </w:rPr>
        <w:t xml:space="preserve"> </w:t>
      </w:r>
      <w:r w:rsidR="00373F59" w:rsidRPr="00C52F94">
        <w:rPr>
          <w:rFonts w:asciiTheme="minorHAnsi" w:hAnsiTheme="minorHAnsi" w:cstheme="minorHAnsi"/>
        </w:rPr>
        <w:t xml:space="preserve">in </w:t>
      </w:r>
      <w:r w:rsidRPr="00C52F94">
        <w:rPr>
          <w:rFonts w:asciiTheme="minorHAnsi" w:hAnsiTheme="minorHAnsi" w:cstheme="minorHAnsi"/>
        </w:rPr>
        <w:t>celebrat</w:t>
      </w:r>
      <w:r w:rsidR="0031277B" w:rsidRPr="00C52F94">
        <w:rPr>
          <w:rFonts w:asciiTheme="minorHAnsi" w:hAnsiTheme="minorHAnsi" w:cstheme="minorHAnsi"/>
        </w:rPr>
        <w:t>ion of</w:t>
      </w:r>
      <w:r w:rsidRPr="00C52F94">
        <w:rPr>
          <w:rFonts w:asciiTheme="minorHAnsi" w:hAnsiTheme="minorHAnsi" w:cstheme="minorHAnsi"/>
        </w:rPr>
        <w:t xml:space="preserve"> the International Day of Sign Languages.</w:t>
      </w:r>
    </w:p>
    <w:p w:rsidR="002272C4" w:rsidRPr="00C52F94" w:rsidRDefault="002272C4" w:rsidP="00C52F94">
      <w:pPr>
        <w:spacing w:after="200"/>
        <w:ind w:firstLine="720"/>
        <w:jc w:val="both"/>
        <w:rPr>
          <w:rFonts w:asciiTheme="minorHAnsi" w:hAnsiTheme="minorHAnsi" w:cstheme="minorHAnsi"/>
        </w:rPr>
      </w:pPr>
      <w:r w:rsidRPr="00C52F94">
        <w:rPr>
          <w:rFonts w:asciiTheme="minorHAnsi" w:hAnsiTheme="minorHAnsi" w:cstheme="minorHAnsi"/>
        </w:rPr>
        <w:t>Every day, deaf persons are denied the use of sign language as their mother tongue</w:t>
      </w:r>
      <w:r w:rsidR="00373F59" w:rsidRPr="00C52F94">
        <w:rPr>
          <w:rFonts w:asciiTheme="minorHAnsi" w:hAnsiTheme="minorHAnsi" w:cstheme="minorHAnsi"/>
        </w:rPr>
        <w:t xml:space="preserve"> in all aspects of life. As a result, </w:t>
      </w:r>
      <w:r w:rsidRPr="00C52F94">
        <w:rPr>
          <w:rFonts w:asciiTheme="minorHAnsi" w:hAnsiTheme="minorHAnsi" w:cstheme="minorHAnsi"/>
        </w:rPr>
        <w:t xml:space="preserve"> they are affected by isolation</w:t>
      </w:r>
      <w:r w:rsidR="00373F59" w:rsidRPr="00C52F94">
        <w:rPr>
          <w:rFonts w:asciiTheme="minorHAnsi" w:hAnsiTheme="minorHAnsi" w:cstheme="minorHAnsi"/>
        </w:rPr>
        <w:t>,</w:t>
      </w:r>
      <w:r w:rsidRPr="00C52F94">
        <w:rPr>
          <w:rFonts w:asciiTheme="minorHAnsi" w:hAnsiTheme="minorHAnsi" w:cstheme="minorHAnsi"/>
        </w:rPr>
        <w:t xml:space="preserve"> feel abandoned and neglected in the community</w:t>
      </w:r>
      <w:r w:rsidR="00373F59" w:rsidRPr="00C52F94">
        <w:rPr>
          <w:rFonts w:asciiTheme="minorHAnsi" w:hAnsiTheme="minorHAnsi" w:cstheme="minorHAnsi"/>
        </w:rPr>
        <w:t xml:space="preserve"> and cannot interact on an equal basis with others</w:t>
      </w:r>
      <w:r w:rsidRPr="00C52F94">
        <w:rPr>
          <w:rFonts w:asciiTheme="minorHAnsi" w:hAnsiTheme="minorHAnsi" w:cstheme="minorHAnsi"/>
        </w:rPr>
        <w:t xml:space="preserve"> in </w:t>
      </w:r>
      <w:r w:rsidR="00584A6B" w:rsidRPr="00C52F94">
        <w:rPr>
          <w:rFonts w:asciiTheme="minorHAnsi" w:hAnsiTheme="minorHAnsi" w:cstheme="minorHAnsi"/>
        </w:rPr>
        <w:t xml:space="preserve">the </w:t>
      </w:r>
      <w:r w:rsidRPr="00C52F94">
        <w:rPr>
          <w:rFonts w:asciiTheme="minorHAnsi" w:hAnsiTheme="minorHAnsi" w:cstheme="minorHAnsi"/>
        </w:rPr>
        <w:t xml:space="preserve">places where they live. </w:t>
      </w:r>
      <w:r w:rsidR="00373F59" w:rsidRPr="00C52F94">
        <w:rPr>
          <w:rFonts w:asciiTheme="minorHAnsi" w:hAnsiTheme="minorHAnsi" w:cstheme="minorHAnsi"/>
        </w:rPr>
        <w:t>However, t</w:t>
      </w:r>
      <w:r w:rsidRPr="00C52F94">
        <w:rPr>
          <w:rFonts w:asciiTheme="minorHAnsi" w:hAnsiTheme="minorHAnsi" w:cstheme="minorHAnsi"/>
        </w:rPr>
        <w:t xml:space="preserve">hese situations are not inevitable and </w:t>
      </w:r>
      <w:r w:rsidR="00584A6B" w:rsidRPr="00C52F94">
        <w:rPr>
          <w:rFonts w:asciiTheme="minorHAnsi" w:hAnsiTheme="minorHAnsi" w:cstheme="minorHAnsi"/>
        </w:rPr>
        <w:t xml:space="preserve">the right to communicate in </w:t>
      </w:r>
      <w:r w:rsidRPr="00C52F94">
        <w:rPr>
          <w:rFonts w:asciiTheme="minorHAnsi" w:hAnsiTheme="minorHAnsi" w:cstheme="minorHAnsi"/>
        </w:rPr>
        <w:t>sign language</w:t>
      </w:r>
      <w:r w:rsidR="00584A6B" w:rsidRPr="00C52F94">
        <w:rPr>
          <w:rFonts w:asciiTheme="minorHAnsi" w:hAnsiTheme="minorHAnsi" w:cstheme="minorHAnsi"/>
        </w:rPr>
        <w:t xml:space="preserve"> should</w:t>
      </w:r>
      <w:r w:rsidRPr="00C52F94">
        <w:rPr>
          <w:rFonts w:asciiTheme="minorHAnsi" w:hAnsiTheme="minorHAnsi" w:cstheme="minorHAnsi"/>
        </w:rPr>
        <w:t xml:space="preserve"> be recognised and promoted by States </w:t>
      </w:r>
      <w:r w:rsidR="00584A6B" w:rsidRPr="00C52F94">
        <w:rPr>
          <w:rFonts w:asciiTheme="minorHAnsi" w:hAnsiTheme="minorHAnsi" w:cstheme="minorHAnsi"/>
        </w:rPr>
        <w:t>p</w:t>
      </w:r>
      <w:r w:rsidRPr="00C52F94">
        <w:rPr>
          <w:rFonts w:asciiTheme="minorHAnsi" w:hAnsiTheme="minorHAnsi" w:cstheme="minorHAnsi"/>
        </w:rPr>
        <w:t>arties.</w:t>
      </w:r>
    </w:p>
    <w:p w:rsidR="002272C4" w:rsidRPr="00C52F94" w:rsidRDefault="002272C4" w:rsidP="00C52F94">
      <w:pPr>
        <w:spacing w:after="200"/>
        <w:ind w:firstLine="720"/>
        <w:jc w:val="both"/>
        <w:rPr>
          <w:rFonts w:asciiTheme="minorHAnsi" w:hAnsiTheme="minorHAnsi" w:cstheme="minorHAnsi"/>
        </w:rPr>
      </w:pPr>
      <w:r w:rsidRPr="00C52F94">
        <w:rPr>
          <w:rFonts w:asciiTheme="minorHAnsi" w:hAnsiTheme="minorHAnsi" w:cstheme="minorHAnsi"/>
        </w:rPr>
        <w:t>The Committee</w:t>
      </w:r>
      <w:r w:rsidR="00584A6B" w:rsidRPr="00C52F94">
        <w:rPr>
          <w:rFonts w:asciiTheme="minorHAnsi" w:hAnsiTheme="minorHAnsi" w:cstheme="minorHAnsi"/>
        </w:rPr>
        <w:t xml:space="preserve"> welcomes that the</w:t>
      </w:r>
      <w:r w:rsidRPr="00C52F94">
        <w:rPr>
          <w:rFonts w:asciiTheme="minorHAnsi" w:hAnsiTheme="minorHAnsi" w:cstheme="minorHAnsi"/>
        </w:rPr>
        <w:t xml:space="preserve"> International Day of Sign Languages </w:t>
      </w:r>
      <w:r w:rsidR="00584A6B" w:rsidRPr="00C52F94">
        <w:rPr>
          <w:rFonts w:asciiTheme="minorHAnsi" w:hAnsiTheme="minorHAnsi" w:cstheme="minorHAnsi"/>
        </w:rPr>
        <w:t xml:space="preserve">will be celebrated </w:t>
      </w:r>
      <w:r w:rsidRPr="00C52F94">
        <w:rPr>
          <w:rFonts w:asciiTheme="minorHAnsi" w:hAnsiTheme="minorHAnsi" w:cstheme="minorHAnsi"/>
        </w:rPr>
        <w:t>on 23 September 2018</w:t>
      </w:r>
      <w:r w:rsidR="00584A6B" w:rsidRPr="00C52F94">
        <w:rPr>
          <w:rFonts w:asciiTheme="minorHAnsi" w:hAnsiTheme="minorHAnsi" w:cstheme="minorHAnsi"/>
        </w:rPr>
        <w:t xml:space="preserve"> for the</w:t>
      </w:r>
      <w:r w:rsidRPr="00C52F94">
        <w:rPr>
          <w:rFonts w:asciiTheme="minorHAnsi" w:hAnsiTheme="minorHAnsi" w:cstheme="minorHAnsi"/>
        </w:rPr>
        <w:t xml:space="preserve"> first time </w:t>
      </w:r>
      <w:r w:rsidR="009A7D99" w:rsidRPr="00C52F94">
        <w:rPr>
          <w:rFonts w:asciiTheme="minorHAnsi" w:hAnsiTheme="minorHAnsi" w:cstheme="minorHAnsi"/>
        </w:rPr>
        <w:t>as declared i</w:t>
      </w:r>
      <w:r w:rsidRPr="00C52F94">
        <w:rPr>
          <w:rFonts w:asciiTheme="minorHAnsi" w:hAnsiTheme="minorHAnsi" w:cstheme="minorHAnsi"/>
        </w:rPr>
        <w:t>n the resolution adopted during the 72nd United Nations General Assembly on 19 December 2017 (</w:t>
      </w:r>
      <w:r w:rsidR="009A7D99" w:rsidRPr="00C52F94">
        <w:rPr>
          <w:rFonts w:asciiTheme="minorHAnsi" w:hAnsiTheme="minorHAnsi" w:cstheme="minorHAnsi"/>
        </w:rPr>
        <w:t xml:space="preserve">A/C.3/72/L.36/Rev.1). The resolution </w:t>
      </w:r>
      <w:r w:rsidRPr="00C52F94">
        <w:rPr>
          <w:rFonts w:asciiTheme="minorHAnsi" w:hAnsiTheme="minorHAnsi" w:cstheme="minorHAnsi"/>
        </w:rPr>
        <w:t xml:space="preserve">was </w:t>
      </w:r>
      <w:r w:rsidR="009A7D99" w:rsidRPr="00C52F94">
        <w:rPr>
          <w:rFonts w:asciiTheme="minorHAnsi" w:hAnsiTheme="minorHAnsi" w:cstheme="minorHAnsi"/>
        </w:rPr>
        <w:t xml:space="preserve">proposed </w:t>
      </w:r>
      <w:r w:rsidRPr="00C52F94">
        <w:rPr>
          <w:rFonts w:asciiTheme="minorHAnsi" w:hAnsiTheme="minorHAnsi" w:cstheme="minorHAnsi"/>
        </w:rPr>
        <w:t xml:space="preserve">by the Permanent Mission of Antigua and Barbuda to the United Nations and adopted by </w:t>
      </w:r>
      <w:r w:rsidR="009A7D99" w:rsidRPr="00C52F94">
        <w:rPr>
          <w:rFonts w:asciiTheme="minorHAnsi" w:hAnsiTheme="minorHAnsi" w:cstheme="minorHAnsi"/>
        </w:rPr>
        <w:t xml:space="preserve">consensus </w:t>
      </w:r>
      <w:r w:rsidRPr="00C52F94">
        <w:rPr>
          <w:rFonts w:asciiTheme="minorHAnsi" w:hAnsiTheme="minorHAnsi" w:cstheme="minorHAnsi"/>
        </w:rPr>
        <w:t>the General Assembly.</w:t>
      </w:r>
    </w:p>
    <w:p w:rsidR="002272C4" w:rsidRPr="00C52F94" w:rsidRDefault="002272C4" w:rsidP="00C52F94">
      <w:pPr>
        <w:spacing w:after="200"/>
        <w:ind w:firstLine="720"/>
        <w:jc w:val="both"/>
        <w:rPr>
          <w:rFonts w:asciiTheme="minorHAnsi" w:hAnsiTheme="minorHAnsi" w:cstheme="minorHAnsi"/>
        </w:rPr>
      </w:pPr>
      <w:r w:rsidRPr="00C52F94">
        <w:rPr>
          <w:rFonts w:asciiTheme="minorHAnsi" w:hAnsiTheme="minorHAnsi" w:cstheme="minorHAnsi"/>
        </w:rPr>
        <w:t xml:space="preserve">According to the Convention on the Rights of Persons with Disabilities, States </w:t>
      </w:r>
      <w:r w:rsidR="00B94BC4" w:rsidRPr="00C52F94">
        <w:rPr>
          <w:rFonts w:asciiTheme="minorHAnsi" w:hAnsiTheme="minorHAnsi" w:cstheme="minorHAnsi"/>
        </w:rPr>
        <w:t>p</w:t>
      </w:r>
      <w:r w:rsidRPr="00C52F94">
        <w:rPr>
          <w:rFonts w:asciiTheme="minorHAnsi" w:hAnsiTheme="minorHAnsi" w:cstheme="minorHAnsi"/>
        </w:rPr>
        <w:t>arties shall take all appropriate measures to ensure that persons with disabilities can exercise the</w:t>
      </w:r>
      <w:r w:rsidR="00B94BC4" w:rsidRPr="00C52F94">
        <w:rPr>
          <w:rFonts w:asciiTheme="minorHAnsi" w:hAnsiTheme="minorHAnsi" w:cstheme="minorHAnsi"/>
        </w:rPr>
        <w:t>ir</w:t>
      </w:r>
      <w:r w:rsidRPr="00C52F94">
        <w:rPr>
          <w:rFonts w:asciiTheme="minorHAnsi" w:hAnsiTheme="minorHAnsi" w:cstheme="minorHAnsi"/>
        </w:rPr>
        <w:t xml:space="preserve"> right to freedom of expression and opinion, including the freedom to seek, receive and impart information and ideas on an equal basis with others and through all forms of communication of their choice, including the use of sign languages</w:t>
      </w:r>
      <w:r w:rsidR="00B94BC4" w:rsidRPr="00C52F94">
        <w:rPr>
          <w:rFonts w:asciiTheme="minorHAnsi" w:hAnsiTheme="minorHAnsi" w:cstheme="minorHAnsi"/>
        </w:rPr>
        <w:t xml:space="preserve">. </w:t>
      </w:r>
      <w:r w:rsidRPr="00C52F94">
        <w:rPr>
          <w:rFonts w:asciiTheme="minorHAnsi" w:hAnsiTheme="minorHAnsi" w:cstheme="minorHAnsi"/>
        </w:rPr>
        <w:t xml:space="preserve">States </w:t>
      </w:r>
      <w:r w:rsidR="00B94BC4" w:rsidRPr="00C52F94">
        <w:rPr>
          <w:rFonts w:asciiTheme="minorHAnsi" w:hAnsiTheme="minorHAnsi" w:cstheme="minorHAnsi"/>
        </w:rPr>
        <w:t>p</w:t>
      </w:r>
      <w:r w:rsidRPr="00C52F94">
        <w:rPr>
          <w:rFonts w:asciiTheme="minorHAnsi" w:hAnsiTheme="minorHAnsi" w:cstheme="minorHAnsi"/>
        </w:rPr>
        <w:t>arties must facilitat</w:t>
      </w:r>
      <w:r w:rsidR="00B94BC4" w:rsidRPr="00C52F94">
        <w:rPr>
          <w:rFonts w:asciiTheme="minorHAnsi" w:hAnsiTheme="minorHAnsi" w:cstheme="minorHAnsi"/>
        </w:rPr>
        <w:t xml:space="preserve">e </w:t>
      </w:r>
      <w:r w:rsidRPr="00C52F94">
        <w:rPr>
          <w:rFonts w:asciiTheme="minorHAnsi" w:hAnsiTheme="minorHAnsi" w:cstheme="minorHAnsi"/>
        </w:rPr>
        <w:t xml:space="preserve"> the learning of sign language and the promotion of the linguistic identity of </w:t>
      </w:r>
      <w:r w:rsidR="00B94BC4" w:rsidRPr="00C52F94">
        <w:rPr>
          <w:rFonts w:asciiTheme="minorHAnsi" w:hAnsiTheme="minorHAnsi" w:cstheme="minorHAnsi"/>
        </w:rPr>
        <w:t>D</w:t>
      </w:r>
      <w:r w:rsidRPr="00C52F94">
        <w:rPr>
          <w:rFonts w:asciiTheme="minorHAnsi" w:hAnsiTheme="minorHAnsi" w:cstheme="minorHAnsi"/>
        </w:rPr>
        <w:t xml:space="preserve">eaf </w:t>
      </w:r>
      <w:r w:rsidR="00B94BC4" w:rsidRPr="00C52F94">
        <w:rPr>
          <w:rFonts w:asciiTheme="minorHAnsi" w:hAnsiTheme="minorHAnsi" w:cstheme="minorHAnsi"/>
        </w:rPr>
        <w:t>C</w:t>
      </w:r>
      <w:r w:rsidRPr="00C52F94">
        <w:rPr>
          <w:rFonts w:asciiTheme="minorHAnsi" w:hAnsiTheme="minorHAnsi" w:cstheme="minorHAnsi"/>
        </w:rPr>
        <w:t>ommunit</w:t>
      </w:r>
      <w:r w:rsidR="00B94BC4" w:rsidRPr="00C52F94">
        <w:rPr>
          <w:rFonts w:asciiTheme="minorHAnsi" w:hAnsiTheme="minorHAnsi" w:cstheme="minorHAnsi"/>
        </w:rPr>
        <w:t>ies</w:t>
      </w:r>
      <w:r w:rsidRPr="00C52F94">
        <w:rPr>
          <w:rFonts w:asciiTheme="minorHAnsi" w:hAnsiTheme="minorHAnsi" w:cstheme="minorHAnsi"/>
        </w:rPr>
        <w:t>, including sign languages and deaf culture</w:t>
      </w:r>
      <w:r w:rsidR="00B94BC4" w:rsidRPr="00C52F94">
        <w:rPr>
          <w:rFonts w:asciiTheme="minorHAnsi" w:hAnsiTheme="minorHAnsi" w:cstheme="minorHAnsi"/>
        </w:rPr>
        <w:t>. T</w:t>
      </w:r>
      <w:r w:rsidRPr="00C52F94">
        <w:rPr>
          <w:rFonts w:asciiTheme="minorHAnsi" w:hAnsiTheme="minorHAnsi" w:cstheme="minorHAnsi"/>
        </w:rPr>
        <w:t xml:space="preserve">o realise these obligations in line with the Convention, the Committee urges States </w:t>
      </w:r>
      <w:r w:rsidR="00B94BC4" w:rsidRPr="00C52F94">
        <w:rPr>
          <w:rFonts w:asciiTheme="minorHAnsi" w:hAnsiTheme="minorHAnsi" w:cstheme="minorHAnsi"/>
        </w:rPr>
        <w:t>p</w:t>
      </w:r>
      <w:r w:rsidRPr="00C52F94">
        <w:rPr>
          <w:rFonts w:asciiTheme="minorHAnsi" w:hAnsiTheme="minorHAnsi" w:cstheme="minorHAnsi"/>
        </w:rPr>
        <w:t>arties to take appropriate measures to employ teachers, including teachers with disabilities, who are qualified in sign language and to train professionals and staff who work at all levels of education.</w:t>
      </w:r>
    </w:p>
    <w:p w:rsidR="002272C4" w:rsidRPr="00C52F94" w:rsidRDefault="002272C4" w:rsidP="00C52F94">
      <w:pPr>
        <w:spacing w:after="200"/>
        <w:ind w:firstLine="720"/>
        <w:jc w:val="both"/>
        <w:rPr>
          <w:rFonts w:asciiTheme="minorHAnsi" w:hAnsiTheme="minorHAnsi" w:cstheme="minorHAnsi"/>
        </w:rPr>
      </w:pPr>
      <w:r w:rsidRPr="00C52F94">
        <w:rPr>
          <w:rFonts w:asciiTheme="minorHAnsi" w:hAnsiTheme="minorHAnsi" w:cstheme="minorHAnsi"/>
        </w:rPr>
        <w:t xml:space="preserve">The Committee has been committed to contributing to the recognition and promotion of sign languages since its establishment </w:t>
      </w:r>
      <w:r w:rsidR="00B94BC4" w:rsidRPr="00C52F94">
        <w:rPr>
          <w:rFonts w:asciiTheme="minorHAnsi" w:hAnsiTheme="minorHAnsi" w:cstheme="minorHAnsi"/>
        </w:rPr>
        <w:t>on</w:t>
      </w:r>
      <w:r w:rsidRPr="00C52F94">
        <w:rPr>
          <w:rFonts w:asciiTheme="minorHAnsi" w:hAnsiTheme="minorHAnsi" w:cstheme="minorHAnsi"/>
        </w:rPr>
        <w:t xml:space="preserve"> 23 February 2009. The Committee has </w:t>
      </w:r>
      <w:r w:rsidR="00B94BC4" w:rsidRPr="00C52F94">
        <w:rPr>
          <w:rFonts w:asciiTheme="minorHAnsi" w:hAnsiTheme="minorHAnsi" w:cstheme="minorHAnsi"/>
        </w:rPr>
        <w:t xml:space="preserve">consistently included the official recognition of sign languages and access to sign language interpretation in its constructive dialogues with States parties and in </w:t>
      </w:r>
      <w:r w:rsidRPr="00C52F94">
        <w:rPr>
          <w:rFonts w:asciiTheme="minorHAnsi" w:hAnsiTheme="minorHAnsi" w:cstheme="minorHAnsi"/>
        </w:rPr>
        <w:t xml:space="preserve">several </w:t>
      </w:r>
      <w:r w:rsidR="00B94BC4" w:rsidRPr="00C52F94">
        <w:rPr>
          <w:rFonts w:asciiTheme="minorHAnsi" w:hAnsiTheme="minorHAnsi" w:cstheme="minorHAnsi"/>
        </w:rPr>
        <w:t>c</w:t>
      </w:r>
      <w:r w:rsidRPr="00C52F94">
        <w:rPr>
          <w:rFonts w:asciiTheme="minorHAnsi" w:hAnsiTheme="minorHAnsi" w:cstheme="minorHAnsi"/>
        </w:rPr>
        <w:t xml:space="preserve">oncluding </w:t>
      </w:r>
      <w:r w:rsidR="00B94BC4" w:rsidRPr="00C52F94">
        <w:rPr>
          <w:rFonts w:asciiTheme="minorHAnsi" w:hAnsiTheme="minorHAnsi" w:cstheme="minorHAnsi"/>
        </w:rPr>
        <w:t>o</w:t>
      </w:r>
      <w:r w:rsidRPr="00C52F94">
        <w:rPr>
          <w:rFonts w:asciiTheme="minorHAnsi" w:hAnsiTheme="minorHAnsi" w:cstheme="minorHAnsi"/>
        </w:rPr>
        <w:t xml:space="preserve">bservations . </w:t>
      </w:r>
      <w:r w:rsidR="0031277B" w:rsidRPr="00C52F94">
        <w:rPr>
          <w:rFonts w:asciiTheme="minorHAnsi" w:hAnsiTheme="minorHAnsi" w:cstheme="minorHAnsi"/>
        </w:rPr>
        <w:t>In addition, t</w:t>
      </w:r>
      <w:r w:rsidRPr="00C52F94">
        <w:rPr>
          <w:rFonts w:asciiTheme="minorHAnsi" w:hAnsiTheme="minorHAnsi" w:cstheme="minorHAnsi"/>
        </w:rPr>
        <w:t xml:space="preserve">he the right to access sign language interpretation and services is particularly highlighted in </w:t>
      </w:r>
      <w:r w:rsidR="0031277B" w:rsidRPr="00C52F94">
        <w:rPr>
          <w:rFonts w:asciiTheme="minorHAnsi" w:hAnsiTheme="minorHAnsi" w:cstheme="minorHAnsi"/>
        </w:rPr>
        <w:t>the Committee’s g</w:t>
      </w:r>
      <w:r w:rsidRPr="00C52F94">
        <w:rPr>
          <w:rFonts w:asciiTheme="minorHAnsi" w:hAnsiTheme="minorHAnsi" w:cstheme="minorHAnsi"/>
        </w:rPr>
        <w:t xml:space="preserve">eneral </w:t>
      </w:r>
      <w:r w:rsidR="0031277B" w:rsidRPr="00C52F94">
        <w:rPr>
          <w:rFonts w:asciiTheme="minorHAnsi" w:hAnsiTheme="minorHAnsi" w:cstheme="minorHAnsi"/>
        </w:rPr>
        <w:t>c</w:t>
      </w:r>
      <w:r w:rsidRPr="00C52F94">
        <w:rPr>
          <w:rFonts w:asciiTheme="minorHAnsi" w:hAnsiTheme="minorHAnsi" w:cstheme="minorHAnsi"/>
        </w:rPr>
        <w:t>omment</w:t>
      </w:r>
      <w:r w:rsidR="0031277B" w:rsidRPr="00C52F94">
        <w:rPr>
          <w:rFonts w:asciiTheme="minorHAnsi" w:hAnsiTheme="minorHAnsi" w:cstheme="minorHAnsi"/>
        </w:rPr>
        <w:t>s</w:t>
      </w:r>
      <w:r w:rsidRPr="00C52F94">
        <w:rPr>
          <w:rFonts w:asciiTheme="minorHAnsi" w:hAnsiTheme="minorHAnsi" w:cstheme="minorHAnsi"/>
        </w:rPr>
        <w:t xml:space="preserve"> No</w:t>
      </w:r>
      <w:r w:rsidR="0031277B" w:rsidRPr="00C52F94">
        <w:rPr>
          <w:rFonts w:asciiTheme="minorHAnsi" w:hAnsiTheme="minorHAnsi" w:cstheme="minorHAnsi"/>
        </w:rPr>
        <w:t>.</w:t>
      </w:r>
      <w:r w:rsidRPr="00C52F94">
        <w:rPr>
          <w:rFonts w:asciiTheme="minorHAnsi" w:hAnsiTheme="minorHAnsi" w:cstheme="minorHAnsi"/>
        </w:rPr>
        <w:t xml:space="preserve"> 1 </w:t>
      </w:r>
      <w:r w:rsidR="0031277B" w:rsidRPr="00C52F94">
        <w:rPr>
          <w:rFonts w:asciiTheme="minorHAnsi" w:hAnsiTheme="minorHAnsi" w:cstheme="minorHAnsi"/>
        </w:rPr>
        <w:t>on e</w:t>
      </w:r>
      <w:r w:rsidRPr="00C52F94">
        <w:rPr>
          <w:rFonts w:asciiTheme="minorHAnsi" w:hAnsiTheme="minorHAnsi" w:cstheme="minorHAnsi"/>
        </w:rPr>
        <w:t>qual recognition before the law</w:t>
      </w:r>
      <w:r w:rsidR="0031277B" w:rsidRPr="00C52F94">
        <w:rPr>
          <w:rFonts w:asciiTheme="minorHAnsi" w:hAnsiTheme="minorHAnsi" w:cstheme="minorHAnsi"/>
        </w:rPr>
        <w:t xml:space="preserve">; </w:t>
      </w:r>
      <w:r w:rsidRPr="00C52F94">
        <w:rPr>
          <w:rFonts w:asciiTheme="minorHAnsi" w:hAnsiTheme="minorHAnsi" w:cstheme="minorHAnsi"/>
        </w:rPr>
        <w:t>No</w:t>
      </w:r>
      <w:r w:rsidR="0031277B" w:rsidRPr="00C52F94">
        <w:rPr>
          <w:rFonts w:asciiTheme="minorHAnsi" w:hAnsiTheme="minorHAnsi" w:cstheme="minorHAnsi"/>
        </w:rPr>
        <w:t>.</w:t>
      </w:r>
      <w:r w:rsidRPr="00C52F94">
        <w:rPr>
          <w:rFonts w:asciiTheme="minorHAnsi" w:hAnsiTheme="minorHAnsi" w:cstheme="minorHAnsi"/>
        </w:rPr>
        <w:t xml:space="preserve"> 2 </w:t>
      </w:r>
      <w:r w:rsidR="0031277B" w:rsidRPr="00C52F94">
        <w:rPr>
          <w:rFonts w:asciiTheme="minorHAnsi" w:hAnsiTheme="minorHAnsi" w:cstheme="minorHAnsi"/>
        </w:rPr>
        <w:t>on a</w:t>
      </w:r>
      <w:r w:rsidRPr="00C52F94">
        <w:rPr>
          <w:rFonts w:asciiTheme="minorHAnsi" w:hAnsiTheme="minorHAnsi" w:cstheme="minorHAnsi"/>
        </w:rPr>
        <w:t>ccessibility</w:t>
      </w:r>
      <w:r w:rsidR="0031277B" w:rsidRPr="00C52F94">
        <w:rPr>
          <w:rFonts w:asciiTheme="minorHAnsi" w:hAnsiTheme="minorHAnsi" w:cstheme="minorHAnsi"/>
        </w:rPr>
        <w:t xml:space="preserve">; </w:t>
      </w:r>
      <w:r w:rsidRPr="00C52F94">
        <w:rPr>
          <w:rFonts w:asciiTheme="minorHAnsi" w:hAnsiTheme="minorHAnsi" w:cstheme="minorHAnsi"/>
        </w:rPr>
        <w:t xml:space="preserve"> and No</w:t>
      </w:r>
      <w:r w:rsidR="0031277B" w:rsidRPr="00C52F94">
        <w:rPr>
          <w:rFonts w:asciiTheme="minorHAnsi" w:hAnsiTheme="minorHAnsi" w:cstheme="minorHAnsi"/>
        </w:rPr>
        <w:t>.</w:t>
      </w:r>
      <w:r w:rsidRPr="00C52F94">
        <w:rPr>
          <w:rFonts w:asciiTheme="minorHAnsi" w:hAnsiTheme="minorHAnsi" w:cstheme="minorHAnsi"/>
        </w:rPr>
        <w:t xml:space="preserve"> 5</w:t>
      </w:r>
      <w:r w:rsidR="0031277B" w:rsidRPr="00C52F94">
        <w:rPr>
          <w:rFonts w:asciiTheme="minorHAnsi" w:hAnsiTheme="minorHAnsi" w:cstheme="minorHAnsi"/>
        </w:rPr>
        <w:t xml:space="preserve"> on i</w:t>
      </w:r>
      <w:r w:rsidRPr="00C52F94">
        <w:rPr>
          <w:rFonts w:asciiTheme="minorHAnsi" w:hAnsiTheme="minorHAnsi" w:cstheme="minorHAnsi"/>
        </w:rPr>
        <w:t xml:space="preserve">nclusive </w:t>
      </w:r>
      <w:r w:rsidR="0031277B" w:rsidRPr="00C52F94">
        <w:rPr>
          <w:rFonts w:asciiTheme="minorHAnsi" w:hAnsiTheme="minorHAnsi" w:cstheme="minorHAnsi"/>
        </w:rPr>
        <w:t>e</w:t>
      </w:r>
      <w:r w:rsidRPr="00C52F94">
        <w:rPr>
          <w:rFonts w:asciiTheme="minorHAnsi" w:hAnsiTheme="minorHAnsi" w:cstheme="minorHAnsi"/>
        </w:rPr>
        <w:t>ducation.</w:t>
      </w:r>
    </w:p>
    <w:p w:rsidR="00C52F94" w:rsidRDefault="00C52F94" w:rsidP="00C52F94">
      <w:pPr>
        <w:spacing w:after="200"/>
        <w:ind w:firstLine="720"/>
        <w:jc w:val="both"/>
        <w:rPr>
          <w:rFonts w:asciiTheme="minorHAnsi" w:hAnsiTheme="minorHAnsi" w:cstheme="minorHAnsi"/>
        </w:rPr>
      </w:pPr>
    </w:p>
    <w:p w:rsidR="002272C4" w:rsidRPr="00C52F94" w:rsidRDefault="002272C4" w:rsidP="00C52F94">
      <w:pPr>
        <w:spacing w:after="200"/>
        <w:ind w:firstLine="720"/>
        <w:jc w:val="both"/>
        <w:rPr>
          <w:rFonts w:asciiTheme="minorHAnsi" w:hAnsiTheme="minorHAnsi" w:cstheme="minorHAnsi"/>
        </w:rPr>
      </w:pPr>
      <w:r w:rsidRPr="00C52F94">
        <w:rPr>
          <w:rFonts w:asciiTheme="minorHAnsi" w:hAnsiTheme="minorHAnsi" w:cstheme="minorHAnsi"/>
        </w:rPr>
        <w:lastRenderedPageBreak/>
        <w:t xml:space="preserve">The Committee </w:t>
      </w:r>
      <w:r w:rsidR="0031277B" w:rsidRPr="00C52F94">
        <w:rPr>
          <w:rFonts w:asciiTheme="minorHAnsi" w:hAnsiTheme="minorHAnsi" w:cstheme="minorHAnsi"/>
        </w:rPr>
        <w:t xml:space="preserve">also </w:t>
      </w:r>
      <w:r w:rsidRPr="00C52F94">
        <w:rPr>
          <w:rFonts w:asciiTheme="minorHAnsi" w:hAnsiTheme="minorHAnsi" w:cstheme="minorHAnsi"/>
        </w:rPr>
        <w:t xml:space="preserve">acknowledges the important role of the World Federation of the Deaf and the World Association of Sign Language Interpreters  over </w:t>
      </w:r>
      <w:r w:rsidR="00B94BC4" w:rsidRPr="00C52F94">
        <w:rPr>
          <w:rFonts w:asciiTheme="minorHAnsi" w:hAnsiTheme="minorHAnsi" w:cstheme="minorHAnsi"/>
        </w:rPr>
        <w:t xml:space="preserve">the </w:t>
      </w:r>
      <w:r w:rsidRPr="00C52F94">
        <w:rPr>
          <w:rFonts w:asciiTheme="minorHAnsi" w:hAnsiTheme="minorHAnsi" w:cstheme="minorHAnsi"/>
        </w:rPr>
        <w:t xml:space="preserve">years, in contributing to a wider recognition of sign languages and the </w:t>
      </w:r>
      <w:r w:rsidR="00B94BC4" w:rsidRPr="00C52F94">
        <w:rPr>
          <w:rFonts w:asciiTheme="minorHAnsi" w:hAnsiTheme="minorHAnsi" w:cstheme="minorHAnsi"/>
        </w:rPr>
        <w:t>D</w:t>
      </w:r>
      <w:r w:rsidRPr="00C52F94">
        <w:rPr>
          <w:rFonts w:asciiTheme="minorHAnsi" w:hAnsiTheme="minorHAnsi" w:cstheme="minorHAnsi"/>
        </w:rPr>
        <w:t xml:space="preserve">eaf </w:t>
      </w:r>
      <w:r w:rsidR="00B94BC4" w:rsidRPr="00C52F94">
        <w:rPr>
          <w:rFonts w:asciiTheme="minorHAnsi" w:hAnsiTheme="minorHAnsi" w:cstheme="minorHAnsi"/>
        </w:rPr>
        <w:t>C</w:t>
      </w:r>
      <w:r w:rsidRPr="00C52F94">
        <w:rPr>
          <w:rFonts w:asciiTheme="minorHAnsi" w:hAnsiTheme="minorHAnsi" w:cstheme="minorHAnsi"/>
        </w:rPr>
        <w:t>ommunit</w:t>
      </w:r>
      <w:r w:rsidR="00B94BC4" w:rsidRPr="00C52F94">
        <w:rPr>
          <w:rFonts w:asciiTheme="minorHAnsi" w:hAnsiTheme="minorHAnsi" w:cstheme="minorHAnsi"/>
        </w:rPr>
        <w:t>ies</w:t>
      </w:r>
      <w:r w:rsidRPr="00C52F94">
        <w:rPr>
          <w:rFonts w:asciiTheme="minorHAnsi" w:hAnsiTheme="minorHAnsi" w:cstheme="minorHAnsi"/>
        </w:rPr>
        <w:t xml:space="preserve">’ identity and culture all around the word. </w:t>
      </w:r>
    </w:p>
    <w:p w:rsidR="002272C4" w:rsidRPr="00C52F94" w:rsidRDefault="002272C4" w:rsidP="00C52F94">
      <w:pPr>
        <w:spacing w:after="200"/>
        <w:ind w:firstLine="720"/>
        <w:jc w:val="both"/>
        <w:rPr>
          <w:rFonts w:asciiTheme="minorHAnsi" w:hAnsiTheme="minorHAnsi" w:cstheme="minorHAnsi"/>
        </w:rPr>
      </w:pPr>
      <w:r w:rsidRPr="00C52F94">
        <w:rPr>
          <w:rFonts w:asciiTheme="minorHAnsi" w:hAnsiTheme="minorHAnsi" w:cstheme="minorHAnsi"/>
        </w:rPr>
        <w:t>The updated calendar of U</w:t>
      </w:r>
      <w:r w:rsidR="0031277B" w:rsidRPr="00C52F94">
        <w:rPr>
          <w:rFonts w:asciiTheme="minorHAnsi" w:hAnsiTheme="minorHAnsi" w:cstheme="minorHAnsi"/>
        </w:rPr>
        <w:t xml:space="preserve">nited </w:t>
      </w:r>
      <w:r w:rsidRPr="00C52F94">
        <w:rPr>
          <w:rFonts w:asciiTheme="minorHAnsi" w:hAnsiTheme="minorHAnsi" w:cstheme="minorHAnsi"/>
        </w:rPr>
        <w:t>N</w:t>
      </w:r>
      <w:r w:rsidR="0031277B" w:rsidRPr="00C52F94">
        <w:rPr>
          <w:rFonts w:asciiTheme="minorHAnsi" w:hAnsiTheme="minorHAnsi" w:cstheme="minorHAnsi"/>
        </w:rPr>
        <w:t>ations</w:t>
      </w:r>
      <w:r w:rsidRPr="00C52F94">
        <w:rPr>
          <w:rFonts w:asciiTheme="minorHAnsi" w:hAnsiTheme="minorHAnsi" w:cstheme="minorHAnsi"/>
        </w:rPr>
        <w:t xml:space="preserve"> international days is available here http://www.un.org/en/sections/observances/international-days/#Sep</w:t>
      </w:r>
    </w:p>
    <w:p w:rsidR="00FC1F72" w:rsidRDefault="00FC1F72" w:rsidP="00C52F94">
      <w:pPr>
        <w:spacing w:after="200"/>
        <w:jc w:val="both"/>
        <w:rPr>
          <w:rFonts w:asciiTheme="minorHAnsi" w:hAnsiTheme="minorHAnsi" w:cstheme="minorHAnsi"/>
        </w:rPr>
      </w:pPr>
    </w:p>
    <w:p w:rsidR="00C52F94" w:rsidRPr="00C52F94" w:rsidRDefault="00C52F94" w:rsidP="00C52F94">
      <w:pPr>
        <w:suppressAutoHyphens/>
        <w:spacing w:before="240" w:line="240" w:lineRule="atLeast"/>
        <w:ind w:left="1134" w:right="1134"/>
        <w:jc w:val="cente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sectPr w:rsidR="00C52F94" w:rsidRPr="00C52F94" w:rsidSect="00204AB5">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94" w:rsidRDefault="00C52F94" w:rsidP="00C52F94">
      <w:r>
        <w:separator/>
      </w:r>
    </w:p>
  </w:endnote>
  <w:endnote w:type="continuationSeparator" w:id="0">
    <w:p w:rsidR="00C52F94" w:rsidRDefault="00C52F94" w:rsidP="00C5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94" w:rsidRDefault="00C52F94" w:rsidP="00C52F94">
      <w:r>
        <w:separator/>
      </w:r>
    </w:p>
  </w:footnote>
  <w:footnote w:type="continuationSeparator" w:id="0">
    <w:p w:rsidR="00C52F94" w:rsidRDefault="00C52F94" w:rsidP="00C5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F94" w:rsidRPr="00C3324F" w:rsidRDefault="00C52F94" w:rsidP="00C52F94">
    <w:pPr>
      <w:pStyle w:val="Header"/>
      <w:jc w:val="center"/>
      <w:rPr>
        <w:rFonts w:cstheme="minorHAnsi"/>
        <w:b/>
      </w:rPr>
    </w:pPr>
    <w:r w:rsidRPr="00C3324F">
      <w:rPr>
        <w:rFonts w:cstheme="minorHAnsi"/>
        <w:b/>
      </w:rPr>
      <w:t>Committee on the Rights of Persons with Disabilities (CRPD)</w:t>
    </w:r>
  </w:p>
  <w:p w:rsidR="00C52F94" w:rsidRPr="00C3324F" w:rsidRDefault="00C52F94" w:rsidP="00C52F94">
    <w:pPr>
      <w:pStyle w:val="Header"/>
      <w:pBdr>
        <w:bottom w:val="single" w:sz="4" w:space="1" w:color="auto"/>
      </w:pBdr>
      <w:spacing w:after="200"/>
      <w:jc w:val="center"/>
      <w:rPr>
        <w:rFonts w:cstheme="minorHAnsi"/>
      </w:rPr>
    </w:pPr>
    <w:r>
      <w:rPr>
        <w:rFonts w:cstheme="minorHAnsi"/>
      </w:rPr>
      <w:t>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6447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89"/>
    <w:rsid w:val="000822C3"/>
    <w:rsid w:val="001C2C00"/>
    <w:rsid w:val="001D64AF"/>
    <w:rsid w:val="00204AB5"/>
    <w:rsid w:val="002272C4"/>
    <w:rsid w:val="002A652C"/>
    <w:rsid w:val="002D4BCD"/>
    <w:rsid w:val="00302F3A"/>
    <w:rsid w:val="0031277B"/>
    <w:rsid w:val="00373F59"/>
    <w:rsid w:val="003865A9"/>
    <w:rsid w:val="003E415D"/>
    <w:rsid w:val="00504E19"/>
    <w:rsid w:val="005141F0"/>
    <w:rsid w:val="00584A6B"/>
    <w:rsid w:val="005A1336"/>
    <w:rsid w:val="005B319B"/>
    <w:rsid w:val="005B4D04"/>
    <w:rsid w:val="00612960"/>
    <w:rsid w:val="00622BD8"/>
    <w:rsid w:val="00695808"/>
    <w:rsid w:val="006C0EEE"/>
    <w:rsid w:val="006F1508"/>
    <w:rsid w:val="00861489"/>
    <w:rsid w:val="008A21AB"/>
    <w:rsid w:val="008B3E2B"/>
    <w:rsid w:val="008E3016"/>
    <w:rsid w:val="00951032"/>
    <w:rsid w:val="009A7D99"/>
    <w:rsid w:val="009D5B87"/>
    <w:rsid w:val="009F22F8"/>
    <w:rsid w:val="00A21832"/>
    <w:rsid w:val="00A37D65"/>
    <w:rsid w:val="00B94BC4"/>
    <w:rsid w:val="00B94E62"/>
    <w:rsid w:val="00BA1867"/>
    <w:rsid w:val="00BE744C"/>
    <w:rsid w:val="00C02BAD"/>
    <w:rsid w:val="00C20BAC"/>
    <w:rsid w:val="00C52F94"/>
    <w:rsid w:val="00CB70F9"/>
    <w:rsid w:val="00CC4F5A"/>
    <w:rsid w:val="00D472FB"/>
    <w:rsid w:val="00D72D75"/>
    <w:rsid w:val="00DF53D8"/>
    <w:rsid w:val="00E77F3C"/>
    <w:rsid w:val="00EE63EB"/>
    <w:rsid w:val="00F05DF8"/>
    <w:rsid w:val="00F063C8"/>
    <w:rsid w:val="00F378B4"/>
    <w:rsid w:val="00FC1F72"/>
    <w:rsid w:val="00FC26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426D0E"/>
  <w14:defaultImageDpi w14:val="300"/>
  <w15:chartTrackingRefBased/>
  <w15:docId w15:val="{C5BB0301-3BB4-4FB1-B4D0-632484D6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hu-HU" w:eastAsia="en-US"/>
    </w:rPr>
  </w:style>
  <w:style w:type="paragraph" w:styleId="Heading1">
    <w:name w:val="heading 1"/>
    <w:basedOn w:val="Normal"/>
    <w:next w:val="Normal"/>
    <w:link w:val="Heading1Char"/>
    <w:uiPriority w:val="9"/>
    <w:qFormat/>
    <w:rsid w:val="00C52F94"/>
    <w:pPr>
      <w:keepNext/>
      <w:keepLines/>
      <w:spacing w:before="240" w:after="120" w:line="276" w:lineRule="auto"/>
      <w:outlineLvl w:val="0"/>
    </w:pPr>
    <w:rPr>
      <w:rFonts w:ascii="Verdana" w:eastAsia="Times New Roman" w:hAnsi="Verdana" w:cs="Angsana New"/>
      <w:b/>
      <w:bCs/>
      <w:sz w:val="28"/>
      <w:szCs w:val="28"/>
      <w:lang w:val="en-GB"/>
    </w:rPr>
  </w:style>
  <w:style w:type="paragraph" w:styleId="Heading3">
    <w:name w:val="heading 3"/>
    <w:basedOn w:val="Normal"/>
    <w:next w:val="Normal"/>
    <w:link w:val="Heading3Char"/>
    <w:uiPriority w:val="9"/>
    <w:unhideWhenUsed/>
    <w:qFormat/>
    <w:rsid w:val="00C52F94"/>
    <w:pPr>
      <w:keepNext/>
      <w:spacing w:before="240" w:after="60" w:line="276" w:lineRule="auto"/>
      <w:outlineLvl w:val="2"/>
    </w:pPr>
    <w:rPr>
      <w:rFonts w:eastAsia="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newstitle">
    <w:name w:val="lblnewstitle"/>
    <w:rsid w:val="00861489"/>
  </w:style>
  <w:style w:type="character" w:customStyle="1" w:styleId="lblnewsfulltext">
    <w:name w:val="lblnewsfulltext"/>
    <w:rsid w:val="00861489"/>
  </w:style>
  <w:style w:type="paragraph" w:styleId="NormalWeb">
    <w:name w:val="Normal (Web)"/>
    <w:basedOn w:val="Normal"/>
    <w:uiPriority w:val="99"/>
    <w:semiHidden/>
    <w:unhideWhenUsed/>
    <w:rsid w:val="00861489"/>
    <w:pPr>
      <w:spacing w:before="100" w:beforeAutospacing="1" w:after="100" w:afterAutospacing="1"/>
    </w:pPr>
    <w:rPr>
      <w:rFonts w:ascii="Times New Roman" w:hAnsi="Times New Roman"/>
      <w:sz w:val="20"/>
      <w:szCs w:val="20"/>
      <w:lang w:val="en-GB"/>
    </w:rPr>
  </w:style>
  <w:style w:type="character" w:styleId="Strong">
    <w:name w:val="Strong"/>
    <w:uiPriority w:val="22"/>
    <w:qFormat/>
    <w:rsid w:val="00861489"/>
    <w:rPr>
      <w:b/>
      <w:bCs/>
    </w:rPr>
  </w:style>
  <w:style w:type="character" w:customStyle="1" w:styleId="highlight">
    <w:name w:val="highlight"/>
    <w:rsid w:val="008A21AB"/>
  </w:style>
  <w:style w:type="character" w:styleId="Hyperlink">
    <w:name w:val="Hyperlink"/>
    <w:uiPriority w:val="99"/>
    <w:unhideWhenUsed/>
    <w:rsid w:val="00C02BAD"/>
    <w:rPr>
      <w:color w:val="0000FF"/>
      <w:u w:val="single"/>
    </w:rPr>
  </w:style>
  <w:style w:type="character" w:customStyle="1" w:styleId="apple-converted-space">
    <w:name w:val="apple-converted-space"/>
    <w:rsid w:val="00FC263C"/>
  </w:style>
  <w:style w:type="character" w:styleId="CommentReference">
    <w:name w:val="annotation reference"/>
    <w:uiPriority w:val="99"/>
    <w:semiHidden/>
    <w:unhideWhenUsed/>
    <w:rsid w:val="005B319B"/>
    <w:rPr>
      <w:sz w:val="16"/>
      <w:szCs w:val="16"/>
    </w:rPr>
  </w:style>
  <w:style w:type="paragraph" w:styleId="CommentText">
    <w:name w:val="annotation text"/>
    <w:basedOn w:val="Normal"/>
    <w:link w:val="CommentTextChar"/>
    <w:uiPriority w:val="99"/>
    <w:semiHidden/>
    <w:unhideWhenUsed/>
    <w:rsid w:val="005B319B"/>
    <w:rPr>
      <w:sz w:val="20"/>
      <w:szCs w:val="20"/>
    </w:rPr>
  </w:style>
  <w:style w:type="character" w:customStyle="1" w:styleId="CommentTextChar">
    <w:name w:val="Comment Text Char"/>
    <w:link w:val="CommentText"/>
    <w:uiPriority w:val="99"/>
    <w:semiHidden/>
    <w:rsid w:val="005B319B"/>
    <w:rPr>
      <w:lang w:val="hu-HU" w:eastAsia="en-US"/>
    </w:rPr>
  </w:style>
  <w:style w:type="paragraph" w:styleId="CommentSubject">
    <w:name w:val="annotation subject"/>
    <w:basedOn w:val="CommentText"/>
    <w:next w:val="CommentText"/>
    <w:link w:val="CommentSubjectChar"/>
    <w:uiPriority w:val="99"/>
    <w:semiHidden/>
    <w:unhideWhenUsed/>
    <w:rsid w:val="005B319B"/>
    <w:rPr>
      <w:b/>
      <w:bCs/>
    </w:rPr>
  </w:style>
  <w:style w:type="character" w:customStyle="1" w:styleId="CommentSubjectChar">
    <w:name w:val="Comment Subject Char"/>
    <w:link w:val="CommentSubject"/>
    <w:uiPriority w:val="99"/>
    <w:semiHidden/>
    <w:rsid w:val="005B319B"/>
    <w:rPr>
      <w:b/>
      <w:bCs/>
      <w:lang w:val="hu-HU" w:eastAsia="en-US"/>
    </w:rPr>
  </w:style>
  <w:style w:type="paragraph" w:styleId="BalloonText">
    <w:name w:val="Balloon Text"/>
    <w:basedOn w:val="Normal"/>
    <w:link w:val="BalloonTextChar"/>
    <w:uiPriority w:val="99"/>
    <w:semiHidden/>
    <w:unhideWhenUsed/>
    <w:rsid w:val="005B319B"/>
    <w:rPr>
      <w:rFonts w:ascii="Segoe UI" w:hAnsi="Segoe UI" w:cs="Segoe UI"/>
      <w:sz w:val="18"/>
      <w:szCs w:val="18"/>
    </w:rPr>
  </w:style>
  <w:style w:type="character" w:customStyle="1" w:styleId="BalloonTextChar">
    <w:name w:val="Balloon Text Char"/>
    <w:link w:val="BalloonText"/>
    <w:uiPriority w:val="99"/>
    <w:semiHidden/>
    <w:rsid w:val="005B319B"/>
    <w:rPr>
      <w:rFonts w:ascii="Segoe UI" w:hAnsi="Segoe UI" w:cs="Segoe UI"/>
      <w:sz w:val="18"/>
      <w:szCs w:val="18"/>
      <w:lang w:val="hu-HU" w:eastAsia="en-US"/>
    </w:rPr>
  </w:style>
  <w:style w:type="paragraph" w:styleId="Header">
    <w:name w:val="header"/>
    <w:basedOn w:val="Normal"/>
    <w:link w:val="HeaderChar"/>
    <w:uiPriority w:val="99"/>
    <w:unhideWhenUsed/>
    <w:rsid w:val="00C52F94"/>
    <w:pPr>
      <w:tabs>
        <w:tab w:val="center" w:pos="4513"/>
        <w:tab w:val="right" w:pos="9026"/>
      </w:tabs>
    </w:pPr>
  </w:style>
  <w:style w:type="character" w:customStyle="1" w:styleId="HeaderChar">
    <w:name w:val="Header Char"/>
    <w:basedOn w:val="DefaultParagraphFont"/>
    <w:link w:val="Header"/>
    <w:uiPriority w:val="99"/>
    <w:rsid w:val="00C52F94"/>
    <w:rPr>
      <w:sz w:val="24"/>
      <w:szCs w:val="24"/>
      <w:lang w:val="hu-HU" w:eastAsia="en-US"/>
    </w:rPr>
  </w:style>
  <w:style w:type="paragraph" w:styleId="Footer">
    <w:name w:val="footer"/>
    <w:basedOn w:val="Normal"/>
    <w:link w:val="FooterChar"/>
    <w:uiPriority w:val="99"/>
    <w:unhideWhenUsed/>
    <w:rsid w:val="00C52F94"/>
    <w:pPr>
      <w:tabs>
        <w:tab w:val="center" w:pos="4513"/>
        <w:tab w:val="right" w:pos="9026"/>
      </w:tabs>
    </w:pPr>
  </w:style>
  <w:style w:type="character" w:customStyle="1" w:styleId="FooterChar">
    <w:name w:val="Footer Char"/>
    <w:basedOn w:val="DefaultParagraphFont"/>
    <w:link w:val="Footer"/>
    <w:uiPriority w:val="99"/>
    <w:rsid w:val="00C52F94"/>
    <w:rPr>
      <w:sz w:val="24"/>
      <w:szCs w:val="24"/>
      <w:lang w:val="hu-HU" w:eastAsia="en-US"/>
    </w:rPr>
  </w:style>
  <w:style w:type="character" w:customStyle="1" w:styleId="Heading1Char">
    <w:name w:val="Heading 1 Char"/>
    <w:basedOn w:val="DefaultParagraphFont"/>
    <w:link w:val="Heading1"/>
    <w:uiPriority w:val="9"/>
    <w:rsid w:val="00C52F94"/>
    <w:rPr>
      <w:rFonts w:ascii="Verdana" w:eastAsia="Times New Roman" w:hAnsi="Verdana" w:cs="Angsana New"/>
      <w:b/>
      <w:bCs/>
      <w:sz w:val="28"/>
      <w:szCs w:val="28"/>
      <w:lang w:eastAsia="en-US"/>
    </w:rPr>
  </w:style>
  <w:style w:type="character" w:customStyle="1" w:styleId="Heading3Char">
    <w:name w:val="Heading 3 Char"/>
    <w:basedOn w:val="DefaultParagraphFont"/>
    <w:link w:val="Heading3"/>
    <w:uiPriority w:val="9"/>
    <w:rsid w:val="00C52F94"/>
    <w:rPr>
      <w:rFonts w:eastAsia="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18721">
      <w:bodyDiv w:val="1"/>
      <w:marLeft w:val="0"/>
      <w:marRight w:val="0"/>
      <w:marTop w:val="0"/>
      <w:marBottom w:val="0"/>
      <w:divBdr>
        <w:top w:val="none" w:sz="0" w:space="0" w:color="auto"/>
        <w:left w:val="none" w:sz="0" w:space="0" w:color="auto"/>
        <w:bottom w:val="none" w:sz="0" w:space="0" w:color="auto"/>
        <w:right w:val="none" w:sz="0" w:space="0" w:color="auto"/>
      </w:divBdr>
    </w:div>
    <w:div w:id="581523135">
      <w:bodyDiv w:val="1"/>
      <w:marLeft w:val="0"/>
      <w:marRight w:val="0"/>
      <w:marTop w:val="0"/>
      <w:marBottom w:val="0"/>
      <w:divBdr>
        <w:top w:val="none" w:sz="0" w:space="0" w:color="auto"/>
        <w:left w:val="none" w:sz="0" w:space="0" w:color="auto"/>
        <w:bottom w:val="none" w:sz="0" w:space="0" w:color="auto"/>
        <w:right w:val="none" w:sz="0" w:space="0" w:color="auto"/>
      </w:divBdr>
    </w:div>
    <w:div w:id="1091849147">
      <w:bodyDiv w:val="1"/>
      <w:marLeft w:val="0"/>
      <w:marRight w:val="0"/>
      <w:marTop w:val="0"/>
      <w:marBottom w:val="0"/>
      <w:divBdr>
        <w:top w:val="none" w:sz="0" w:space="0" w:color="auto"/>
        <w:left w:val="none" w:sz="0" w:space="0" w:color="auto"/>
        <w:bottom w:val="none" w:sz="0" w:space="0" w:color="auto"/>
        <w:right w:val="none" w:sz="0" w:space="0" w:color="auto"/>
      </w:divBdr>
      <w:divsChild>
        <w:div w:id="1643539025">
          <w:marLeft w:val="0"/>
          <w:marRight w:val="0"/>
          <w:marTop w:val="0"/>
          <w:marBottom w:val="0"/>
          <w:divBdr>
            <w:top w:val="none" w:sz="0" w:space="0" w:color="auto"/>
            <w:left w:val="none" w:sz="0" w:space="0" w:color="auto"/>
            <w:bottom w:val="none" w:sz="0" w:space="0" w:color="auto"/>
            <w:right w:val="none" w:sz="0" w:space="0" w:color="auto"/>
          </w:divBdr>
        </w:div>
        <w:div w:id="2059626983">
          <w:marLeft w:val="0"/>
          <w:marRight w:val="0"/>
          <w:marTop w:val="0"/>
          <w:marBottom w:val="0"/>
          <w:divBdr>
            <w:top w:val="none" w:sz="0" w:space="0" w:color="auto"/>
            <w:left w:val="none" w:sz="0" w:space="0" w:color="auto"/>
            <w:bottom w:val="none" w:sz="0" w:space="0" w:color="auto"/>
            <w:right w:val="none" w:sz="0" w:space="0" w:color="auto"/>
          </w:divBdr>
        </w:div>
      </w:divsChild>
    </w:div>
    <w:div w:id="1368604027">
      <w:bodyDiv w:val="1"/>
      <w:marLeft w:val="0"/>
      <w:marRight w:val="0"/>
      <w:marTop w:val="0"/>
      <w:marBottom w:val="0"/>
      <w:divBdr>
        <w:top w:val="none" w:sz="0" w:space="0" w:color="auto"/>
        <w:left w:val="none" w:sz="0" w:space="0" w:color="auto"/>
        <w:bottom w:val="none" w:sz="0" w:space="0" w:color="auto"/>
        <w:right w:val="none" w:sz="0" w:space="0" w:color="auto"/>
      </w:divBdr>
      <w:divsChild>
        <w:div w:id="1158694249">
          <w:marLeft w:val="0"/>
          <w:marRight w:val="0"/>
          <w:marTop w:val="0"/>
          <w:marBottom w:val="0"/>
          <w:divBdr>
            <w:top w:val="none" w:sz="0" w:space="0" w:color="auto"/>
            <w:left w:val="none" w:sz="0" w:space="0" w:color="auto"/>
            <w:bottom w:val="none" w:sz="0" w:space="0" w:color="auto"/>
            <w:right w:val="none" w:sz="0" w:space="0" w:color="auto"/>
          </w:divBdr>
        </w:div>
        <w:div w:id="1590769750">
          <w:marLeft w:val="0"/>
          <w:marRight w:val="0"/>
          <w:marTop w:val="0"/>
          <w:marBottom w:val="0"/>
          <w:divBdr>
            <w:top w:val="none" w:sz="0" w:space="0" w:color="auto"/>
            <w:left w:val="none" w:sz="0" w:space="0" w:color="auto"/>
            <w:bottom w:val="none" w:sz="0" w:space="0" w:color="auto"/>
            <w:right w:val="none" w:sz="0" w:space="0" w:color="auto"/>
          </w:divBdr>
        </w:div>
        <w:div w:id="1841433279">
          <w:marLeft w:val="0"/>
          <w:marRight w:val="0"/>
          <w:marTop w:val="0"/>
          <w:marBottom w:val="0"/>
          <w:divBdr>
            <w:top w:val="none" w:sz="0" w:space="0" w:color="auto"/>
            <w:left w:val="none" w:sz="0" w:space="0" w:color="auto"/>
            <w:bottom w:val="none" w:sz="0" w:space="0" w:color="auto"/>
            <w:right w:val="none" w:sz="0" w:space="0" w:color="auto"/>
          </w:divBdr>
        </w:div>
        <w:div w:id="1850441075">
          <w:marLeft w:val="0"/>
          <w:marRight w:val="0"/>
          <w:marTop w:val="0"/>
          <w:marBottom w:val="0"/>
          <w:divBdr>
            <w:top w:val="none" w:sz="0" w:space="0" w:color="auto"/>
            <w:left w:val="none" w:sz="0" w:space="0" w:color="auto"/>
            <w:bottom w:val="none" w:sz="0" w:space="0" w:color="auto"/>
            <w:right w:val="none" w:sz="0" w:space="0" w:color="auto"/>
          </w:divBdr>
        </w:div>
      </w:divsChild>
    </w:div>
    <w:div w:id="1572882376">
      <w:bodyDiv w:val="1"/>
      <w:marLeft w:val="0"/>
      <w:marRight w:val="0"/>
      <w:marTop w:val="0"/>
      <w:marBottom w:val="0"/>
      <w:divBdr>
        <w:top w:val="none" w:sz="0" w:space="0" w:color="auto"/>
        <w:left w:val="none" w:sz="0" w:space="0" w:color="auto"/>
        <w:bottom w:val="none" w:sz="0" w:space="0" w:color="auto"/>
        <w:right w:val="none" w:sz="0" w:space="0" w:color="auto"/>
      </w:divBdr>
      <w:divsChild>
        <w:div w:id="10378059">
          <w:marLeft w:val="0"/>
          <w:marRight w:val="0"/>
          <w:marTop w:val="0"/>
          <w:marBottom w:val="0"/>
          <w:divBdr>
            <w:top w:val="none" w:sz="0" w:space="0" w:color="auto"/>
            <w:left w:val="none" w:sz="0" w:space="0" w:color="auto"/>
            <w:bottom w:val="none" w:sz="0" w:space="0" w:color="auto"/>
            <w:right w:val="none" w:sz="0" w:space="0" w:color="auto"/>
          </w:divBdr>
        </w:div>
        <w:div w:id="1870953146">
          <w:marLeft w:val="0"/>
          <w:marRight w:val="0"/>
          <w:marTop w:val="0"/>
          <w:marBottom w:val="0"/>
          <w:divBdr>
            <w:top w:val="none" w:sz="0" w:space="0" w:color="auto"/>
            <w:left w:val="none" w:sz="0" w:space="0" w:color="auto"/>
            <w:bottom w:val="none" w:sz="0" w:space="0" w:color="auto"/>
            <w:right w:val="none" w:sz="0" w:space="0" w:color="auto"/>
          </w:divBdr>
        </w:div>
      </w:divsChild>
    </w:div>
    <w:div w:id="1693409780">
      <w:bodyDiv w:val="1"/>
      <w:marLeft w:val="0"/>
      <w:marRight w:val="0"/>
      <w:marTop w:val="0"/>
      <w:marBottom w:val="0"/>
      <w:divBdr>
        <w:top w:val="none" w:sz="0" w:space="0" w:color="auto"/>
        <w:left w:val="none" w:sz="0" w:space="0" w:color="auto"/>
        <w:bottom w:val="none" w:sz="0" w:space="0" w:color="auto"/>
        <w:right w:val="none" w:sz="0" w:space="0" w:color="auto"/>
      </w:divBdr>
      <w:divsChild>
        <w:div w:id="1956211572">
          <w:marLeft w:val="0"/>
          <w:marRight w:val="0"/>
          <w:marTop w:val="0"/>
          <w:marBottom w:val="0"/>
          <w:divBdr>
            <w:top w:val="none" w:sz="0" w:space="0" w:color="auto"/>
            <w:left w:val="none" w:sz="0" w:space="0" w:color="auto"/>
            <w:bottom w:val="none" w:sz="0" w:space="0" w:color="auto"/>
            <w:right w:val="none" w:sz="0" w:space="0" w:color="auto"/>
          </w:divBdr>
          <w:divsChild>
            <w:div w:id="13449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4761">
      <w:bodyDiv w:val="1"/>
      <w:marLeft w:val="0"/>
      <w:marRight w:val="0"/>
      <w:marTop w:val="0"/>
      <w:marBottom w:val="0"/>
      <w:divBdr>
        <w:top w:val="none" w:sz="0" w:space="0" w:color="auto"/>
        <w:left w:val="none" w:sz="0" w:space="0" w:color="auto"/>
        <w:bottom w:val="none" w:sz="0" w:space="0" w:color="auto"/>
        <w:right w:val="none" w:sz="0" w:space="0" w:color="auto"/>
      </w:divBdr>
      <w:divsChild>
        <w:div w:id="26149180">
          <w:marLeft w:val="0"/>
          <w:marRight w:val="0"/>
          <w:marTop w:val="0"/>
          <w:marBottom w:val="0"/>
          <w:divBdr>
            <w:top w:val="none" w:sz="0" w:space="0" w:color="auto"/>
            <w:left w:val="none" w:sz="0" w:space="0" w:color="auto"/>
            <w:bottom w:val="none" w:sz="0" w:space="0" w:color="auto"/>
            <w:right w:val="none" w:sz="0" w:space="0" w:color="auto"/>
          </w:divBdr>
        </w:div>
        <w:div w:id="730277849">
          <w:marLeft w:val="0"/>
          <w:marRight w:val="0"/>
          <w:marTop w:val="0"/>
          <w:marBottom w:val="0"/>
          <w:divBdr>
            <w:top w:val="none" w:sz="0" w:space="0" w:color="auto"/>
            <w:left w:val="none" w:sz="0" w:space="0" w:color="auto"/>
            <w:bottom w:val="none" w:sz="0" w:space="0" w:color="auto"/>
            <w:right w:val="none" w:sz="0" w:space="0" w:color="auto"/>
          </w:divBdr>
        </w:div>
        <w:div w:id="1037465118">
          <w:marLeft w:val="0"/>
          <w:marRight w:val="0"/>
          <w:marTop w:val="0"/>
          <w:marBottom w:val="0"/>
          <w:divBdr>
            <w:top w:val="none" w:sz="0" w:space="0" w:color="auto"/>
            <w:left w:val="none" w:sz="0" w:space="0" w:color="auto"/>
            <w:bottom w:val="none" w:sz="0" w:space="0" w:color="auto"/>
            <w:right w:val="none" w:sz="0" w:space="0" w:color="auto"/>
          </w:divBdr>
        </w:div>
        <w:div w:id="1769352551">
          <w:marLeft w:val="0"/>
          <w:marRight w:val="0"/>
          <w:marTop w:val="0"/>
          <w:marBottom w:val="0"/>
          <w:divBdr>
            <w:top w:val="none" w:sz="0" w:space="0" w:color="auto"/>
            <w:left w:val="none" w:sz="0" w:space="0" w:color="auto"/>
            <w:bottom w:val="none" w:sz="0" w:space="0" w:color="auto"/>
            <w:right w:val="none" w:sz="0" w:space="0" w:color="auto"/>
          </w:divBdr>
        </w:div>
        <w:div w:id="1780444546">
          <w:marLeft w:val="0"/>
          <w:marRight w:val="0"/>
          <w:marTop w:val="0"/>
          <w:marBottom w:val="0"/>
          <w:divBdr>
            <w:top w:val="none" w:sz="0" w:space="0" w:color="auto"/>
            <w:left w:val="none" w:sz="0" w:space="0" w:color="auto"/>
            <w:bottom w:val="none" w:sz="0" w:space="0" w:color="auto"/>
            <w:right w:val="none" w:sz="0" w:space="0" w:color="auto"/>
          </w:divBdr>
        </w:div>
        <w:div w:id="1948661566">
          <w:marLeft w:val="0"/>
          <w:marRight w:val="0"/>
          <w:marTop w:val="0"/>
          <w:marBottom w:val="0"/>
          <w:divBdr>
            <w:top w:val="none" w:sz="0" w:space="0" w:color="auto"/>
            <w:left w:val="none" w:sz="0" w:space="0" w:color="auto"/>
            <w:bottom w:val="none" w:sz="0" w:space="0" w:color="auto"/>
            <w:right w:val="none" w:sz="0" w:space="0" w:color="auto"/>
          </w:divBdr>
        </w:div>
        <w:div w:id="2081823722">
          <w:marLeft w:val="0"/>
          <w:marRight w:val="0"/>
          <w:marTop w:val="0"/>
          <w:marBottom w:val="0"/>
          <w:divBdr>
            <w:top w:val="none" w:sz="0" w:space="0" w:color="auto"/>
            <w:left w:val="none" w:sz="0" w:space="0" w:color="auto"/>
            <w:bottom w:val="none" w:sz="0" w:space="0" w:color="auto"/>
            <w:right w:val="none" w:sz="0" w:space="0" w:color="auto"/>
          </w:divBdr>
        </w:div>
        <w:div w:id="2095737216">
          <w:marLeft w:val="0"/>
          <w:marRight w:val="0"/>
          <w:marTop w:val="0"/>
          <w:marBottom w:val="0"/>
          <w:divBdr>
            <w:top w:val="none" w:sz="0" w:space="0" w:color="auto"/>
            <w:left w:val="none" w:sz="0" w:space="0" w:color="auto"/>
            <w:bottom w:val="none" w:sz="0" w:space="0" w:color="auto"/>
            <w:right w:val="none" w:sz="0" w:space="0" w:color="auto"/>
          </w:divBdr>
        </w:div>
      </w:divsChild>
    </w:div>
    <w:div w:id="2026862126">
      <w:bodyDiv w:val="1"/>
      <w:marLeft w:val="0"/>
      <w:marRight w:val="0"/>
      <w:marTop w:val="0"/>
      <w:marBottom w:val="0"/>
      <w:divBdr>
        <w:top w:val="none" w:sz="0" w:space="0" w:color="auto"/>
        <w:left w:val="none" w:sz="0" w:space="0" w:color="auto"/>
        <w:bottom w:val="none" w:sz="0" w:space="0" w:color="auto"/>
        <w:right w:val="none" w:sz="0" w:space="0" w:color="auto"/>
      </w:divBdr>
      <w:divsChild>
        <w:div w:id="30882327">
          <w:marLeft w:val="0"/>
          <w:marRight w:val="0"/>
          <w:marTop w:val="0"/>
          <w:marBottom w:val="0"/>
          <w:divBdr>
            <w:top w:val="none" w:sz="0" w:space="0" w:color="auto"/>
            <w:left w:val="none" w:sz="0" w:space="0" w:color="auto"/>
            <w:bottom w:val="none" w:sz="0" w:space="0" w:color="auto"/>
            <w:right w:val="none" w:sz="0" w:space="0" w:color="auto"/>
          </w:divBdr>
        </w:div>
        <w:div w:id="200869025">
          <w:marLeft w:val="0"/>
          <w:marRight w:val="0"/>
          <w:marTop w:val="0"/>
          <w:marBottom w:val="0"/>
          <w:divBdr>
            <w:top w:val="none" w:sz="0" w:space="0" w:color="auto"/>
            <w:left w:val="none" w:sz="0" w:space="0" w:color="auto"/>
            <w:bottom w:val="none" w:sz="0" w:space="0" w:color="auto"/>
            <w:right w:val="none" w:sz="0" w:space="0" w:color="auto"/>
          </w:divBdr>
        </w:div>
        <w:div w:id="270283189">
          <w:marLeft w:val="0"/>
          <w:marRight w:val="0"/>
          <w:marTop w:val="0"/>
          <w:marBottom w:val="0"/>
          <w:divBdr>
            <w:top w:val="none" w:sz="0" w:space="0" w:color="auto"/>
            <w:left w:val="none" w:sz="0" w:space="0" w:color="auto"/>
            <w:bottom w:val="none" w:sz="0" w:space="0" w:color="auto"/>
            <w:right w:val="none" w:sz="0" w:space="0" w:color="auto"/>
          </w:divBdr>
        </w:div>
        <w:div w:id="283998069">
          <w:marLeft w:val="0"/>
          <w:marRight w:val="0"/>
          <w:marTop w:val="0"/>
          <w:marBottom w:val="0"/>
          <w:divBdr>
            <w:top w:val="none" w:sz="0" w:space="0" w:color="auto"/>
            <w:left w:val="none" w:sz="0" w:space="0" w:color="auto"/>
            <w:bottom w:val="none" w:sz="0" w:space="0" w:color="auto"/>
            <w:right w:val="none" w:sz="0" w:space="0" w:color="auto"/>
          </w:divBdr>
        </w:div>
        <w:div w:id="347558846">
          <w:marLeft w:val="0"/>
          <w:marRight w:val="0"/>
          <w:marTop w:val="0"/>
          <w:marBottom w:val="0"/>
          <w:divBdr>
            <w:top w:val="none" w:sz="0" w:space="0" w:color="auto"/>
            <w:left w:val="none" w:sz="0" w:space="0" w:color="auto"/>
            <w:bottom w:val="none" w:sz="0" w:space="0" w:color="auto"/>
            <w:right w:val="none" w:sz="0" w:space="0" w:color="auto"/>
          </w:divBdr>
        </w:div>
        <w:div w:id="554390634">
          <w:marLeft w:val="0"/>
          <w:marRight w:val="0"/>
          <w:marTop w:val="0"/>
          <w:marBottom w:val="0"/>
          <w:divBdr>
            <w:top w:val="none" w:sz="0" w:space="0" w:color="auto"/>
            <w:left w:val="none" w:sz="0" w:space="0" w:color="auto"/>
            <w:bottom w:val="none" w:sz="0" w:space="0" w:color="auto"/>
            <w:right w:val="none" w:sz="0" w:space="0" w:color="auto"/>
          </w:divBdr>
        </w:div>
        <w:div w:id="928849239">
          <w:marLeft w:val="0"/>
          <w:marRight w:val="0"/>
          <w:marTop w:val="0"/>
          <w:marBottom w:val="0"/>
          <w:divBdr>
            <w:top w:val="none" w:sz="0" w:space="0" w:color="auto"/>
            <w:left w:val="none" w:sz="0" w:space="0" w:color="auto"/>
            <w:bottom w:val="none" w:sz="0" w:space="0" w:color="auto"/>
            <w:right w:val="none" w:sz="0" w:space="0" w:color="auto"/>
          </w:divBdr>
        </w:div>
      </w:divsChild>
    </w:div>
    <w:div w:id="2143300768">
      <w:bodyDiv w:val="1"/>
      <w:marLeft w:val="0"/>
      <w:marRight w:val="0"/>
      <w:marTop w:val="0"/>
      <w:marBottom w:val="0"/>
      <w:divBdr>
        <w:top w:val="none" w:sz="0" w:space="0" w:color="auto"/>
        <w:left w:val="none" w:sz="0" w:space="0" w:color="auto"/>
        <w:bottom w:val="none" w:sz="0" w:space="0" w:color="auto"/>
        <w:right w:val="none" w:sz="0" w:space="0" w:color="auto"/>
      </w:divBdr>
      <w:divsChild>
        <w:div w:id="121046466">
          <w:marLeft w:val="0"/>
          <w:marRight w:val="0"/>
          <w:marTop w:val="0"/>
          <w:marBottom w:val="0"/>
          <w:divBdr>
            <w:top w:val="none" w:sz="0" w:space="0" w:color="auto"/>
            <w:left w:val="none" w:sz="0" w:space="0" w:color="auto"/>
            <w:bottom w:val="none" w:sz="0" w:space="0" w:color="auto"/>
            <w:right w:val="none" w:sz="0" w:space="0" w:color="auto"/>
          </w:divBdr>
        </w:div>
        <w:div w:id="91593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765E1-8C91-4CF9-A5D3-78A2012FF911}"/>
</file>

<file path=customXml/itemProps2.xml><?xml version="1.0" encoding="utf-8"?>
<ds:datastoreItem xmlns:ds="http://schemas.openxmlformats.org/officeDocument/2006/customXml" ds:itemID="{48C38324-1B63-4BCF-A5D5-CFF439A84285}"/>
</file>

<file path=customXml/itemProps3.xml><?xml version="1.0" encoding="utf-8"?>
<ds:datastoreItem xmlns:ds="http://schemas.openxmlformats.org/officeDocument/2006/customXml" ds:itemID="{8699B262-992F-4D31-967B-A48B2BF9C862}"/>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LOVÁSZY Ph.D.</dc:creator>
  <cp:keywords/>
  <dc:description/>
  <cp:lastModifiedBy>Céline Reynaud</cp:lastModifiedBy>
  <cp:revision>3</cp:revision>
  <dcterms:created xsi:type="dcterms:W3CDTF">2018-03-14T11:40:00Z</dcterms:created>
  <dcterms:modified xsi:type="dcterms:W3CDTF">2018-03-14T14:09:00Z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