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9A" w:rsidRPr="005B439A" w:rsidRDefault="005B439A" w:rsidP="005B439A">
      <w:pPr>
        <w:spacing w:after="0" w:line="288" w:lineRule="atLeast"/>
        <w:jc w:val="center"/>
        <w:rPr>
          <w:rFonts w:ascii="Times New Roman" w:eastAsia="Times New Roman" w:hAnsi="Times New Roman"/>
          <w:b/>
          <w:bCs/>
          <w:color w:val="000000"/>
          <w:sz w:val="32"/>
          <w:szCs w:val="32"/>
          <w:shd w:val="clear" w:color="auto" w:fill="FFFFFF"/>
          <w:lang w:eastAsia="en-GB"/>
        </w:rPr>
      </w:pPr>
      <w:r w:rsidRPr="005B439A">
        <w:rPr>
          <w:rFonts w:ascii="Times New Roman" w:eastAsia="Times New Roman" w:hAnsi="Times New Roman"/>
          <w:b/>
          <w:bCs/>
          <w:color w:val="000000"/>
          <w:sz w:val="32"/>
          <w:szCs w:val="32"/>
          <w:shd w:val="clear" w:color="auto" w:fill="FFFFFF"/>
          <w:lang w:eastAsia="en-GB"/>
        </w:rPr>
        <w:t>Addressing disabilities in large-scale movements of refugees and migrants</w:t>
      </w:r>
    </w:p>
    <w:p w:rsidR="005B439A" w:rsidRPr="005B439A" w:rsidRDefault="005B439A" w:rsidP="005B439A">
      <w:pPr>
        <w:spacing w:after="0" w:line="288" w:lineRule="atLeast"/>
        <w:jc w:val="center"/>
        <w:rPr>
          <w:rFonts w:ascii="Times New Roman" w:hAnsi="Times New Roman"/>
          <w:sz w:val="32"/>
          <w:szCs w:val="32"/>
          <w:shd w:val="clear" w:color="auto" w:fill="FFFFFF"/>
          <w:lang w:eastAsia="en-GB"/>
        </w:rPr>
      </w:pPr>
      <w:r w:rsidRPr="005B439A">
        <w:rPr>
          <w:rFonts w:ascii="Times New Roman" w:eastAsia="Times New Roman" w:hAnsi="Times New Roman"/>
          <w:b/>
          <w:bCs/>
          <w:color w:val="000000"/>
          <w:sz w:val="32"/>
          <w:szCs w:val="32"/>
          <w:shd w:val="clear" w:color="auto" w:fill="FFFFFF"/>
          <w:lang w:eastAsia="en-GB"/>
        </w:rPr>
        <w:t>Joint Statement by the Committee on the Protection of the Rights of All Migrant Workers and Members of their Families (CMW), and the Committee on the Rights of Persons with Disabilities</w:t>
      </w:r>
    </w:p>
    <w:p w:rsidR="005B439A" w:rsidRPr="005B439A" w:rsidRDefault="005B439A" w:rsidP="005B439A">
      <w:pPr>
        <w:spacing w:after="0"/>
        <w:jc w:val="both"/>
        <w:rPr>
          <w:rFonts w:ascii="Times New Roman" w:hAnsi="Times New Roman"/>
          <w:sz w:val="32"/>
          <w:szCs w:val="32"/>
          <w:shd w:val="clear" w:color="auto" w:fill="FFFFFF"/>
          <w:lang w:eastAsia="en-GB"/>
        </w:rPr>
      </w:pPr>
      <w:r w:rsidRPr="005B439A">
        <w:rPr>
          <w:rFonts w:ascii="Times New Roman" w:eastAsia="Times New Roman" w:hAnsi="Times New Roman"/>
          <w:color w:val="333333"/>
          <w:sz w:val="32"/>
          <w:szCs w:val="32"/>
          <w:lang w:eastAsia="en-GB"/>
        </w:rPr>
        <w:t xml:space="preserve">Building upon the New York Declaration in which States recognize and agree to address the special </w:t>
      </w:r>
      <w:r w:rsidR="001D1D1D">
        <w:rPr>
          <w:rFonts w:ascii="Times New Roman" w:eastAsia="Times New Roman" w:hAnsi="Times New Roman"/>
          <w:color w:val="333333"/>
          <w:sz w:val="32"/>
          <w:szCs w:val="32"/>
          <w:lang w:eastAsia="en-GB"/>
        </w:rPr>
        <w:t>requirements</w:t>
      </w:r>
      <w:r w:rsidRPr="005B439A">
        <w:rPr>
          <w:rFonts w:ascii="Times New Roman" w:eastAsia="Times New Roman" w:hAnsi="Times New Roman"/>
          <w:color w:val="333333"/>
          <w:sz w:val="32"/>
          <w:szCs w:val="32"/>
          <w:lang w:eastAsia="en-GB"/>
        </w:rPr>
        <w:t xml:space="preserve"> of all people in vulnerable situations who are travelling within large movements of refugees and migrants, </w:t>
      </w:r>
      <w:r w:rsidRPr="005B439A">
        <w:rPr>
          <w:rFonts w:ascii="Times New Roman" w:hAnsi="Times New Roman"/>
          <w:sz w:val="32"/>
          <w:szCs w:val="32"/>
        </w:rPr>
        <w:t xml:space="preserve"> including persons with disabilities, the </w:t>
      </w:r>
      <w:r w:rsidRPr="005B439A">
        <w:rPr>
          <w:rFonts w:ascii="Times New Roman" w:eastAsia="Times New Roman" w:hAnsi="Times New Roman"/>
          <w:bCs/>
          <w:color w:val="000000"/>
          <w:sz w:val="32"/>
          <w:szCs w:val="32"/>
          <w:shd w:val="clear" w:color="auto" w:fill="FFFFFF"/>
          <w:lang w:eastAsia="en-GB"/>
        </w:rPr>
        <w:t xml:space="preserve">Committee on the Protection of the Rights of All Migrant Workers and Members of their Families (CMW), and the Committee on the Rights of Persons with Disabilities (CRPD) call upon States to ensure that </w:t>
      </w:r>
      <w:r w:rsidRPr="005B439A">
        <w:rPr>
          <w:rFonts w:ascii="Times New Roman" w:hAnsi="Times New Roman"/>
          <w:sz w:val="32"/>
          <w:szCs w:val="32"/>
          <w:shd w:val="clear" w:color="auto" w:fill="FFFFFF"/>
          <w:lang w:eastAsia="en-GB"/>
        </w:rPr>
        <w:t xml:space="preserve">the intergovernmental negotiations leading to an international conference and adoption of a global compact for safe, orderly and regular migration in 2018 </w:t>
      </w:r>
      <w:r w:rsidRPr="005B439A">
        <w:rPr>
          <w:rFonts w:ascii="Times New Roman" w:hAnsi="Times New Roman"/>
          <w:sz w:val="32"/>
          <w:szCs w:val="32"/>
        </w:rPr>
        <w:t>align with, and reflect, t</w:t>
      </w:r>
      <w:r w:rsidRPr="005B439A">
        <w:rPr>
          <w:rFonts w:ascii="Times New Roman" w:hAnsi="Times New Roman"/>
          <w:sz w:val="32"/>
          <w:szCs w:val="32"/>
          <w:lang w:eastAsia="en-GB"/>
        </w:rPr>
        <w:t>he</w:t>
      </w:r>
      <w:r w:rsidRPr="005B439A">
        <w:rPr>
          <w:rFonts w:ascii="Times New Roman" w:hAnsi="Times New Roman"/>
          <w:sz w:val="32"/>
          <w:szCs w:val="32"/>
          <w:shd w:val="clear" w:color="auto" w:fill="FFFFFF"/>
          <w:lang w:eastAsia="en-GB"/>
        </w:rPr>
        <w:t xml:space="preserve"> International Convention on the Protection of the Rights of All Migrant Workers and Members of their Families (ICRMW), the Convention on the Rights of Persons with Disabilities, (CRPD) and the other core international human rights instruments.  </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 xml:space="preserve">Persons with disabilities comprise a significant minority of migrants and refugees, yet there is little information available on their situation. Without data on their specific requirements, States cannot fulfil their </w:t>
      </w:r>
      <w:r w:rsidRPr="005B439A">
        <w:rPr>
          <w:rFonts w:ascii="Times New Roman" w:hAnsi="Times New Roman"/>
          <w:sz w:val="32"/>
          <w:szCs w:val="32"/>
          <w:shd w:val="clear" w:color="auto" w:fill="FFFFFF"/>
          <w:lang w:eastAsia="en-GB"/>
        </w:rPr>
        <w:lastRenderedPageBreak/>
        <w:t>legal duty to ensure effective protection and safety in situations of risk and to provide services that meet their specific requirements.</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 xml:space="preserve">The Committees are also concerned about the lack of formal procedures in many States to identify migrants and refugees with disabilities. This issue is particularly relevant in that migrants with disabilities are often hesitant to disclose their disabilities to authorities for fear of affecting their asylum applications.  </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Given the high number of arrivals and limited resources in certain countries, the Committees are also concerned that services are often inaccessible to migrants and refugees with disabilities.  The large movements of migrants and refugees are due to a number of root causes, many of which are traumatic for these individuals.  Given this background, anecdotal evidence suggests that mental health issues, and notable post-traumatic stress disorder, are prevalent.  For women, mental health issues are often linked to experiences of gender-based and sexual violence.   Recognising such consequences on physical and mental health, States should provide access for persons with disabilities</w:t>
      </w:r>
      <w:r w:rsidR="0050114E">
        <w:rPr>
          <w:rFonts w:ascii="Times New Roman" w:hAnsi="Times New Roman"/>
          <w:sz w:val="32"/>
          <w:szCs w:val="32"/>
          <w:shd w:val="clear" w:color="auto" w:fill="FFFFFF"/>
          <w:lang w:eastAsia="en-GB"/>
        </w:rPr>
        <w:t>,</w:t>
      </w:r>
      <w:r w:rsidRPr="005B439A">
        <w:rPr>
          <w:rFonts w:ascii="Times New Roman" w:hAnsi="Times New Roman"/>
          <w:sz w:val="32"/>
          <w:szCs w:val="32"/>
          <w:shd w:val="clear" w:color="auto" w:fill="FFFFFF"/>
          <w:lang w:eastAsia="en-GB"/>
        </w:rPr>
        <w:t xml:space="preserve"> </w:t>
      </w:r>
      <w:r w:rsidR="00A608CB">
        <w:rPr>
          <w:rFonts w:ascii="Times New Roman" w:hAnsi="Times New Roman"/>
          <w:sz w:val="32"/>
          <w:szCs w:val="32"/>
          <w:shd w:val="clear" w:color="auto" w:fill="FFFFFF"/>
          <w:lang w:eastAsia="en-GB"/>
        </w:rPr>
        <w:t>including migrants and refugees with disabilities,</w:t>
      </w:r>
      <w:r w:rsidR="0050114E" w:rsidRPr="0050114E">
        <w:rPr>
          <w:rFonts w:ascii="Times New Roman" w:hAnsi="Times New Roman"/>
          <w:sz w:val="32"/>
          <w:szCs w:val="32"/>
          <w:shd w:val="clear" w:color="auto" w:fill="FFFFFF"/>
          <w:lang w:eastAsia="en-GB"/>
        </w:rPr>
        <w:t xml:space="preserve"> </w:t>
      </w:r>
      <w:r w:rsidR="0050114E">
        <w:rPr>
          <w:rFonts w:ascii="Times New Roman" w:hAnsi="Times New Roman"/>
          <w:sz w:val="32"/>
          <w:szCs w:val="32"/>
          <w:shd w:val="clear" w:color="auto" w:fill="FFFFFF"/>
          <w:lang w:eastAsia="en-GB"/>
        </w:rPr>
        <w:t xml:space="preserve">to all necessary support services, </w:t>
      </w:r>
      <w:r w:rsidR="001D1D1D">
        <w:rPr>
          <w:rFonts w:ascii="Times New Roman" w:hAnsi="Times New Roman"/>
          <w:sz w:val="32"/>
          <w:szCs w:val="32"/>
          <w:shd w:val="clear" w:color="auto" w:fill="FFFFFF"/>
          <w:lang w:eastAsia="en-GB"/>
        </w:rPr>
        <w:t>on an equal basis with other citizens</w:t>
      </w:r>
      <w:r w:rsidRPr="005B439A">
        <w:rPr>
          <w:rFonts w:ascii="Times New Roman" w:hAnsi="Times New Roman"/>
          <w:sz w:val="32"/>
          <w:szCs w:val="32"/>
          <w:shd w:val="clear" w:color="auto" w:fill="FFFFFF"/>
          <w:lang w:eastAsia="en-GB"/>
        </w:rPr>
        <w:t xml:space="preserve">.  </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 xml:space="preserve">In the context of migration, the identification of, and support for, persons with disabilities also depend heavily on properly trained professionals. However, persons with disabilities face exclusion and </w:t>
      </w:r>
      <w:r w:rsidRPr="005B439A">
        <w:rPr>
          <w:rFonts w:ascii="Times New Roman" w:hAnsi="Times New Roman"/>
          <w:sz w:val="32"/>
          <w:szCs w:val="32"/>
          <w:shd w:val="clear" w:color="auto" w:fill="FFFFFF"/>
          <w:lang w:eastAsia="en-GB"/>
        </w:rPr>
        <w:lastRenderedPageBreak/>
        <w:t xml:space="preserve">discrimination due to a lack of accessibility, </w:t>
      </w:r>
      <w:r w:rsidR="0044134B">
        <w:rPr>
          <w:rFonts w:ascii="Times New Roman" w:hAnsi="Times New Roman"/>
          <w:sz w:val="32"/>
          <w:szCs w:val="32"/>
          <w:shd w:val="clear" w:color="auto" w:fill="FFFFFF"/>
          <w:lang w:eastAsia="en-GB"/>
        </w:rPr>
        <w:t xml:space="preserve">including with respect to humanitarian assistance,  and </w:t>
      </w:r>
      <w:r w:rsidRPr="005B439A">
        <w:rPr>
          <w:rFonts w:ascii="Times New Roman" w:hAnsi="Times New Roman"/>
          <w:sz w:val="32"/>
          <w:szCs w:val="32"/>
          <w:shd w:val="clear" w:color="auto" w:fill="FFFFFF"/>
          <w:lang w:eastAsia="en-GB"/>
        </w:rPr>
        <w:t>denial of reasonable accommodation</w:t>
      </w:r>
      <w:r w:rsidR="0044134B">
        <w:rPr>
          <w:rFonts w:ascii="Times New Roman" w:hAnsi="Times New Roman"/>
          <w:sz w:val="32"/>
          <w:szCs w:val="32"/>
          <w:shd w:val="clear" w:color="auto" w:fill="FFFFFF"/>
          <w:lang w:eastAsia="en-GB"/>
        </w:rPr>
        <w:t>.</w:t>
      </w:r>
      <w:bookmarkStart w:id="0" w:name="_GoBack"/>
      <w:bookmarkEnd w:id="0"/>
      <w:r w:rsidRPr="005B439A">
        <w:rPr>
          <w:rFonts w:ascii="Times New Roman" w:hAnsi="Times New Roman"/>
          <w:sz w:val="32"/>
          <w:szCs w:val="32"/>
          <w:shd w:val="clear" w:color="auto" w:fill="FFFFFF"/>
          <w:lang w:eastAsia="en-GB"/>
        </w:rPr>
        <w:t xml:space="preserve"> This is exacerbated by the fact that migrants with disabilities are often hesitant to disclose their disabilities to authorities for fear of affecting their asylum applications.  </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 xml:space="preserve">In addition, housing and other kinds of support for migrants and refugees are inadequate.  Both Committees’ are deeply concerned about the precarious situation of persons with disabilities in the current migration crisis.  States have failed to provide appropriate shelter and support, including adequate information in accessible formats, and reasonable accommodation  </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 xml:space="preserve">Identifying persons with disabilities is the first step in ensuring that they can benefit from the specific protections afforded to them in accordance with the international human rights treaty obligations of the States concerned.  States should ensure that formal, legally defined procedures are put into place to ensure accessibility for persons with disabilities, including women and children with disabilities </w:t>
      </w:r>
      <w:r w:rsidR="006578EA">
        <w:rPr>
          <w:rFonts w:ascii="Times New Roman" w:hAnsi="Times New Roman"/>
          <w:sz w:val="32"/>
          <w:szCs w:val="32"/>
          <w:shd w:val="clear" w:color="auto" w:fill="FFFFFF"/>
          <w:lang w:eastAsia="en-GB"/>
        </w:rPr>
        <w:t xml:space="preserve">and persons with psychosocial and intellectual disabilities, </w:t>
      </w:r>
      <w:r w:rsidRPr="005B439A">
        <w:rPr>
          <w:rFonts w:ascii="Times New Roman" w:hAnsi="Times New Roman"/>
          <w:sz w:val="32"/>
          <w:szCs w:val="32"/>
          <w:shd w:val="clear" w:color="auto" w:fill="FFFFFF"/>
          <w:lang w:eastAsia="en-GB"/>
        </w:rPr>
        <w:t>in reception and detention centers. States must ensure that psychosocial and legal counselling, support and rehabilitation is provided for persons with disabilities,</w:t>
      </w:r>
      <w:r w:rsidR="006578EA">
        <w:rPr>
          <w:rFonts w:ascii="Times New Roman" w:hAnsi="Times New Roman"/>
          <w:sz w:val="32"/>
          <w:szCs w:val="32"/>
          <w:shd w:val="clear" w:color="auto" w:fill="FFFFFF"/>
          <w:lang w:eastAsia="en-GB"/>
        </w:rPr>
        <w:t xml:space="preserve"> </w:t>
      </w:r>
      <w:r w:rsidRPr="005B439A">
        <w:rPr>
          <w:rFonts w:ascii="Times New Roman" w:hAnsi="Times New Roman"/>
          <w:sz w:val="32"/>
          <w:szCs w:val="32"/>
          <w:shd w:val="clear" w:color="auto" w:fill="FFFFFF"/>
          <w:lang w:eastAsia="en-GB"/>
        </w:rPr>
        <w:t xml:space="preserve">and that protection services are age, gender and disability sensitive. States duties concerning freedom from exploitation, violence and abuse of persons with disabilities must guide response programmes targeting </w:t>
      </w:r>
      <w:r w:rsidR="006578EA">
        <w:rPr>
          <w:rFonts w:ascii="Times New Roman" w:hAnsi="Times New Roman"/>
          <w:sz w:val="32"/>
          <w:szCs w:val="32"/>
          <w:shd w:val="clear" w:color="auto" w:fill="FFFFFF"/>
          <w:lang w:eastAsia="en-GB"/>
        </w:rPr>
        <w:t>vict</w:t>
      </w:r>
      <w:r w:rsidR="006578EA" w:rsidRPr="005B439A">
        <w:rPr>
          <w:rFonts w:ascii="Times New Roman" w:hAnsi="Times New Roman"/>
          <w:sz w:val="32"/>
          <w:szCs w:val="32"/>
          <w:shd w:val="clear" w:color="auto" w:fill="FFFFFF"/>
          <w:lang w:eastAsia="en-GB"/>
        </w:rPr>
        <w:t>ims</w:t>
      </w:r>
      <w:r w:rsidRPr="005B439A">
        <w:rPr>
          <w:rFonts w:ascii="Times New Roman" w:hAnsi="Times New Roman"/>
          <w:sz w:val="32"/>
          <w:szCs w:val="32"/>
          <w:shd w:val="clear" w:color="auto" w:fill="FFFFFF"/>
          <w:lang w:eastAsia="en-GB"/>
        </w:rPr>
        <w:t xml:space="preserve"> of torture and other forms of violence, </w:t>
      </w:r>
      <w:r w:rsidR="006578EA">
        <w:rPr>
          <w:rFonts w:ascii="Times New Roman" w:hAnsi="Times New Roman"/>
          <w:sz w:val="32"/>
          <w:szCs w:val="32"/>
          <w:shd w:val="clear" w:color="auto" w:fill="FFFFFF"/>
          <w:lang w:eastAsia="en-GB"/>
        </w:rPr>
        <w:t>including sexually-based violenc</w:t>
      </w:r>
      <w:r w:rsidRPr="005B439A">
        <w:rPr>
          <w:rFonts w:ascii="Times New Roman" w:hAnsi="Times New Roman"/>
          <w:sz w:val="32"/>
          <w:szCs w:val="32"/>
          <w:shd w:val="clear" w:color="auto" w:fill="FFFFFF"/>
          <w:lang w:eastAsia="en-GB"/>
        </w:rPr>
        <w:t xml:space="preserve">e.   </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 xml:space="preserve">States should also ensure that reception conditions provide an adequate standard of living for all migrants and refugees which protects their physical and mental </w:t>
      </w:r>
      <w:r w:rsidR="00D52327">
        <w:rPr>
          <w:rFonts w:ascii="Times New Roman" w:hAnsi="Times New Roman"/>
          <w:sz w:val="32"/>
          <w:szCs w:val="32"/>
          <w:shd w:val="clear" w:color="auto" w:fill="FFFFFF"/>
          <w:lang w:eastAsia="en-GB"/>
        </w:rPr>
        <w:t>well-being</w:t>
      </w:r>
      <w:r w:rsidRPr="005B439A">
        <w:rPr>
          <w:rFonts w:ascii="Times New Roman" w:hAnsi="Times New Roman"/>
          <w:sz w:val="32"/>
          <w:szCs w:val="32"/>
          <w:shd w:val="clear" w:color="auto" w:fill="FFFFFF"/>
          <w:lang w:eastAsia="en-GB"/>
        </w:rPr>
        <w:t xml:space="preserve"> and that the situation of vulnerable persons is given due consideration.  </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Finally</w:t>
      </w:r>
      <w:r w:rsidR="00D52327">
        <w:rPr>
          <w:rFonts w:ascii="Times New Roman" w:hAnsi="Times New Roman"/>
          <w:sz w:val="32"/>
          <w:szCs w:val="32"/>
          <w:shd w:val="clear" w:color="auto" w:fill="FFFFFF"/>
          <w:lang w:eastAsia="en-GB"/>
        </w:rPr>
        <w:t>, access to support services, including health and social services,</w:t>
      </w:r>
      <w:r w:rsidRPr="005B439A">
        <w:rPr>
          <w:rFonts w:ascii="Times New Roman" w:hAnsi="Times New Roman"/>
          <w:sz w:val="32"/>
          <w:szCs w:val="32"/>
          <w:shd w:val="clear" w:color="auto" w:fill="FFFFFF"/>
          <w:lang w:eastAsia="en-GB"/>
        </w:rPr>
        <w:t xml:space="preserve"> for migrants and refugees with disabilities is often inadequate, or limited to emergency care.  Much more </w:t>
      </w:r>
      <w:r w:rsidR="00D52327">
        <w:rPr>
          <w:rFonts w:ascii="Times New Roman" w:hAnsi="Times New Roman"/>
          <w:sz w:val="32"/>
          <w:szCs w:val="32"/>
          <w:shd w:val="clear" w:color="auto" w:fill="FFFFFF"/>
          <w:lang w:eastAsia="en-GB"/>
        </w:rPr>
        <w:t xml:space="preserve">must be </w:t>
      </w:r>
      <w:r w:rsidRPr="005B439A">
        <w:rPr>
          <w:rFonts w:ascii="Times New Roman" w:hAnsi="Times New Roman"/>
          <w:sz w:val="32"/>
          <w:szCs w:val="32"/>
          <w:shd w:val="clear" w:color="auto" w:fill="FFFFFF"/>
          <w:lang w:eastAsia="en-GB"/>
        </w:rPr>
        <w:t xml:space="preserve">done to ensure that persons with disabilities are provided with appropriate </w:t>
      </w:r>
      <w:r w:rsidR="005C6114">
        <w:rPr>
          <w:rFonts w:ascii="Times New Roman" w:hAnsi="Times New Roman"/>
          <w:sz w:val="32"/>
          <w:szCs w:val="32"/>
          <w:shd w:val="clear" w:color="auto" w:fill="FFFFFF"/>
          <w:lang w:eastAsia="en-GB"/>
        </w:rPr>
        <w:t>support services</w:t>
      </w:r>
      <w:r w:rsidRPr="005B439A">
        <w:rPr>
          <w:rFonts w:ascii="Times New Roman" w:hAnsi="Times New Roman"/>
          <w:sz w:val="32"/>
          <w:szCs w:val="32"/>
          <w:shd w:val="clear" w:color="auto" w:fill="FFFFFF"/>
          <w:lang w:eastAsia="en-GB"/>
        </w:rPr>
        <w:t>, including psychosocial care.</w:t>
      </w:r>
    </w:p>
    <w:p w:rsidR="005B439A" w:rsidRPr="005B439A" w:rsidRDefault="005B439A" w:rsidP="005B439A">
      <w:pPr>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 xml:space="preserve">We call on Member States to realize the rights of migrants and refugees with disabilities in accordance with their international human rights treaty obligations.  The </w:t>
      </w:r>
      <w:r w:rsidRPr="005B439A">
        <w:rPr>
          <w:rFonts w:ascii="Times New Roman" w:hAnsi="Times New Roman"/>
          <w:sz w:val="32"/>
          <w:szCs w:val="32"/>
        </w:rPr>
        <w:t xml:space="preserve">implementation of these legal obligations should be integrated </w:t>
      </w:r>
      <w:r w:rsidR="006578EA">
        <w:rPr>
          <w:rFonts w:ascii="Times New Roman" w:hAnsi="Times New Roman"/>
          <w:sz w:val="32"/>
          <w:szCs w:val="32"/>
        </w:rPr>
        <w:t>with the operationaliz</w:t>
      </w:r>
      <w:r w:rsidRPr="005B439A">
        <w:rPr>
          <w:rFonts w:ascii="Times New Roman" w:hAnsi="Times New Roman"/>
          <w:sz w:val="32"/>
          <w:szCs w:val="32"/>
        </w:rPr>
        <w:t xml:space="preserve">ation of the 2030 Agenda for Sustainable Development, which recognizes the importance of empowering people in vulnerable situations, including persons with disabilities, refugees and migrant workers. </w:t>
      </w:r>
    </w:p>
    <w:p w:rsidR="005B439A" w:rsidRPr="005B439A" w:rsidRDefault="005B439A" w:rsidP="005B439A">
      <w:pPr>
        <w:jc w:val="both"/>
        <w:rPr>
          <w:rFonts w:ascii="Times New Roman" w:hAnsi="Times New Roman"/>
          <w:sz w:val="32"/>
          <w:szCs w:val="32"/>
        </w:rPr>
      </w:pPr>
      <w:r w:rsidRPr="005B439A">
        <w:rPr>
          <w:rFonts w:ascii="Times New Roman" w:hAnsi="Times New Roman"/>
          <w:sz w:val="32"/>
          <w:szCs w:val="32"/>
          <w:shd w:val="clear" w:color="auto" w:fill="FFFFFF"/>
          <w:lang w:eastAsia="en-GB"/>
        </w:rPr>
        <w:t xml:space="preserve">We call upon States to ensure that the situation of persons with disabilities is addressed as part of the new global framework </w:t>
      </w:r>
      <w:r w:rsidRPr="005B439A">
        <w:rPr>
          <w:rFonts w:ascii="Times New Roman" w:hAnsi="Times New Roman"/>
          <w:sz w:val="32"/>
          <w:szCs w:val="32"/>
        </w:rPr>
        <w:t xml:space="preserve">on refugees and migrants.  </w:t>
      </w:r>
      <w:r w:rsidRPr="005B439A">
        <w:rPr>
          <w:rFonts w:ascii="Times New Roman" w:hAnsi="Times New Roman"/>
          <w:sz w:val="32"/>
          <w:szCs w:val="32"/>
          <w:shd w:val="clear" w:color="auto" w:fill="FFFFFF"/>
          <w:lang w:eastAsia="en-GB"/>
        </w:rPr>
        <w:t xml:space="preserve">Dedicated human and financial resources must be made available to address these needs in practice. </w:t>
      </w:r>
      <w:r w:rsidRPr="005B439A">
        <w:rPr>
          <w:rFonts w:ascii="Times New Roman" w:hAnsi="Times New Roman"/>
          <w:sz w:val="32"/>
          <w:szCs w:val="32"/>
        </w:rPr>
        <w:t>In order to develop the right measures, we encourage States to ensure the engagement of persons with disabilities</w:t>
      </w:r>
      <w:r w:rsidR="006578EA">
        <w:rPr>
          <w:rFonts w:ascii="Times New Roman" w:hAnsi="Times New Roman"/>
          <w:sz w:val="32"/>
          <w:szCs w:val="32"/>
        </w:rPr>
        <w:t xml:space="preserve"> through</w:t>
      </w:r>
      <w:r w:rsidRPr="005B439A">
        <w:rPr>
          <w:rFonts w:ascii="Times New Roman" w:hAnsi="Times New Roman"/>
          <w:sz w:val="32"/>
          <w:szCs w:val="32"/>
        </w:rPr>
        <w:t xml:space="preserve"> their </w:t>
      </w:r>
      <w:r w:rsidR="006578EA">
        <w:rPr>
          <w:rFonts w:ascii="Times New Roman" w:hAnsi="Times New Roman"/>
          <w:sz w:val="32"/>
          <w:szCs w:val="32"/>
        </w:rPr>
        <w:t xml:space="preserve">representative </w:t>
      </w:r>
      <w:r w:rsidRPr="005B439A">
        <w:rPr>
          <w:rFonts w:ascii="Times New Roman" w:hAnsi="Times New Roman"/>
          <w:sz w:val="32"/>
          <w:szCs w:val="32"/>
        </w:rPr>
        <w:t xml:space="preserve">organizations in policy formulation and their full and equal participation in decision-making.  Research, collection and analysis of data on persons with disabilities in situations of migration should increase. States, their leaders and the global community must </w:t>
      </w:r>
      <w:r w:rsidRPr="005B439A">
        <w:rPr>
          <w:rFonts w:ascii="Times New Roman" w:hAnsi="Times New Roman"/>
          <w:sz w:val="32"/>
          <w:szCs w:val="32"/>
          <w:shd w:val="clear" w:color="auto" w:fill="FFFFFF"/>
          <w:lang w:eastAsia="en-GB"/>
        </w:rPr>
        <w:t xml:space="preserve">recognize the contributions of migrants, including those with disabilities, </w:t>
      </w:r>
      <w:r w:rsidRPr="005B439A">
        <w:rPr>
          <w:rFonts w:ascii="Times New Roman" w:hAnsi="Times New Roman"/>
          <w:sz w:val="32"/>
          <w:szCs w:val="32"/>
        </w:rPr>
        <w:t>to fostering more equitable, inclusive and sustainable growth and human development for countries of origin, transit and destination.</w:t>
      </w:r>
    </w:p>
    <w:p w:rsidR="005B439A" w:rsidRPr="005B439A" w:rsidRDefault="005B439A" w:rsidP="005B439A">
      <w:pPr>
        <w:spacing w:before="0" w:after="0"/>
        <w:jc w:val="both"/>
        <w:rPr>
          <w:rFonts w:ascii="Times New Roman" w:hAnsi="Times New Roman"/>
          <w:sz w:val="32"/>
          <w:szCs w:val="32"/>
          <w:shd w:val="clear" w:color="auto" w:fill="FFFFFF"/>
          <w:lang w:eastAsia="en-GB"/>
        </w:rPr>
      </w:pPr>
      <w:r w:rsidRPr="005B439A">
        <w:rPr>
          <w:rFonts w:ascii="Times New Roman" w:hAnsi="Times New Roman"/>
          <w:sz w:val="32"/>
          <w:szCs w:val="32"/>
          <w:shd w:val="clear" w:color="auto" w:fill="FFFFFF"/>
          <w:lang w:eastAsia="en-GB"/>
        </w:rPr>
        <w:t>In the design, implementation, monitoring and evaluation of the new international framework on migration, States will benefit from hearing the voices of persons with disabilities in situations of migration.  In doing so, they will respond to their rights to ensure that no one is left behind.</w:t>
      </w:r>
    </w:p>
    <w:p w:rsidR="005B439A" w:rsidRPr="005B439A" w:rsidRDefault="005B439A" w:rsidP="005B439A">
      <w:pPr>
        <w:suppressAutoHyphens/>
        <w:spacing w:after="0"/>
        <w:ind w:left="1134" w:right="1134"/>
        <w:jc w:val="both"/>
        <w:rPr>
          <w:rFonts w:ascii="Times New Roman" w:hAnsi="Times New Roman"/>
          <w:sz w:val="32"/>
          <w:szCs w:val="32"/>
          <w:u w:val="single"/>
          <w:shd w:val="clear" w:color="auto" w:fill="FFFFFF"/>
          <w:lang w:eastAsia="en-GB"/>
        </w:rPr>
      </w:pPr>
      <w:r w:rsidRPr="005B439A">
        <w:rPr>
          <w:rFonts w:ascii="Times New Roman" w:hAnsi="Times New Roman"/>
          <w:sz w:val="32"/>
          <w:szCs w:val="32"/>
          <w:u w:val="single"/>
          <w:shd w:val="clear" w:color="auto" w:fill="FFFFFF"/>
          <w:lang w:eastAsia="en-GB"/>
        </w:rPr>
        <w:tab/>
      </w:r>
      <w:r w:rsidRPr="005B439A">
        <w:rPr>
          <w:rFonts w:ascii="Times New Roman" w:hAnsi="Times New Roman"/>
          <w:sz w:val="32"/>
          <w:szCs w:val="32"/>
          <w:u w:val="single"/>
          <w:shd w:val="clear" w:color="auto" w:fill="FFFFFF"/>
          <w:lang w:eastAsia="en-GB"/>
        </w:rPr>
        <w:tab/>
      </w:r>
      <w:r w:rsidRPr="005B439A">
        <w:rPr>
          <w:rFonts w:ascii="Times New Roman" w:hAnsi="Times New Roman"/>
          <w:sz w:val="32"/>
          <w:szCs w:val="32"/>
          <w:u w:val="single"/>
          <w:shd w:val="clear" w:color="auto" w:fill="FFFFFF"/>
          <w:lang w:eastAsia="en-GB"/>
        </w:rPr>
        <w:tab/>
      </w:r>
    </w:p>
    <w:p w:rsidR="00951368" w:rsidRPr="005B439A" w:rsidRDefault="00951368">
      <w:pPr>
        <w:rPr>
          <w:sz w:val="32"/>
          <w:szCs w:val="32"/>
        </w:rPr>
      </w:pPr>
    </w:p>
    <w:sectPr w:rsidR="00951368" w:rsidRPr="005B439A" w:rsidSect="009513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9A" w:rsidRDefault="002B009A" w:rsidP="005B439A">
      <w:pPr>
        <w:spacing w:before="0" w:after="0" w:line="240" w:lineRule="auto"/>
      </w:pPr>
      <w:r>
        <w:separator/>
      </w:r>
    </w:p>
  </w:endnote>
  <w:endnote w:type="continuationSeparator" w:id="0">
    <w:p w:rsidR="002B009A" w:rsidRDefault="002B009A" w:rsidP="005B43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9A" w:rsidRDefault="005B4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9A" w:rsidRDefault="005B4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9A" w:rsidRDefault="005B4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9A" w:rsidRDefault="002B009A" w:rsidP="005B439A">
      <w:pPr>
        <w:spacing w:before="0" w:after="0" w:line="240" w:lineRule="auto"/>
      </w:pPr>
      <w:r>
        <w:separator/>
      </w:r>
    </w:p>
  </w:footnote>
  <w:footnote w:type="continuationSeparator" w:id="0">
    <w:p w:rsidR="002B009A" w:rsidRDefault="002B009A" w:rsidP="005B439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9A" w:rsidRDefault="005B4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9A" w:rsidRDefault="005B4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9A" w:rsidRDefault="005B4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9A"/>
    <w:rsid w:val="00000534"/>
    <w:rsid w:val="00000682"/>
    <w:rsid w:val="0000270B"/>
    <w:rsid w:val="000035EC"/>
    <w:rsid w:val="00004713"/>
    <w:rsid w:val="000054D6"/>
    <w:rsid w:val="000116C4"/>
    <w:rsid w:val="0001175C"/>
    <w:rsid w:val="000127CD"/>
    <w:rsid w:val="0001295E"/>
    <w:rsid w:val="0001365D"/>
    <w:rsid w:val="00013B28"/>
    <w:rsid w:val="000163DD"/>
    <w:rsid w:val="0001654A"/>
    <w:rsid w:val="00017A84"/>
    <w:rsid w:val="00017B4D"/>
    <w:rsid w:val="000230BE"/>
    <w:rsid w:val="00024D7F"/>
    <w:rsid w:val="00025D57"/>
    <w:rsid w:val="00025DBD"/>
    <w:rsid w:val="00026697"/>
    <w:rsid w:val="000268C5"/>
    <w:rsid w:val="00026BF1"/>
    <w:rsid w:val="00031E5D"/>
    <w:rsid w:val="0003241D"/>
    <w:rsid w:val="00032475"/>
    <w:rsid w:val="00032F5F"/>
    <w:rsid w:val="00034364"/>
    <w:rsid w:val="00034878"/>
    <w:rsid w:val="00035659"/>
    <w:rsid w:val="00035DEB"/>
    <w:rsid w:val="00035FA8"/>
    <w:rsid w:val="00036B83"/>
    <w:rsid w:val="00040091"/>
    <w:rsid w:val="00041E50"/>
    <w:rsid w:val="000422C8"/>
    <w:rsid w:val="000428B7"/>
    <w:rsid w:val="000446E2"/>
    <w:rsid w:val="0004577E"/>
    <w:rsid w:val="00050492"/>
    <w:rsid w:val="0005060C"/>
    <w:rsid w:val="00050710"/>
    <w:rsid w:val="00052DE4"/>
    <w:rsid w:val="00052E8A"/>
    <w:rsid w:val="000532C3"/>
    <w:rsid w:val="00053433"/>
    <w:rsid w:val="00053E90"/>
    <w:rsid w:val="00053F1C"/>
    <w:rsid w:val="000543E1"/>
    <w:rsid w:val="00062254"/>
    <w:rsid w:val="00062A79"/>
    <w:rsid w:val="000631BB"/>
    <w:rsid w:val="00065C9C"/>
    <w:rsid w:val="00071900"/>
    <w:rsid w:val="00074D08"/>
    <w:rsid w:val="00075150"/>
    <w:rsid w:val="000765FB"/>
    <w:rsid w:val="000800D6"/>
    <w:rsid w:val="00080932"/>
    <w:rsid w:val="00083E5A"/>
    <w:rsid w:val="00085BD2"/>
    <w:rsid w:val="00086078"/>
    <w:rsid w:val="000917DC"/>
    <w:rsid w:val="00091861"/>
    <w:rsid w:val="0009534D"/>
    <w:rsid w:val="000959F1"/>
    <w:rsid w:val="000965AA"/>
    <w:rsid w:val="000969C9"/>
    <w:rsid w:val="00097493"/>
    <w:rsid w:val="0009761E"/>
    <w:rsid w:val="000A0451"/>
    <w:rsid w:val="000A0CE1"/>
    <w:rsid w:val="000A1470"/>
    <w:rsid w:val="000A544A"/>
    <w:rsid w:val="000B08C5"/>
    <w:rsid w:val="000B1BFE"/>
    <w:rsid w:val="000B595E"/>
    <w:rsid w:val="000B6208"/>
    <w:rsid w:val="000C0159"/>
    <w:rsid w:val="000C0518"/>
    <w:rsid w:val="000C2520"/>
    <w:rsid w:val="000C3016"/>
    <w:rsid w:val="000C54BE"/>
    <w:rsid w:val="000C55CE"/>
    <w:rsid w:val="000C5982"/>
    <w:rsid w:val="000C62E5"/>
    <w:rsid w:val="000C63E6"/>
    <w:rsid w:val="000C67A6"/>
    <w:rsid w:val="000C70BF"/>
    <w:rsid w:val="000D19A1"/>
    <w:rsid w:val="000D3B75"/>
    <w:rsid w:val="000D5A52"/>
    <w:rsid w:val="000D5FA1"/>
    <w:rsid w:val="000D6621"/>
    <w:rsid w:val="000D6F04"/>
    <w:rsid w:val="000D7D13"/>
    <w:rsid w:val="000E1FDF"/>
    <w:rsid w:val="000E2EA1"/>
    <w:rsid w:val="000E39E3"/>
    <w:rsid w:val="000E586C"/>
    <w:rsid w:val="000E6D68"/>
    <w:rsid w:val="000E7003"/>
    <w:rsid w:val="000F117B"/>
    <w:rsid w:val="000F17C2"/>
    <w:rsid w:val="000F284A"/>
    <w:rsid w:val="000F4266"/>
    <w:rsid w:val="000F4C28"/>
    <w:rsid w:val="000F64CB"/>
    <w:rsid w:val="000F7F17"/>
    <w:rsid w:val="001004A4"/>
    <w:rsid w:val="001005FD"/>
    <w:rsid w:val="00100908"/>
    <w:rsid w:val="00100EE3"/>
    <w:rsid w:val="00101639"/>
    <w:rsid w:val="0010185B"/>
    <w:rsid w:val="001074F6"/>
    <w:rsid w:val="00110B35"/>
    <w:rsid w:val="00111597"/>
    <w:rsid w:val="00111A75"/>
    <w:rsid w:val="00112FC2"/>
    <w:rsid w:val="00114C82"/>
    <w:rsid w:val="00114CA4"/>
    <w:rsid w:val="00116CE7"/>
    <w:rsid w:val="00121B13"/>
    <w:rsid w:val="0012455C"/>
    <w:rsid w:val="00124C5B"/>
    <w:rsid w:val="00125219"/>
    <w:rsid w:val="0012736F"/>
    <w:rsid w:val="0013164F"/>
    <w:rsid w:val="001325DB"/>
    <w:rsid w:val="00132EDC"/>
    <w:rsid w:val="00133309"/>
    <w:rsid w:val="00137965"/>
    <w:rsid w:val="0014124F"/>
    <w:rsid w:val="00143727"/>
    <w:rsid w:val="0014457E"/>
    <w:rsid w:val="001456D6"/>
    <w:rsid w:val="00145999"/>
    <w:rsid w:val="0014599B"/>
    <w:rsid w:val="00146AF5"/>
    <w:rsid w:val="001475B5"/>
    <w:rsid w:val="00147C24"/>
    <w:rsid w:val="00147C90"/>
    <w:rsid w:val="00147CCF"/>
    <w:rsid w:val="00150741"/>
    <w:rsid w:val="0015189D"/>
    <w:rsid w:val="00152FD2"/>
    <w:rsid w:val="00154D99"/>
    <w:rsid w:val="00155105"/>
    <w:rsid w:val="00155677"/>
    <w:rsid w:val="00156FBB"/>
    <w:rsid w:val="00157484"/>
    <w:rsid w:val="00160CC6"/>
    <w:rsid w:val="001628FA"/>
    <w:rsid w:val="001652A5"/>
    <w:rsid w:val="00165984"/>
    <w:rsid w:val="0016651D"/>
    <w:rsid w:val="00166826"/>
    <w:rsid w:val="00170B52"/>
    <w:rsid w:val="001714BF"/>
    <w:rsid w:val="00173A57"/>
    <w:rsid w:val="00173D4F"/>
    <w:rsid w:val="001740CA"/>
    <w:rsid w:val="0017471D"/>
    <w:rsid w:val="00175DF5"/>
    <w:rsid w:val="00176ACB"/>
    <w:rsid w:val="00180BEC"/>
    <w:rsid w:val="001847FD"/>
    <w:rsid w:val="00185688"/>
    <w:rsid w:val="00185947"/>
    <w:rsid w:val="00185B54"/>
    <w:rsid w:val="00186F89"/>
    <w:rsid w:val="00186F94"/>
    <w:rsid w:val="0018723E"/>
    <w:rsid w:val="00190C17"/>
    <w:rsid w:val="00191083"/>
    <w:rsid w:val="00193FF3"/>
    <w:rsid w:val="00195039"/>
    <w:rsid w:val="00197737"/>
    <w:rsid w:val="001A069F"/>
    <w:rsid w:val="001A3717"/>
    <w:rsid w:val="001A55A2"/>
    <w:rsid w:val="001A5BFF"/>
    <w:rsid w:val="001A6C1C"/>
    <w:rsid w:val="001A7498"/>
    <w:rsid w:val="001A768C"/>
    <w:rsid w:val="001A7B9C"/>
    <w:rsid w:val="001B10EB"/>
    <w:rsid w:val="001B1B74"/>
    <w:rsid w:val="001B20BF"/>
    <w:rsid w:val="001B2679"/>
    <w:rsid w:val="001B2EFC"/>
    <w:rsid w:val="001B4B67"/>
    <w:rsid w:val="001B5A94"/>
    <w:rsid w:val="001B79F4"/>
    <w:rsid w:val="001C24A9"/>
    <w:rsid w:val="001C2C27"/>
    <w:rsid w:val="001C3AE6"/>
    <w:rsid w:val="001C3B9F"/>
    <w:rsid w:val="001C4E93"/>
    <w:rsid w:val="001C4FD7"/>
    <w:rsid w:val="001C50A1"/>
    <w:rsid w:val="001C736B"/>
    <w:rsid w:val="001D1D1D"/>
    <w:rsid w:val="001D22AC"/>
    <w:rsid w:val="001D6074"/>
    <w:rsid w:val="001D6630"/>
    <w:rsid w:val="001D7385"/>
    <w:rsid w:val="001D7A2C"/>
    <w:rsid w:val="001E056C"/>
    <w:rsid w:val="001E09BB"/>
    <w:rsid w:val="001E192D"/>
    <w:rsid w:val="001E1EBD"/>
    <w:rsid w:val="001E7117"/>
    <w:rsid w:val="001E7428"/>
    <w:rsid w:val="001E79EB"/>
    <w:rsid w:val="001F5088"/>
    <w:rsid w:val="001F589F"/>
    <w:rsid w:val="001F646B"/>
    <w:rsid w:val="001F6488"/>
    <w:rsid w:val="001F7100"/>
    <w:rsid w:val="001F7A3A"/>
    <w:rsid w:val="00200D91"/>
    <w:rsid w:val="00202288"/>
    <w:rsid w:val="00204A27"/>
    <w:rsid w:val="00205293"/>
    <w:rsid w:val="002066A2"/>
    <w:rsid w:val="00206A41"/>
    <w:rsid w:val="00206BA1"/>
    <w:rsid w:val="00210185"/>
    <w:rsid w:val="00211626"/>
    <w:rsid w:val="00212E64"/>
    <w:rsid w:val="002133A7"/>
    <w:rsid w:val="0021533E"/>
    <w:rsid w:val="002153C0"/>
    <w:rsid w:val="00216F2E"/>
    <w:rsid w:val="0021776D"/>
    <w:rsid w:val="0022166F"/>
    <w:rsid w:val="00221B32"/>
    <w:rsid w:val="002229FA"/>
    <w:rsid w:val="00222ADA"/>
    <w:rsid w:val="00222F8F"/>
    <w:rsid w:val="002243AB"/>
    <w:rsid w:val="002253D7"/>
    <w:rsid w:val="00226158"/>
    <w:rsid w:val="00226DC2"/>
    <w:rsid w:val="00227900"/>
    <w:rsid w:val="00227C12"/>
    <w:rsid w:val="0023117A"/>
    <w:rsid w:val="00231296"/>
    <w:rsid w:val="002321D8"/>
    <w:rsid w:val="00233189"/>
    <w:rsid w:val="00233A2B"/>
    <w:rsid w:val="00233FFA"/>
    <w:rsid w:val="00236CCB"/>
    <w:rsid w:val="0023799C"/>
    <w:rsid w:val="002409C3"/>
    <w:rsid w:val="00240ED3"/>
    <w:rsid w:val="002412DF"/>
    <w:rsid w:val="002419D8"/>
    <w:rsid w:val="00242097"/>
    <w:rsid w:val="0024526A"/>
    <w:rsid w:val="00246D26"/>
    <w:rsid w:val="0024715F"/>
    <w:rsid w:val="00247C11"/>
    <w:rsid w:val="00253B22"/>
    <w:rsid w:val="00254137"/>
    <w:rsid w:val="0025745B"/>
    <w:rsid w:val="00261B20"/>
    <w:rsid w:val="00262731"/>
    <w:rsid w:val="0026419E"/>
    <w:rsid w:val="00265379"/>
    <w:rsid w:val="00266060"/>
    <w:rsid w:val="00266279"/>
    <w:rsid w:val="0026645E"/>
    <w:rsid w:val="0026783B"/>
    <w:rsid w:val="00270B9C"/>
    <w:rsid w:val="00271029"/>
    <w:rsid w:val="002716A1"/>
    <w:rsid w:val="0027194E"/>
    <w:rsid w:val="00271AA8"/>
    <w:rsid w:val="0027386A"/>
    <w:rsid w:val="002813F7"/>
    <w:rsid w:val="00281844"/>
    <w:rsid w:val="00282162"/>
    <w:rsid w:val="00282C99"/>
    <w:rsid w:val="00282E93"/>
    <w:rsid w:val="00283130"/>
    <w:rsid w:val="00283C53"/>
    <w:rsid w:val="00284489"/>
    <w:rsid w:val="00285334"/>
    <w:rsid w:val="0028646C"/>
    <w:rsid w:val="002913FF"/>
    <w:rsid w:val="00292730"/>
    <w:rsid w:val="00292741"/>
    <w:rsid w:val="002934B4"/>
    <w:rsid w:val="00293A26"/>
    <w:rsid w:val="002941D6"/>
    <w:rsid w:val="00295F66"/>
    <w:rsid w:val="00296305"/>
    <w:rsid w:val="00297970"/>
    <w:rsid w:val="002A0BCE"/>
    <w:rsid w:val="002A0C0F"/>
    <w:rsid w:val="002A1EE9"/>
    <w:rsid w:val="002A2819"/>
    <w:rsid w:val="002A3FA3"/>
    <w:rsid w:val="002A6DFF"/>
    <w:rsid w:val="002A77D3"/>
    <w:rsid w:val="002B009A"/>
    <w:rsid w:val="002B1049"/>
    <w:rsid w:val="002B2211"/>
    <w:rsid w:val="002B2A60"/>
    <w:rsid w:val="002B2D75"/>
    <w:rsid w:val="002B458A"/>
    <w:rsid w:val="002B661B"/>
    <w:rsid w:val="002B6A15"/>
    <w:rsid w:val="002B747E"/>
    <w:rsid w:val="002B783E"/>
    <w:rsid w:val="002B78E2"/>
    <w:rsid w:val="002B7CFC"/>
    <w:rsid w:val="002C00BB"/>
    <w:rsid w:val="002C3606"/>
    <w:rsid w:val="002C3D30"/>
    <w:rsid w:val="002C4241"/>
    <w:rsid w:val="002C43F2"/>
    <w:rsid w:val="002C515D"/>
    <w:rsid w:val="002C5CD6"/>
    <w:rsid w:val="002C7F0B"/>
    <w:rsid w:val="002D03C7"/>
    <w:rsid w:val="002D128D"/>
    <w:rsid w:val="002D34D6"/>
    <w:rsid w:val="002D5434"/>
    <w:rsid w:val="002D5512"/>
    <w:rsid w:val="002D648A"/>
    <w:rsid w:val="002D7888"/>
    <w:rsid w:val="002E0883"/>
    <w:rsid w:val="002E120E"/>
    <w:rsid w:val="002E15EE"/>
    <w:rsid w:val="002E24AB"/>
    <w:rsid w:val="002E2842"/>
    <w:rsid w:val="002E52C6"/>
    <w:rsid w:val="002E560B"/>
    <w:rsid w:val="002E64A3"/>
    <w:rsid w:val="002E6985"/>
    <w:rsid w:val="002F3C86"/>
    <w:rsid w:val="002F43EC"/>
    <w:rsid w:val="002F4C6B"/>
    <w:rsid w:val="002F6171"/>
    <w:rsid w:val="002F79FA"/>
    <w:rsid w:val="0030045C"/>
    <w:rsid w:val="00304497"/>
    <w:rsid w:val="003049FB"/>
    <w:rsid w:val="00304BAE"/>
    <w:rsid w:val="00306C48"/>
    <w:rsid w:val="00307168"/>
    <w:rsid w:val="00307612"/>
    <w:rsid w:val="0031066A"/>
    <w:rsid w:val="00311B0C"/>
    <w:rsid w:val="00311D79"/>
    <w:rsid w:val="00313DB6"/>
    <w:rsid w:val="00315790"/>
    <w:rsid w:val="00316E96"/>
    <w:rsid w:val="00322021"/>
    <w:rsid w:val="003230EA"/>
    <w:rsid w:val="00324F7B"/>
    <w:rsid w:val="00327DEB"/>
    <w:rsid w:val="00331F88"/>
    <w:rsid w:val="00333FD1"/>
    <w:rsid w:val="00334A83"/>
    <w:rsid w:val="00335948"/>
    <w:rsid w:val="0033764B"/>
    <w:rsid w:val="003423AC"/>
    <w:rsid w:val="003437E0"/>
    <w:rsid w:val="0034594D"/>
    <w:rsid w:val="003465D5"/>
    <w:rsid w:val="00350D1F"/>
    <w:rsid w:val="003548CF"/>
    <w:rsid w:val="00356AA1"/>
    <w:rsid w:val="00357714"/>
    <w:rsid w:val="00360749"/>
    <w:rsid w:val="00361481"/>
    <w:rsid w:val="003636BA"/>
    <w:rsid w:val="00363BF8"/>
    <w:rsid w:val="003647B9"/>
    <w:rsid w:val="0036697E"/>
    <w:rsid w:val="003700FF"/>
    <w:rsid w:val="003702AE"/>
    <w:rsid w:val="00371844"/>
    <w:rsid w:val="00371E16"/>
    <w:rsid w:val="003724F5"/>
    <w:rsid w:val="00372566"/>
    <w:rsid w:val="003728A4"/>
    <w:rsid w:val="00373F67"/>
    <w:rsid w:val="003743C0"/>
    <w:rsid w:val="00375839"/>
    <w:rsid w:val="00375E19"/>
    <w:rsid w:val="00377FAB"/>
    <w:rsid w:val="00380E3F"/>
    <w:rsid w:val="00385A5E"/>
    <w:rsid w:val="00386335"/>
    <w:rsid w:val="00387067"/>
    <w:rsid w:val="00390F2A"/>
    <w:rsid w:val="003915E4"/>
    <w:rsid w:val="003921A3"/>
    <w:rsid w:val="0039289F"/>
    <w:rsid w:val="00392FB0"/>
    <w:rsid w:val="003949C2"/>
    <w:rsid w:val="003964CD"/>
    <w:rsid w:val="003A02DC"/>
    <w:rsid w:val="003A253A"/>
    <w:rsid w:val="003A2B07"/>
    <w:rsid w:val="003A3554"/>
    <w:rsid w:val="003A5387"/>
    <w:rsid w:val="003A5FC5"/>
    <w:rsid w:val="003A654B"/>
    <w:rsid w:val="003A752B"/>
    <w:rsid w:val="003A7622"/>
    <w:rsid w:val="003B0619"/>
    <w:rsid w:val="003B14F4"/>
    <w:rsid w:val="003B22D5"/>
    <w:rsid w:val="003B278D"/>
    <w:rsid w:val="003B3EE6"/>
    <w:rsid w:val="003B5056"/>
    <w:rsid w:val="003B5492"/>
    <w:rsid w:val="003B6608"/>
    <w:rsid w:val="003B7B71"/>
    <w:rsid w:val="003C01B4"/>
    <w:rsid w:val="003C040C"/>
    <w:rsid w:val="003C1466"/>
    <w:rsid w:val="003C42A3"/>
    <w:rsid w:val="003C759B"/>
    <w:rsid w:val="003C7A84"/>
    <w:rsid w:val="003C7D5F"/>
    <w:rsid w:val="003D1C13"/>
    <w:rsid w:val="003D3257"/>
    <w:rsid w:val="003D36DE"/>
    <w:rsid w:val="003D424B"/>
    <w:rsid w:val="003D4BAE"/>
    <w:rsid w:val="003D4E8F"/>
    <w:rsid w:val="003D6BBE"/>
    <w:rsid w:val="003D741D"/>
    <w:rsid w:val="003D7939"/>
    <w:rsid w:val="003E3EF0"/>
    <w:rsid w:val="003E6A3F"/>
    <w:rsid w:val="003E6C78"/>
    <w:rsid w:val="003E702E"/>
    <w:rsid w:val="003E750C"/>
    <w:rsid w:val="003F2A7D"/>
    <w:rsid w:val="003F5079"/>
    <w:rsid w:val="003F54B3"/>
    <w:rsid w:val="004030BE"/>
    <w:rsid w:val="004049F1"/>
    <w:rsid w:val="0040594F"/>
    <w:rsid w:val="00405C35"/>
    <w:rsid w:val="00407CE9"/>
    <w:rsid w:val="00407EAD"/>
    <w:rsid w:val="004109E8"/>
    <w:rsid w:val="00410A48"/>
    <w:rsid w:val="004121DF"/>
    <w:rsid w:val="00414829"/>
    <w:rsid w:val="004150E9"/>
    <w:rsid w:val="00415B75"/>
    <w:rsid w:val="00415C38"/>
    <w:rsid w:val="00417E4D"/>
    <w:rsid w:val="00420B68"/>
    <w:rsid w:val="0042240F"/>
    <w:rsid w:val="00422CDE"/>
    <w:rsid w:val="004234E8"/>
    <w:rsid w:val="00423C48"/>
    <w:rsid w:val="00423E7A"/>
    <w:rsid w:val="00423F5E"/>
    <w:rsid w:val="00423FE0"/>
    <w:rsid w:val="0042498E"/>
    <w:rsid w:val="00425000"/>
    <w:rsid w:val="00425FDE"/>
    <w:rsid w:val="00430FDD"/>
    <w:rsid w:val="00431F19"/>
    <w:rsid w:val="00432460"/>
    <w:rsid w:val="00432B22"/>
    <w:rsid w:val="004347A0"/>
    <w:rsid w:val="00437034"/>
    <w:rsid w:val="0043757A"/>
    <w:rsid w:val="00437FB1"/>
    <w:rsid w:val="0044134B"/>
    <w:rsid w:val="004419C9"/>
    <w:rsid w:val="004424A1"/>
    <w:rsid w:val="00443522"/>
    <w:rsid w:val="00445186"/>
    <w:rsid w:val="0045005D"/>
    <w:rsid w:val="00450940"/>
    <w:rsid w:val="00450AFA"/>
    <w:rsid w:val="00451086"/>
    <w:rsid w:val="00451164"/>
    <w:rsid w:val="004512A7"/>
    <w:rsid w:val="004516F4"/>
    <w:rsid w:val="004519F3"/>
    <w:rsid w:val="004522A3"/>
    <w:rsid w:val="00453E3E"/>
    <w:rsid w:val="00453F26"/>
    <w:rsid w:val="004542F3"/>
    <w:rsid w:val="00454FA4"/>
    <w:rsid w:val="004551F9"/>
    <w:rsid w:val="004562B9"/>
    <w:rsid w:val="004565E9"/>
    <w:rsid w:val="00462B95"/>
    <w:rsid w:val="00465159"/>
    <w:rsid w:val="0046554C"/>
    <w:rsid w:val="00465FF5"/>
    <w:rsid w:val="00466AE4"/>
    <w:rsid w:val="00467073"/>
    <w:rsid w:val="00467F54"/>
    <w:rsid w:val="00471569"/>
    <w:rsid w:val="004715A2"/>
    <w:rsid w:val="004718E2"/>
    <w:rsid w:val="00473D15"/>
    <w:rsid w:val="004742AC"/>
    <w:rsid w:val="00475094"/>
    <w:rsid w:val="00475B9D"/>
    <w:rsid w:val="00476FEB"/>
    <w:rsid w:val="0048022A"/>
    <w:rsid w:val="0048164A"/>
    <w:rsid w:val="00481A21"/>
    <w:rsid w:val="00481AAC"/>
    <w:rsid w:val="00483148"/>
    <w:rsid w:val="004860FD"/>
    <w:rsid w:val="00486BF0"/>
    <w:rsid w:val="00490398"/>
    <w:rsid w:val="004921CE"/>
    <w:rsid w:val="004927E8"/>
    <w:rsid w:val="004935A0"/>
    <w:rsid w:val="00493A90"/>
    <w:rsid w:val="00494606"/>
    <w:rsid w:val="00495C00"/>
    <w:rsid w:val="00495C6E"/>
    <w:rsid w:val="0049738D"/>
    <w:rsid w:val="0049746B"/>
    <w:rsid w:val="004A088E"/>
    <w:rsid w:val="004A14B3"/>
    <w:rsid w:val="004A22D2"/>
    <w:rsid w:val="004A2787"/>
    <w:rsid w:val="004A5BF4"/>
    <w:rsid w:val="004A7757"/>
    <w:rsid w:val="004B0825"/>
    <w:rsid w:val="004B28A5"/>
    <w:rsid w:val="004B6CFE"/>
    <w:rsid w:val="004B7C89"/>
    <w:rsid w:val="004C01C7"/>
    <w:rsid w:val="004C0DAA"/>
    <w:rsid w:val="004C2AE4"/>
    <w:rsid w:val="004C4126"/>
    <w:rsid w:val="004C4128"/>
    <w:rsid w:val="004C49A0"/>
    <w:rsid w:val="004D06B4"/>
    <w:rsid w:val="004D2D08"/>
    <w:rsid w:val="004D49A5"/>
    <w:rsid w:val="004D4D31"/>
    <w:rsid w:val="004D7BEB"/>
    <w:rsid w:val="004E0250"/>
    <w:rsid w:val="004E1059"/>
    <w:rsid w:val="004E248F"/>
    <w:rsid w:val="004E29EA"/>
    <w:rsid w:val="004E397B"/>
    <w:rsid w:val="004E4ACF"/>
    <w:rsid w:val="004E5E1F"/>
    <w:rsid w:val="004E5EBD"/>
    <w:rsid w:val="004F17DD"/>
    <w:rsid w:val="004F3568"/>
    <w:rsid w:val="004F51F7"/>
    <w:rsid w:val="004F53E1"/>
    <w:rsid w:val="0050114E"/>
    <w:rsid w:val="00505EDA"/>
    <w:rsid w:val="00506AAC"/>
    <w:rsid w:val="00507736"/>
    <w:rsid w:val="00507EAE"/>
    <w:rsid w:val="005109DE"/>
    <w:rsid w:val="00510C11"/>
    <w:rsid w:val="00511F53"/>
    <w:rsid w:val="005124F6"/>
    <w:rsid w:val="0051293A"/>
    <w:rsid w:val="0051462F"/>
    <w:rsid w:val="00514744"/>
    <w:rsid w:val="00514A79"/>
    <w:rsid w:val="0051594F"/>
    <w:rsid w:val="00515D6D"/>
    <w:rsid w:val="00516D4C"/>
    <w:rsid w:val="005179CE"/>
    <w:rsid w:val="00520E4F"/>
    <w:rsid w:val="00521AE3"/>
    <w:rsid w:val="005240DE"/>
    <w:rsid w:val="00524A06"/>
    <w:rsid w:val="00524D15"/>
    <w:rsid w:val="005267BF"/>
    <w:rsid w:val="00527506"/>
    <w:rsid w:val="00530F6D"/>
    <w:rsid w:val="00532595"/>
    <w:rsid w:val="00532688"/>
    <w:rsid w:val="00534638"/>
    <w:rsid w:val="0053515D"/>
    <w:rsid w:val="00535B28"/>
    <w:rsid w:val="00536001"/>
    <w:rsid w:val="005361E0"/>
    <w:rsid w:val="00537D7A"/>
    <w:rsid w:val="00540F76"/>
    <w:rsid w:val="00540FAC"/>
    <w:rsid w:val="00544510"/>
    <w:rsid w:val="00545697"/>
    <w:rsid w:val="00546221"/>
    <w:rsid w:val="005473FE"/>
    <w:rsid w:val="00547ACB"/>
    <w:rsid w:val="005513D6"/>
    <w:rsid w:val="0055201A"/>
    <w:rsid w:val="00552E3E"/>
    <w:rsid w:val="00554C91"/>
    <w:rsid w:val="005555EB"/>
    <w:rsid w:val="005569B0"/>
    <w:rsid w:val="0055713A"/>
    <w:rsid w:val="005603E8"/>
    <w:rsid w:val="00562067"/>
    <w:rsid w:val="005621B5"/>
    <w:rsid w:val="00562766"/>
    <w:rsid w:val="00562DB9"/>
    <w:rsid w:val="00564B21"/>
    <w:rsid w:val="00564E16"/>
    <w:rsid w:val="005664B2"/>
    <w:rsid w:val="00566FE7"/>
    <w:rsid w:val="005701CC"/>
    <w:rsid w:val="0057130F"/>
    <w:rsid w:val="00572B18"/>
    <w:rsid w:val="005731CA"/>
    <w:rsid w:val="0057373C"/>
    <w:rsid w:val="00573DBF"/>
    <w:rsid w:val="005752EA"/>
    <w:rsid w:val="0057562F"/>
    <w:rsid w:val="00575E70"/>
    <w:rsid w:val="0058086B"/>
    <w:rsid w:val="0058152D"/>
    <w:rsid w:val="00582398"/>
    <w:rsid w:val="00585721"/>
    <w:rsid w:val="0058636E"/>
    <w:rsid w:val="0058678C"/>
    <w:rsid w:val="00587873"/>
    <w:rsid w:val="00590A34"/>
    <w:rsid w:val="005912A2"/>
    <w:rsid w:val="005946C1"/>
    <w:rsid w:val="00596DB0"/>
    <w:rsid w:val="005979E1"/>
    <w:rsid w:val="005A0751"/>
    <w:rsid w:val="005A1CFD"/>
    <w:rsid w:val="005A3B5F"/>
    <w:rsid w:val="005A3BA0"/>
    <w:rsid w:val="005A4621"/>
    <w:rsid w:val="005A63D2"/>
    <w:rsid w:val="005A7244"/>
    <w:rsid w:val="005B0147"/>
    <w:rsid w:val="005B0FFB"/>
    <w:rsid w:val="005B1E2A"/>
    <w:rsid w:val="005B21C4"/>
    <w:rsid w:val="005B3C7A"/>
    <w:rsid w:val="005B439A"/>
    <w:rsid w:val="005B4A2B"/>
    <w:rsid w:val="005B4FD8"/>
    <w:rsid w:val="005B5277"/>
    <w:rsid w:val="005B5882"/>
    <w:rsid w:val="005B6732"/>
    <w:rsid w:val="005B6EDF"/>
    <w:rsid w:val="005B7864"/>
    <w:rsid w:val="005C0C37"/>
    <w:rsid w:val="005C1F03"/>
    <w:rsid w:val="005C1F3B"/>
    <w:rsid w:val="005C284B"/>
    <w:rsid w:val="005C3FDF"/>
    <w:rsid w:val="005C6114"/>
    <w:rsid w:val="005C6CFB"/>
    <w:rsid w:val="005D0EA2"/>
    <w:rsid w:val="005D106F"/>
    <w:rsid w:val="005D11EE"/>
    <w:rsid w:val="005D13BC"/>
    <w:rsid w:val="005D27C6"/>
    <w:rsid w:val="005D2BCC"/>
    <w:rsid w:val="005D2C6C"/>
    <w:rsid w:val="005D46AE"/>
    <w:rsid w:val="005D5124"/>
    <w:rsid w:val="005D74DB"/>
    <w:rsid w:val="005E0550"/>
    <w:rsid w:val="005E2BE0"/>
    <w:rsid w:val="005E2F11"/>
    <w:rsid w:val="005E3834"/>
    <w:rsid w:val="005E5AD3"/>
    <w:rsid w:val="005E5F3E"/>
    <w:rsid w:val="005E6F37"/>
    <w:rsid w:val="005E725C"/>
    <w:rsid w:val="005F0DCC"/>
    <w:rsid w:val="005F136F"/>
    <w:rsid w:val="005F3B60"/>
    <w:rsid w:val="005F4878"/>
    <w:rsid w:val="005F5602"/>
    <w:rsid w:val="005F6D32"/>
    <w:rsid w:val="005F6E78"/>
    <w:rsid w:val="005F74AC"/>
    <w:rsid w:val="005F7704"/>
    <w:rsid w:val="006020D3"/>
    <w:rsid w:val="00604AFE"/>
    <w:rsid w:val="00605726"/>
    <w:rsid w:val="00605FA0"/>
    <w:rsid w:val="006114C4"/>
    <w:rsid w:val="006131B7"/>
    <w:rsid w:val="00614690"/>
    <w:rsid w:val="0061481B"/>
    <w:rsid w:val="00617829"/>
    <w:rsid w:val="00617C79"/>
    <w:rsid w:val="006201B1"/>
    <w:rsid w:val="00620753"/>
    <w:rsid w:val="00621206"/>
    <w:rsid w:val="00623F99"/>
    <w:rsid w:val="00623FBB"/>
    <w:rsid w:val="00627FF8"/>
    <w:rsid w:val="006321D4"/>
    <w:rsid w:val="00634C08"/>
    <w:rsid w:val="00634DA4"/>
    <w:rsid w:val="00634F41"/>
    <w:rsid w:val="00640023"/>
    <w:rsid w:val="00640D7B"/>
    <w:rsid w:val="006425BF"/>
    <w:rsid w:val="0064287E"/>
    <w:rsid w:val="00650050"/>
    <w:rsid w:val="006507B5"/>
    <w:rsid w:val="006565C5"/>
    <w:rsid w:val="006578EA"/>
    <w:rsid w:val="00660EAF"/>
    <w:rsid w:val="00661E75"/>
    <w:rsid w:val="00661F27"/>
    <w:rsid w:val="00662FC5"/>
    <w:rsid w:val="006634CC"/>
    <w:rsid w:val="00663D98"/>
    <w:rsid w:val="00663EA7"/>
    <w:rsid w:val="00665259"/>
    <w:rsid w:val="00670779"/>
    <w:rsid w:val="0067083C"/>
    <w:rsid w:val="00670A12"/>
    <w:rsid w:val="00670D06"/>
    <w:rsid w:val="006735FC"/>
    <w:rsid w:val="00673EFF"/>
    <w:rsid w:val="00675741"/>
    <w:rsid w:val="00675E09"/>
    <w:rsid w:val="00675E8B"/>
    <w:rsid w:val="00676F56"/>
    <w:rsid w:val="00677738"/>
    <w:rsid w:val="006833BB"/>
    <w:rsid w:val="006842F5"/>
    <w:rsid w:val="00687199"/>
    <w:rsid w:val="00691077"/>
    <w:rsid w:val="006919E4"/>
    <w:rsid w:val="00691F5B"/>
    <w:rsid w:val="006926B9"/>
    <w:rsid w:val="00693B86"/>
    <w:rsid w:val="00695AC4"/>
    <w:rsid w:val="0069705A"/>
    <w:rsid w:val="00697213"/>
    <w:rsid w:val="00697DBA"/>
    <w:rsid w:val="006A1058"/>
    <w:rsid w:val="006A1C79"/>
    <w:rsid w:val="006A1ED9"/>
    <w:rsid w:val="006A2639"/>
    <w:rsid w:val="006A27A2"/>
    <w:rsid w:val="006A305B"/>
    <w:rsid w:val="006A46C9"/>
    <w:rsid w:val="006A5220"/>
    <w:rsid w:val="006A6A37"/>
    <w:rsid w:val="006B3D1E"/>
    <w:rsid w:val="006B4998"/>
    <w:rsid w:val="006B5AA0"/>
    <w:rsid w:val="006C1892"/>
    <w:rsid w:val="006C4C8A"/>
    <w:rsid w:val="006C4E2B"/>
    <w:rsid w:val="006C5B20"/>
    <w:rsid w:val="006C665C"/>
    <w:rsid w:val="006C719B"/>
    <w:rsid w:val="006C76CB"/>
    <w:rsid w:val="006D0272"/>
    <w:rsid w:val="006D12FB"/>
    <w:rsid w:val="006D28A0"/>
    <w:rsid w:val="006D297D"/>
    <w:rsid w:val="006D4024"/>
    <w:rsid w:val="006D42AC"/>
    <w:rsid w:val="006D5266"/>
    <w:rsid w:val="006D5B90"/>
    <w:rsid w:val="006D6127"/>
    <w:rsid w:val="006D7C12"/>
    <w:rsid w:val="006E1616"/>
    <w:rsid w:val="006E1885"/>
    <w:rsid w:val="006E1FDC"/>
    <w:rsid w:val="006E2380"/>
    <w:rsid w:val="006E3224"/>
    <w:rsid w:val="006E33F3"/>
    <w:rsid w:val="006E7919"/>
    <w:rsid w:val="006F1453"/>
    <w:rsid w:val="006F30A3"/>
    <w:rsid w:val="006F6719"/>
    <w:rsid w:val="00700320"/>
    <w:rsid w:val="00701CB8"/>
    <w:rsid w:val="007032DC"/>
    <w:rsid w:val="00703959"/>
    <w:rsid w:val="0070471B"/>
    <w:rsid w:val="00704C13"/>
    <w:rsid w:val="00705169"/>
    <w:rsid w:val="007109C8"/>
    <w:rsid w:val="00711B7D"/>
    <w:rsid w:val="0071222E"/>
    <w:rsid w:val="007125CE"/>
    <w:rsid w:val="00713969"/>
    <w:rsid w:val="00715E82"/>
    <w:rsid w:val="00716EDC"/>
    <w:rsid w:val="00717D2D"/>
    <w:rsid w:val="00720022"/>
    <w:rsid w:val="0072071D"/>
    <w:rsid w:val="00721C27"/>
    <w:rsid w:val="00721FDB"/>
    <w:rsid w:val="0072446A"/>
    <w:rsid w:val="00724E5C"/>
    <w:rsid w:val="0072520F"/>
    <w:rsid w:val="00725494"/>
    <w:rsid w:val="007256AF"/>
    <w:rsid w:val="00730C8E"/>
    <w:rsid w:val="0073217A"/>
    <w:rsid w:val="00732A30"/>
    <w:rsid w:val="00733600"/>
    <w:rsid w:val="00733704"/>
    <w:rsid w:val="00733CF5"/>
    <w:rsid w:val="00735224"/>
    <w:rsid w:val="00735D1E"/>
    <w:rsid w:val="007361F5"/>
    <w:rsid w:val="007371DF"/>
    <w:rsid w:val="0074024D"/>
    <w:rsid w:val="00740C9F"/>
    <w:rsid w:val="00740EEA"/>
    <w:rsid w:val="00743034"/>
    <w:rsid w:val="00743AB1"/>
    <w:rsid w:val="00743B71"/>
    <w:rsid w:val="00744BA7"/>
    <w:rsid w:val="007466D8"/>
    <w:rsid w:val="00750F9B"/>
    <w:rsid w:val="00751537"/>
    <w:rsid w:val="007536EA"/>
    <w:rsid w:val="00755B42"/>
    <w:rsid w:val="00756580"/>
    <w:rsid w:val="00760C86"/>
    <w:rsid w:val="00763892"/>
    <w:rsid w:val="00767716"/>
    <w:rsid w:val="007726AC"/>
    <w:rsid w:val="0077356C"/>
    <w:rsid w:val="0077736E"/>
    <w:rsid w:val="00777391"/>
    <w:rsid w:val="00780011"/>
    <w:rsid w:val="00780B77"/>
    <w:rsid w:val="0078145D"/>
    <w:rsid w:val="0078162F"/>
    <w:rsid w:val="007832B3"/>
    <w:rsid w:val="00785C6F"/>
    <w:rsid w:val="00786C52"/>
    <w:rsid w:val="007900F0"/>
    <w:rsid w:val="007923E5"/>
    <w:rsid w:val="007971A6"/>
    <w:rsid w:val="00797C36"/>
    <w:rsid w:val="007A1E3C"/>
    <w:rsid w:val="007A26A8"/>
    <w:rsid w:val="007A30E0"/>
    <w:rsid w:val="007A36FC"/>
    <w:rsid w:val="007A4FC4"/>
    <w:rsid w:val="007A58FE"/>
    <w:rsid w:val="007A6C8F"/>
    <w:rsid w:val="007A6D5C"/>
    <w:rsid w:val="007B303A"/>
    <w:rsid w:val="007B3B61"/>
    <w:rsid w:val="007B3EA3"/>
    <w:rsid w:val="007B49D4"/>
    <w:rsid w:val="007B4DB7"/>
    <w:rsid w:val="007B5220"/>
    <w:rsid w:val="007C35E6"/>
    <w:rsid w:val="007C375D"/>
    <w:rsid w:val="007C48A9"/>
    <w:rsid w:val="007C5B29"/>
    <w:rsid w:val="007C77A5"/>
    <w:rsid w:val="007C7862"/>
    <w:rsid w:val="007D103D"/>
    <w:rsid w:val="007D5C7D"/>
    <w:rsid w:val="007D7128"/>
    <w:rsid w:val="007D7866"/>
    <w:rsid w:val="007E0803"/>
    <w:rsid w:val="007E0E3B"/>
    <w:rsid w:val="007E209F"/>
    <w:rsid w:val="007E2671"/>
    <w:rsid w:val="007E3C3B"/>
    <w:rsid w:val="007E3C6C"/>
    <w:rsid w:val="007E472B"/>
    <w:rsid w:val="007E4F68"/>
    <w:rsid w:val="007F1CD5"/>
    <w:rsid w:val="007F2C18"/>
    <w:rsid w:val="007F6F49"/>
    <w:rsid w:val="007F6F9D"/>
    <w:rsid w:val="0080026F"/>
    <w:rsid w:val="008014C9"/>
    <w:rsid w:val="00802BA9"/>
    <w:rsid w:val="00803373"/>
    <w:rsid w:val="008049A3"/>
    <w:rsid w:val="00805AA2"/>
    <w:rsid w:val="00805FB6"/>
    <w:rsid w:val="00806048"/>
    <w:rsid w:val="00806D64"/>
    <w:rsid w:val="00810D92"/>
    <w:rsid w:val="008117E6"/>
    <w:rsid w:val="00812F55"/>
    <w:rsid w:val="00813690"/>
    <w:rsid w:val="00813BB5"/>
    <w:rsid w:val="0081666F"/>
    <w:rsid w:val="00817E1F"/>
    <w:rsid w:val="00820A7D"/>
    <w:rsid w:val="00822D0F"/>
    <w:rsid w:val="0082360F"/>
    <w:rsid w:val="0082565B"/>
    <w:rsid w:val="0082588C"/>
    <w:rsid w:val="00826752"/>
    <w:rsid w:val="0082685D"/>
    <w:rsid w:val="00826CB2"/>
    <w:rsid w:val="00830890"/>
    <w:rsid w:val="00831C53"/>
    <w:rsid w:val="008326BD"/>
    <w:rsid w:val="00832EE5"/>
    <w:rsid w:val="0083320C"/>
    <w:rsid w:val="008335B0"/>
    <w:rsid w:val="00833C46"/>
    <w:rsid w:val="00834D9D"/>
    <w:rsid w:val="0083661C"/>
    <w:rsid w:val="00837892"/>
    <w:rsid w:val="00837A20"/>
    <w:rsid w:val="00840DEE"/>
    <w:rsid w:val="0084216C"/>
    <w:rsid w:val="00842EA0"/>
    <w:rsid w:val="00844D7A"/>
    <w:rsid w:val="008463EF"/>
    <w:rsid w:val="00850584"/>
    <w:rsid w:val="00850E58"/>
    <w:rsid w:val="00851F80"/>
    <w:rsid w:val="008544FC"/>
    <w:rsid w:val="008545AC"/>
    <w:rsid w:val="00855B74"/>
    <w:rsid w:val="00857312"/>
    <w:rsid w:val="00860FD8"/>
    <w:rsid w:val="008626E0"/>
    <w:rsid w:val="00862BC7"/>
    <w:rsid w:val="0086316C"/>
    <w:rsid w:val="00863182"/>
    <w:rsid w:val="00864712"/>
    <w:rsid w:val="008655D2"/>
    <w:rsid w:val="00865776"/>
    <w:rsid w:val="008657ED"/>
    <w:rsid w:val="00866310"/>
    <w:rsid w:val="008672DF"/>
    <w:rsid w:val="008679AD"/>
    <w:rsid w:val="008713F0"/>
    <w:rsid w:val="00871B4D"/>
    <w:rsid w:val="0087346C"/>
    <w:rsid w:val="00873ED5"/>
    <w:rsid w:val="0087420D"/>
    <w:rsid w:val="0087422B"/>
    <w:rsid w:val="0087545F"/>
    <w:rsid w:val="00876532"/>
    <w:rsid w:val="00877CFE"/>
    <w:rsid w:val="00880003"/>
    <w:rsid w:val="00881608"/>
    <w:rsid w:val="00886713"/>
    <w:rsid w:val="00886BDF"/>
    <w:rsid w:val="00887287"/>
    <w:rsid w:val="00892448"/>
    <w:rsid w:val="00892736"/>
    <w:rsid w:val="00893F1F"/>
    <w:rsid w:val="00894973"/>
    <w:rsid w:val="00894F65"/>
    <w:rsid w:val="00896FD7"/>
    <w:rsid w:val="00897763"/>
    <w:rsid w:val="008A35FD"/>
    <w:rsid w:val="008A412F"/>
    <w:rsid w:val="008A500F"/>
    <w:rsid w:val="008A6627"/>
    <w:rsid w:val="008A6B75"/>
    <w:rsid w:val="008A7871"/>
    <w:rsid w:val="008A7C3E"/>
    <w:rsid w:val="008A7E50"/>
    <w:rsid w:val="008B0856"/>
    <w:rsid w:val="008B311B"/>
    <w:rsid w:val="008B4CAC"/>
    <w:rsid w:val="008B658F"/>
    <w:rsid w:val="008B65F8"/>
    <w:rsid w:val="008B6A47"/>
    <w:rsid w:val="008B6BBD"/>
    <w:rsid w:val="008B6FBE"/>
    <w:rsid w:val="008B7394"/>
    <w:rsid w:val="008C0C5E"/>
    <w:rsid w:val="008C127E"/>
    <w:rsid w:val="008C1759"/>
    <w:rsid w:val="008C2331"/>
    <w:rsid w:val="008C26A5"/>
    <w:rsid w:val="008C2967"/>
    <w:rsid w:val="008C43C5"/>
    <w:rsid w:val="008C5634"/>
    <w:rsid w:val="008C6A4E"/>
    <w:rsid w:val="008C7A7B"/>
    <w:rsid w:val="008D2702"/>
    <w:rsid w:val="008D48DE"/>
    <w:rsid w:val="008D53A6"/>
    <w:rsid w:val="008D5F1A"/>
    <w:rsid w:val="008D73B8"/>
    <w:rsid w:val="008D7ED8"/>
    <w:rsid w:val="008E0472"/>
    <w:rsid w:val="008E0C2F"/>
    <w:rsid w:val="008E17F7"/>
    <w:rsid w:val="008E2687"/>
    <w:rsid w:val="008E41D0"/>
    <w:rsid w:val="008E7492"/>
    <w:rsid w:val="008E756A"/>
    <w:rsid w:val="008E75A8"/>
    <w:rsid w:val="008F0393"/>
    <w:rsid w:val="008F0827"/>
    <w:rsid w:val="008F1486"/>
    <w:rsid w:val="008F1F93"/>
    <w:rsid w:val="008F212B"/>
    <w:rsid w:val="008F723F"/>
    <w:rsid w:val="00900B2B"/>
    <w:rsid w:val="00900C3F"/>
    <w:rsid w:val="009036F3"/>
    <w:rsid w:val="00903CA9"/>
    <w:rsid w:val="00906ACB"/>
    <w:rsid w:val="00911D4C"/>
    <w:rsid w:val="0091296B"/>
    <w:rsid w:val="00913E9D"/>
    <w:rsid w:val="00917B7F"/>
    <w:rsid w:val="00917E3A"/>
    <w:rsid w:val="009210F7"/>
    <w:rsid w:val="009211F2"/>
    <w:rsid w:val="0092123F"/>
    <w:rsid w:val="00921385"/>
    <w:rsid w:val="00921962"/>
    <w:rsid w:val="00922065"/>
    <w:rsid w:val="00922E3E"/>
    <w:rsid w:val="00923859"/>
    <w:rsid w:val="009263AE"/>
    <w:rsid w:val="00926D7A"/>
    <w:rsid w:val="0092738C"/>
    <w:rsid w:val="0092778B"/>
    <w:rsid w:val="00927DD5"/>
    <w:rsid w:val="00932762"/>
    <w:rsid w:val="0093287C"/>
    <w:rsid w:val="00933A8E"/>
    <w:rsid w:val="00934534"/>
    <w:rsid w:val="0093461D"/>
    <w:rsid w:val="00934FD5"/>
    <w:rsid w:val="0093550C"/>
    <w:rsid w:val="00936227"/>
    <w:rsid w:val="00936995"/>
    <w:rsid w:val="00937678"/>
    <w:rsid w:val="00937A9D"/>
    <w:rsid w:val="009450DE"/>
    <w:rsid w:val="00945D48"/>
    <w:rsid w:val="009472CB"/>
    <w:rsid w:val="009476BB"/>
    <w:rsid w:val="00951368"/>
    <w:rsid w:val="009514D6"/>
    <w:rsid w:val="009519AE"/>
    <w:rsid w:val="009521B7"/>
    <w:rsid w:val="00952A49"/>
    <w:rsid w:val="00952ECA"/>
    <w:rsid w:val="009534FD"/>
    <w:rsid w:val="009543DD"/>
    <w:rsid w:val="00954771"/>
    <w:rsid w:val="00954D8D"/>
    <w:rsid w:val="009572ED"/>
    <w:rsid w:val="00957D4E"/>
    <w:rsid w:val="00960654"/>
    <w:rsid w:val="00960C0B"/>
    <w:rsid w:val="009624D4"/>
    <w:rsid w:val="0096255D"/>
    <w:rsid w:val="00962C05"/>
    <w:rsid w:val="0096504B"/>
    <w:rsid w:val="0096538F"/>
    <w:rsid w:val="009658EA"/>
    <w:rsid w:val="009659C1"/>
    <w:rsid w:val="00965B00"/>
    <w:rsid w:val="0096687B"/>
    <w:rsid w:val="009712E7"/>
    <w:rsid w:val="00971989"/>
    <w:rsid w:val="00972245"/>
    <w:rsid w:val="009726D0"/>
    <w:rsid w:val="00972F48"/>
    <w:rsid w:val="00980A36"/>
    <w:rsid w:val="009814D8"/>
    <w:rsid w:val="00981AE2"/>
    <w:rsid w:val="00981BE3"/>
    <w:rsid w:val="00981CAC"/>
    <w:rsid w:val="009841BE"/>
    <w:rsid w:val="00986347"/>
    <w:rsid w:val="0099054E"/>
    <w:rsid w:val="009914A5"/>
    <w:rsid w:val="00991544"/>
    <w:rsid w:val="0099256A"/>
    <w:rsid w:val="0099438A"/>
    <w:rsid w:val="0099470D"/>
    <w:rsid w:val="0099719D"/>
    <w:rsid w:val="00997477"/>
    <w:rsid w:val="0099799B"/>
    <w:rsid w:val="009A022C"/>
    <w:rsid w:val="009A1FE5"/>
    <w:rsid w:val="009A275C"/>
    <w:rsid w:val="009A2F4D"/>
    <w:rsid w:val="009A44CC"/>
    <w:rsid w:val="009A45B6"/>
    <w:rsid w:val="009A4D80"/>
    <w:rsid w:val="009A57D9"/>
    <w:rsid w:val="009A5940"/>
    <w:rsid w:val="009A7913"/>
    <w:rsid w:val="009B233B"/>
    <w:rsid w:val="009B3D6F"/>
    <w:rsid w:val="009B407E"/>
    <w:rsid w:val="009B4367"/>
    <w:rsid w:val="009B48FA"/>
    <w:rsid w:val="009B4ADA"/>
    <w:rsid w:val="009B4D6A"/>
    <w:rsid w:val="009C0052"/>
    <w:rsid w:val="009C4435"/>
    <w:rsid w:val="009C69A9"/>
    <w:rsid w:val="009D1594"/>
    <w:rsid w:val="009D26F2"/>
    <w:rsid w:val="009D2CA7"/>
    <w:rsid w:val="009D7C5E"/>
    <w:rsid w:val="009E03B8"/>
    <w:rsid w:val="009E242A"/>
    <w:rsid w:val="009E289C"/>
    <w:rsid w:val="009E2FD6"/>
    <w:rsid w:val="009E46E4"/>
    <w:rsid w:val="009E46F5"/>
    <w:rsid w:val="009E5F15"/>
    <w:rsid w:val="009E65FC"/>
    <w:rsid w:val="009E6AAD"/>
    <w:rsid w:val="009F18E0"/>
    <w:rsid w:val="009F336C"/>
    <w:rsid w:val="009F5C9A"/>
    <w:rsid w:val="009F6194"/>
    <w:rsid w:val="00A00A4E"/>
    <w:rsid w:val="00A02DAA"/>
    <w:rsid w:val="00A04290"/>
    <w:rsid w:val="00A04ABC"/>
    <w:rsid w:val="00A04B6C"/>
    <w:rsid w:val="00A0627A"/>
    <w:rsid w:val="00A06692"/>
    <w:rsid w:val="00A078D0"/>
    <w:rsid w:val="00A11B47"/>
    <w:rsid w:val="00A122C3"/>
    <w:rsid w:val="00A125AB"/>
    <w:rsid w:val="00A12B35"/>
    <w:rsid w:val="00A14F4A"/>
    <w:rsid w:val="00A1505E"/>
    <w:rsid w:val="00A15E6D"/>
    <w:rsid w:val="00A16567"/>
    <w:rsid w:val="00A17489"/>
    <w:rsid w:val="00A176BE"/>
    <w:rsid w:val="00A2064A"/>
    <w:rsid w:val="00A21660"/>
    <w:rsid w:val="00A24312"/>
    <w:rsid w:val="00A26030"/>
    <w:rsid w:val="00A263F3"/>
    <w:rsid w:val="00A27169"/>
    <w:rsid w:val="00A27485"/>
    <w:rsid w:val="00A30B22"/>
    <w:rsid w:val="00A32C98"/>
    <w:rsid w:val="00A3318F"/>
    <w:rsid w:val="00A33E55"/>
    <w:rsid w:val="00A35995"/>
    <w:rsid w:val="00A37B43"/>
    <w:rsid w:val="00A40112"/>
    <w:rsid w:val="00A41AF5"/>
    <w:rsid w:val="00A4300F"/>
    <w:rsid w:val="00A4329D"/>
    <w:rsid w:val="00A43C00"/>
    <w:rsid w:val="00A4495B"/>
    <w:rsid w:val="00A45B2E"/>
    <w:rsid w:val="00A45B7C"/>
    <w:rsid w:val="00A475A5"/>
    <w:rsid w:val="00A477D4"/>
    <w:rsid w:val="00A500D5"/>
    <w:rsid w:val="00A5166F"/>
    <w:rsid w:val="00A537EB"/>
    <w:rsid w:val="00A55D4F"/>
    <w:rsid w:val="00A608CB"/>
    <w:rsid w:val="00A61AE4"/>
    <w:rsid w:val="00A62CC8"/>
    <w:rsid w:val="00A632D4"/>
    <w:rsid w:val="00A651CE"/>
    <w:rsid w:val="00A71F15"/>
    <w:rsid w:val="00A72470"/>
    <w:rsid w:val="00A75B4A"/>
    <w:rsid w:val="00A75B67"/>
    <w:rsid w:val="00A77CC9"/>
    <w:rsid w:val="00A77DCF"/>
    <w:rsid w:val="00A80381"/>
    <w:rsid w:val="00A80A9C"/>
    <w:rsid w:val="00A81579"/>
    <w:rsid w:val="00A8168C"/>
    <w:rsid w:val="00A8344B"/>
    <w:rsid w:val="00A8534A"/>
    <w:rsid w:val="00A865DF"/>
    <w:rsid w:val="00A86E69"/>
    <w:rsid w:val="00A87024"/>
    <w:rsid w:val="00A87190"/>
    <w:rsid w:val="00A93203"/>
    <w:rsid w:val="00A94987"/>
    <w:rsid w:val="00A9631E"/>
    <w:rsid w:val="00A96DC1"/>
    <w:rsid w:val="00A96FA7"/>
    <w:rsid w:val="00AA0696"/>
    <w:rsid w:val="00AA1845"/>
    <w:rsid w:val="00AA2719"/>
    <w:rsid w:val="00AA5671"/>
    <w:rsid w:val="00AA62EB"/>
    <w:rsid w:val="00AA6EE0"/>
    <w:rsid w:val="00AA7732"/>
    <w:rsid w:val="00AA7BD6"/>
    <w:rsid w:val="00AA7CDF"/>
    <w:rsid w:val="00AB08D8"/>
    <w:rsid w:val="00AB226A"/>
    <w:rsid w:val="00AB2CEA"/>
    <w:rsid w:val="00AB4317"/>
    <w:rsid w:val="00AB4D6B"/>
    <w:rsid w:val="00AB58A7"/>
    <w:rsid w:val="00AB5C71"/>
    <w:rsid w:val="00AC3A3A"/>
    <w:rsid w:val="00AC3F72"/>
    <w:rsid w:val="00AC44BB"/>
    <w:rsid w:val="00AC44CD"/>
    <w:rsid w:val="00AC4C08"/>
    <w:rsid w:val="00AC5277"/>
    <w:rsid w:val="00AC59F5"/>
    <w:rsid w:val="00AC703F"/>
    <w:rsid w:val="00AC70EE"/>
    <w:rsid w:val="00AD1905"/>
    <w:rsid w:val="00AD3194"/>
    <w:rsid w:val="00AD34AF"/>
    <w:rsid w:val="00AD418C"/>
    <w:rsid w:val="00AD50F1"/>
    <w:rsid w:val="00AD6DBF"/>
    <w:rsid w:val="00AD7771"/>
    <w:rsid w:val="00AE148F"/>
    <w:rsid w:val="00AE149C"/>
    <w:rsid w:val="00AE192C"/>
    <w:rsid w:val="00AE2C70"/>
    <w:rsid w:val="00AE3532"/>
    <w:rsid w:val="00AE49CA"/>
    <w:rsid w:val="00AE4FA5"/>
    <w:rsid w:val="00AE559A"/>
    <w:rsid w:val="00AE59CB"/>
    <w:rsid w:val="00AF0730"/>
    <w:rsid w:val="00AF1F20"/>
    <w:rsid w:val="00AF1FCA"/>
    <w:rsid w:val="00AF2E0E"/>
    <w:rsid w:val="00AF3924"/>
    <w:rsid w:val="00AF466A"/>
    <w:rsid w:val="00AF5343"/>
    <w:rsid w:val="00AF549A"/>
    <w:rsid w:val="00AF5EE9"/>
    <w:rsid w:val="00B00C9A"/>
    <w:rsid w:val="00B00CA7"/>
    <w:rsid w:val="00B00F7D"/>
    <w:rsid w:val="00B01D7F"/>
    <w:rsid w:val="00B01EB8"/>
    <w:rsid w:val="00B02A6B"/>
    <w:rsid w:val="00B050D2"/>
    <w:rsid w:val="00B05D78"/>
    <w:rsid w:val="00B06ED5"/>
    <w:rsid w:val="00B076B0"/>
    <w:rsid w:val="00B10F5C"/>
    <w:rsid w:val="00B111D7"/>
    <w:rsid w:val="00B2026E"/>
    <w:rsid w:val="00B21D14"/>
    <w:rsid w:val="00B22180"/>
    <w:rsid w:val="00B26406"/>
    <w:rsid w:val="00B30301"/>
    <w:rsid w:val="00B309BF"/>
    <w:rsid w:val="00B32C94"/>
    <w:rsid w:val="00B3356B"/>
    <w:rsid w:val="00B3578F"/>
    <w:rsid w:val="00B37460"/>
    <w:rsid w:val="00B4137B"/>
    <w:rsid w:val="00B41AB6"/>
    <w:rsid w:val="00B42B1D"/>
    <w:rsid w:val="00B43425"/>
    <w:rsid w:val="00B4344A"/>
    <w:rsid w:val="00B45328"/>
    <w:rsid w:val="00B47931"/>
    <w:rsid w:val="00B52FFE"/>
    <w:rsid w:val="00B5704B"/>
    <w:rsid w:val="00B60381"/>
    <w:rsid w:val="00B61434"/>
    <w:rsid w:val="00B631DF"/>
    <w:rsid w:val="00B6381B"/>
    <w:rsid w:val="00B63A04"/>
    <w:rsid w:val="00B64AC2"/>
    <w:rsid w:val="00B65A13"/>
    <w:rsid w:val="00B66270"/>
    <w:rsid w:val="00B66492"/>
    <w:rsid w:val="00B72183"/>
    <w:rsid w:val="00B743D0"/>
    <w:rsid w:val="00B75861"/>
    <w:rsid w:val="00B75F5D"/>
    <w:rsid w:val="00B77416"/>
    <w:rsid w:val="00B7785A"/>
    <w:rsid w:val="00B779F3"/>
    <w:rsid w:val="00B80A60"/>
    <w:rsid w:val="00B81CAF"/>
    <w:rsid w:val="00B828C3"/>
    <w:rsid w:val="00B8389E"/>
    <w:rsid w:val="00B8729A"/>
    <w:rsid w:val="00B87646"/>
    <w:rsid w:val="00B926DA"/>
    <w:rsid w:val="00B974A9"/>
    <w:rsid w:val="00BA1513"/>
    <w:rsid w:val="00BA2785"/>
    <w:rsid w:val="00BA2C86"/>
    <w:rsid w:val="00BA3323"/>
    <w:rsid w:val="00BA3958"/>
    <w:rsid w:val="00BA3EAC"/>
    <w:rsid w:val="00BA4165"/>
    <w:rsid w:val="00BA4337"/>
    <w:rsid w:val="00BA49A9"/>
    <w:rsid w:val="00BA6693"/>
    <w:rsid w:val="00BA7D32"/>
    <w:rsid w:val="00BB09C3"/>
    <w:rsid w:val="00BB0EB3"/>
    <w:rsid w:val="00BB1E9C"/>
    <w:rsid w:val="00BB2AA5"/>
    <w:rsid w:val="00BB3020"/>
    <w:rsid w:val="00BB3BE6"/>
    <w:rsid w:val="00BB5CF8"/>
    <w:rsid w:val="00BB5D54"/>
    <w:rsid w:val="00BB7AA7"/>
    <w:rsid w:val="00BC0063"/>
    <w:rsid w:val="00BC26C1"/>
    <w:rsid w:val="00BC4AD8"/>
    <w:rsid w:val="00BC72E6"/>
    <w:rsid w:val="00BD376B"/>
    <w:rsid w:val="00BD39C9"/>
    <w:rsid w:val="00BD500E"/>
    <w:rsid w:val="00BD5BD8"/>
    <w:rsid w:val="00BD774E"/>
    <w:rsid w:val="00BD7FA5"/>
    <w:rsid w:val="00BE13C9"/>
    <w:rsid w:val="00BE2FC6"/>
    <w:rsid w:val="00BE4176"/>
    <w:rsid w:val="00BE6033"/>
    <w:rsid w:val="00BF236D"/>
    <w:rsid w:val="00BF333D"/>
    <w:rsid w:val="00BF3BD6"/>
    <w:rsid w:val="00BF3FD0"/>
    <w:rsid w:val="00BF509E"/>
    <w:rsid w:val="00BF5595"/>
    <w:rsid w:val="00BF570B"/>
    <w:rsid w:val="00BF6C27"/>
    <w:rsid w:val="00BF6D83"/>
    <w:rsid w:val="00BF7191"/>
    <w:rsid w:val="00BF7601"/>
    <w:rsid w:val="00C017C5"/>
    <w:rsid w:val="00C02BD3"/>
    <w:rsid w:val="00C0371D"/>
    <w:rsid w:val="00C0497B"/>
    <w:rsid w:val="00C06983"/>
    <w:rsid w:val="00C073DF"/>
    <w:rsid w:val="00C1061D"/>
    <w:rsid w:val="00C12458"/>
    <w:rsid w:val="00C13A16"/>
    <w:rsid w:val="00C13A22"/>
    <w:rsid w:val="00C157CF"/>
    <w:rsid w:val="00C166E9"/>
    <w:rsid w:val="00C16BCB"/>
    <w:rsid w:val="00C2019F"/>
    <w:rsid w:val="00C21061"/>
    <w:rsid w:val="00C236B9"/>
    <w:rsid w:val="00C2470D"/>
    <w:rsid w:val="00C25510"/>
    <w:rsid w:val="00C25AA7"/>
    <w:rsid w:val="00C263A7"/>
    <w:rsid w:val="00C26CBF"/>
    <w:rsid w:val="00C27514"/>
    <w:rsid w:val="00C31F9A"/>
    <w:rsid w:val="00C33C9E"/>
    <w:rsid w:val="00C346DA"/>
    <w:rsid w:val="00C35045"/>
    <w:rsid w:val="00C35CE1"/>
    <w:rsid w:val="00C360E5"/>
    <w:rsid w:val="00C36103"/>
    <w:rsid w:val="00C3677C"/>
    <w:rsid w:val="00C36BCC"/>
    <w:rsid w:val="00C37F01"/>
    <w:rsid w:val="00C402EC"/>
    <w:rsid w:val="00C407CD"/>
    <w:rsid w:val="00C40B85"/>
    <w:rsid w:val="00C41C86"/>
    <w:rsid w:val="00C43764"/>
    <w:rsid w:val="00C43BC4"/>
    <w:rsid w:val="00C476D8"/>
    <w:rsid w:val="00C50163"/>
    <w:rsid w:val="00C501EB"/>
    <w:rsid w:val="00C51C8C"/>
    <w:rsid w:val="00C528A2"/>
    <w:rsid w:val="00C54127"/>
    <w:rsid w:val="00C55DBF"/>
    <w:rsid w:val="00C57797"/>
    <w:rsid w:val="00C63106"/>
    <w:rsid w:val="00C6396E"/>
    <w:rsid w:val="00C63E5B"/>
    <w:rsid w:val="00C65644"/>
    <w:rsid w:val="00C6570C"/>
    <w:rsid w:val="00C664ED"/>
    <w:rsid w:val="00C70CD6"/>
    <w:rsid w:val="00C71B23"/>
    <w:rsid w:val="00C71FDF"/>
    <w:rsid w:val="00C727A2"/>
    <w:rsid w:val="00C73F18"/>
    <w:rsid w:val="00C744DD"/>
    <w:rsid w:val="00C746AA"/>
    <w:rsid w:val="00C7584C"/>
    <w:rsid w:val="00C759FE"/>
    <w:rsid w:val="00C76B73"/>
    <w:rsid w:val="00C811B2"/>
    <w:rsid w:val="00C81447"/>
    <w:rsid w:val="00C81824"/>
    <w:rsid w:val="00C823B5"/>
    <w:rsid w:val="00C828F2"/>
    <w:rsid w:val="00C85018"/>
    <w:rsid w:val="00C85078"/>
    <w:rsid w:val="00C858A1"/>
    <w:rsid w:val="00C8616F"/>
    <w:rsid w:val="00C873C7"/>
    <w:rsid w:val="00C874C3"/>
    <w:rsid w:val="00C9069D"/>
    <w:rsid w:val="00C907C5"/>
    <w:rsid w:val="00C9382B"/>
    <w:rsid w:val="00C9393F"/>
    <w:rsid w:val="00C939C9"/>
    <w:rsid w:val="00C940E3"/>
    <w:rsid w:val="00C943B7"/>
    <w:rsid w:val="00C94855"/>
    <w:rsid w:val="00C9486C"/>
    <w:rsid w:val="00C960FE"/>
    <w:rsid w:val="00CA08CA"/>
    <w:rsid w:val="00CA274F"/>
    <w:rsid w:val="00CA2999"/>
    <w:rsid w:val="00CA5B81"/>
    <w:rsid w:val="00CA61B2"/>
    <w:rsid w:val="00CB1406"/>
    <w:rsid w:val="00CB2368"/>
    <w:rsid w:val="00CB24C0"/>
    <w:rsid w:val="00CB353F"/>
    <w:rsid w:val="00CB748B"/>
    <w:rsid w:val="00CC0097"/>
    <w:rsid w:val="00CC0CCB"/>
    <w:rsid w:val="00CC254E"/>
    <w:rsid w:val="00CC4458"/>
    <w:rsid w:val="00CC4490"/>
    <w:rsid w:val="00CC51D5"/>
    <w:rsid w:val="00CC5220"/>
    <w:rsid w:val="00CC53ED"/>
    <w:rsid w:val="00CC63A1"/>
    <w:rsid w:val="00CC76A2"/>
    <w:rsid w:val="00CD1575"/>
    <w:rsid w:val="00CD1900"/>
    <w:rsid w:val="00CD19DA"/>
    <w:rsid w:val="00CD1C47"/>
    <w:rsid w:val="00CD28BB"/>
    <w:rsid w:val="00CD2AD7"/>
    <w:rsid w:val="00CD4349"/>
    <w:rsid w:val="00CD6E0E"/>
    <w:rsid w:val="00CD753D"/>
    <w:rsid w:val="00CE0007"/>
    <w:rsid w:val="00CE000C"/>
    <w:rsid w:val="00CE00F9"/>
    <w:rsid w:val="00CE08BA"/>
    <w:rsid w:val="00CE4723"/>
    <w:rsid w:val="00CE499C"/>
    <w:rsid w:val="00CE58AF"/>
    <w:rsid w:val="00CE7380"/>
    <w:rsid w:val="00CF1902"/>
    <w:rsid w:val="00CF343E"/>
    <w:rsid w:val="00CF414C"/>
    <w:rsid w:val="00CF5ECA"/>
    <w:rsid w:val="00CF69B6"/>
    <w:rsid w:val="00CF79EC"/>
    <w:rsid w:val="00CF7ACB"/>
    <w:rsid w:val="00D001C2"/>
    <w:rsid w:val="00D01F17"/>
    <w:rsid w:val="00D02444"/>
    <w:rsid w:val="00D02476"/>
    <w:rsid w:val="00D02A67"/>
    <w:rsid w:val="00D04E2C"/>
    <w:rsid w:val="00D122FB"/>
    <w:rsid w:val="00D12558"/>
    <w:rsid w:val="00D12B7E"/>
    <w:rsid w:val="00D14BA5"/>
    <w:rsid w:val="00D1701C"/>
    <w:rsid w:val="00D17D4B"/>
    <w:rsid w:val="00D24685"/>
    <w:rsid w:val="00D24768"/>
    <w:rsid w:val="00D2495D"/>
    <w:rsid w:val="00D2543A"/>
    <w:rsid w:val="00D25C70"/>
    <w:rsid w:val="00D27DB6"/>
    <w:rsid w:val="00D302BC"/>
    <w:rsid w:val="00D31B32"/>
    <w:rsid w:val="00D33F8E"/>
    <w:rsid w:val="00D34894"/>
    <w:rsid w:val="00D403F0"/>
    <w:rsid w:val="00D40AE2"/>
    <w:rsid w:val="00D429C3"/>
    <w:rsid w:val="00D42D8D"/>
    <w:rsid w:val="00D504AC"/>
    <w:rsid w:val="00D52327"/>
    <w:rsid w:val="00D52A90"/>
    <w:rsid w:val="00D5361B"/>
    <w:rsid w:val="00D552F0"/>
    <w:rsid w:val="00D55B43"/>
    <w:rsid w:val="00D56346"/>
    <w:rsid w:val="00D5774C"/>
    <w:rsid w:val="00D57A28"/>
    <w:rsid w:val="00D60284"/>
    <w:rsid w:val="00D61E07"/>
    <w:rsid w:val="00D625AD"/>
    <w:rsid w:val="00D6335A"/>
    <w:rsid w:val="00D638CD"/>
    <w:rsid w:val="00D64424"/>
    <w:rsid w:val="00D64CCF"/>
    <w:rsid w:val="00D659C6"/>
    <w:rsid w:val="00D67B9A"/>
    <w:rsid w:val="00D71873"/>
    <w:rsid w:val="00D71930"/>
    <w:rsid w:val="00D71E3B"/>
    <w:rsid w:val="00D73F41"/>
    <w:rsid w:val="00D74349"/>
    <w:rsid w:val="00D74E43"/>
    <w:rsid w:val="00D7570D"/>
    <w:rsid w:val="00D77BC0"/>
    <w:rsid w:val="00D80BE7"/>
    <w:rsid w:val="00D81F12"/>
    <w:rsid w:val="00D96062"/>
    <w:rsid w:val="00D96CB0"/>
    <w:rsid w:val="00D97374"/>
    <w:rsid w:val="00D9741E"/>
    <w:rsid w:val="00DA2ECF"/>
    <w:rsid w:val="00DA40E4"/>
    <w:rsid w:val="00DA57F4"/>
    <w:rsid w:val="00DA60A9"/>
    <w:rsid w:val="00DA68B4"/>
    <w:rsid w:val="00DA70FE"/>
    <w:rsid w:val="00DB11B2"/>
    <w:rsid w:val="00DB2835"/>
    <w:rsid w:val="00DB423A"/>
    <w:rsid w:val="00DB44C0"/>
    <w:rsid w:val="00DB6274"/>
    <w:rsid w:val="00DB7144"/>
    <w:rsid w:val="00DB7645"/>
    <w:rsid w:val="00DC2186"/>
    <w:rsid w:val="00DC34F2"/>
    <w:rsid w:val="00DC3DCE"/>
    <w:rsid w:val="00DC4829"/>
    <w:rsid w:val="00DC4DB7"/>
    <w:rsid w:val="00DC6E6A"/>
    <w:rsid w:val="00DD1E74"/>
    <w:rsid w:val="00DD34C8"/>
    <w:rsid w:val="00DD3AF9"/>
    <w:rsid w:val="00DD506F"/>
    <w:rsid w:val="00DD6D6F"/>
    <w:rsid w:val="00DE2493"/>
    <w:rsid w:val="00DE2881"/>
    <w:rsid w:val="00DE402A"/>
    <w:rsid w:val="00DE4278"/>
    <w:rsid w:val="00DE4953"/>
    <w:rsid w:val="00DE4F86"/>
    <w:rsid w:val="00DE50FB"/>
    <w:rsid w:val="00DE6DC2"/>
    <w:rsid w:val="00DF0A56"/>
    <w:rsid w:val="00DF0E21"/>
    <w:rsid w:val="00DF198B"/>
    <w:rsid w:val="00DF47ED"/>
    <w:rsid w:val="00DF4E9D"/>
    <w:rsid w:val="00DF5C85"/>
    <w:rsid w:val="00DF75B4"/>
    <w:rsid w:val="00DF7997"/>
    <w:rsid w:val="00E00F55"/>
    <w:rsid w:val="00E018CA"/>
    <w:rsid w:val="00E018F5"/>
    <w:rsid w:val="00E01C01"/>
    <w:rsid w:val="00E02375"/>
    <w:rsid w:val="00E028FC"/>
    <w:rsid w:val="00E037F0"/>
    <w:rsid w:val="00E041D9"/>
    <w:rsid w:val="00E049DF"/>
    <w:rsid w:val="00E04F4F"/>
    <w:rsid w:val="00E0508F"/>
    <w:rsid w:val="00E1048F"/>
    <w:rsid w:val="00E107D8"/>
    <w:rsid w:val="00E1195B"/>
    <w:rsid w:val="00E11D46"/>
    <w:rsid w:val="00E127AC"/>
    <w:rsid w:val="00E12B3C"/>
    <w:rsid w:val="00E12F31"/>
    <w:rsid w:val="00E13503"/>
    <w:rsid w:val="00E14E04"/>
    <w:rsid w:val="00E1564B"/>
    <w:rsid w:val="00E167FE"/>
    <w:rsid w:val="00E1717A"/>
    <w:rsid w:val="00E225C6"/>
    <w:rsid w:val="00E22CF8"/>
    <w:rsid w:val="00E2317F"/>
    <w:rsid w:val="00E23EC6"/>
    <w:rsid w:val="00E25061"/>
    <w:rsid w:val="00E252A1"/>
    <w:rsid w:val="00E2664D"/>
    <w:rsid w:val="00E27305"/>
    <w:rsid w:val="00E27C35"/>
    <w:rsid w:val="00E3511F"/>
    <w:rsid w:val="00E35D6D"/>
    <w:rsid w:val="00E369A8"/>
    <w:rsid w:val="00E36BD3"/>
    <w:rsid w:val="00E36F63"/>
    <w:rsid w:val="00E401B0"/>
    <w:rsid w:val="00E4035B"/>
    <w:rsid w:val="00E40521"/>
    <w:rsid w:val="00E4071D"/>
    <w:rsid w:val="00E40BC9"/>
    <w:rsid w:val="00E43450"/>
    <w:rsid w:val="00E44C77"/>
    <w:rsid w:val="00E44D97"/>
    <w:rsid w:val="00E45891"/>
    <w:rsid w:val="00E470C9"/>
    <w:rsid w:val="00E472CB"/>
    <w:rsid w:val="00E501C3"/>
    <w:rsid w:val="00E538D5"/>
    <w:rsid w:val="00E53946"/>
    <w:rsid w:val="00E577CE"/>
    <w:rsid w:val="00E615EA"/>
    <w:rsid w:val="00E62F45"/>
    <w:rsid w:val="00E6333E"/>
    <w:rsid w:val="00E63AEB"/>
    <w:rsid w:val="00E63C8E"/>
    <w:rsid w:val="00E6522E"/>
    <w:rsid w:val="00E65996"/>
    <w:rsid w:val="00E659A6"/>
    <w:rsid w:val="00E66554"/>
    <w:rsid w:val="00E66A69"/>
    <w:rsid w:val="00E71982"/>
    <w:rsid w:val="00E737C2"/>
    <w:rsid w:val="00E74B6F"/>
    <w:rsid w:val="00E75213"/>
    <w:rsid w:val="00E7747D"/>
    <w:rsid w:val="00E8102E"/>
    <w:rsid w:val="00E8193E"/>
    <w:rsid w:val="00E83076"/>
    <w:rsid w:val="00E83DC1"/>
    <w:rsid w:val="00E8594E"/>
    <w:rsid w:val="00E85CDF"/>
    <w:rsid w:val="00E86133"/>
    <w:rsid w:val="00E90F20"/>
    <w:rsid w:val="00E91D6C"/>
    <w:rsid w:val="00E95590"/>
    <w:rsid w:val="00E95733"/>
    <w:rsid w:val="00E9661B"/>
    <w:rsid w:val="00EA1DEE"/>
    <w:rsid w:val="00EA552E"/>
    <w:rsid w:val="00EA5819"/>
    <w:rsid w:val="00EA6CF5"/>
    <w:rsid w:val="00EB581C"/>
    <w:rsid w:val="00EB5A45"/>
    <w:rsid w:val="00EB5CD1"/>
    <w:rsid w:val="00EC0754"/>
    <w:rsid w:val="00EC3BAA"/>
    <w:rsid w:val="00EC4AA0"/>
    <w:rsid w:val="00EC5921"/>
    <w:rsid w:val="00EC5A60"/>
    <w:rsid w:val="00ED0A98"/>
    <w:rsid w:val="00ED12C1"/>
    <w:rsid w:val="00ED20BE"/>
    <w:rsid w:val="00ED271E"/>
    <w:rsid w:val="00ED3ACF"/>
    <w:rsid w:val="00ED573E"/>
    <w:rsid w:val="00ED5AF3"/>
    <w:rsid w:val="00ED5E33"/>
    <w:rsid w:val="00ED6D48"/>
    <w:rsid w:val="00ED7C4C"/>
    <w:rsid w:val="00EE0380"/>
    <w:rsid w:val="00EE03B9"/>
    <w:rsid w:val="00EE12D1"/>
    <w:rsid w:val="00EE1AC4"/>
    <w:rsid w:val="00EE1BA7"/>
    <w:rsid w:val="00EE2053"/>
    <w:rsid w:val="00EE20D3"/>
    <w:rsid w:val="00EE4F10"/>
    <w:rsid w:val="00EE552F"/>
    <w:rsid w:val="00EE6462"/>
    <w:rsid w:val="00EE6777"/>
    <w:rsid w:val="00EF1378"/>
    <w:rsid w:val="00EF3001"/>
    <w:rsid w:val="00EF3A23"/>
    <w:rsid w:val="00EF49C7"/>
    <w:rsid w:val="00EF62C6"/>
    <w:rsid w:val="00F04F6B"/>
    <w:rsid w:val="00F05254"/>
    <w:rsid w:val="00F054F9"/>
    <w:rsid w:val="00F0794E"/>
    <w:rsid w:val="00F07C17"/>
    <w:rsid w:val="00F12337"/>
    <w:rsid w:val="00F12B86"/>
    <w:rsid w:val="00F130FE"/>
    <w:rsid w:val="00F1391D"/>
    <w:rsid w:val="00F14582"/>
    <w:rsid w:val="00F14CC1"/>
    <w:rsid w:val="00F1550A"/>
    <w:rsid w:val="00F20071"/>
    <w:rsid w:val="00F2053B"/>
    <w:rsid w:val="00F22433"/>
    <w:rsid w:val="00F22DBD"/>
    <w:rsid w:val="00F23813"/>
    <w:rsid w:val="00F254C8"/>
    <w:rsid w:val="00F25761"/>
    <w:rsid w:val="00F25CF4"/>
    <w:rsid w:val="00F27284"/>
    <w:rsid w:val="00F30543"/>
    <w:rsid w:val="00F31864"/>
    <w:rsid w:val="00F31ADF"/>
    <w:rsid w:val="00F34101"/>
    <w:rsid w:val="00F3440B"/>
    <w:rsid w:val="00F37132"/>
    <w:rsid w:val="00F503ED"/>
    <w:rsid w:val="00F507C2"/>
    <w:rsid w:val="00F51CB5"/>
    <w:rsid w:val="00F5303C"/>
    <w:rsid w:val="00F533F2"/>
    <w:rsid w:val="00F55A13"/>
    <w:rsid w:val="00F57ED1"/>
    <w:rsid w:val="00F6072F"/>
    <w:rsid w:val="00F621E7"/>
    <w:rsid w:val="00F63DA2"/>
    <w:rsid w:val="00F646E4"/>
    <w:rsid w:val="00F64EC0"/>
    <w:rsid w:val="00F652C0"/>
    <w:rsid w:val="00F6762B"/>
    <w:rsid w:val="00F73BEC"/>
    <w:rsid w:val="00F73D77"/>
    <w:rsid w:val="00F753D2"/>
    <w:rsid w:val="00F75AFB"/>
    <w:rsid w:val="00F76DA6"/>
    <w:rsid w:val="00F776D8"/>
    <w:rsid w:val="00F80064"/>
    <w:rsid w:val="00F84F0A"/>
    <w:rsid w:val="00F858ED"/>
    <w:rsid w:val="00F86862"/>
    <w:rsid w:val="00F90AD0"/>
    <w:rsid w:val="00F92AA2"/>
    <w:rsid w:val="00F92CAA"/>
    <w:rsid w:val="00F93EF9"/>
    <w:rsid w:val="00F93F34"/>
    <w:rsid w:val="00F94FCC"/>
    <w:rsid w:val="00F96815"/>
    <w:rsid w:val="00F971A4"/>
    <w:rsid w:val="00F97B49"/>
    <w:rsid w:val="00FA0299"/>
    <w:rsid w:val="00FA1C65"/>
    <w:rsid w:val="00FA2395"/>
    <w:rsid w:val="00FA364E"/>
    <w:rsid w:val="00FA60FB"/>
    <w:rsid w:val="00FA62AA"/>
    <w:rsid w:val="00FA6B0D"/>
    <w:rsid w:val="00FA6D9D"/>
    <w:rsid w:val="00FB2514"/>
    <w:rsid w:val="00FB2EA6"/>
    <w:rsid w:val="00FB3732"/>
    <w:rsid w:val="00FB4772"/>
    <w:rsid w:val="00FB4D86"/>
    <w:rsid w:val="00FC08BA"/>
    <w:rsid w:val="00FC20C6"/>
    <w:rsid w:val="00FC240D"/>
    <w:rsid w:val="00FC244E"/>
    <w:rsid w:val="00FC2A05"/>
    <w:rsid w:val="00FC3656"/>
    <w:rsid w:val="00FC3F24"/>
    <w:rsid w:val="00FC6121"/>
    <w:rsid w:val="00FC63FF"/>
    <w:rsid w:val="00FC75FB"/>
    <w:rsid w:val="00FD0262"/>
    <w:rsid w:val="00FD497C"/>
    <w:rsid w:val="00FD5E6E"/>
    <w:rsid w:val="00FE0677"/>
    <w:rsid w:val="00FE0701"/>
    <w:rsid w:val="00FE0C47"/>
    <w:rsid w:val="00FE0F6E"/>
    <w:rsid w:val="00FE3607"/>
    <w:rsid w:val="00FE3CD3"/>
    <w:rsid w:val="00FE3D35"/>
    <w:rsid w:val="00FE4FF4"/>
    <w:rsid w:val="00FF189E"/>
    <w:rsid w:val="00FF2B23"/>
    <w:rsid w:val="00FF307B"/>
    <w:rsid w:val="00FF4F1F"/>
    <w:rsid w:val="00FF5B13"/>
    <w:rsid w:val="00FF6BAF"/>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9A"/>
    <w:pPr>
      <w:spacing w:before="240" w:after="240" w:line="36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439A"/>
    <w:pPr>
      <w:tabs>
        <w:tab w:val="center" w:pos="4680"/>
        <w:tab w:val="right" w:pos="9360"/>
      </w:tabs>
      <w:spacing w:before="0"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semiHidden/>
    <w:rsid w:val="005B439A"/>
  </w:style>
  <w:style w:type="paragraph" w:styleId="Footer">
    <w:name w:val="footer"/>
    <w:basedOn w:val="Normal"/>
    <w:link w:val="FooterChar"/>
    <w:uiPriority w:val="99"/>
    <w:semiHidden/>
    <w:unhideWhenUsed/>
    <w:rsid w:val="005B439A"/>
    <w:pPr>
      <w:tabs>
        <w:tab w:val="center" w:pos="4680"/>
        <w:tab w:val="right" w:pos="9360"/>
      </w:tabs>
      <w:spacing w:before="0"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semiHidden/>
    <w:rsid w:val="005B439A"/>
  </w:style>
  <w:style w:type="character" w:styleId="CommentReference">
    <w:name w:val="annotation reference"/>
    <w:basedOn w:val="DefaultParagraphFont"/>
    <w:uiPriority w:val="99"/>
    <w:semiHidden/>
    <w:unhideWhenUsed/>
    <w:rsid w:val="00D61E07"/>
    <w:rPr>
      <w:sz w:val="16"/>
      <w:szCs w:val="16"/>
    </w:rPr>
  </w:style>
  <w:style w:type="paragraph" w:styleId="CommentText">
    <w:name w:val="annotation text"/>
    <w:basedOn w:val="Normal"/>
    <w:link w:val="CommentTextChar"/>
    <w:uiPriority w:val="99"/>
    <w:semiHidden/>
    <w:unhideWhenUsed/>
    <w:rsid w:val="00D61E07"/>
    <w:pPr>
      <w:spacing w:line="240" w:lineRule="auto"/>
    </w:pPr>
    <w:rPr>
      <w:sz w:val="20"/>
      <w:szCs w:val="20"/>
    </w:rPr>
  </w:style>
  <w:style w:type="character" w:customStyle="1" w:styleId="CommentTextChar">
    <w:name w:val="Comment Text Char"/>
    <w:basedOn w:val="DefaultParagraphFont"/>
    <w:link w:val="CommentText"/>
    <w:uiPriority w:val="99"/>
    <w:semiHidden/>
    <w:rsid w:val="00D61E0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61E07"/>
    <w:rPr>
      <w:b/>
      <w:bCs/>
    </w:rPr>
  </w:style>
  <w:style w:type="character" w:customStyle="1" w:styleId="CommentSubjectChar">
    <w:name w:val="Comment Subject Char"/>
    <w:basedOn w:val="CommentTextChar"/>
    <w:link w:val="CommentSubject"/>
    <w:uiPriority w:val="99"/>
    <w:semiHidden/>
    <w:rsid w:val="00D61E07"/>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D61E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07"/>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9A"/>
    <w:pPr>
      <w:spacing w:before="240" w:after="240" w:line="36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439A"/>
    <w:pPr>
      <w:tabs>
        <w:tab w:val="center" w:pos="4680"/>
        <w:tab w:val="right" w:pos="9360"/>
      </w:tabs>
      <w:spacing w:before="0"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semiHidden/>
    <w:rsid w:val="005B439A"/>
  </w:style>
  <w:style w:type="paragraph" w:styleId="Footer">
    <w:name w:val="footer"/>
    <w:basedOn w:val="Normal"/>
    <w:link w:val="FooterChar"/>
    <w:uiPriority w:val="99"/>
    <w:semiHidden/>
    <w:unhideWhenUsed/>
    <w:rsid w:val="005B439A"/>
    <w:pPr>
      <w:tabs>
        <w:tab w:val="center" w:pos="4680"/>
        <w:tab w:val="right" w:pos="9360"/>
      </w:tabs>
      <w:spacing w:before="0"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semiHidden/>
    <w:rsid w:val="005B439A"/>
  </w:style>
  <w:style w:type="character" w:styleId="CommentReference">
    <w:name w:val="annotation reference"/>
    <w:basedOn w:val="DefaultParagraphFont"/>
    <w:uiPriority w:val="99"/>
    <w:semiHidden/>
    <w:unhideWhenUsed/>
    <w:rsid w:val="00D61E07"/>
    <w:rPr>
      <w:sz w:val="16"/>
      <w:szCs w:val="16"/>
    </w:rPr>
  </w:style>
  <w:style w:type="paragraph" w:styleId="CommentText">
    <w:name w:val="annotation text"/>
    <w:basedOn w:val="Normal"/>
    <w:link w:val="CommentTextChar"/>
    <w:uiPriority w:val="99"/>
    <w:semiHidden/>
    <w:unhideWhenUsed/>
    <w:rsid w:val="00D61E07"/>
    <w:pPr>
      <w:spacing w:line="240" w:lineRule="auto"/>
    </w:pPr>
    <w:rPr>
      <w:sz w:val="20"/>
      <w:szCs w:val="20"/>
    </w:rPr>
  </w:style>
  <w:style w:type="character" w:customStyle="1" w:styleId="CommentTextChar">
    <w:name w:val="Comment Text Char"/>
    <w:basedOn w:val="DefaultParagraphFont"/>
    <w:link w:val="CommentText"/>
    <w:uiPriority w:val="99"/>
    <w:semiHidden/>
    <w:rsid w:val="00D61E0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61E07"/>
    <w:rPr>
      <w:b/>
      <w:bCs/>
    </w:rPr>
  </w:style>
  <w:style w:type="character" w:customStyle="1" w:styleId="CommentSubjectChar">
    <w:name w:val="Comment Subject Char"/>
    <w:basedOn w:val="CommentTextChar"/>
    <w:link w:val="CommentSubject"/>
    <w:uiPriority w:val="99"/>
    <w:semiHidden/>
    <w:rsid w:val="00D61E07"/>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D61E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07"/>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BEF388-B69B-4EEC-82CD-0FB1C5FBCB7E}"/>
</file>

<file path=customXml/itemProps2.xml><?xml version="1.0" encoding="utf-8"?>
<ds:datastoreItem xmlns:ds="http://schemas.openxmlformats.org/officeDocument/2006/customXml" ds:itemID="{263CDF1B-2DE1-4D65-B122-8913708518B0}"/>
</file>

<file path=customXml/itemProps3.xml><?xml version="1.0" encoding="utf-8"?>
<ds:datastoreItem xmlns:ds="http://schemas.openxmlformats.org/officeDocument/2006/customXml" ds:itemID="{6C8EFCCE-1864-4D19-83A1-DFD1ACAF2E99}"/>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Danlami Basharu</dc:creator>
  <cp:lastModifiedBy>Jorge ARAYA</cp:lastModifiedBy>
  <cp:revision>2</cp:revision>
  <dcterms:created xsi:type="dcterms:W3CDTF">2017-04-18T13:52:00Z</dcterms:created>
  <dcterms:modified xsi:type="dcterms:W3CDTF">2017-04-18T13:52:00Z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