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8"/>
      </w:tblGrid>
      <w:tr w:rsidR="0080039C" w:rsidTr="008208E6">
        <w:trPr>
          <w:trHeight w:val="946"/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039C" w:rsidRDefault="0080039C" w:rsidP="00820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604520" cy="683895"/>
                  <wp:effectExtent l="0" t="0" r="508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9C" w:rsidTr="008208E6">
        <w:trPr>
          <w:trHeight w:val="826"/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039C" w:rsidRDefault="0080039C" w:rsidP="008208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REPUBLICA DE CUBA</w:t>
            </w:r>
          </w:p>
          <w:p w:rsidR="0080039C" w:rsidRDefault="0080039C" w:rsidP="00820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Misión Permanente ante la Oficina de las Naciones Unidas en Ginebra y los Organismos Internacionales en Suiza</w:t>
            </w:r>
          </w:p>
          <w:p w:rsidR="0080039C" w:rsidRDefault="0080039C" w:rsidP="00820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80039C" w:rsidRDefault="0080039C" w:rsidP="00820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80039C" w:rsidRDefault="0080039C" w:rsidP="0080039C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F3F3F"/>
        </w:rPr>
      </w:pPr>
      <w:r w:rsidRPr="0034180D">
        <w:rPr>
          <w:rFonts w:ascii="Arial" w:hAnsi="Arial" w:cs="Arial"/>
          <w:b/>
          <w:color w:val="3F3F3F"/>
        </w:rPr>
        <w:t xml:space="preserve">Líneas de mensaje para Reunión </w:t>
      </w:r>
      <w:proofErr w:type="spellStart"/>
      <w:r w:rsidRPr="0034180D">
        <w:rPr>
          <w:rFonts w:ascii="Arial" w:hAnsi="Arial" w:cs="Arial"/>
          <w:b/>
          <w:color w:val="3F3F3F"/>
        </w:rPr>
        <w:t>Intersesional</w:t>
      </w:r>
      <w:proofErr w:type="spellEnd"/>
      <w:r w:rsidRPr="0034180D">
        <w:rPr>
          <w:rFonts w:ascii="Arial" w:hAnsi="Arial" w:cs="Arial"/>
          <w:b/>
          <w:color w:val="3F3F3F"/>
        </w:rPr>
        <w:t xml:space="preserve"> sobre Derechos Humanos y Agenda 2030. 14 de enero 2021 3pm.</w:t>
      </w:r>
    </w:p>
    <w:p w:rsidR="0080039C" w:rsidRDefault="0080039C" w:rsidP="0080039C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F3F3F"/>
        </w:rPr>
      </w:pPr>
    </w:p>
    <w:p w:rsidR="0034180D" w:rsidRDefault="0034180D" w:rsidP="0034180D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F3F3F"/>
        </w:rPr>
      </w:pPr>
    </w:p>
    <w:p w:rsidR="0034180D" w:rsidRPr="008F23CC" w:rsidRDefault="0034180D" w:rsidP="0034180D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t xml:space="preserve">Señor Presidente: </w:t>
      </w:r>
    </w:p>
    <w:p w:rsidR="0034180D" w:rsidRPr="008F23CC" w:rsidRDefault="0034180D" w:rsidP="0034180D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34180D" w:rsidRPr="008F23CC" w:rsidRDefault="0034180D" w:rsidP="0080039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t xml:space="preserve">Agradezco la convocatoria a esta reunión, así como las presentaciones e intervenciones iniciales. </w:t>
      </w:r>
    </w:p>
    <w:p w:rsidR="00F76ED3" w:rsidRPr="008F23CC" w:rsidRDefault="00F76ED3" w:rsidP="0080039C">
      <w:pPr>
        <w:pStyle w:val="text-align-justif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36"/>
          <w:szCs w:val="36"/>
        </w:rPr>
      </w:pPr>
    </w:p>
    <w:p w:rsidR="00F76ED3" w:rsidRPr="008F23CC" w:rsidRDefault="00F76ED3" w:rsidP="0080039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t xml:space="preserve">El derecho a la vida, el derecho a la salud, y los derechos económicos, sociales y culturales, son los más afectados por la pandemia de Covid-19. Cualquier análisis sobre el impacto de esta enfermedad en los derechos humanos, debe partir de esta inobjetable realidad. </w:t>
      </w:r>
    </w:p>
    <w:p w:rsidR="00F76ED3" w:rsidRPr="008F23CC" w:rsidRDefault="00F76ED3" w:rsidP="0080039C">
      <w:pPr>
        <w:pStyle w:val="text-align-justif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36"/>
          <w:szCs w:val="36"/>
        </w:rPr>
      </w:pPr>
    </w:p>
    <w:p w:rsidR="00F76ED3" w:rsidRPr="008F23CC" w:rsidRDefault="0080039C" w:rsidP="0080039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t xml:space="preserve">Se confirma el papel central del Estado en la aplicación de estrategias nacionales que fortalezcan los sistemas de salud y protección social. </w:t>
      </w:r>
      <w:r w:rsidR="00F76ED3" w:rsidRPr="008F23CC">
        <w:rPr>
          <w:rFonts w:ascii="Arial" w:hAnsi="Arial" w:cs="Arial"/>
          <w:sz w:val="36"/>
          <w:szCs w:val="36"/>
        </w:rPr>
        <w:t xml:space="preserve">La sociedad civil, el sector privado, las organizaciones comunitarias, las denominaciones religiosas, y cualquier otro actor no estatal, están </w:t>
      </w:r>
      <w:r w:rsidR="008F23CC">
        <w:rPr>
          <w:rFonts w:ascii="Arial" w:hAnsi="Arial" w:cs="Arial"/>
          <w:sz w:val="36"/>
          <w:szCs w:val="36"/>
        </w:rPr>
        <w:t>llamados</w:t>
      </w:r>
      <w:r w:rsidR="00F76ED3" w:rsidRPr="008F23CC">
        <w:rPr>
          <w:rFonts w:ascii="Arial" w:hAnsi="Arial" w:cs="Arial"/>
          <w:sz w:val="36"/>
          <w:szCs w:val="36"/>
        </w:rPr>
        <w:t xml:space="preserve"> a cooperar activamente, y a cumplir las disposiciones de los gobiernos para enfr</w:t>
      </w:r>
      <w:bookmarkStart w:id="0" w:name="_GoBack"/>
      <w:bookmarkEnd w:id="0"/>
      <w:r w:rsidR="00F76ED3" w:rsidRPr="008F23CC">
        <w:rPr>
          <w:rFonts w:ascii="Arial" w:hAnsi="Arial" w:cs="Arial"/>
          <w:sz w:val="36"/>
          <w:szCs w:val="36"/>
        </w:rPr>
        <w:t>entar en conjunto esta pandemia.</w:t>
      </w:r>
    </w:p>
    <w:p w:rsidR="0080039C" w:rsidRPr="008F23CC" w:rsidRDefault="0080039C" w:rsidP="0080039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80039C" w:rsidRPr="008F23CC" w:rsidRDefault="0080039C" w:rsidP="0080039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80039C" w:rsidRPr="008F23CC" w:rsidRDefault="0080039C" w:rsidP="0080039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F76ED3" w:rsidRPr="008F23CC" w:rsidRDefault="00F76ED3" w:rsidP="0080039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lastRenderedPageBreak/>
        <w:t>Ningún derecho civil o político puede ser invocado para violar las reglas más elementales y efectiva</w:t>
      </w:r>
      <w:r w:rsidR="00A71146" w:rsidRPr="008F23CC">
        <w:rPr>
          <w:rFonts w:ascii="Arial" w:hAnsi="Arial" w:cs="Arial"/>
          <w:sz w:val="36"/>
          <w:szCs w:val="36"/>
        </w:rPr>
        <w:t xml:space="preserve">s de enfrentamiento al </w:t>
      </w:r>
      <w:r w:rsidR="008F23CC">
        <w:rPr>
          <w:rFonts w:ascii="Arial" w:hAnsi="Arial" w:cs="Arial"/>
          <w:sz w:val="36"/>
          <w:szCs w:val="36"/>
        </w:rPr>
        <w:t xml:space="preserve">la </w:t>
      </w:r>
      <w:r w:rsidR="00A71146" w:rsidRPr="008F23CC">
        <w:rPr>
          <w:rFonts w:ascii="Arial" w:hAnsi="Arial" w:cs="Arial"/>
          <w:sz w:val="36"/>
          <w:szCs w:val="36"/>
        </w:rPr>
        <w:t>Covid-19</w:t>
      </w:r>
      <w:r w:rsidRPr="008F23CC">
        <w:rPr>
          <w:rFonts w:ascii="Arial" w:hAnsi="Arial" w:cs="Arial"/>
          <w:sz w:val="36"/>
          <w:szCs w:val="36"/>
        </w:rPr>
        <w:t xml:space="preserve">: </w:t>
      </w:r>
      <w:r w:rsidR="00A71146" w:rsidRPr="008F23CC">
        <w:rPr>
          <w:rFonts w:ascii="Arial" w:hAnsi="Arial" w:cs="Arial"/>
          <w:sz w:val="36"/>
          <w:szCs w:val="36"/>
        </w:rPr>
        <w:t>distanciamiento</w:t>
      </w:r>
      <w:r w:rsidRPr="008F23CC">
        <w:rPr>
          <w:rFonts w:ascii="Arial" w:hAnsi="Arial" w:cs="Arial"/>
          <w:sz w:val="36"/>
          <w:szCs w:val="36"/>
        </w:rPr>
        <w:t>, higiene, uso de mascarilla, vacunación apenas esté disponible en cada territorio</w:t>
      </w:r>
      <w:r w:rsidR="008F23CC">
        <w:rPr>
          <w:rFonts w:ascii="Arial" w:hAnsi="Arial" w:cs="Arial"/>
          <w:sz w:val="36"/>
          <w:szCs w:val="36"/>
        </w:rPr>
        <w:t>, por solo mencionar algunas</w:t>
      </w:r>
      <w:r w:rsidRPr="008F23CC">
        <w:rPr>
          <w:rFonts w:ascii="Arial" w:hAnsi="Arial" w:cs="Arial"/>
          <w:sz w:val="36"/>
          <w:szCs w:val="36"/>
        </w:rPr>
        <w:t xml:space="preserve">.  </w:t>
      </w:r>
    </w:p>
    <w:p w:rsidR="008F23CC" w:rsidRDefault="008F23CC" w:rsidP="00F76ED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F76ED3" w:rsidRPr="008F23CC" w:rsidRDefault="00F76ED3" w:rsidP="00F76ED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t xml:space="preserve">Señor Presidente: </w:t>
      </w:r>
    </w:p>
    <w:p w:rsidR="0034180D" w:rsidRPr="008F23CC" w:rsidRDefault="0034180D" w:rsidP="000B7706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0B7706" w:rsidRPr="008F23CC" w:rsidRDefault="000B7706" w:rsidP="000B7706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t xml:space="preserve">La pandemia ha cobrado </w:t>
      </w:r>
      <w:r w:rsidR="00F76ED3" w:rsidRPr="008F23CC">
        <w:rPr>
          <w:rFonts w:ascii="Arial" w:hAnsi="Arial" w:cs="Arial"/>
          <w:sz w:val="36"/>
          <w:szCs w:val="36"/>
        </w:rPr>
        <w:t>casi dos millones</w:t>
      </w:r>
      <w:r w:rsidRPr="008F23CC">
        <w:rPr>
          <w:rFonts w:ascii="Arial" w:hAnsi="Arial" w:cs="Arial"/>
          <w:sz w:val="36"/>
          <w:szCs w:val="36"/>
        </w:rPr>
        <w:t xml:space="preserve"> de vidas. Según datos </w:t>
      </w:r>
      <w:r w:rsidR="00F76ED3" w:rsidRPr="008F23CC">
        <w:rPr>
          <w:rFonts w:ascii="Arial" w:hAnsi="Arial" w:cs="Arial"/>
          <w:sz w:val="36"/>
          <w:szCs w:val="36"/>
        </w:rPr>
        <w:t xml:space="preserve">muy </w:t>
      </w:r>
      <w:r w:rsidRPr="008F23CC">
        <w:rPr>
          <w:rFonts w:ascii="Arial" w:hAnsi="Arial" w:cs="Arial"/>
          <w:sz w:val="36"/>
          <w:szCs w:val="36"/>
        </w:rPr>
        <w:t xml:space="preserve">conservadores, este año se sumirán en la pobreza entre 88 y 115 millones de personas. Se impone cambiar los paradigmas de desarrollo que priorizan los intereses del mercado. </w:t>
      </w:r>
    </w:p>
    <w:p w:rsidR="0080039C" w:rsidRPr="008F23CC" w:rsidRDefault="0080039C" w:rsidP="000B7706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0B7706" w:rsidRPr="008F23CC" w:rsidRDefault="000B7706" w:rsidP="000B7706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8F23CC">
        <w:rPr>
          <w:rFonts w:ascii="Arial" w:hAnsi="Arial" w:cs="Arial"/>
          <w:sz w:val="36"/>
          <w:szCs w:val="36"/>
        </w:rPr>
        <w:t>Los países en desarrollo, a causa del injusto orden internacional y la impagable deuda externa, sufren las peores consecuencias de la enfermedad, lo que amenaza la consecución de la Agenda 2030.</w:t>
      </w:r>
    </w:p>
    <w:p w:rsidR="000B7706" w:rsidRPr="008F23CC" w:rsidRDefault="000B7706" w:rsidP="000B7706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:rsidR="0080039C" w:rsidRPr="008F23CC" w:rsidRDefault="00852DE9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  <w:r>
        <w:rPr>
          <w:rFonts w:ascii="Arial" w:eastAsia="Times New Roman" w:hAnsi="Arial" w:cs="Arial"/>
          <w:sz w:val="36"/>
          <w:szCs w:val="36"/>
          <w:lang w:eastAsia="es-MX"/>
        </w:rPr>
        <w:t>Señor Presidente:</w:t>
      </w:r>
      <w:r w:rsidR="0080039C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</w:t>
      </w:r>
    </w:p>
    <w:p w:rsidR="0080039C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</w:p>
    <w:p w:rsidR="000B7706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  <w:r w:rsidRPr="008F23CC">
        <w:rPr>
          <w:rFonts w:ascii="Arial" w:eastAsia="Times New Roman" w:hAnsi="Arial" w:cs="Arial"/>
          <w:sz w:val="36"/>
          <w:szCs w:val="36"/>
          <w:lang w:eastAsia="es-MX"/>
        </w:rPr>
        <w:t>En Cuba, l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a gestión gubernamental, las investigaciones científicas, los productos 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>farmacéuticos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cubanos y el sistema de salud inclusivo, gratuito y universal</w:t>
      </w:r>
      <w:r w:rsidR="00852DE9">
        <w:rPr>
          <w:rFonts w:ascii="Arial" w:eastAsia="Times New Roman" w:hAnsi="Arial" w:cs="Arial"/>
          <w:sz w:val="36"/>
          <w:szCs w:val="36"/>
          <w:lang w:eastAsia="es-MX"/>
        </w:rPr>
        <w:t>,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han sido esenciales en la recuperación 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>de casi el 90%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de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las personas contagiadas</w:t>
      </w:r>
      <w:r w:rsidR="00A7114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, y en </w:t>
      </w:r>
      <w:r w:rsidR="00852DE9">
        <w:rPr>
          <w:rFonts w:ascii="Arial" w:eastAsia="Times New Roman" w:hAnsi="Arial" w:cs="Arial"/>
          <w:sz w:val="36"/>
          <w:szCs w:val="36"/>
          <w:lang w:eastAsia="es-MX"/>
        </w:rPr>
        <w:t>mantener</w:t>
      </w:r>
      <w:r w:rsidR="00A7114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muy bajos índices de mortalidad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. Contamos con 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4 candidatos </w:t>
      </w:r>
      <w:proofErr w:type="spellStart"/>
      <w:r w:rsidRPr="008F23CC">
        <w:rPr>
          <w:rFonts w:ascii="Arial" w:eastAsia="Times New Roman" w:hAnsi="Arial" w:cs="Arial"/>
          <w:sz w:val="36"/>
          <w:szCs w:val="36"/>
          <w:lang w:eastAsia="es-MX"/>
        </w:rPr>
        <w:t>vacunales</w:t>
      </w:r>
      <w:proofErr w:type="spellEnd"/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específicos para Covid</w:t>
      </w:r>
      <w:r w:rsidR="00852DE9">
        <w:rPr>
          <w:rFonts w:ascii="Arial" w:eastAsia="Times New Roman" w:hAnsi="Arial" w:cs="Arial"/>
          <w:sz w:val="36"/>
          <w:szCs w:val="36"/>
          <w:lang w:eastAsia="es-MX"/>
        </w:rPr>
        <w:t>-19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>, dos de ellos en fase avanzada de ensayos clínicos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>.</w:t>
      </w:r>
    </w:p>
    <w:p w:rsidR="0080039C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</w:p>
    <w:p w:rsidR="000B7706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  <w:r w:rsidRPr="008F23CC">
        <w:rPr>
          <w:rFonts w:ascii="Arial" w:eastAsia="Times New Roman" w:hAnsi="Arial" w:cs="Arial"/>
          <w:sz w:val="36"/>
          <w:szCs w:val="36"/>
          <w:lang w:eastAsia="es-MX"/>
        </w:rPr>
        <w:t>Cuba ha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contribuido a combatir la enfermedad en 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>40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países y territorios, con 5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>4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brigadas médicas 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especializadas para combatir </w:t>
      </w:r>
      <w:r w:rsidR="00852DE9">
        <w:rPr>
          <w:rFonts w:ascii="Arial" w:eastAsia="Times New Roman" w:hAnsi="Arial" w:cs="Arial"/>
          <w:sz w:val="36"/>
          <w:szCs w:val="36"/>
          <w:lang w:eastAsia="es-MX"/>
        </w:rPr>
        <w:t>la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Covid-19</w:t>
      </w:r>
      <w:r w:rsidR="000B7706" w:rsidRPr="008F23CC">
        <w:rPr>
          <w:rFonts w:ascii="Arial" w:eastAsia="Times New Roman" w:hAnsi="Arial" w:cs="Arial"/>
          <w:sz w:val="36"/>
          <w:szCs w:val="36"/>
          <w:lang w:eastAsia="es-MX"/>
        </w:rPr>
        <w:t>.</w:t>
      </w:r>
    </w:p>
    <w:p w:rsidR="0080039C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</w:p>
    <w:p w:rsidR="0080039C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Cuba reitera que la solidaridad, la cooperación y la complementariedad, son la única vía para superar juntos este momento crítico </w:t>
      </w:r>
      <w:r w:rsidR="00852DE9">
        <w:rPr>
          <w:rFonts w:ascii="Arial" w:eastAsia="Times New Roman" w:hAnsi="Arial" w:cs="Arial"/>
          <w:sz w:val="36"/>
          <w:szCs w:val="36"/>
          <w:lang w:eastAsia="es-MX"/>
        </w:rPr>
        <w:t>de</w:t>
      </w:r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 la humanidad. </w:t>
      </w:r>
    </w:p>
    <w:p w:rsidR="0080039C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</w:p>
    <w:p w:rsidR="0080039C" w:rsidRPr="008F23C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es-MX"/>
        </w:rPr>
      </w:pPr>
      <w:r w:rsidRPr="008F23CC">
        <w:rPr>
          <w:rFonts w:ascii="Arial" w:eastAsia="Times New Roman" w:hAnsi="Arial" w:cs="Arial"/>
          <w:sz w:val="36"/>
          <w:szCs w:val="36"/>
          <w:lang w:eastAsia="es-MX"/>
        </w:rPr>
        <w:t xml:space="preserve">Muchas gracias. </w:t>
      </w:r>
    </w:p>
    <w:p w:rsidR="0080039C" w:rsidRPr="0080039C" w:rsidRDefault="0080039C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36"/>
          <w:szCs w:val="36"/>
          <w:lang w:eastAsia="es-MX"/>
        </w:rPr>
      </w:pPr>
    </w:p>
    <w:p w:rsidR="000B7706" w:rsidRPr="0080039C" w:rsidRDefault="000B7706" w:rsidP="000B7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36"/>
          <w:szCs w:val="36"/>
          <w:lang w:eastAsia="es-MX"/>
        </w:rPr>
      </w:pPr>
    </w:p>
    <w:p w:rsidR="000B7706" w:rsidRPr="0080039C" w:rsidRDefault="000B7706">
      <w:pPr>
        <w:rPr>
          <w:sz w:val="36"/>
          <w:szCs w:val="36"/>
        </w:rPr>
      </w:pPr>
    </w:p>
    <w:sectPr w:rsidR="000B7706" w:rsidRPr="0080039C" w:rsidSect="0080039C"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72D2A"/>
    <w:multiLevelType w:val="hybridMultilevel"/>
    <w:tmpl w:val="A3C8B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E0"/>
    <w:rsid w:val="000B7706"/>
    <w:rsid w:val="0034180D"/>
    <w:rsid w:val="003D4D14"/>
    <w:rsid w:val="003F20E0"/>
    <w:rsid w:val="0080039C"/>
    <w:rsid w:val="00852DE9"/>
    <w:rsid w:val="008848DA"/>
    <w:rsid w:val="008F23CC"/>
    <w:rsid w:val="00A71146"/>
    <w:rsid w:val="00BA5916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35A5-628E-4379-A5A5-B68B00C8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0B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76E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74FB55-90F4-4E1F-B273-0B1A15A1C332}"/>
</file>

<file path=customXml/itemProps2.xml><?xml version="1.0" encoding="utf-8"?>
<ds:datastoreItem xmlns:ds="http://schemas.openxmlformats.org/officeDocument/2006/customXml" ds:itemID="{C8101E88-7CD0-4C54-9DC8-F29BFC1EAB28}"/>
</file>

<file path=customXml/itemProps3.xml><?xml version="1.0" encoding="utf-8"?>
<ds:datastoreItem xmlns:ds="http://schemas.openxmlformats.org/officeDocument/2006/customXml" ds:itemID="{B87BB553-BA92-4394-9372-050B6E912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Politica-C04</cp:lastModifiedBy>
  <cp:revision>2</cp:revision>
  <dcterms:created xsi:type="dcterms:W3CDTF">2021-01-14T14:44:00Z</dcterms:created>
  <dcterms:modified xsi:type="dcterms:W3CDTF">2021-01-14T14:44:00Z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