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081DC" w14:textId="60570B3B" w:rsidR="009938A3" w:rsidRDefault="009938A3" w:rsidP="009938A3">
      <w:pPr>
        <w:pStyle w:val="paragraph"/>
        <w:spacing w:before="0" w:beforeAutospacing="0" w:after="0" w:afterAutospacing="0"/>
        <w:textAlignment w:val="baseline"/>
        <w:rPr>
          <w:rFonts w:ascii="Segoe UI" w:hAnsi="Segoe UI"/>
          <w:sz w:val="18"/>
          <w:szCs w:val="18"/>
        </w:rPr>
      </w:pPr>
      <w:r>
        <w:rPr>
          <w:rStyle w:val="normaltextrun"/>
          <w:rFonts w:ascii="Calibri" w:hAnsi="Calibri"/>
          <w:b/>
          <w:bCs/>
          <w:sz w:val="32"/>
          <w:szCs w:val="32"/>
        </w:rPr>
        <w:t>Intersessional Meeting of the Human Rights Council</w:t>
      </w:r>
      <w:r>
        <w:rPr>
          <w:rStyle w:val="eop"/>
          <w:rFonts w:ascii="Calibri" w:hAnsi="Calibri"/>
          <w:sz w:val="32"/>
          <w:szCs w:val="32"/>
        </w:rPr>
        <w:t> </w:t>
      </w:r>
    </w:p>
    <w:p w14:paraId="34315D48" w14:textId="77777777" w:rsidR="00087C51" w:rsidRDefault="00087C51" w:rsidP="009938A3">
      <w:pPr>
        <w:pStyle w:val="paragraph"/>
        <w:spacing w:before="0" w:beforeAutospacing="0" w:after="0" w:afterAutospacing="0"/>
        <w:textAlignment w:val="baseline"/>
        <w:rPr>
          <w:rStyle w:val="normaltextrun"/>
          <w:rFonts w:ascii="Calibri" w:hAnsi="Calibri"/>
          <w:b/>
          <w:bCs/>
          <w:i/>
          <w:iCs/>
          <w:sz w:val="32"/>
          <w:szCs w:val="32"/>
        </w:rPr>
      </w:pPr>
      <w:r w:rsidRPr="00087C51">
        <w:rPr>
          <w:rFonts w:ascii="Calibri" w:hAnsi="Calibri"/>
          <w:b/>
          <w:bCs/>
          <w:i/>
          <w:iCs/>
          <w:sz w:val="32"/>
          <w:szCs w:val="32"/>
        </w:rPr>
        <w:t>Building back better: Integrating human rights in sustainable and resilient recovery from the COVID-19 pandemic</w:t>
      </w:r>
      <w:r w:rsidRPr="00087C51">
        <w:rPr>
          <w:rStyle w:val="normaltextrun"/>
          <w:rFonts w:ascii="Calibri" w:hAnsi="Calibri"/>
          <w:b/>
          <w:bCs/>
          <w:i/>
          <w:iCs/>
          <w:sz w:val="32"/>
          <w:szCs w:val="32"/>
        </w:rPr>
        <w:t xml:space="preserve"> </w:t>
      </w:r>
    </w:p>
    <w:p w14:paraId="0F8D870A" w14:textId="64D47563" w:rsidR="009938A3" w:rsidRDefault="009938A3" w:rsidP="009938A3">
      <w:pPr>
        <w:pStyle w:val="paragraph"/>
        <w:spacing w:before="0" w:beforeAutospacing="0" w:after="0" w:afterAutospacing="0"/>
        <w:textAlignment w:val="baseline"/>
        <w:rPr>
          <w:rFonts w:ascii="Segoe UI" w:hAnsi="Segoe UI"/>
          <w:sz w:val="18"/>
          <w:szCs w:val="18"/>
        </w:rPr>
      </w:pPr>
      <w:r>
        <w:rPr>
          <w:rStyle w:val="normaltextrun"/>
          <w:rFonts w:ascii="Calibri" w:hAnsi="Calibri"/>
          <w:b/>
          <w:bCs/>
          <w:i/>
          <w:iCs/>
          <w:sz w:val="32"/>
          <w:szCs w:val="32"/>
        </w:rPr>
        <w:t>Geneva,</w:t>
      </w:r>
      <w:r>
        <w:rPr>
          <w:rStyle w:val="apple-converted-space"/>
          <w:rFonts w:ascii="Calibri" w:hAnsi="Calibri"/>
          <w:b/>
          <w:bCs/>
          <w:i/>
          <w:iCs/>
          <w:sz w:val="32"/>
          <w:szCs w:val="32"/>
        </w:rPr>
        <w:t> </w:t>
      </w:r>
      <w:r>
        <w:rPr>
          <w:rStyle w:val="normaltextrun"/>
          <w:rFonts w:ascii="Calibri" w:hAnsi="Calibri"/>
          <w:b/>
          <w:bCs/>
          <w:i/>
          <w:iCs/>
          <w:sz w:val="32"/>
          <w:szCs w:val="32"/>
        </w:rPr>
        <w:t>14 January 2021 </w:t>
      </w:r>
      <w:r>
        <w:rPr>
          <w:rStyle w:val="eop"/>
          <w:rFonts w:ascii="Calibri" w:hAnsi="Calibri"/>
          <w:sz w:val="32"/>
          <w:szCs w:val="32"/>
        </w:rPr>
        <w:t> </w:t>
      </w:r>
    </w:p>
    <w:p w14:paraId="43823771" w14:textId="77777777" w:rsidR="009938A3" w:rsidRDefault="009938A3" w:rsidP="009938A3">
      <w:pPr>
        <w:pStyle w:val="paragraph"/>
        <w:pBdr>
          <w:bottom w:val="single" w:sz="6" w:space="1" w:color="auto"/>
        </w:pBdr>
        <w:spacing w:before="0" w:beforeAutospacing="0" w:after="0" w:afterAutospacing="0"/>
        <w:textAlignment w:val="baseline"/>
        <w:rPr>
          <w:rStyle w:val="eop"/>
          <w:rFonts w:ascii="Calibri" w:hAnsi="Calibri"/>
          <w:sz w:val="32"/>
          <w:szCs w:val="32"/>
        </w:rPr>
      </w:pPr>
      <w:r>
        <w:rPr>
          <w:rStyle w:val="eop"/>
          <w:rFonts w:ascii="Calibri" w:hAnsi="Calibri"/>
          <w:sz w:val="32"/>
          <w:szCs w:val="32"/>
        </w:rPr>
        <w:t>UN Women Liaison Office in Geneva</w:t>
      </w:r>
    </w:p>
    <w:p w14:paraId="7595B55A" w14:textId="77777777" w:rsidR="009938A3" w:rsidRDefault="009938A3" w:rsidP="009938A3">
      <w:pPr>
        <w:pStyle w:val="paragraph"/>
        <w:spacing w:before="0" w:beforeAutospacing="0" w:after="0" w:afterAutospacing="0"/>
        <w:textAlignment w:val="baseline"/>
        <w:rPr>
          <w:rFonts w:ascii="Segoe UI" w:hAnsi="Segoe UI"/>
          <w:sz w:val="18"/>
          <w:szCs w:val="18"/>
        </w:rPr>
      </w:pPr>
    </w:p>
    <w:p w14:paraId="2523652B" w14:textId="6C0BAFD4" w:rsidR="00A1046D" w:rsidRDefault="009938A3" w:rsidP="009938A3">
      <w:pPr>
        <w:pStyle w:val="NoSpacing"/>
        <w:jc w:val="right"/>
        <w:rPr>
          <w:b/>
          <w:bCs/>
        </w:rPr>
      </w:pPr>
      <w:r w:rsidRPr="00777DC9">
        <w:rPr>
          <w:rFonts w:ascii="Calibri" w:eastAsia="Times New Roman" w:hAnsi="Calibri" w:cs="Times New Roman"/>
          <w:b/>
          <w:bCs/>
          <w:color w:val="000000"/>
          <w:sz w:val="32"/>
          <w:szCs w:val="32"/>
        </w:rPr>
        <w:t>CHECK AGAINST DELIVERY</w:t>
      </w:r>
      <w:r w:rsidRPr="00777DC9">
        <w:rPr>
          <w:rFonts w:ascii="Calibri" w:eastAsia="Times New Roman" w:hAnsi="Calibri" w:cs="Times New Roman"/>
          <w:color w:val="000000"/>
          <w:sz w:val="32"/>
          <w:szCs w:val="32"/>
        </w:rPr>
        <w:t> </w:t>
      </w:r>
    </w:p>
    <w:p w14:paraId="2476CB8C" w14:textId="77777777" w:rsidR="009938A3" w:rsidRDefault="009938A3" w:rsidP="00891C14">
      <w:pPr>
        <w:pStyle w:val="NoSpacing"/>
      </w:pPr>
    </w:p>
    <w:p w14:paraId="4228727C" w14:textId="65C509C4" w:rsidR="00087C51" w:rsidRPr="00087C51" w:rsidRDefault="00087C51" w:rsidP="00087C51">
      <w:pPr>
        <w:pStyle w:val="NoSpacing"/>
        <w:spacing w:after="160" w:line="276" w:lineRule="auto"/>
        <w:jc w:val="both"/>
        <w:rPr>
          <w:sz w:val="28"/>
          <w:szCs w:val="28"/>
        </w:rPr>
      </w:pPr>
      <w:r w:rsidRPr="00087C51">
        <w:rPr>
          <w:sz w:val="28"/>
          <w:szCs w:val="28"/>
        </w:rPr>
        <w:t xml:space="preserve">Thank you, </w:t>
      </w:r>
      <w:r w:rsidRPr="00DE2F49">
        <w:rPr>
          <w:sz w:val="28"/>
          <w:szCs w:val="28"/>
          <w:highlight w:val="yellow"/>
        </w:rPr>
        <w:t>Mr. President</w:t>
      </w:r>
      <w:r w:rsidRPr="00087C51">
        <w:rPr>
          <w:sz w:val="28"/>
          <w:szCs w:val="28"/>
        </w:rPr>
        <w:t xml:space="preserve">. </w:t>
      </w:r>
    </w:p>
    <w:p w14:paraId="5BFA8B1F" w14:textId="6BF9EA51" w:rsidR="0040320A" w:rsidRDefault="00891C14" w:rsidP="00087C51">
      <w:pPr>
        <w:pStyle w:val="NoSpacing"/>
        <w:spacing w:after="160" w:line="276" w:lineRule="auto"/>
        <w:jc w:val="both"/>
        <w:rPr>
          <w:sz w:val="28"/>
          <w:szCs w:val="28"/>
        </w:rPr>
      </w:pPr>
      <w:r w:rsidRPr="00087C51">
        <w:rPr>
          <w:sz w:val="28"/>
          <w:szCs w:val="28"/>
        </w:rPr>
        <w:t xml:space="preserve">COVID-19 has intensified and magnified inequalities </w:t>
      </w:r>
      <w:r w:rsidR="00BD248A" w:rsidRPr="00087C51">
        <w:rPr>
          <w:sz w:val="28"/>
          <w:szCs w:val="28"/>
        </w:rPr>
        <w:t>within and between countries.</w:t>
      </w:r>
      <w:r w:rsidRPr="00087C51">
        <w:rPr>
          <w:sz w:val="28"/>
          <w:szCs w:val="28"/>
        </w:rPr>
        <w:t xml:space="preserve"> The pandemic is having a particularly devastating effect on the poorest and most marginalized in society, </w:t>
      </w:r>
      <w:r w:rsidR="00E24420">
        <w:rPr>
          <w:sz w:val="28"/>
          <w:szCs w:val="28"/>
        </w:rPr>
        <w:t>including women and girls</w:t>
      </w:r>
      <w:r w:rsidRPr="00087C51">
        <w:rPr>
          <w:sz w:val="28"/>
          <w:szCs w:val="28"/>
        </w:rPr>
        <w:t>.</w:t>
      </w:r>
      <w:r w:rsidR="0040320A">
        <w:rPr>
          <w:sz w:val="28"/>
          <w:szCs w:val="28"/>
        </w:rPr>
        <w:t xml:space="preserve"> </w:t>
      </w:r>
    </w:p>
    <w:p w14:paraId="725101B3" w14:textId="71942056" w:rsidR="001958DF" w:rsidRPr="00F109DF" w:rsidRDefault="00E24420" w:rsidP="00087C51">
      <w:pPr>
        <w:pStyle w:val="NoSpacing"/>
        <w:spacing w:after="160" w:line="276" w:lineRule="auto"/>
        <w:jc w:val="both"/>
        <w:rPr>
          <w:sz w:val="28"/>
          <w:szCs w:val="28"/>
        </w:rPr>
      </w:pPr>
      <w:r>
        <w:rPr>
          <w:sz w:val="28"/>
          <w:szCs w:val="28"/>
        </w:rPr>
        <w:t>Women and girls</w:t>
      </w:r>
      <w:r w:rsidR="001958DF" w:rsidRPr="00F109DF">
        <w:rPr>
          <w:sz w:val="28"/>
          <w:szCs w:val="28"/>
        </w:rPr>
        <w:t xml:space="preserve"> confronted challenges and exclusion even before the pandemic</w:t>
      </w:r>
      <w:r>
        <w:rPr>
          <w:sz w:val="28"/>
          <w:szCs w:val="28"/>
        </w:rPr>
        <w:t xml:space="preserve">, though </w:t>
      </w:r>
      <w:r w:rsidR="0040320A" w:rsidRPr="00F109DF">
        <w:rPr>
          <w:sz w:val="28"/>
          <w:szCs w:val="28"/>
        </w:rPr>
        <w:t xml:space="preserve">COVID-19 has </w:t>
      </w:r>
      <w:r w:rsidR="001958DF" w:rsidRPr="00F109DF">
        <w:rPr>
          <w:sz w:val="28"/>
          <w:szCs w:val="28"/>
        </w:rPr>
        <w:t xml:space="preserve">both </w:t>
      </w:r>
      <w:r w:rsidR="0040320A" w:rsidRPr="00F109DF">
        <w:rPr>
          <w:sz w:val="28"/>
          <w:szCs w:val="28"/>
        </w:rPr>
        <w:t>exposed and compounded gender-based discrimination.</w:t>
      </w:r>
      <w:r w:rsidR="00891C14" w:rsidRPr="00F109DF">
        <w:rPr>
          <w:sz w:val="28"/>
          <w:szCs w:val="28"/>
        </w:rPr>
        <w:t xml:space="preserve"> </w:t>
      </w:r>
      <w:r w:rsidR="00B31A50" w:rsidRPr="00F109DF">
        <w:rPr>
          <w:rFonts w:cstheme="minorHAnsi"/>
          <w:sz w:val="28"/>
          <w:szCs w:val="28"/>
        </w:rPr>
        <w:t xml:space="preserve">Many women working in the informal sector have been thrown into financial insecurity, without regular income or effective social safety nets. </w:t>
      </w:r>
      <w:r w:rsidR="0040320A" w:rsidRPr="00F109DF">
        <w:rPr>
          <w:sz w:val="28"/>
          <w:szCs w:val="28"/>
        </w:rPr>
        <w:t xml:space="preserve">Quarantines, school closures and other movement restrictions to curb the spread of COVID-19 have </w:t>
      </w:r>
      <w:r w:rsidR="00B31A50" w:rsidRPr="00F109DF">
        <w:rPr>
          <w:sz w:val="28"/>
          <w:szCs w:val="28"/>
        </w:rPr>
        <w:t xml:space="preserve">also </w:t>
      </w:r>
      <w:r w:rsidR="0040320A" w:rsidRPr="00F109DF">
        <w:rPr>
          <w:sz w:val="28"/>
          <w:szCs w:val="28"/>
        </w:rPr>
        <w:t>contributed to the sharp increase in the rates of gender-based violence</w:t>
      </w:r>
      <w:r w:rsidR="001958DF" w:rsidRPr="00F109DF">
        <w:rPr>
          <w:sz w:val="28"/>
          <w:szCs w:val="28"/>
        </w:rPr>
        <w:t xml:space="preserve"> </w:t>
      </w:r>
      <w:r w:rsidR="0040320A" w:rsidRPr="00F109DF">
        <w:rPr>
          <w:sz w:val="28"/>
          <w:szCs w:val="28"/>
        </w:rPr>
        <w:t xml:space="preserve">and the disruption of social and protective networks. </w:t>
      </w:r>
    </w:p>
    <w:p w14:paraId="3F1AC044" w14:textId="6F2088AB" w:rsidR="00B31A50" w:rsidRPr="00E24420" w:rsidRDefault="00110D00" w:rsidP="00F109DF">
      <w:pPr>
        <w:spacing w:line="276" w:lineRule="auto"/>
        <w:jc w:val="both"/>
        <w:rPr>
          <w:rFonts w:cstheme="minorHAnsi"/>
          <w:sz w:val="28"/>
          <w:szCs w:val="28"/>
        </w:rPr>
      </w:pPr>
      <w:r w:rsidRPr="00E24420">
        <w:rPr>
          <w:rFonts w:cstheme="minorHAnsi"/>
          <w:sz w:val="28"/>
          <w:szCs w:val="28"/>
        </w:rPr>
        <w:t>The pandemic has reversed progress on gender equality and women’s rights. Without a concer</w:t>
      </w:r>
      <w:r w:rsidR="00B31A50" w:rsidRPr="00E24420">
        <w:rPr>
          <w:rFonts w:cstheme="minorHAnsi"/>
          <w:sz w:val="28"/>
          <w:szCs w:val="28"/>
        </w:rPr>
        <w:t>ted</w:t>
      </w:r>
      <w:r w:rsidRPr="00E24420">
        <w:rPr>
          <w:rFonts w:cstheme="minorHAnsi"/>
          <w:sz w:val="28"/>
          <w:szCs w:val="28"/>
        </w:rPr>
        <w:t xml:space="preserve"> response, we risk</w:t>
      </w:r>
      <w:r w:rsidR="00DD3408">
        <w:rPr>
          <w:rFonts w:cstheme="minorHAnsi"/>
          <w:sz w:val="28"/>
          <w:szCs w:val="28"/>
        </w:rPr>
        <w:t xml:space="preserve"> losing decades of limited and fragile </w:t>
      </w:r>
      <w:r w:rsidRPr="00E24420">
        <w:rPr>
          <w:rFonts w:cstheme="minorHAnsi"/>
          <w:sz w:val="28"/>
          <w:szCs w:val="28"/>
        </w:rPr>
        <w:t xml:space="preserve">gains. </w:t>
      </w:r>
      <w:r w:rsidR="00E24420" w:rsidRPr="00E24420">
        <w:rPr>
          <w:sz w:val="28"/>
          <w:szCs w:val="28"/>
        </w:rPr>
        <w:t>UN Women calls upon governments</w:t>
      </w:r>
      <w:r w:rsidR="00E24420">
        <w:rPr>
          <w:sz w:val="28"/>
          <w:szCs w:val="28"/>
        </w:rPr>
        <w:t xml:space="preserve"> to</w:t>
      </w:r>
      <w:r w:rsidR="00E24420" w:rsidRPr="00E24420">
        <w:rPr>
          <w:sz w:val="28"/>
          <w:szCs w:val="28"/>
        </w:rPr>
        <w:t xml:space="preserve"> </w:t>
      </w:r>
      <w:r w:rsidR="00B31A50" w:rsidRPr="00E24420">
        <w:rPr>
          <w:sz w:val="28"/>
          <w:szCs w:val="28"/>
        </w:rPr>
        <w:t>‘build back</w:t>
      </w:r>
      <w:bookmarkStart w:id="0" w:name="_GoBack"/>
      <w:bookmarkEnd w:id="0"/>
      <w:r w:rsidR="00B31A50" w:rsidRPr="00E24420">
        <w:rPr>
          <w:sz w:val="28"/>
          <w:szCs w:val="28"/>
        </w:rPr>
        <w:t xml:space="preserve"> better’, to transform economies and create more equitable societies that allow everyone to enjoy the full range of their human rights, without discrimination. </w:t>
      </w:r>
      <w:r w:rsidR="00E24420" w:rsidRPr="00E24420">
        <w:rPr>
          <w:sz w:val="28"/>
          <w:szCs w:val="28"/>
        </w:rPr>
        <w:t>Bold</w:t>
      </w:r>
      <w:r w:rsidR="00B31A50" w:rsidRPr="00E24420">
        <w:rPr>
          <w:sz w:val="28"/>
          <w:szCs w:val="28"/>
        </w:rPr>
        <w:t xml:space="preserve"> action is </w:t>
      </w:r>
      <w:r w:rsidR="00E24420">
        <w:rPr>
          <w:sz w:val="28"/>
          <w:szCs w:val="28"/>
        </w:rPr>
        <w:t xml:space="preserve">also </w:t>
      </w:r>
      <w:r w:rsidR="00B31A50" w:rsidRPr="00E24420">
        <w:rPr>
          <w:sz w:val="28"/>
          <w:szCs w:val="28"/>
        </w:rPr>
        <w:t>needed to implement gender-responsive economic policies</w:t>
      </w:r>
      <w:r w:rsidR="00F109DF" w:rsidRPr="00E24420">
        <w:rPr>
          <w:sz w:val="28"/>
          <w:szCs w:val="28"/>
        </w:rPr>
        <w:t xml:space="preserve"> </w:t>
      </w:r>
      <w:r w:rsidR="00B31A50" w:rsidRPr="00E24420">
        <w:rPr>
          <w:sz w:val="28"/>
          <w:szCs w:val="28"/>
        </w:rPr>
        <w:t xml:space="preserve">and to ensure </w:t>
      </w:r>
      <w:r w:rsidR="00F109DF" w:rsidRPr="00E24420">
        <w:rPr>
          <w:sz w:val="28"/>
          <w:szCs w:val="28"/>
        </w:rPr>
        <w:t>w</w:t>
      </w:r>
      <w:r w:rsidR="00B31A50" w:rsidRPr="00E24420">
        <w:rPr>
          <w:rFonts w:cstheme="minorHAnsi"/>
          <w:sz w:val="28"/>
          <w:szCs w:val="28"/>
        </w:rPr>
        <w:t xml:space="preserve">omen’s full, equal and meaningful participation and leadership in decision-making processes </w:t>
      </w:r>
      <w:r w:rsidR="00F109DF" w:rsidRPr="00E24420">
        <w:rPr>
          <w:rFonts w:cstheme="minorHAnsi"/>
          <w:sz w:val="28"/>
          <w:szCs w:val="28"/>
        </w:rPr>
        <w:t>when</w:t>
      </w:r>
      <w:r w:rsidR="00B31A50" w:rsidRPr="00E24420">
        <w:rPr>
          <w:rFonts w:cstheme="minorHAnsi"/>
          <w:sz w:val="28"/>
          <w:szCs w:val="28"/>
        </w:rPr>
        <w:t xml:space="preserve"> building back better. </w:t>
      </w:r>
    </w:p>
    <w:p w14:paraId="6BE7CF35" w14:textId="5623D2F1" w:rsidR="00B31A50" w:rsidRDefault="00E24420" w:rsidP="00110D00">
      <w:pPr>
        <w:spacing w:line="276" w:lineRule="auto"/>
        <w:jc w:val="both"/>
        <w:rPr>
          <w:rFonts w:cstheme="minorHAnsi"/>
          <w:sz w:val="28"/>
          <w:szCs w:val="28"/>
        </w:rPr>
      </w:pPr>
      <w:r>
        <w:rPr>
          <w:rFonts w:cstheme="minorHAnsi"/>
          <w:sz w:val="28"/>
          <w:szCs w:val="28"/>
        </w:rPr>
        <w:t xml:space="preserve">UN Women looks forward to supporting States to take concrete action to put women and girls at the </w:t>
      </w:r>
      <w:proofErr w:type="spellStart"/>
      <w:r>
        <w:rPr>
          <w:rFonts w:cstheme="minorHAnsi"/>
          <w:sz w:val="28"/>
          <w:szCs w:val="28"/>
        </w:rPr>
        <w:t>centre</w:t>
      </w:r>
      <w:proofErr w:type="spellEnd"/>
      <w:r>
        <w:rPr>
          <w:rFonts w:cstheme="minorHAnsi"/>
          <w:sz w:val="28"/>
          <w:szCs w:val="28"/>
        </w:rPr>
        <w:t xml:space="preserve"> of all efforts to tackle and recover from the COVID-19 pandemic.</w:t>
      </w:r>
    </w:p>
    <w:p w14:paraId="64FC4485" w14:textId="015372BC" w:rsidR="00DC369D" w:rsidRPr="00DE2F49" w:rsidRDefault="00DE2F49" w:rsidP="00DE2F49">
      <w:pPr>
        <w:spacing w:line="276" w:lineRule="auto"/>
        <w:jc w:val="both"/>
        <w:rPr>
          <w:sz w:val="28"/>
          <w:szCs w:val="28"/>
        </w:rPr>
      </w:pPr>
      <w:r>
        <w:rPr>
          <w:rFonts w:eastAsia="Calibri" w:cs="Times New Roman"/>
          <w:sz w:val="28"/>
          <w:szCs w:val="28"/>
        </w:rPr>
        <w:lastRenderedPageBreak/>
        <w:t>I thank you.</w:t>
      </w:r>
    </w:p>
    <w:sectPr w:rsidR="00DC369D" w:rsidRPr="00DE2F49" w:rsidSect="00087C51">
      <w:head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E957" w16cex:dateUtc="2021-01-1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1A15AC" w16cid:durableId="23A6E95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1770" w14:textId="77777777" w:rsidR="003D4F9D" w:rsidRDefault="003D4F9D" w:rsidP="00087C51">
      <w:pPr>
        <w:spacing w:after="0" w:line="240" w:lineRule="auto"/>
      </w:pPr>
      <w:r>
        <w:separator/>
      </w:r>
    </w:p>
  </w:endnote>
  <w:endnote w:type="continuationSeparator" w:id="0">
    <w:p w14:paraId="7C855C4F" w14:textId="77777777" w:rsidR="003D4F9D" w:rsidRDefault="003D4F9D" w:rsidP="0008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Roboto">
    <w:altName w:val="Arial"/>
    <w:panose1 w:val="00000000000000000000"/>
    <w:charset w:val="00"/>
    <w:family w:val="swiss"/>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A176C" w14:textId="77777777" w:rsidR="003D4F9D" w:rsidRDefault="003D4F9D" w:rsidP="00087C51">
      <w:pPr>
        <w:spacing w:after="0" w:line="240" w:lineRule="auto"/>
      </w:pPr>
      <w:r>
        <w:separator/>
      </w:r>
    </w:p>
  </w:footnote>
  <w:footnote w:type="continuationSeparator" w:id="0">
    <w:p w14:paraId="245CB619" w14:textId="77777777" w:rsidR="003D4F9D" w:rsidRDefault="003D4F9D" w:rsidP="00087C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85E6A" w14:textId="07841C5C" w:rsidR="00087C51" w:rsidRDefault="00087C51" w:rsidP="00087C51">
    <w:pPr>
      <w:pStyle w:val="Header"/>
      <w:jc w:val="right"/>
    </w:pPr>
    <w:r>
      <w:rPr>
        <w:noProof/>
        <w:lang w:val="en-GB" w:eastAsia="en-GB"/>
      </w:rPr>
      <w:drawing>
        <wp:inline distT="0" distB="0" distL="0" distR="0" wp14:anchorId="7240A944" wp14:editId="35AA8298">
          <wp:extent cx="1477645" cy="671195"/>
          <wp:effectExtent l="0" t="0" r="8255" b="0"/>
          <wp:docPr id="3" name="Picture 3" descr="UN_Women_English_Blue_Small_ALONE"/>
          <wp:cNvGraphicFramePr/>
          <a:graphic xmlns:a="http://schemas.openxmlformats.org/drawingml/2006/main">
            <a:graphicData uri="http://schemas.openxmlformats.org/drawingml/2006/picture">
              <pic:pic xmlns:pic="http://schemas.openxmlformats.org/drawingml/2006/picture">
                <pic:nvPicPr>
                  <pic:cNvPr id="5" name="Picture 5" descr="UN_Women_English_Blue_Small_ALO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711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27F9D"/>
    <w:multiLevelType w:val="hybridMultilevel"/>
    <w:tmpl w:val="08A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14"/>
    <w:rsid w:val="00026BE0"/>
    <w:rsid w:val="00087C51"/>
    <w:rsid w:val="000C5449"/>
    <w:rsid w:val="00110D00"/>
    <w:rsid w:val="001612F2"/>
    <w:rsid w:val="001958DF"/>
    <w:rsid w:val="002E1FA5"/>
    <w:rsid w:val="003422B7"/>
    <w:rsid w:val="00384ED7"/>
    <w:rsid w:val="003C49F7"/>
    <w:rsid w:val="003D4F9D"/>
    <w:rsid w:val="0040320A"/>
    <w:rsid w:val="0052394C"/>
    <w:rsid w:val="005906E2"/>
    <w:rsid w:val="005D51FA"/>
    <w:rsid w:val="007929D0"/>
    <w:rsid w:val="007A58AD"/>
    <w:rsid w:val="00860F65"/>
    <w:rsid w:val="00891C14"/>
    <w:rsid w:val="008E3E96"/>
    <w:rsid w:val="008E5F89"/>
    <w:rsid w:val="009165AE"/>
    <w:rsid w:val="00971859"/>
    <w:rsid w:val="009938A3"/>
    <w:rsid w:val="00997525"/>
    <w:rsid w:val="009A696D"/>
    <w:rsid w:val="00A1046D"/>
    <w:rsid w:val="00A474E3"/>
    <w:rsid w:val="00B31A50"/>
    <w:rsid w:val="00B46F16"/>
    <w:rsid w:val="00BA7CDF"/>
    <w:rsid w:val="00BC26C2"/>
    <w:rsid w:val="00BD248A"/>
    <w:rsid w:val="00C1540B"/>
    <w:rsid w:val="00CE1B25"/>
    <w:rsid w:val="00D21434"/>
    <w:rsid w:val="00D57C68"/>
    <w:rsid w:val="00DC369D"/>
    <w:rsid w:val="00DD3408"/>
    <w:rsid w:val="00DD6D78"/>
    <w:rsid w:val="00DE2F49"/>
    <w:rsid w:val="00E023C8"/>
    <w:rsid w:val="00E24420"/>
    <w:rsid w:val="00E53978"/>
    <w:rsid w:val="00E838CD"/>
    <w:rsid w:val="00ED2475"/>
    <w:rsid w:val="00F109DF"/>
    <w:rsid w:val="00F32C8E"/>
    <w:rsid w:val="00F74F88"/>
    <w:rsid w:val="00F934B3"/>
    <w:rsid w:val="00FF0021"/>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8AE1"/>
  <w15:chartTrackingRefBased/>
  <w15:docId w15:val="{CBB429C3-2D0E-41AA-A337-5892089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1C14"/>
    <w:pPr>
      <w:autoSpaceDE w:val="0"/>
      <w:autoSpaceDN w:val="0"/>
      <w:adjustRightInd w:val="0"/>
      <w:spacing w:after="0" w:line="240" w:lineRule="auto"/>
    </w:pPr>
    <w:rPr>
      <w:rFonts w:ascii="Roboto" w:hAnsi="Roboto" w:cs="Roboto"/>
      <w:color w:val="000000"/>
      <w:sz w:val="24"/>
      <w:szCs w:val="24"/>
    </w:rPr>
  </w:style>
  <w:style w:type="paragraph" w:styleId="NoSpacing">
    <w:name w:val="No Spacing"/>
    <w:uiPriority w:val="1"/>
    <w:qFormat/>
    <w:rsid w:val="00891C14"/>
    <w:pPr>
      <w:spacing w:after="0" w:line="240" w:lineRule="auto"/>
    </w:pPr>
  </w:style>
  <w:style w:type="paragraph" w:styleId="ListParagraph">
    <w:name w:val="List Paragraph"/>
    <w:basedOn w:val="Normal"/>
    <w:uiPriority w:val="34"/>
    <w:qFormat/>
    <w:rsid w:val="00891C14"/>
    <w:pPr>
      <w:ind w:left="720"/>
      <w:contextualSpacing/>
    </w:pPr>
  </w:style>
  <w:style w:type="paragraph" w:styleId="FootnoteText">
    <w:name w:val="footnote text"/>
    <w:aliases w:val="5_G,single space,Texto nota pie Car Car Car,FOOTNOTES,fn,Footnote Text Char Char Char,Footnote Text1 Char,Footnote Text2,Footnote Text Char Char Char1 Char,Footnote Text Char Char Char1,ft,ADB,Footnote Text Char Char,footnote text,f,P,A"/>
    <w:basedOn w:val="Normal"/>
    <w:link w:val="FootnoteTextChar"/>
    <w:uiPriority w:val="99"/>
    <w:unhideWhenUsed/>
    <w:qFormat/>
    <w:rsid w:val="009938A3"/>
    <w:pPr>
      <w:spacing w:after="0" w:line="240" w:lineRule="auto"/>
    </w:pPr>
    <w:rPr>
      <w:rFonts w:eastAsiaTheme="minorHAnsi"/>
      <w:sz w:val="20"/>
      <w:szCs w:val="20"/>
      <w:lang w:eastAsia="en-US"/>
    </w:rPr>
  </w:style>
  <w:style w:type="character" w:customStyle="1" w:styleId="FootnoteTextChar">
    <w:name w:val="Footnote Text Char"/>
    <w:aliases w:val="5_G Char,single space Char,Texto nota pie Car Car Car Char,FOOTNOTES Char,fn Char,Footnote Text Char Char Char Char,Footnote Text1 Char Char,Footnote Text2 Char,Footnote Text Char Char Char1 Char Char,ft Char,ADB Char,f Char,P Char"/>
    <w:basedOn w:val="DefaultParagraphFont"/>
    <w:link w:val="FootnoteText"/>
    <w:uiPriority w:val="99"/>
    <w:rsid w:val="009938A3"/>
    <w:rPr>
      <w:rFonts w:eastAsiaTheme="minorHAnsi"/>
      <w:sz w:val="20"/>
      <w:szCs w:val="20"/>
      <w:lang w:eastAsia="en-US"/>
    </w:rPr>
  </w:style>
  <w:style w:type="paragraph" w:customStyle="1" w:styleId="paragraph">
    <w:name w:val="paragraph"/>
    <w:basedOn w:val="Normal"/>
    <w:rsid w:val="009938A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normaltextrun">
    <w:name w:val="normaltextrun"/>
    <w:basedOn w:val="DefaultParagraphFont"/>
    <w:rsid w:val="009938A3"/>
  </w:style>
  <w:style w:type="character" w:customStyle="1" w:styleId="apple-converted-space">
    <w:name w:val="apple-converted-space"/>
    <w:basedOn w:val="DefaultParagraphFont"/>
    <w:rsid w:val="009938A3"/>
  </w:style>
  <w:style w:type="character" w:customStyle="1" w:styleId="eop">
    <w:name w:val="eop"/>
    <w:basedOn w:val="DefaultParagraphFont"/>
    <w:rsid w:val="009938A3"/>
  </w:style>
  <w:style w:type="paragraph" w:styleId="Header">
    <w:name w:val="header"/>
    <w:basedOn w:val="Normal"/>
    <w:link w:val="HeaderChar"/>
    <w:uiPriority w:val="99"/>
    <w:unhideWhenUsed/>
    <w:rsid w:val="0008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1"/>
  </w:style>
  <w:style w:type="paragraph" w:styleId="Footer">
    <w:name w:val="footer"/>
    <w:basedOn w:val="Normal"/>
    <w:link w:val="FooterChar"/>
    <w:uiPriority w:val="99"/>
    <w:unhideWhenUsed/>
    <w:rsid w:val="0008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1"/>
  </w:style>
  <w:style w:type="character" w:styleId="CommentReference">
    <w:name w:val="annotation reference"/>
    <w:basedOn w:val="DefaultParagraphFont"/>
    <w:uiPriority w:val="99"/>
    <w:semiHidden/>
    <w:unhideWhenUsed/>
    <w:rsid w:val="003422B7"/>
    <w:rPr>
      <w:sz w:val="18"/>
      <w:szCs w:val="18"/>
    </w:rPr>
  </w:style>
  <w:style w:type="paragraph" w:styleId="CommentText">
    <w:name w:val="annotation text"/>
    <w:basedOn w:val="Normal"/>
    <w:link w:val="CommentTextChar"/>
    <w:uiPriority w:val="99"/>
    <w:semiHidden/>
    <w:unhideWhenUsed/>
    <w:rsid w:val="003422B7"/>
    <w:pPr>
      <w:spacing w:line="240" w:lineRule="auto"/>
    </w:pPr>
    <w:rPr>
      <w:sz w:val="24"/>
      <w:szCs w:val="24"/>
    </w:rPr>
  </w:style>
  <w:style w:type="character" w:customStyle="1" w:styleId="CommentTextChar">
    <w:name w:val="Comment Text Char"/>
    <w:basedOn w:val="DefaultParagraphFont"/>
    <w:link w:val="CommentText"/>
    <w:uiPriority w:val="99"/>
    <w:semiHidden/>
    <w:rsid w:val="003422B7"/>
    <w:rPr>
      <w:sz w:val="24"/>
      <w:szCs w:val="24"/>
    </w:rPr>
  </w:style>
  <w:style w:type="paragraph" w:styleId="CommentSubject">
    <w:name w:val="annotation subject"/>
    <w:basedOn w:val="CommentText"/>
    <w:next w:val="CommentText"/>
    <w:link w:val="CommentSubjectChar"/>
    <w:uiPriority w:val="99"/>
    <w:semiHidden/>
    <w:unhideWhenUsed/>
    <w:rsid w:val="003422B7"/>
    <w:rPr>
      <w:b/>
      <w:bCs/>
      <w:sz w:val="20"/>
      <w:szCs w:val="20"/>
    </w:rPr>
  </w:style>
  <w:style w:type="character" w:customStyle="1" w:styleId="CommentSubjectChar">
    <w:name w:val="Comment Subject Char"/>
    <w:basedOn w:val="CommentTextChar"/>
    <w:link w:val="CommentSubject"/>
    <w:uiPriority w:val="99"/>
    <w:semiHidden/>
    <w:rsid w:val="003422B7"/>
    <w:rPr>
      <w:b/>
      <w:bCs/>
      <w:sz w:val="20"/>
      <w:szCs w:val="20"/>
    </w:rPr>
  </w:style>
  <w:style w:type="paragraph" w:styleId="BalloonText">
    <w:name w:val="Balloon Text"/>
    <w:basedOn w:val="Normal"/>
    <w:link w:val="BalloonTextChar"/>
    <w:uiPriority w:val="99"/>
    <w:semiHidden/>
    <w:unhideWhenUsed/>
    <w:rsid w:val="003422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2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3284">
      <w:bodyDiv w:val="1"/>
      <w:marLeft w:val="0"/>
      <w:marRight w:val="0"/>
      <w:marTop w:val="0"/>
      <w:marBottom w:val="0"/>
      <w:divBdr>
        <w:top w:val="none" w:sz="0" w:space="0" w:color="auto"/>
        <w:left w:val="none" w:sz="0" w:space="0" w:color="auto"/>
        <w:bottom w:val="none" w:sz="0" w:space="0" w:color="auto"/>
        <w:right w:val="none" w:sz="0" w:space="0" w:color="auto"/>
      </w:divBdr>
    </w:div>
    <w:div w:id="18115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customXml" Target="../customXml/item4.xml"/><Relationship Id="rId12" Type="http://schemas.openxmlformats.org/officeDocument/2006/relationships/theme" Target="theme/theme1.xml"/><Relationship Id="rId17" Type="http://schemas.microsoft.com/office/2018/08/relationships/commentsExtensible" Target="commentsExtensible.xml"/><Relationship Id="rId7" Type="http://schemas.openxmlformats.org/officeDocument/2006/relationships/webSettings" Target="webSettings.xml"/><Relationship Id="rId16" Type="http://schemas.microsoft.com/office/2016/09/relationships/commentsIds" Target="commentsId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4258A6BF8CCC41A9DB8612A93F3C7E" ma:contentTypeVersion="12" ma:contentTypeDescription="Create a new document." ma:contentTypeScope="" ma:versionID="2d3a625302d0ac0234e61df7ea6b933f">
  <xsd:schema xmlns:xsd="http://www.w3.org/2001/XMLSchema" xmlns:xs="http://www.w3.org/2001/XMLSchema" xmlns:p="http://schemas.microsoft.com/office/2006/metadata/properties" xmlns:ns2="a15e0e0f-4f4a-4916-abd0-83d6a9ed7276" xmlns:ns3="86be6729-d8c1-41f7-98a9-338bfa5e0c76" targetNamespace="http://schemas.microsoft.com/office/2006/metadata/properties" ma:root="true" ma:fieldsID="7751a09a7a3459b97e4b7cfe2795fc56" ns2:_="" ns3:_="">
    <xsd:import namespace="a15e0e0f-4f4a-4916-abd0-83d6a9ed7276"/>
    <xsd:import namespace="86be6729-d8c1-41f7-98a9-338bfa5e0c7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e6729-d8c1-41f7-98a9-338bfa5e0c7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6C5EA-3D8E-40EA-BA94-5CA1BFCA1F6F}">
  <ds:schemaRefs>
    <ds:schemaRef ds:uri="http://schemas.microsoft.com/sharepoint/v3/contenttype/forms"/>
  </ds:schemaRefs>
</ds:datastoreItem>
</file>

<file path=customXml/itemProps2.xml><?xml version="1.0" encoding="utf-8"?>
<ds:datastoreItem xmlns:ds="http://schemas.openxmlformats.org/officeDocument/2006/customXml" ds:itemID="{48F5CDC6-16FA-49C6-9A8C-A696F8620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84AA9-C6F1-4538-9E86-3A3B06904126}"/>
</file>

<file path=customXml/itemProps4.xml><?xml version="1.0" encoding="utf-8"?>
<ds:datastoreItem xmlns:ds="http://schemas.openxmlformats.org/officeDocument/2006/customXml" ds:itemID="{768DA427-A88F-4F45-A8FC-9ADFF4B83EF5}"/>
</file>

<file path=docProps/app.xml><?xml version="1.0" encoding="utf-8"?>
<Properties xmlns="http://schemas.openxmlformats.org/officeDocument/2006/extended-properties" xmlns:vt="http://schemas.openxmlformats.org/officeDocument/2006/docPropsVTypes">
  <Template>Normal.dotm</Template>
  <TotalTime>7</TotalTime>
  <Pages>2</Pages>
  <Words>265</Words>
  <Characters>1512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Lee</dc:creator>
  <cp:keywords/>
  <dc:description/>
  <cp:lastModifiedBy>Anne-Claire Blok</cp:lastModifiedBy>
  <cp:revision>4</cp:revision>
  <dcterms:created xsi:type="dcterms:W3CDTF">2021-01-11T18:41:00Z</dcterms:created>
  <dcterms:modified xsi:type="dcterms:W3CDTF">2021-01-12T11:00:00Z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64ac85c6-d29c-4307-8396-23dcd7276df7</vt:lpwstr>
  </property>
</Properties>
</file>