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5A" w:rsidRPr="00251AB6" w:rsidRDefault="00B12C33" w:rsidP="00251AB6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48.75pt;margin-top:-11.25pt;width:394.55pt;height:471.85pt;z-index:251659264;mso-position-horizontal-relative:text;mso-position-vertical-relative:text">
            <v:imagedata r:id="rId7" o:title=""/>
            <w10:wrap type="square" side="right"/>
          </v:shape>
          <o:OLEObject Type="Embed" ProgID="Excel.Sheet.12" ShapeID="_x0000_s1027" DrawAspect="Content" ObjectID="_1563178758" r:id="rId8"/>
        </w:pict>
      </w:r>
      <w:bookmarkEnd w:id="0"/>
      <w:r w:rsidR="00AF2050">
        <w:rPr>
          <w:noProof/>
          <w:lang w:eastAsia="en-GB"/>
        </w:rPr>
        <w:pict>
          <v:shape id="_x0000_s1028" type="#_x0000_t75" style="position:absolute;margin-left:-45pt;margin-top:-11.25pt;width:389.25pt;height:390.8pt;z-index:251660288;mso-position-horizontal-relative:text;mso-position-vertical-relative:text">
            <v:imagedata r:id="rId9" o:title=""/>
            <w10:wrap type="square" side="right"/>
          </v:shape>
          <o:OLEObject Type="Embed" ProgID="Excel.Sheet.12" ShapeID="_x0000_s1028" DrawAspect="Content" ObjectID="_1563178757" r:id="rId10"/>
        </w:pict>
      </w:r>
    </w:p>
    <w:sectPr w:rsidR="0002565A" w:rsidRPr="00251AB6" w:rsidSect="00B1744B">
      <w:headerReference w:type="default" r:id="rId11"/>
      <w:footerReference w:type="default" r:id="rId12"/>
      <w:pgSz w:w="16838" w:h="11906" w:orient="landscape"/>
      <w:pgMar w:top="991" w:right="395" w:bottom="284" w:left="1440" w:header="426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29" w:rsidRDefault="00495A29" w:rsidP="00495A29">
      <w:pPr>
        <w:spacing w:after="0" w:line="240" w:lineRule="auto"/>
      </w:pPr>
      <w:r>
        <w:separator/>
      </w:r>
    </w:p>
  </w:endnote>
  <w:endnote w:type="continuationSeparator" w:id="0">
    <w:p w:rsidR="00495A29" w:rsidRDefault="00495A29" w:rsidP="0049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02B" w:rsidRPr="0034067D" w:rsidRDefault="00165D1F" w:rsidP="0034067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t xml:space="preserve">Access to justice (Mr. </w:t>
    </w:r>
    <w:proofErr w:type="spellStart"/>
    <w:r>
      <w:rPr>
        <w:rFonts w:ascii="Calibri" w:hAnsi="Calibri" w:cs="Calibri"/>
        <w:color w:val="000000"/>
        <w:sz w:val="18"/>
        <w:szCs w:val="18"/>
      </w:rPr>
      <w:t>Coriolano</w:t>
    </w:r>
    <w:proofErr w:type="spellEnd"/>
    <w:r>
      <w:rPr>
        <w:rFonts w:ascii="Calibri" w:hAnsi="Calibri" w:cs="Calibri"/>
        <w:color w:val="000000"/>
        <w:sz w:val="18"/>
        <w:szCs w:val="18"/>
      </w:rPr>
      <w:t xml:space="preserve">); Assessment of the impact of the work of the Advisory Committee and implementation of its recommendations (Mr. Obata); Destruction of cultural heritage and its effects on the enjoyment of economic, social and cultural rights (Mr. Ziegler); Engagement with non-governmental organizations and national human rights institutions (Mr. </w:t>
    </w:r>
    <w:proofErr w:type="spellStart"/>
    <w:r>
      <w:rPr>
        <w:rFonts w:ascii="Calibri" w:hAnsi="Calibri" w:cs="Calibri"/>
        <w:color w:val="000000"/>
        <w:sz w:val="18"/>
        <w:szCs w:val="18"/>
      </w:rPr>
      <w:t>Coriolano</w:t>
    </w:r>
    <w:proofErr w:type="spellEnd"/>
    <w:r>
      <w:rPr>
        <w:rFonts w:ascii="Calibri" w:hAnsi="Calibri" w:cs="Calibri"/>
        <w:color w:val="000000"/>
        <w:sz w:val="18"/>
        <w:szCs w:val="18"/>
      </w:rPr>
      <w:t xml:space="preserve">); Budget and human rights (Mr. </w:t>
    </w:r>
    <w:proofErr w:type="spellStart"/>
    <w:r>
      <w:rPr>
        <w:rFonts w:ascii="Calibri" w:hAnsi="Calibri" w:cs="Calibri"/>
        <w:color w:val="000000"/>
        <w:sz w:val="18"/>
        <w:szCs w:val="18"/>
      </w:rPr>
      <w:t>Coriolano</w:t>
    </w:r>
    <w:proofErr w:type="spellEnd"/>
    <w:r>
      <w:rPr>
        <w:rFonts w:ascii="Calibri" w:hAnsi="Calibri" w:cs="Calibri"/>
        <w:color w:val="000000"/>
        <w:sz w:val="18"/>
        <w:szCs w:val="18"/>
      </w:rPr>
      <w:t xml:space="preserve">); Promotion of the rights to culture and social common heritage (Mr. </w:t>
    </w:r>
    <w:proofErr w:type="spellStart"/>
    <w:r>
      <w:rPr>
        <w:rFonts w:ascii="Calibri" w:hAnsi="Calibri" w:cs="Calibri"/>
        <w:color w:val="000000"/>
        <w:sz w:val="18"/>
        <w:szCs w:val="18"/>
      </w:rPr>
      <w:t>Bennani</w:t>
    </w:r>
    <w:proofErr w:type="spellEnd"/>
    <w:r w:rsidRPr="00853671">
      <w:rPr>
        <w:rFonts w:ascii="Calibri" w:hAnsi="Calibri" w:cs="Calibri"/>
        <w:color w:val="000000"/>
        <w:sz w:val="18"/>
        <w:szCs w:val="18"/>
      </w:rPr>
      <w:t>)</w:t>
    </w:r>
    <w:r w:rsidR="00853671" w:rsidRPr="00853671">
      <w:rPr>
        <w:rFonts w:ascii="Calibri" w:hAnsi="Calibri" w:cs="Calibri"/>
        <w:color w:val="000000"/>
        <w:sz w:val="18"/>
        <w:szCs w:val="18"/>
      </w:rPr>
      <w:t xml:space="preserve">; </w:t>
    </w:r>
    <w:r w:rsidR="00853671" w:rsidRPr="00853671">
      <w:rPr>
        <w:rFonts w:ascii="Calibri" w:hAnsi="Calibri" w:cs="Arial"/>
        <w:color w:val="000000"/>
        <w:sz w:val="18"/>
        <w:szCs w:val="18"/>
      </w:rPr>
      <w:t>The Human Rights Impacts of the Fourth Industrial Revolution</w:t>
    </w:r>
    <w:r w:rsidR="00853671">
      <w:rPr>
        <w:rFonts w:ascii="Calibri" w:hAnsi="Calibri" w:cs="Arial"/>
        <w:color w:val="000000"/>
        <w:sz w:val="18"/>
        <w:szCs w:val="18"/>
      </w:rPr>
      <w:t xml:space="preserve"> (Mr. </w:t>
    </w:r>
    <w:proofErr w:type="spellStart"/>
    <w:r w:rsidR="00853671">
      <w:rPr>
        <w:rFonts w:ascii="Calibri" w:hAnsi="Calibri" w:cs="Arial"/>
        <w:color w:val="000000"/>
        <w:sz w:val="18"/>
        <w:szCs w:val="18"/>
      </w:rPr>
      <w:t>Soh</w:t>
    </w:r>
    <w:proofErr w:type="spellEnd"/>
    <w:r w:rsidR="00853671">
      <w:rPr>
        <w:rFonts w:ascii="Calibri" w:hAnsi="Calibri" w:cs="Arial"/>
        <w:color w:val="000000"/>
        <w:sz w:val="18"/>
        <w:szCs w:val="18"/>
      </w:rPr>
      <w:t>)</w:t>
    </w:r>
    <w:r w:rsidRPr="00853671">
      <w:rPr>
        <w:rFonts w:cs="Times New Roman"/>
        <w:color w:val="000000"/>
        <w:sz w:val="18"/>
        <w:szCs w:val="18"/>
      </w:rPr>
      <w:t>.</w:t>
    </w:r>
    <w:r>
      <w:rPr>
        <w:rFonts w:ascii="Calibri" w:hAnsi="Calibri" w:cs="Calibri"/>
        <w:i/>
        <w:iCs/>
        <w:color w:val="000000"/>
        <w:sz w:val="18"/>
        <w:szCs w:val="18"/>
      </w:rPr>
      <w:t xml:space="preserve"> </w:t>
    </w:r>
    <w:r w:rsidR="0034067D">
      <w:rPr>
        <w:rFonts w:ascii="Calibri" w:hAnsi="Calibri" w:cs="Calibri"/>
        <w:i/>
        <w:iCs/>
        <w:color w:val="000000"/>
        <w:sz w:val="18"/>
        <w:szCs w:val="18"/>
      </w:rPr>
      <w:t>*</w:t>
    </w:r>
    <w:r>
      <w:rPr>
        <w:rFonts w:ascii="Calibri" w:hAnsi="Calibri" w:cs="Calibri"/>
        <w:i/>
        <w:iCs/>
        <w:color w:val="000000"/>
        <w:sz w:val="18"/>
        <w:szCs w:val="18"/>
      </w:rPr>
      <w:t>Update on the three AC standing items (gender perspective, perspective of persons with disabilities, democratic and equitable international orde</w:t>
    </w:r>
    <w:r w:rsidR="0034067D">
      <w:rPr>
        <w:rFonts w:ascii="Calibri" w:hAnsi="Calibri" w:cs="Calibri"/>
        <w:i/>
        <w:iCs/>
        <w:color w:val="000000"/>
        <w:sz w:val="18"/>
        <w:szCs w:val="18"/>
      </w:rPr>
      <w:t>r), Academic Friends, UNV online. ** Should last no longer than 15-20 min. *** Each discussion on each theme should not exceed 45 min (20 min/presentation and 25 min/discussion approximately).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29" w:rsidRDefault="00495A29" w:rsidP="00495A29">
      <w:pPr>
        <w:spacing w:after="0" w:line="240" w:lineRule="auto"/>
      </w:pPr>
      <w:r>
        <w:separator/>
      </w:r>
    </w:p>
  </w:footnote>
  <w:footnote w:type="continuationSeparator" w:id="0">
    <w:p w:rsidR="00495A29" w:rsidRDefault="00495A29" w:rsidP="0049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A29" w:rsidRPr="0003307A" w:rsidRDefault="00495A29" w:rsidP="00495A29">
    <w:pPr>
      <w:pStyle w:val="Header"/>
      <w:tabs>
        <w:tab w:val="center" w:pos="4890"/>
        <w:tab w:val="right" w:pos="9781"/>
      </w:tabs>
      <w:jc w:val="center"/>
      <w:rPr>
        <w:b/>
        <w:sz w:val="20"/>
        <w:szCs w:val="20"/>
      </w:rPr>
    </w:pPr>
    <w:r w:rsidRPr="0003307A">
      <w:rPr>
        <w:b/>
        <w:sz w:val="20"/>
        <w:szCs w:val="20"/>
      </w:rPr>
      <w:t>Draft Programme of Work</w:t>
    </w:r>
    <w:r>
      <w:rPr>
        <w:b/>
        <w:sz w:val="20"/>
        <w:szCs w:val="20"/>
      </w:rPr>
      <w:t xml:space="preserve">, </w:t>
    </w:r>
    <w:r w:rsidRPr="0003307A">
      <w:rPr>
        <w:b/>
        <w:sz w:val="20"/>
        <w:szCs w:val="20"/>
      </w:rPr>
      <w:t>19th session of the Human Rights Council Advisory Committee (7-11 August 2017</w:t>
    </w:r>
    <w:proofErr w:type="gramStart"/>
    <w:r w:rsidRPr="0003307A">
      <w:rPr>
        <w:b/>
        <w:sz w:val="20"/>
        <w:szCs w:val="20"/>
      </w:rPr>
      <w:t>)</w:t>
    </w:r>
    <w:proofErr w:type="gramEnd"/>
    <w:r w:rsidRPr="00D7545D">
      <w:rPr>
        <w:b/>
        <w:sz w:val="20"/>
        <w:szCs w:val="20"/>
      </w:rPr>
      <w:br/>
    </w:r>
    <w:r w:rsidRPr="00D7545D">
      <w:rPr>
        <w:i/>
        <w:sz w:val="18"/>
        <w:szCs w:val="18"/>
      </w:rPr>
      <w:t xml:space="preserve">Version of </w:t>
    </w:r>
    <w:r w:rsidR="00B12C33">
      <w:rPr>
        <w:i/>
        <w:sz w:val="18"/>
        <w:szCs w:val="18"/>
      </w:rPr>
      <w:t>2 August</w:t>
    </w:r>
    <w:r w:rsidRPr="00D7545D">
      <w:rPr>
        <w:i/>
        <w:sz w:val="18"/>
        <w:szCs w:val="18"/>
      </w:rPr>
      <w:t xml:space="preserve"> 2017 (PROVISIONAL AND SUBJECT TO CHANGE)</w:t>
    </w:r>
  </w:p>
  <w:p w:rsidR="00495A29" w:rsidRDefault="00495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29"/>
    <w:rsid w:val="000050F0"/>
    <w:rsid w:val="00037D42"/>
    <w:rsid w:val="000A3439"/>
    <w:rsid w:val="001027D3"/>
    <w:rsid w:val="001300EB"/>
    <w:rsid w:val="0015641D"/>
    <w:rsid w:val="0016086C"/>
    <w:rsid w:val="00163A0A"/>
    <w:rsid w:val="00165D1F"/>
    <w:rsid w:val="001C2AEF"/>
    <w:rsid w:val="001C659B"/>
    <w:rsid w:val="00251AB6"/>
    <w:rsid w:val="00264969"/>
    <w:rsid w:val="00282381"/>
    <w:rsid w:val="002916D4"/>
    <w:rsid w:val="0034067D"/>
    <w:rsid w:val="003C7DD6"/>
    <w:rsid w:val="003D1466"/>
    <w:rsid w:val="003E5680"/>
    <w:rsid w:val="00495A29"/>
    <w:rsid w:val="006007C6"/>
    <w:rsid w:val="00657099"/>
    <w:rsid w:val="006E702B"/>
    <w:rsid w:val="0077691A"/>
    <w:rsid w:val="00853671"/>
    <w:rsid w:val="00866182"/>
    <w:rsid w:val="008A005F"/>
    <w:rsid w:val="00962A98"/>
    <w:rsid w:val="00A25E3C"/>
    <w:rsid w:val="00A70158"/>
    <w:rsid w:val="00AF2050"/>
    <w:rsid w:val="00B12C33"/>
    <w:rsid w:val="00B1744B"/>
    <w:rsid w:val="00BD3D59"/>
    <w:rsid w:val="00C52179"/>
    <w:rsid w:val="00C87C07"/>
    <w:rsid w:val="00D26BFF"/>
    <w:rsid w:val="00D8136C"/>
    <w:rsid w:val="00D83E3B"/>
    <w:rsid w:val="00EA5E2E"/>
    <w:rsid w:val="00EC35E5"/>
    <w:rsid w:val="00F35779"/>
    <w:rsid w:val="00FD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29"/>
  </w:style>
  <w:style w:type="paragraph" w:styleId="Footer">
    <w:name w:val="footer"/>
    <w:basedOn w:val="Normal"/>
    <w:link w:val="FooterChar"/>
    <w:uiPriority w:val="99"/>
    <w:unhideWhenUsed/>
    <w:rsid w:val="00495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29"/>
  </w:style>
  <w:style w:type="paragraph" w:styleId="Footer">
    <w:name w:val="footer"/>
    <w:basedOn w:val="Normal"/>
    <w:link w:val="FooterChar"/>
    <w:uiPriority w:val="99"/>
    <w:unhideWhenUsed/>
    <w:rsid w:val="00495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5901FA-A798-4BDD-B1E9-67BF51F9156F}"/>
</file>

<file path=customXml/itemProps2.xml><?xml version="1.0" encoding="utf-8"?>
<ds:datastoreItem xmlns:ds="http://schemas.openxmlformats.org/officeDocument/2006/customXml" ds:itemID="{CB08DA4E-B727-4A4C-BCF1-F5C50E97C48E}"/>
</file>

<file path=customXml/itemProps3.xml><?xml version="1.0" encoding="utf-8"?>
<ds:datastoreItem xmlns:ds="http://schemas.openxmlformats.org/officeDocument/2006/customXml" ds:itemID="{ADFE17A0-2906-4A3E-9515-905A946F07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Sakura Chounramany</dc:creator>
  <cp:lastModifiedBy>Sakura Chounramany</cp:lastModifiedBy>
  <cp:revision>3</cp:revision>
  <cp:lastPrinted>2017-08-02T09:03:00Z</cp:lastPrinted>
  <dcterms:created xsi:type="dcterms:W3CDTF">2017-08-02T08:57:00Z</dcterms:created>
  <dcterms:modified xsi:type="dcterms:W3CDTF">2017-08-02T09:33:00Z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