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2B97" w14:textId="77777777" w:rsidR="00F372FE" w:rsidRPr="00543694" w:rsidRDefault="00F372FE" w:rsidP="006840D6">
      <w:pPr>
        <w:spacing w:line="276" w:lineRule="auto"/>
        <w:jc w:val="center"/>
        <w:rPr>
          <w:rFonts w:ascii="Times New Roman" w:hAnsi="Times New Roman" w:cs="Times New Roman"/>
          <w:b/>
          <w:sz w:val="32"/>
          <w:szCs w:val="32"/>
        </w:rPr>
      </w:pPr>
      <w:bookmarkStart w:id="0" w:name="_GoBack"/>
      <w:bookmarkEnd w:id="0"/>
      <w:r w:rsidRPr="00543694">
        <w:rPr>
          <w:rFonts w:ascii="Times New Roman" w:hAnsi="Times New Roman" w:cs="Times New Roman"/>
          <w:b/>
          <w:sz w:val="32"/>
          <w:szCs w:val="32"/>
        </w:rPr>
        <w:t>Program of Work</w:t>
      </w:r>
    </w:p>
    <w:p w14:paraId="17492B98" w14:textId="77777777" w:rsidR="006840D6" w:rsidRPr="00543694" w:rsidRDefault="006840D6" w:rsidP="008F3C1B">
      <w:pPr>
        <w:spacing w:line="276" w:lineRule="auto"/>
        <w:jc w:val="both"/>
        <w:rPr>
          <w:rFonts w:ascii="Times New Roman" w:hAnsi="Times New Roman" w:cs="Times New Roman"/>
          <w:b/>
          <w:sz w:val="24"/>
          <w:szCs w:val="24"/>
          <w:u w:val="single"/>
        </w:rPr>
      </w:pPr>
    </w:p>
    <w:p w14:paraId="17492B99" w14:textId="77777777" w:rsidR="006840D6" w:rsidRPr="00543694" w:rsidRDefault="00FD4563" w:rsidP="008F3C1B">
      <w:pPr>
        <w:spacing w:line="276" w:lineRule="auto"/>
        <w:jc w:val="both"/>
        <w:rPr>
          <w:rFonts w:ascii="Times New Roman" w:hAnsi="Times New Roman" w:cs="Times New Roman"/>
          <w:b/>
          <w:sz w:val="24"/>
          <w:szCs w:val="24"/>
          <w:u w:val="single"/>
        </w:rPr>
      </w:pPr>
      <w:r w:rsidRPr="00543694">
        <w:rPr>
          <w:rFonts w:ascii="Times New Roman" w:hAnsi="Times New Roman" w:cs="Times New Roman"/>
          <w:b/>
          <w:sz w:val="24"/>
          <w:szCs w:val="24"/>
          <w:u w:val="single"/>
        </w:rPr>
        <w:t>THURSDAY 28</w:t>
      </w:r>
      <w:r w:rsidR="00A6782C" w:rsidRPr="00543694">
        <w:rPr>
          <w:rFonts w:ascii="Times New Roman" w:hAnsi="Times New Roman" w:cs="Times New Roman"/>
          <w:b/>
          <w:sz w:val="24"/>
          <w:szCs w:val="24"/>
          <w:u w:val="single"/>
        </w:rPr>
        <w:t xml:space="preserve"> NOVEMBER</w:t>
      </w:r>
    </w:p>
    <w:p w14:paraId="17492B9A" w14:textId="77777777" w:rsidR="00912A80" w:rsidRPr="00543694" w:rsidRDefault="00F372FE" w:rsidP="008F3C1B">
      <w:pPr>
        <w:spacing w:line="276" w:lineRule="auto"/>
        <w:jc w:val="both"/>
        <w:rPr>
          <w:rFonts w:ascii="Times New Roman" w:hAnsi="Times New Roman" w:cs="Times New Roman"/>
          <w:b/>
          <w:sz w:val="24"/>
          <w:szCs w:val="24"/>
        </w:rPr>
      </w:pPr>
      <w:r w:rsidRPr="00543694">
        <w:rPr>
          <w:rFonts w:ascii="Times New Roman" w:hAnsi="Times New Roman" w:cs="Times New Roman"/>
          <w:b/>
          <w:sz w:val="24"/>
          <w:szCs w:val="24"/>
        </w:rPr>
        <w:t>10:00-10:30</w:t>
      </w:r>
      <w:r w:rsidR="005358D1" w:rsidRPr="00543694">
        <w:rPr>
          <w:rFonts w:ascii="Times New Roman" w:hAnsi="Times New Roman" w:cs="Times New Roman"/>
          <w:b/>
          <w:sz w:val="24"/>
          <w:szCs w:val="24"/>
        </w:rPr>
        <w:t xml:space="preserve">   </w:t>
      </w:r>
      <w:r w:rsidR="00A6782C" w:rsidRPr="00543694">
        <w:rPr>
          <w:rFonts w:ascii="Times New Roman" w:hAnsi="Times New Roman" w:cs="Times New Roman"/>
          <w:b/>
          <w:sz w:val="24"/>
          <w:szCs w:val="24"/>
        </w:rPr>
        <w:t>Item 1</w:t>
      </w:r>
      <w:r w:rsidR="005358D1" w:rsidRPr="00543694">
        <w:rPr>
          <w:rFonts w:ascii="Times New Roman" w:hAnsi="Times New Roman" w:cs="Times New Roman"/>
          <w:b/>
          <w:sz w:val="24"/>
          <w:szCs w:val="24"/>
        </w:rPr>
        <w:t>:</w:t>
      </w:r>
      <w:r w:rsidR="00A6782C" w:rsidRPr="00543694">
        <w:rPr>
          <w:rFonts w:ascii="Times New Roman" w:hAnsi="Times New Roman" w:cs="Times New Roman"/>
          <w:b/>
          <w:sz w:val="24"/>
          <w:szCs w:val="24"/>
        </w:rPr>
        <w:t xml:space="preserve"> Opening Meeting</w:t>
      </w:r>
    </w:p>
    <w:p w14:paraId="17492B9B" w14:textId="0E2F2928" w:rsidR="00912A80" w:rsidRPr="00543694" w:rsidRDefault="00A6782C" w:rsidP="008F3C1B">
      <w:pPr>
        <w:pStyle w:val="ListParagraph"/>
        <w:numPr>
          <w:ilvl w:val="0"/>
          <w:numId w:val="1"/>
        </w:numPr>
        <w:spacing w:line="276" w:lineRule="auto"/>
        <w:jc w:val="both"/>
        <w:rPr>
          <w:rFonts w:ascii="Times New Roman" w:hAnsi="Times New Roman" w:cs="Times New Roman"/>
          <w:sz w:val="24"/>
          <w:szCs w:val="24"/>
        </w:rPr>
      </w:pPr>
      <w:r w:rsidRPr="00543694">
        <w:rPr>
          <w:rFonts w:ascii="Times New Roman" w:hAnsi="Times New Roman" w:cs="Times New Roman"/>
          <w:sz w:val="24"/>
          <w:szCs w:val="24"/>
        </w:rPr>
        <w:t xml:space="preserve">Statement by the </w:t>
      </w:r>
      <w:r w:rsidR="00912A80" w:rsidRPr="00543694">
        <w:rPr>
          <w:rFonts w:ascii="Times New Roman" w:hAnsi="Times New Roman" w:cs="Times New Roman"/>
          <w:sz w:val="24"/>
          <w:szCs w:val="24"/>
        </w:rPr>
        <w:t xml:space="preserve">President of the Human Rights Council </w:t>
      </w:r>
      <w:r w:rsidR="00F076C1" w:rsidRPr="00543694">
        <w:rPr>
          <w:rFonts w:ascii="Times New Roman" w:hAnsi="Times New Roman" w:cs="Times New Roman"/>
          <w:sz w:val="24"/>
          <w:szCs w:val="24"/>
        </w:rPr>
        <w:t xml:space="preserve">H.E </w:t>
      </w:r>
      <w:r w:rsidR="009448E0">
        <w:rPr>
          <w:rFonts w:ascii="Times New Roman" w:hAnsi="Times New Roman" w:cs="Times New Roman"/>
          <w:sz w:val="24"/>
          <w:szCs w:val="24"/>
        </w:rPr>
        <w:t>Mr</w:t>
      </w:r>
      <w:r w:rsidR="00912A80" w:rsidRPr="00543694">
        <w:rPr>
          <w:rFonts w:ascii="Times New Roman" w:hAnsi="Times New Roman" w:cs="Times New Roman"/>
          <w:sz w:val="24"/>
          <w:szCs w:val="24"/>
        </w:rPr>
        <w:t xml:space="preserve"> </w:t>
      </w:r>
      <w:r w:rsidR="006103F1" w:rsidRPr="00543694">
        <w:rPr>
          <w:rFonts w:ascii="Times New Roman" w:hAnsi="Times New Roman" w:cs="Times New Roman"/>
          <w:sz w:val="24"/>
          <w:szCs w:val="24"/>
          <w:lang w:val="en-US"/>
        </w:rPr>
        <w:t>Coly</w:t>
      </w:r>
      <w:r w:rsidR="00C439A5" w:rsidRPr="00543694">
        <w:rPr>
          <w:rFonts w:ascii="Times New Roman" w:hAnsi="Times New Roman" w:cs="Times New Roman"/>
          <w:sz w:val="24"/>
          <w:szCs w:val="24"/>
          <w:lang w:val="en-US"/>
        </w:rPr>
        <w:t xml:space="preserve"> </w:t>
      </w:r>
      <w:proofErr w:type="spellStart"/>
      <w:r w:rsidR="00C439A5" w:rsidRPr="00543694">
        <w:rPr>
          <w:rFonts w:ascii="Times New Roman" w:hAnsi="Times New Roman" w:cs="Times New Roman"/>
          <w:sz w:val="24"/>
          <w:szCs w:val="24"/>
          <w:lang w:val="en-US"/>
        </w:rPr>
        <w:t>Seck</w:t>
      </w:r>
      <w:proofErr w:type="spellEnd"/>
    </w:p>
    <w:p w14:paraId="17492B9C" w14:textId="42117F17" w:rsidR="00912A80" w:rsidRPr="00543694" w:rsidRDefault="008A300A" w:rsidP="008F3C1B">
      <w:pPr>
        <w:pStyle w:val="ListParagraph"/>
        <w:numPr>
          <w:ilvl w:val="0"/>
          <w:numId w:val="1"/>
        </w:numPr>
        <w:spacing w:line="276" w:lineRule="auto"/>
        <w:jc w:val="both"/>
        <w:rPr>
          <w:rFonts w:ascii="Times New Roman" w:hAnsi="Times New Roman" w:cs="Times New Roman"/>
          <w:sz w:val="24"/>
          <w:szCs w:val="24"/>
          <w:u w:val="single"/>
        </w:rPr>
      </w:pPr>
      <w:r w:rsidRPr="00543694">
        <w:rPr>
          <w:rFonts w:ascii="Times New Roman" w:hAnsi="Times New Roman" w:cs="Times New Roman"/>
          <w:sz w:val="24"/>
          <w:szCs w:val="24"/>
        </w:rPr>
        <w:t>Sta</w:t>
      </w:r>
      <w:r w:rsidR="006840D6" w:rsidRPr="00543694">
        <w:rPr>
          <w:rFonts w:ascii="Times New Roman" w:hAnsi="Times New Roman" w:cs="Times New Roman"/>
          <w:sz w:val="24"/>
          <w:szCs w:val="24"/>
        </w:rPr>
        <w:t>tement by the High Commissioner for Human Rights</w:t>
      </w:r>
      <w:r w:rsidR="00F372FE" w:rsidRPr="00543694">
        <w:rPr>
          <w:rFonts w:ascii="Times New Roman" w:hAnsi="Times New Roman" w:cs="Times New Roman"/>
          <w:sz w:val="24"/>
          <w:szCs w:val="24"/>
        </w:rPr>
        <w:t xml:space="preserve"> </w:t>
      </w:r>
      <w:r w:rsidR="0001398D">
        <w:rPr>
          <w:rFonts w:ascii="Times New Roman" w:hAnsi="Times New Roman" w:cs="Times New Roman"/>
          <w:sz w:val="24"/>
          <w:szCs w:val="24"/>
        </w:rPr>
        <w:t xml:space="preserve"> H.E. </w:t>
      </w:r>
      <w:r w:rsidR="009448E0">
        <w:rPr>
          <w:rFonts w:ascii="Times New Roman" w:hAnsi="Times New Roman" w:cs="Times New Roman"/>
          <w:sz w:val="24"/>
          <w:szCs w:val="24"/>
        </w:rPr>
        <w:t>Ms</w:t>
      </w:r>
      <w:r w:rsidR="00F372FE" w:rsidRPr="00543694">
        <w:rPr>
          <w:rFonts w:ascii="Times New Roman" w:hAnsi="Times New Roman" w:cs="Times New Roman"/>
          <w:sz w:val="24"/>
          <w:szCs w:val="24"/>
        </w:rPr>
        <w:t xml:space="preserve"> Michelle Bachelet </w:t>
      </w:r>
    </w:p>
    <w:p w14:paraId="17492B9D" w14:textId="6523F5B7" w:rsidR="00FD4563" w:rsidRPr="00543694" w:rsidRDefault="00FD4563" w:rsidP="008F3C1B">
      <w:pPr>
        <w:pStyle w:val="ListParagraph"/>
        <w:numPr>
          <w:ilvl w:val="0"/>
          <w:numId w:val="1"/>
        </w:numPr>
        <w:spacing w:line="276" w:lineRule="auto"/>
        <w:jc w:val="both"/>
        <w:rPr>
          <w:rFonts w:ascii="Times New Roman" w:hAnsi="Times New Roman" w:cs="Times New Roman"/>
          <w:sz w:val="24"/>
          <w:szCs w:val="24"/>
          <w:u w:val="single"/>
        </w:rPr>
      </w:pPr>
      <w:r w:rsidRPr="00543694">
        <w:rPr>
          <w:rFonts w:ascii="Times New Roman" w:hAnsi="Times New Roman" w:cs="Times New Roman"/>
          <w:sz w:val="24"/>
          <w:szCs w:val="24"/>
        </w:rPr>
        <w:t xml:space="preserve">Statement by the OSCE High Commissioner on National Minorities </w:t>
      </w:r>
      <w:r w:rsidR="0001398D">
        <w:rPr>
          <w:rFonts w:ascii="Times New Roman" w:hAnsi="Times New Roman" w:cs="Times New Roman"/>
          <w:sz w:val="24"/>
          <w:szCs w:val="24"/>
        </w:rPr>
        <w:t xml:space="preserve">H.E. </w:t>
      </w:r>
      <w:r w:rsidR="009448E0">
        <w:rPr>
          <w:rFonts w:ascii="Times New Roman" w:hAnsi="Times New Roman" w:cs="Times New Roman"/>
          <w:sz w:val="24"/>
          <w:szCs w:val="24"/>
        </w:rPr>
        <w:t>Mr</w:t>
      </w:r>
      <w:r w:rsidRPr="00543694">
        <w:rPr>
          <w:rFonts w:ascii="Times New Roman" w:hAnsi="Times New Roman" w:cs="Times New Roman"/>
          <w:sz w:val="24"/>
          <w:szCs w:val="24"/>
        </w:rPr>
        <w:t xml:space="preserve"> </w:t>
      </w:r>
      <w:proofErr w:type="spellStart"/>
      <w:r w:rsidRPr="00543694">
        <w:rPr>
          <w:rFonts w:ascii="Times New Roman" w:hAnsi="Times New Roman" w:cs="Times New Roman"/>
          <w:sz w:val="24"/>
          <w:szCs w:val="24"/>
        </w:rPr>
        <w:t>Lamberto</w:t>
      </w:r>
      <w:proofErr w:type="spellEnd"/>
      <w:r w:rsidRPr="00543694">
        <w:rPr>
          <w:rFonts w:ascii="Times New Roman" w:hAnsi="Times New Roman" w:cs="Times New Roman"/>
          <w:sz w:val="24"/>
          <w:szCs w:val="24"/>
        </w:rPr>
        <w:t xml:space="preserve"> </w:t>
      </w:r>
      <w:proofErr w:type="spellStart"/>
      <w:r w:rsidRPr="00543694">
        <w:rPr>
          <w:rFonts w:ascii="Times New Roman" w:hAnsi="Times New Roman" w:cs="Times New Roman"/>
          <w:sz w:val="24"/>
          <w:szCs w:val="24"/>
        </w:rPr>
        <w:t>Zannier</w:t>
      </w:r>
      <w:proofErr w:type="spellEnd"/>
    </w:p>
    <w:p w14:paraId="17492B9E" w14:textId="3717B9F9" w:rsidR="00912A80" w:rsidRPr="00543694" w:rsidRDefault="00440E97" w:rsidP="008F3C1B">
      <w:pPr>
        <w:pStyle w:val="ListParagraph"/>
        <w:numPr>
          <w:ilvl w:val="0"/>
          <w:numId w:val="1"/>
        </w:numPr>
        <w:spacing w:line="276" w:lineRule="auto"/>
        <w:jc w:val="both"/>
        <w:rPr>
          <w:rFonts w:ascii="Times New Roman" w:hAnsi="Times New Roman" w:cs="Times New Roman"/>
          <w:sz w:val="24"/>
          <w:szCs w:val="24"/>
          <w:u w:val="single"/>
        </w:rPr>
      </w:pPr>
      <w:r w:rsidRPr="00543694">
        <w:rPr>
          <w:rFonts w:ascii="Times New Roman" w:hAnsi="Times New Roman" w:cs="Times New Roman"/>
          <w:sz w:val="24"/>
          <w:szCs w:val="24"/>
        </w:rPr>
        <w:t xml:space="preserve">Statement by the </w:t>
      </w:r>
      <w:r w:rsidR="00912A80" w:rsidRPr="00543694">
        <w:rPr>
          <w:rFonts w:ascii="Times New Roman" w:hAnsi="Times New Roman" w:cs="Times New Roman"/>
          <w:sz w:val="24"/>
          <w:szCs w:val="24"/>
        </w:rPr>
        <w:t>Special</w:t>
      </w:r>
      <w:r w:rsidR="00F076C1" w:rsidRPr="00543694">
        <w:rPr>
          <w:rFonts w:ascii="Times New Roman" w:hAnsi="Times New Roman" w:cs="Times New Roman"/>
          <w:sz w:val="24"/>
          <w:szCs w:val="24"/>
        </w:rPr>
        <w:t xml:space="preserve"> Rapporteur on Minority Issues D</w:t>
      </w:r>
      <w:r w:rsidR="009448E0">
        <w:rPr>
          <w:rFonts w:ascii="Times New Roman" w:hAnsi="Times New Roman" w:cs="Times New Roman"/>
          <w:sz w:val="24"/>
          <w:szCs w:val="24"/>
        </w:rPr>
        <w:t>r</w:t>
      </w:r>
      <w:r w:rsidR="00912A80" w:rsidRPr="00543694">
        <w:rPr>
          <w:rFonts w:ascii="Times New Roman" w:hAnsi="Times New Roman" w:cs="Times New Roman"/>
          <w:sz w:val="24"/>
          <w:szCs w:val="24"/>
        </w:rPr>
        <w:t xml:space="preserve"> Fernand de Varennes</w:t>
      </w:r>
    </w:p>
    <w:p w14:paraId="17492B9F" w14:textId="5D021BBC" w:rsidR="00440E97" w:rsidRPr="00543694" w:rsidRDefault="00440E97" w:rsidP="008F3C1B">
      <w:pPr>
        <w:pStyle w:val="ListParagraph"/>
        <w:numPr>
          <w:ilvl w:val="0"/>
          <w:numId w:val="1"/>
        </w:numPr>
        <w:spacing w:line="276" w:lineRule="auto"/>
        <w:jc w:val="both"/>
        <w:rPr>
          <w:rFonts w:ascii="Times New Roman" w:hAnsi="Times New Roman" w:cs="Times New Roman"/>
          <w:sz w:val="24"/>
          <w:szCs w:val="24"/>
        </w:rPr>
      </w:pPr>
      <w:r w:rsidRPr="00543694">
        <w:rPr>
          <w:rFonts w:ascii="Times New Roman" w:hAnsi="Times New Roman" w:cs="Times New Roman"/>
          <w:sz w:val="24"/>
          <w:szCs w:val="24"/>
        </w:rPr>
        <w:t>Remarks by the Chair of the Forum</w:t>
      </w:r>
      <w:r w:rsidR="0071719F" w:rsidRPr="00543694">
        <w:rPr>
          <w:rFonts w:ascii="Times New Roman" w:hAnsi="Times New Roman" w:cs="Times New Roman"/>
          <w:sz w:val="24"/>
          <w:szCs w:val="24"/>
        </w:rPr>
        <w:t xml:space="preserve"> </w:t>
      </w:r>
      <w:r w:rsidR="009448E0">
        <w:rPr>
          <w:rFonts w:ascii="Times New Roman" w:hAnsi="Times New Roman" w:cs="Times New Roman"/>
          <w:sz w:val="24"/>
          <w:szCs w:val="24"/>
        </w:rPr>
        <w:t xml:space="preserve">Ms </w:t>
      </w:r>
      <w:r w:rsidR="00FD4563" w:rsidRPr="00543694">
        <w:rPr>
          <w:rFonts w:ascii="Times New Roman" w:hAnsi="Times New Roman" w:cs="Times New Roman"/>
          <w:sz w:val="24"/>
          <w:szCs w:val="24"/>
        </w:rPr>
        <w:t>Anastasia Crickley</w:t>
      </w:r>
    </w:p>
    <w:p w14:paraId="17492BA0" w14:textId="4956B2AE" w:rsidR="00FD4563" w:rsidRPr="00543694" w:rsidRDefault="00FD4563" w:rsidP="008F3C1B">
      <w:pPr>
        <w:pStyle w:val="ListParagraph"/>
        <w:numPr>
          <w:ilvl w:val="0"/>
          <w:numId w:val="1"/>
        </w:numPr>
        <w:spacing w:line="276" w:lineRule="auto"/>
        <w:jc w:val="both"/>
        <w:rPr>
          <w:rFonts w:ascii="Times New Roman" w:hAnsi="Times New Roman" w:cs="Times New Roman"/>
          <w:sz w:val="24"/>
          <w:szCs w:val="24"/>
        </w:rPr>
      </w:pPr>
      <w:r w:rsidRPr="00543694">
        <w:rPr>
          <w:rFonts w:ascii="Times New Roman" w:hAnsi="Times New Roman" w:cs="Times New Roman"/>
          <w:sz w:val="24"/>
          <w:szCs w:val="24"/>
        </w:rPr>
        <w:t xml:space="preserve">Remarks by the Chair of the </w:t>
      </w:r>
      <w:r w:rsidR="009448E0">
        <w:rPr>
          <w:rFonts w:ascii="Times New Roman" w:hAnsi="Times New Roman" w:cs="Times New Roman"/>
          <w:sz w:val="24"/>
          <w:szCs w:val="24"/>
        </w:rPr>
        <w:t>Forum Ms</w:t>
      </w:r>
      <w:r w:rsidRPr="00543694">
        <w:rPr>
          <w:rFonts w:ascii="Times New Roman" w:hAnsi="Times New Roman" w:cs="Times New Roman"/>
          <w:sz w:val="24"/>
          <w:szCs w:val="24"/>
        </w:rPr>
        <w:t xml:space="preserve"> Astrid Thors</w:t>
      </w:r>
    </w:p>
    <w:p w14:paraId="17492BA1" w14:textId="77777777" w:rsidR="00812234" w:rsidRPr="00543694" w:rsidRDefault="00812234" w:rsidP="008F3C1B">
      <w:pPr>
        <w:spacing w:after="0" w:line="276" w:lineRule="auto"/>
        <w:jc w:val="both"/>
        <w:rPr>
          <w:rFonts w:ascii="Times New Roman" w:hAnsi="Times New Roman" w:cs="Times New Roman"/>
          <w:b/>
          <w:sz w:val="24"/>
          <w:szCs w:val="24"/>
          <w:lang w:val="en"/>
        </w:rPr>
      </w:pPr>
    </w:p>
    <w:p w14:paraId="17492BA2" w14:textId="77777777" w:rsidR="00440E97" w:rsidRPr="00543694" w:rsidRDefault="00C75A52" w:rsidP="008F3C1B">
      <w:pPr>
        <w:spacing w:after="0" w:line="276" w:lineRule="auto"/>
        <w:jc w:val="both"/>
        <w:rPr>
          <w:rFonts w:ascii="Times New Roman" w:hAnsi="Times New Roman" w:cs="Times New Roman"/>
          <w:b/>
          <w:sz w:val="24"/>
          <w:szCs w:val="24"/>
        </w:rPr>
      </w:pPr>
      <w:r w:rsidRPr="00543694">
        <w:rPr>
          <w:rFonts w:ascii="Times New Roman" w:hAnsi="Times New Roman" w:cs="Times New Roman"/>
          <w:b/>
          <w:sz w:val="24"/>
          <w:szCs w:val="24"/>
          <w:lang w:val="en"/>
        </w:rPr>
        <w:t>10:30</w:t>
      </w:r>
      <w:r w:rsidR="00440E97" w:rsidRPr="00543694">
        <w:rPr>
          <w:rFonts w:ascii="Times New Roman" w:hAnsi="Times New Roman" w:cs="Times New Roman"/>
          <w:b/>
          <w:sz w:val="24"/>
          <w:szCs w:val="24"/>
          <w:lang w:val="en"/>
        </w:rPr>
        <w:t xml:space="preserve">-13:00 </w:t>
      </w:r>
      <w:r w:rsidR="005358D1" w:rsidRPr="00543694">
        <w:rPr>
          <w:rFonts w:ascii="Times New Roman" w:hAnsi="Times New Roman" w:cs="Times New Roman"/>
          <w:b/>
          <w:sz w:val="24"/>
          <w:szCs w:val="24"/>
          <w:lang w:val="en"/>
        </w:rPr>
        <w:t xml:space="preserve">    </w:t>
      </w:r>
      <w:r w:rsidR="00440E97" w:rsidRPr="00543694">
        <w:rPr>
          <w:rFonts w:ascii="Times New Roman" w:hAnsi="Times New Roman" w:cs="Times New Roman"/>
          <w:b/>
          <w:sz w:val="24"/>
          <w:szCs w:val="24"/>
          <w:lang w:val="en"/>
        </w:rPr>
        <w:t>Item 2</w:t>
      </w:r>
      <w:r w:rsidR="005358D1" w:rsidRPr="00543694">
        <w:rPr>
          <w:rFonts w:ascii="Times New Roman" w:hAnsi="Times New Roman" w:cs="Times New Roman"/>
          <w:b/>
          <w:sz w:val="24"/>
          <w:szCs w:val="24"/>
          <w:lang w:val="en"/>
        </w:rPr>
        <w:t>:</w:t>
      </w:r>
      <w:r w:rsidR="00440E97" w:rsidRPr="00543694">
        <w:rPr>
          <w:rFonts w:ascii="Times New Roman" w:hAnsi="Times New Roman" w:cs="Times New Roman"/>
          <w:b/>
          <w:sz w:val="24"/>
          <w:szCs w:val="24"/>
          <w:lang w:val="en"/>
        </w:rPr>
        <w:t xml:space="preserve"> </w:t>
      </w:r>
      <w:r w:rsidR="00812234" w:rsidRPr="00543694">
        <w:rPr>
          <w:rFonts w:ascii="Times New Roman" w:hAnsi="Times New Roman" w:cs="Times New Roman"/>
          <w:b/>
          <w:sz w:val="24"/>
          <w:szCs w:val="24"/>
          <w:lang w:val="en"/>
        </w:rPr>
        <w:t xml:space="preserve"> </w:t>
      </w:r>
      <w:r w:rsidRPr="00543694">
        <w:rPr>
          <w:rFonts w:ascii="Times New Roman" w:hAnsi="Times New Roman" w:cs="Times New Roman"/>
          <w:b/>
          <w:sz w:val="24"/>
          <w:szCs w:val="24"/>
        </w:rPr>
        <w:t>Human rights and minority language education</w:t>
      </w:r>
    </w:p>
    <w:p w14:paraId="17492BA3" w14:textId="77777777" w:rsidR="00DE5858" w:rsidRPr="00543694" w:rsidRDefault="00DE5858" w:rsidP="0076537A">
      <w:pPr>
        <w:spacing w:after="0" w:line="276" w:lineRule="auto"/>
        <w:jc w:val="both"/>
        <w:rPr>
          <w:rFonts w:ascii="Times New Roman" w:hAnsi="Times New Roman" w:cs="Times New Roman"/>
          <w:sz w:val="24"/>
          <w:szCs w:val="24"/>
          <w:u w:val="single"/>
        </w:rPr>
      </w:pPr>
    </w:p>
    <w:p w14:paraId="17492BA4" w14:textId="77777777" w:rsidR="0076537A" w:rsidRPr="00543694" w:rsidRDefault="0076537A" w:rsidP="0076537A">
      <w:pPr>
        <w:jc w:val="both"/>
        <w:rPr>
          <w:rFonts w:ascii="Times New Roman" w:hAnsi="Times New Roman" w:cs="Times New Roman"/>
          <w:sz w:val="24"/>
          <w:szCs w:val="24"/>
        </w:rPr>
      </w:pPr>
      <w:r w:rsidRPr="00543694">
        <w:rPr>
          <w:rFonts w:ascii="Times New Roman" w:hAnsi="Times New Roman" w:cs="Times New Roman"/>
          <w:sz w:val="24"/>
          <w:szCs w:val="24"/>
        </w:rPr>
        <w:lastRenderedPageBreak/>
        <w:t xml:space="preserve">Education in, and the teaching of, minority languages is an essential issue for many minorities around the world. Although a number of international and regional human rights instruments address the issue, gaps remain in identifying the relationship between human rights obligations and the use of minority languages in education. Participants will discuss the rights enshrined in international and regional human rights instruments providing for education in, and the teaching of, minority languages. </w:t>
      </w:r>
    </w:p>
    <w:p w14:paraId="17492BA5" w14:textId="77777777" w:rsidR="0076537A" w:rsidRPr="00543694" w:rsidRDefault="0076537A" w:rsidP="0076537A">
      <w:pPr>
        <w:jc w:val="both"/>
        <w:rPr>
          <w:rFonts w:ascii="Times New Roman" w:hAnsi="Times New Roman" w:cs="Times New Roman"/>
          <w:sz w:val="24"/>
          <w:szCs w:val="24"/>
        </w:rPr>
      </w:pPr>
      <w:r w:rsidRPr="00543694">
        <w:rPr>
          <w:rFonts w:ascii="Times New Roman" w:hAnsi="Times New Roman" w:cs="Times New Roman"/>
          <w:sz w:val="24"/>
          <w:szCs w:val="24"/>
        </w:rPr>
        <w:t xml:space="preserve">The loss of linguistic diversity is a loss for humanity’s heritage. Respectfully accommodating linguistic diversity is a hallmark of an inclusive society, and one of the keys to countering intolerance and racism. Inclusive education is also intimately connected to human rights obligations in that it involves equal learning opportunities for all, including speakers of minority languages, without any discrimination. The participants will explore the benefits of education in minority languages and the benefits of acquiring fluency in official and other languages. They will draw comparisons and discuss these issues through a human rights-based approach, including in the context of ensuring the right to education for all. This is particularly important for the education of minority children, who often face significant challenges in </w:t>
      </w:r>
      <w:r w:rsidRPr="00543694">
        <w:rPr>
          <w:rFonts w:ascii="Times New Roman" w:hAnsi="Times New Roman" w:cs="Times New Roman"/>
          <w:sz w:val="24"/>
          <w:szCs w:val="24"/>
        </w:rPr>
        <w:lastRenderedPageBreak/>
        <w:t>accessing quality education and who often drop out of school because education is not provided in their own language.</w:t>
      </w:r>
    </w:p>
    <w:p w14:paraId="17492BA6" w14:textId="77777777" w:rsidR="0076537A" w:rsidRPr="00543694" w:rsidRDefault="0076537A" w:rsidP="0076537A">
      <w:pPr>
        <w:jc w:val="both"/>
        <w:rPr>
          <w:rFonts w:ascii="Times New Roman" w:hAnsi="Times New Roman" w:cs="Times New Roman"/>
          <w:sz w:val="24"/>
          <w:szCs w:val="24"/>
        </w:rPr>
      </w:pPr>
      <w:r w:rsidRPr="00543694">
        <w:rPr>
          <w:rFonts w:ascii="Times New Roman" w:hAnsi="Times New Roman" w:cs="Times New Roman"/>
          <w:sz w:val="24"/>
          <w:szCs w:val="24"/>
        </w:rPr>
        <w:t xml:space="preserve">Discussions will highlight the positive, empowering effect of education in, and the teaching of, minority languages, in particular with regard to the effective participation in public life by persons belonging to minorities. Participants will address the specific needs and preferences of minorities with regard to pedagogical approaches, and methods for teaching in, and the teaching of, minority languages. </w:t>
      </w:r>
    </w:p>
    <w:p w14:paraId="17492BA7" w14:textId="77777777" w:rsidR="00AA736B" w:rsidRPr="00543694" w:rsidRDefault="00AA736B" w:rsidP="008F3C1B">
      <w:pPr>
        <w:spacing w:after="0" w:line="276" w:lineRule="auto"/>
        <w:jc w:val="both"/>
        <w:rPr>
          <w:rFonts w:ascii="Times New Roman" w:hAnsi="Times New Roman" w:cs="Times New Roman"/>
          <w:sz w:val="24"/>
          <w:szCs w:val="24"/>
          <w:u w:val="single"/>
        </w:rPr>
      </w:pPr>
    </w:p>
    <w:p w14:paraId="17492BA8" w14:textId="2D9C4BA2" w:rsidR="001763FD" w:rsidRPr="00543694" w:rsidRDefault="00F561CF" w:rsidP="008F3C1B">
      <w:pPr>
        <w:spacing w:after="0" w:line="276" w:lineRule="auto"/>
        <w:jc w:val="both"/>
        <w:rPr>
          <w:rFonts w:ascii="Times New Roman" w:hAnsi="Times New Roman" w:cs="Times New Roman"/>
          <w:sz w:val="24"/>
          <w:szCs w:val="24"/>
        </w:rPr>
      </w:pPr>
      <w:r w:rsidRPr="00543694">
        <w:rPr>
          <w:rFonts w:ascii="Times New Roman" w:hAnsi="Times New Roman" w:cs="Times New Roman"/>
          <w:sz w:val="24"/>
          <w:szCs w:val="24"/>
        </w:rPr>
        <w:t>The p</w:t>
      </w:r>
      <w:r w:rsidR="00445DDB" w:rsidRPr="00543694">
        <w:rPr>
          <w:rFonts w:ascii="Times New Roman" w:hAnsi="Times New Roman" w:cs="Times New Roman"/>
          <w:sz w:val="24"/>
          <w:szCs w:val="24"/>
        </w:rPr>
        <w:t xml:space="preserve">anel discussion </w:t>
      </w:r>
      <w:r w:rsidRPr="00543694">
        <w:rPr>
          <w:rFonts w:ascii="Times New Roman" w:hAnsi="Times New Roman" w:cs="Times New Roman"/>
          <w:sz w:val="24"/>
          <w:szCs w:val="24"/>
        </w:rPr>
        <w:t xml:space="preserve">is </w:t>
      </w:r>
      <w:r w:rsidR="00445DDB" w:rsidRPr="00543694">
        <w:rPr>
          <w:rFonts w:ascii="Times New Roman" w:hAnsi="Times New Roman" w:cs="Times New Roman"/>
          <w:sz w:val="24"/>
          <w:szCs w:val="24"/>
        </w:rPr>
        <w:t>moderated by</w:t>
      </w:r>
      <w:r w:rsidR="00445DDB" w:rsidRPr="00543694">
        <w:rPr>
          <w:rFonts w:ascii="Times New Roman" w:hAnsi="Times New Roman" w:cs="Times New Roman"/>
          <w:b/>
          <w:sz w:val="24"/>
          <w:szCs w:val="24"/>
        </w:rPr>
        <w:t xml:space="preserve"> </w:t>
      </w:r>
      <w:r w:rsidR="00970897">
        <w:rPr>
          <w:rFonts w:ascii="Times New Roman" w:hAnsi="Times New Roman" w:cs="Times New Roman"/>
          <w:b/>
          <w:sz w:val="24"/>
          <w:szCs w:val="24"/>
        </w:rPr>
        <w:t xml:space="preserve">Mr </w:t>
      </w:r>
      <w:r w:rsidR="0076537A" w:rsidRPr="00543694">
        <w:rPr>
          <w:rFonts w:ascii="Times New Roman" w:hAnsi="Times New Roman" w:cs="Times New Roman"/>
          <w:b/>
          <w:sz w:val="24"/>
          <w:szCs w:val="24"/>
        </w:rPr>
        <w:t xml:space="preserve">Vincent </w:t>
      </w:r>
      <w:r w:rsidR="006103F1" w:rsidRPr="00543694">
        <w:rPr>
          <w:rFonts w:ascii="Times New Roman" w:hAnsi="Times New Roman" w:cs="Times New Roman"/>
          <w:b/>
          <w:sz w:val="24"/>
          <w:szCs w:val="24"/>
        </w:rPr>
        <w:t xml:space="preserve">Defourny, </w:t>
      </w:r>
      <w:r w:rsidR="0076537A" w:rsidRPr="00543694">
        <w:rPr>
          <w:rFonts w:ascii="Times New Roman" w:hAnsi="Times New Roman" w:cs="Times New Roman"/>
          <w:sz w:val="24"/>
          <w:szCs w:val="24"/>
        </w:rPr>
        <w:t>Director of UNESCO Liaison Office in Geneva</w:t>
      </w:r>
    </w:p>
    <w:p w14:paraId="17492BA9" w14:textId="77777777" w:rsidR="00E86D5D" w:rsidRPr="00543694" w:rsidRDefault="00E86D5D" w:rsidP="009F6AE8">
      <w:pPr>
        <w:spacing w:after="0" w:line="276" w:lineRule="auto"/>
        <w:jc w:val="both"/>
        <w:rPr>
          <w:rFonts w:ascii="Times New Roman" w:hAnsi="Times New Roman" w:cs="Times New Roman"/>
          <w:sz w:val="24"/>
          <w:szCs w:val="24"/>
          <w:u w:val="single"/>
        </w:rPr>
      </w:pPr>
    </w:p>
    <w:p w14:paraId="17492BAA" w14:textId="14BC86F4" w:rsidR="0015491A" w:rsidRPr="00543694" w:rsidRDefault="00E043DF" w:rsidP="009F6AE8">
      <w:pPr>
        <w:pStyle w:val="ListParagraph"/>
        <w:numPr>
          <w:ilvl w:val="0"/>
          <w:numId w:val="8"/>
        </w:numPr>
        <w:jc w:val="both"/>
        <w:rPr>
          <w:rFonts w:ascii="Times New Roman" w:eastAsia="Times New Roman" w:hAnsi="Times New Roman" w:cs="Times New Roman"/>
          <w:b/>
          <w:sz w:val="24"/>
          <w:szCs w:val="24"/>
          <w:lang w:eastAsia="en-GB"/>
        </w:rPr>
      </w:pPr>
      <w:r>
        <w:rPr>
          <w:rFonts w:ascii="Times New Roman" w:hAnsi="Times New Roman" w:cs="Times New Roman"/>
          <w:b/>
          <w:sz w:val="24"/>
          <w:szCs w:val="24"/>
        </w:rPr>
        <w:t>Ms</w:t>
      </w:r>
      <w:r w:rsidR="00970897">
        <w:rPr>
          <w:rFonts w:ascii="Times New Roman" w:hAnsi="Times New Roman" w:cs="Times New Roman"/>
          <w:b/>
          <w:sz w:val="24"/>
          <w:szCs w:val="24"/>
        </w:rPr>
        <w:t xml:space="preserve"> </w:t>
      </w:r>
      <w:r w:rsidR="009F6AE8" w:rsidRPr="00543694">
        <w:rPr>
          <w:rFonts w:ascii="Times New Roman" w:hAnsi="Times New Roman" w:cs="Times New Roman"/>
          <w:b/>
          <w:sz w:val="24"/>
          <w:szCs w:val="24"/>
        </w:rPr>
        <w:t>Tove Skutnabb-Kangas</w:t>
      </w:r>
      <w:r w:rsidR="00A16FC2" w:rsidRPr="00543694">
        <w:rPr>
          <w:rFonts w:ascii="Times New Roman" w:hAnsi="Times New Roman" w:cs="Times New Roman"/>
          <w:b/>
          <w:sz w:val="24"/>
          <w:szCs w:val="24"/>
        </w:rPr>
        <w:t xml:space="preserve">, </w:t>
      </w:r>
      <w:r w:rsidR="000C393C" w:rsidRPr="00543694">
        <w:rPr>
          <w:rFonts w:ascii="Times New Roman" w:hAnsi="Times New Roman" w:cs="Times New Roman"/>
          <w:sz w:val="24"/>
          <w:szCs w:val="24"/>
        </w:rPr>
        <w:t>Emerita</w:t>
      </w:r>
      <w:r w:rsidR="004D07E6" w:rsidRPr="00543694">
        <w:rPr>
          <w:rFonts w:ascii="Times New Roman" w:hAnsi="Times New Roman" w:cs="Times New Roman"/>
          <w:sz w:val="24"/>
          <w:szCs w:val="24"/>
        </w:rPr>
        <w:t xml:space="preserve">, </w:t>
      </w:r>
      <w:r w:rsidR="009F6AE8" w:rsidRPr="00543694">
        <w:rPr>
          <w:rFonts w:ascii="Times New Roman" w:hAnsi="Times New Roman" w:cs="Times New Roman"/>
          <w:sz w:val="24"/>
          <w:szCs w:val="24"/>
        </w:rPr>
        <w:t xml:space="preserve">Associate Professor at </w:t>
      </w:r>
      <w:proofErr w:type="spellStart"/>
      <w:r w:rsidR="009F6AE8" w:rsidRPr="00543694">
        <w:rPr>
          <w:rFonts w:ascii="Times New Roman" w:hAnsi="Times New Roman" w:cs="Times New Roman"/>
          <w:sz w:val="24"/>
          <w:szCs w:val="24"/>
        </w:rPr>
        <w:t>Åbo</w:t>
      </w:r>
      <w:proofErr w:type="spellEnd"/>
      <w:r w:rsidR="009F6AE8" w:rsidRPr="00543694">
        <w:rPr>
          <w:rFonts w:ascii="Times New Roman" w:hAnsi="Times New Roman" w:cs="Times New Roman"/>
          <w:sz w:val="24"/>
          <w:szCs w:val="24"/>
        </w:rPr>
        <w:t xml:space="preserve"> </w:t>
      </w:r>
      <w:proofErr w:type="spellStart"/>
      <w:r w:rsidR="009F6AE8" w:rsidRPr="00543694">
        <w:rPr>
          <w:rFonts w:ascii="Times New Roman" w:hAnsi="Times New Roman" w:cs="Times New Roman"/>
          <w:sz w:val="24"/>
          <w:szCs w:val="24"/>
        </w:rPr>
        <w:t>Akademi</w:t>
      </w:r>
      <w:proofErr w:type="spellEnd"/>
      <w:r w:rsidR="009F6AE8" w:rsidRPr="00543694">
        <w:rPr>
          <w:rFonts w:ascii="Times New Roman" w:hAnsi="Times New Roman" w:cs="Times New Roman"/>
          <w:sz w:val="24"/>
          <w:szCs w:val="24"/>
        </w:rPr>
        <w:t xml:space="preserve"> University, Finland.</w:t>
      </w:r>
    </w:p>
    <w:p w14:paraId="17492BAB" w14:textId="7F2F3011" w:rsidR="009F6AE8" w:rsidRPr="00543694" w:rsidRDefault="00E043DF" w:rsidP="009F6AE8">
      <w:pPr>
        <w:pStyle w:val="ListParagraph"/>
        <w:numPr>
          <w:ilvl w:val="0"/>
          <w:numId w:val="8"/>
        </w:numPr>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Mr</w:t>
      </w:r>
      <w:r w:rsidR="00A16FC2" w:rsidRPr="00543694">
        <w:rPr>
          <w:rFonts w:ascii="Times New Roman" w:eastAsia="Times New Roman" w:hAnsi="Times New Roman" w:cs="Times New Roman"/>
          <w:b/>
          <w:sz w:val="24"/>
          <w:szCs w:val="24"/>
          <w:lang w:eastAsia="en-GB"/>
        </w:rPr>
        <w:t xml:space="preserve"> </w:t>
      </w:r>
      <w:proofErr w:type="spellStart"/>
      <w:r w:rsidR="00A16FC2" w:rsidRPr="00543694">
        <w:rPr>
          <w:rFonts w:ascii="Times New Roman" w:eastAsia="Times New Roman" w:hAnsi="Times New Roman" w:cs="Times New Roman"/>
          <w:b/>
          <w:sz w:val="24"/>
          <w:szCs w:val="24"/>
          <w:lang w:eastAsia="en-GB"/>
        </w:rPr>
        <w:t>Aleksandr</w:t>
      </w:r>
      <w:proofErr w:type="spellEnd"/>
      <w:r w:rsidR="00A16FC2" w:rsidRPr="00543694">
        <w:rPr>
          <w:rFonts w:ascii="Times New Roman" w:eastAsia="Times New Roman" w:hAnsi="Times New Roman" w:cs="Times New Roman"/>
          <w:b/>
          <w:sz w:val="24"/>
          <w:szCs w:val="24"/>
          <w:lang w:eastAsia="en-GB"/>
        </w:rPr>
        <w:t xml:space="preserve"> </w:t>
      </w:r>
      <w:proofErr w:type="spellStart"/>
      <w:r w:rsidR="00A16FC2" w:rsidRPr="00543694">
        <w:rPr>
          <w:rFonts w:ascii="Times New Roman" w:eastAsia="Times New Roman" w:hAnsi="Times New Roman" w:cs="Times New Roman"/>
          <w:b/>
          <w:sz w:val="24"/>
          <w:szCs w:val="24"/>
          <w:lang w:eastAsia="en-GB"/>
        </w:rPr>
        <w:t>Kuzmin</w:t>
      </w:r>
      <w:proofErr w:type="spellEnd"/>
      <w:r w:rsidR="00A16FC2" w:rsidRPr="00543694">
        <w:rPr>
          <w:rFonts w:ascii="Times New Roman" w:eastAsia="Times New Roman" w:hAnsi="Times New Roman" w:cs="Times New Roman"/>
          <w:b/>
          <w:sz w:val="24"/>
          <w:szCs w:val="24"/>
          <w:lang w:eastAsia="en-GB"/>
        </w:rPr>
        <w:t xml:space="preserve">, </w:t>
      </w:r>
      <w:r w:rsidR="009F6AE8" w:rsidRPr="00543694">
        <w:rPr>
          <w:rFonts w:ascii="Times New Roman" w:eastAsia="Times New Roman" w:hAnsi="Times New Roman" w:cs="Times New Roman"/>
          <w:sz w:val="24"/>
          <w:szCs w:val="24"/>
          <w:lang w:eastAsia="en-GB"/>
        </w:rPr>
        <w:t>Board Member of Latvian human Rights Committee</w:t>
      </w:r>
    </w:p>
    <w:p w14:paraId="17492BAC" w14:textId="59C11A36" w:rsidR="009F6AE8" w:rsidRPr="00543694" w:rsidRDefault="00E043DF" w:rsidP="009F6AE8">
      <w:pPr>
        <w:pStyle w:val="ListParagraph"/>
        <w:numPr>
          <w:ilvl w:val="0"/>
          <w:numId w:val="8"/>
        </w:numPr>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Ms</w:t>
      </w:r>
      <w:r w:rsidR="009F6AE8" w:rsidRPr="00543694">
        <w:rPr>
          <w:rFonts w:ascii="Times New Roman" w:eastAsia="Times New Roman" w:hAnsi="Times New Roman" w:cs="Times New Roman"/>
          <w:sz w:val="24"/>
          <w:szCs w:val="24"/>
          <w:lang w:eastAsia="en-GB"/>
        </w:rPr>
        <w:t xml:space="preserve"> </w:t>
      </w:r>
      <w:r w:rsidR="009F6AE8" w:rsidRPr="00543694">
        <w:rPr>
          <w:rFonts w:ascii="Times New Roman" w:eastAsia="Times New Roman" w:hAnsi="Times New Roman" w:cs="Times New Roman"/>
          <w:b/>
          <w:sz w:val="24"/>
          <w:szCs w:val="24"/>
          <w:lang w:eastAsia="en-GB"/>
        </w:rPr>
        <w:t>Victoria Manning</w:t>
      </w:r>
      <w:r w:rsidR="00A16FC2" w:rsidRPr="00543694">
        <w:rPr>
          <w:rFonts w:ascii="Times New Roman" w:eastAsia="Times New Roman" w:hAnsi="Times New Roman" w:cs="Times New Roman"/>
          <w:b/>
          <w:sz w:val="24"/>
          <w:szCs w:val="24"/>
          <w:lang w:eastAsia="en-GB"/>
        </w:rPr>
        <w:t xml:space="preserve">, </w:t>
      </w:r>
      <w:r w:rsidR="00C5052A" w:rsidRPr="00543694">
        <w:rPr>
          <w:rFonts w:ascii="Times New Roman" w:eastAsia="Times New Roman" w:hAnsi="Times New Roman" w:cs="Times New Roman"/>
          <w:sz w:val="24"/>
          <w:szCs w:val="24"/>
          <w:lang w:eastAsia="en-GB"/>
        </w:rPr>
        <w:t>Board Member of World Federation of the Deaf</w:t>
      </w:r>
    </w:p>
    <w:p w14:paraId="17492BAD" w14:textId="77777777" w:rsidR="00812234" w:rsidRPr="00543694" w:rsidRDefault="00812234" w:rsidP="008F3C1B">
      <w:pPr>
        <w:pStyle w:val="ListParagraph"/>
        <w:spacing w:line="276" w:lineRule="auto"/>
        <w:rPr>
          <w:rFonts w:ascii="Times New Roman" w:hAnsi="Times New Roman" w:cs="Times New Roman"/>
          <w:sz w:val="24"/>
          <w:szCs w:val="24"/>
        </w:rPr>
      </w:pPr>
    </w:p>
    <w:p w14:paraId="17492BAE" w14:textId="77777777" w:rsidR="00812234" w:rsidRPr="00543694" w:rsidRDefault="00812234" w:rsidP="008F3C1B">
      <w:pPr>
        <w:pStyle w:val="ListParagraph"/>
        <w:spacing w:line="276" w:lineRule="auto"/>
        <w:jc w:val="both"/>
        <w:rPr>
          <w:rFonts w:ascii="Times New Roman" w:hAnsi="Times New Roman" w:cs="Times New Roman"/>
          <w:b/>
          <w:sz w:val="24"/>
          <w:szCs w:val="24"/>
        </w:rPr>
      </w:pPr>
      <w:r w:rsidRPr="00543694">
        <w:rPr>
          <w:rFonts w:ascii="Times New Roman" w:hAnsi="Times New Roman" w:cs="Times New Roman"/>
          <w:b/>
          <w:sz w:val="24"/>
          <w:szCs w:val="24"/>
        </w:rPr>
        <w:t>Interactive Dialogue</w:t>
      </w:r>
    </w:p>
    <w:p w14:paraId="17492BAF" w14:textId="77777777" w:rsidR="00812234" w:rsidRPr="00543694" w:rsidRDefault="00812234" w:rsidP="00865B9E">
      <w:pPr>
        <w:spacing w:line="276" w:lineRule="auto"/>
        <w:jc w:val="both"/>
        <w:rPr>
          <w:rFonts w:ascii="Times New Roman" w:hAnsi="Times New Roman" w:cs="Times New Roman"/>
          <w:b/>
          <w:sz w:val="24"/>
          <w:szCs w:val="24"/>
        </w:rPr>
      </w:pPr>
      <w:r w:rsidRPr="00543694">
        <w:rPr>
          <w:rFonts w:ascii="Times New Roman" w:hAnsi="Times New Roman" w:cs="Times New Roman"/>
          <w:b/>
          <w:bCs/>
          <w:sz w:val="24"/>
          <w:szCs w:val="24"/>
        </w:rPr>
        <w:lastRenderedPageBreak/>
        <w:t>13:00</w:t>
      </w:r>
      <w:r w:rsidR="00C75A52" w:rsidRPr="00543694">
        <w:rPr>
          <w:rFonts w:ascii="Times New Roman" w:hAnsi="Times New Roman" w:cs="Times New Roman"/>
          <w:b/>
          <w:bCs/>
          <w:sz w:val="24"/>
          <w:szCs w:val="24"/>
        </w:rPr>
        <w:t>-15:00</w:t>
      </w:r>
      <w:r w:rsidRPr="00543694">
        <w:rPr>
          <w:rFonts w:ascii="Times New Roman" w:hAnsi="Times New Roman" w:cs="Times New Roman"/>
          <w:b/>
          <w:bCs/>
          <w:sz w:val="24"/>
          <w:szCs w:val="24"/>
        </w:rPr>
        <w:t xml:space="preserve"> Lunch br</w:t>
      </w:r>
      <w:r w:rsidR="008246E6" w:rsidRPr="00543694">
        <w:rPr>
          <w:rFonts w:ascii="Times New Roman" w:hAnsi="Times New Roman" w:cs="Times New Roman"/>
          <w:b/>
          <w:bCs/>
          <w:sz w:val="24"/>
          <w:szCs w:val="24"/>
        </w:rPr>
        <w:t xml:space="preserve">eak and side events </w:t>
      </w:r>
      <w:r w:rsidR="00C75A52" w:rsidRPr="00543694">
        <w:rPr>
          <w:rFonts w:ascii="Times New Roman" w:hAnsi="Times New Roman" w:cs="Times New Roman"/>
          <w:b/>
          <w:bCs/>
          <w:sz w:val="24"/>
          <w:szCs w:val="24"/>
        </w:rPr>
        <w:t>in rooms XXI, XXII, XX</w:t>
      </w:r>
      <w:r w:rsidR="00B81026" w:rsidRPr="00543694">
        <w:rPr>
          <w:rFonts w:ascii="Times New Roman" w:hAnsi="Times New Roman" w:cs="Times New Roman"/>
          <w:b/>
          <w:bCs/>
          <w:sz w:val="24"/>
          <w:szCs w:val="24"/>
        </w:rPr>
        <w:t xml:space="preserve">V </w:t>
      </w:r>
    </w:p>
    <w:p w14:paraId="17492BB0" w14:textId="77777777" w:rsidR="00C75A52" w:rsidRPr="00543694" w:rsidRDefault="00440E97" w:rsidP="00C75A52">
      <w:pPr>
        <w:jc w:val="both"/>
        <w:rPr>
          <w:rFonts w:ascii="Times New Roman" w:hAnsi="Times New Roman" w:cs="Times New Roman"/>
          <w:sz w:val="24"/>
          <w:szCs w:val="24"/>
        </w:rPr>
      </w:pPr>
      <w:r w:rsidRPr="00543694">
        <w:rPr>
          <w:rFonts w:ascii="Times New Roman" w:hAnsi="Times New Roman" w:cs="Times New Roman"/>
          <w:b/>
          <w:sz w:val="24"/>
          <w:szCs w:val="24"/>
        </w:rPr>
        <w:t>15:00-18:00</w:t>
      </w:r>
      <w:r w:rsidR="0076537A" w:rsidRPr="00543694">
        <w:rPr>
          <w:rFonts w:ascii="Times New Roman" w:hAnsi="Times New Roman" w:cs="Times New Roman"/>
          <w:b/>
          <w:sz w:val="24"/>
          <w:szCs w:val="24"/>
        </w:rPr>
        <w:t xml:space="preserve"> </w:t>
      </w:r>
      <w:r w:rsidR="005358D1" w:rsidRPr="00543694">
        <w:rPr>
          <w:rFonts w:ascii="Times New Roman" w:hAnsi="Times New Roman" w:cs="Times New Roman"/>
          <w:b/>
          <w:sz w:val="24"/>
          <w:szCs w:val="24"/>
        </w:rPr>
        <w:t xml:space="preserve">Item 3: </w:t>
      </w:r>
      <w:r w:rsidR="00C75A52" w:rsidRPr="00543694">
        <w:rPr>
          <w:rFonts w:ascii="Times New Roman" w:hAnsi="Times New Roman" w:cs="Times New Roman"/>
          <w:b/>
          <w:sz w:val="24"/>
          <w:szCs w:val="24"/>
        </w:rPr>
        <w:t xml:space="preserve">Public policy objectives for education in, and the teaching of, minority </w:t>
      </w:r>
      <w:r w:rsidR="0076537A" w:rsidRPr="00543694">
        <w:rPr>
          <w:rFonts w:ascii="Times New Roman" w:hAnsi="Times New Roman" w:cs="Times New Roman"/>
          <w:b/>
          <w:sz w:val="24"/>
          <w:szCs w:val="24"/>
        </w:rPr>
        <w:t>languages</w:t>
      </w:r>
    </w:p>
    <w:p w14:paraId="17492BB1" w14:textId="77777777" w:rsidR="00C5052A" w:rsidRPr="00543694" w:rsidRDefault="00C5052A" w:rsidP="00C5052A">
      <w:pPr>
        <w:jc w:val="both"/>
        <w:rPr>
          <w:rFonts w:ascii="Times New Roman" w:hAnsi="Times New Roman" w:cs="Times New Roman"/>
          <w:sz w:val="24"/>
          <w:szCs w:val="24"/>
        </w:rPr>
      </w:pPr>
      <w:r w:rsidRPr="00543694">
        <w:rPr>
          <w:rFonts w:ascii="Times New Roman" w:hAnsi="Times New Roman" w:cs="Times New Roman"/>
          <w:sz w:val="24"/>
          <w:szCs w:val="24"/>
        </w:rPr>
        <w:t>Participants will consider how public policies should facilitate the effective implementation of the human rights of persons belonging to minorities in the use of their languages in education. They will discuss the need for promoting such education with the purpose of preserving and promoting minority languages and identities. Participants will also consider ways to effectively implement Sustainable Development Goal 4, aimed at ensuring inclusive and equitable quality education and promoting lifelong learning opportunities for all. They will consider minority language education and its relationship to social development and cohesion, and the strengthening of inclusive and tolerant societies.</w:t>
      </w:r>
    </w:p>
    <w:p w14:paraId="17492BB2" w14:textId="77777777" w:rsidR="00C5052A" w:rsidRPr="00543694" w:rsidRDefault="00C5052A" w:rsidP="00C5052A">
      <w:pPr>
        <w:jc w:val="both"/>
        <w:rPr>
          <w:rFonts w:ascii="Times New Roman" w:hAnsi="Times New Roman" w:cs="Times New Roman"/>
          <w:sz w:val="24"/>
          <w:szCs w:val="24"/>
        </w:rPr>
      </w:pPr>
      <w:r w:rsidRPr="00543694">
        <w:rPr>
          <w:rFonts w:ascii="Times New Roman" w:hAnsi="Times New Roman" w:cs="Times New Roman"/>
          <w:sz w:val="24"/>
          <w:szCs w:val="24"/>
        </w:rPr>
        <w:t xml:space="preserve">Discussions will highlight the importance of recognizing and promoting the educational needs of minorities as a crucial component for the promotion of society’s diversity, and thus as an important factor in reducing inter-ethnic tensions and preventing conflicts. </w:t>
      </w:r>
    </w:p>
    <w:p w14:paraId="17492BB3" w14:textId="77777777" w:rsidR="00C5052A" w:rsidRPr="00543694" w:rsidRDefault="00C5052A" w:rsidP="00C5052A">
      <w:pPr>
        <w:jc w:val="both"/>
        <w:rPr>
          <w:rFonts w:ascii="Times New Roman" w:hAnsi="Times New Roman" w:cs="Times New Roman"/>
          <w:sz w:val="24"/>
          <w:szCs w:val="24"/>
        </w:rPr>
      </w:pPr>
      <w:r w:rsidRPr="00543694">
        <w:rPr>
          <w:rFonts w:ascii="Times New Roman" w:hAnsi="Times New Roman" w:cs="Times New Roman"/>
          <w:sz w:val="24"/>
          <w:szCs w:val="24"/>
        </w:rPr>
        <w:lastRenderedPageBreak/>
        <w:t>In addition to legislative, institutional and policy measures, it is essential that appropriate resources and effective approaches are put in place for education in, and the teaching of, minority languages. Participants will discuss the efficient and non-discriminatory use and management of resources, including by members of minority communities themselves, as an important component for advancement of the above-mentioned rights of persons belonging to minorities. They will discuss the importance of international and regional cooperation and assistance for the advancement of this goal.</w:t>
      </w:r>
    </w:p>
    <w:p w14:paraId="17492BB4" w14:textId="77777777" w:rsidR="00AA736B" w:rsidRPr="00543694" w:rsidRDefault="00AA736B" w:rsidP="008F3C1B">
      <w:pPr>
        <w:spacing w:after="0" w:line="276" w:lineRule="auto"/>
        <w:jc w:val="both"/>
        <w:rPr>
          <w:rFonts w:ascii="Times New Roman" w:hAnsi="Times New Roman" w:cs="Times New Roman"/>
          <w:sz w:val="24"/>
          <w:szCs w:val="24"/>
        </w:rPr>
      </w:pPr>
    </w:p>
    <w:p w14:paraId="17492BB5" w14:textId="3BEE46FC" w:rsidR="00C5052A" w:rsidRPr="00543694" w:rsidRDefault="00445DDB" w:rsidP="00C5052A">
      <w:pPr>
        <w:spacing w:after="384" w:line="276" w:lineRule="auto"/>
        <w:jc w:val="both"/>
        <w:rPr>
          <w:rFonts w:ascii="Times New Roman" w:eastAsia="Times New Roman" w:hAnsi="Times New Roman" w:cs="Times New Roman"/>
          <w:sz w:val="24"/>
          <w:szCs w:val="24"/>
          <w:lang w:val="en-US" w:eastAsia="en-GB"/>
        </w:rPr>
      </w:pPr>
      <w:r w:rsidRPr="00543694">
        <w:rPr>
          <w:rFonts w:ascii="Times New Roman" w:hAnsi="Times New Roman" w:cs="Times New Roman"/>
          <w:sz w:val="24"/>
          <w:szCs w:val="24"/>
        </w:rPr>
        <w:t>The panel discussion is moderated by</w:t>
      </w:r>
      <w:r w:rsidRPr="00543694">
        <w:rPr>
          <w:rFonts w:ascii="Times New Roman" w:hAnsi="Times New Roman" w:cs="Times New Roman"/>
          <w:b/>
          <w:sz w:val="24"/>
          <w:szCs w:val="24"/>
        </w:rPr>
        <w:t xml:space="preserve"> </w:t>
      </w:r>
      <w:r w:rsidR="00970897">
        <w:rPr>
          <w:rFonts w:ascii="Times New Roman" w:eastAsia="Times New Roman" w:hAnsi="Times New Roman" w:cs="Times New Roman"/>
          <w:b/>
          <w:sz w:val="24"/>
          <w:szCs w:val="24"/>
          <w:lang w:val="en-US" w:eastAsia="en-GB"/>
        </w:rPr>
        <w:t>Ms</w:t>
      </w:r>
      <w:r w:rsidR="00C5052A" w:rsidRPr="00543694">
        <w:rPr>
          <w:rFonts w:ascii="Times New Roman" w:eastAsia="Times New Roman" w:hAnsi="Times New Roman" w:cs="Times New Roman"/>
          <w:b/>
          <w:sz w:val="24"/>
          <w:szCs w:val="24"/>
          <w:lang w:val="en-US" w:eastAsia="en-GB"/>
        </w:rPr>
        <w:t xml:space="preserve"> </w:t>
      </w:r>
      <w:r w:rsidR="00C5052A" w:rsidRPr="00543694">
        <w:rPr>
          <w:rFonts w:ascii="Times New Roman" w:hAnsi="Times New Roman" w:cs="Times New Roman"/>
          <w:b/>
          <w:sz w:val="24"/>
          <w:szCs w:val="24"/>
          <w:lang w:val="en-US"/>
        </w:rPr>
        <w:t>Anna-Mária Bíró</w:t>
      </w:r>
      <w:r w:rsidR="00A16FC2" w:rsidRPr="00543694">
        <w:rPr>
          <w:rFonts w:ascii="Times New Roman" w:eastAsia="Times New Roman" w:hAnsi="Times New Roman" w:cs="Times New Roman"/>
          <w:b/>
          <w:sz w:val="24"/>
          <w:szCs w:val="24"/>
          <w:lang w:val="en-US" w:eastAsia="en-GB"/>
        </w:rPr>
        <w:t xml:space="preserve">, </w:t>
      </w:r>
      <w:r w:rsidR="00C5052A" w:rsidRPr="00543694">
        <w:rPr>
          <w:rFonts w:ascii="Times New Roman" w:eastAsia="Times New Roman" w:hAnsi="Times New Roman" w:cs="Times New Roman"/>
          <w:sz w:val="24"/>
          <w:szCs w:val="24"/>
          <w:lang w:val="en-US" w:eastAsia="en-GB"/>
        </w:rPr>
        <w:t>Director of Tom Lantos Institute</w:t>
      </w:r>
    </w:p>
    <w:p w14:paraId="17492BB6" w14:textId="49AA3279" w:rsidR="004D07E6" w:rsidRPr="00543694" w:rsidRDefault="00E043DF" w:rsidP="004D07E6">
      <w:pPr>
        <w:pStyle w:val="ListParagraph"/>
        <w:numPr>
          <w:ilvl w:val="0"/>
          <w:numId w:val="10"/>
        </w:numPr>
        <w:spacing w:after="384" w:line="276" w:lineRule="auto"/>
        <w:jc w:val="both"/>
        <w:rPr>
          <w:rFonts w:ascii="Times New Roman" w:eastAsia="Times New Roman" w:hAnsi="Times New Roman" w:cs="Times New Roman"/>
          <w:sz w:val="24"/>
          <w:szCs w:val="24"/>
          <w:lang w:val="en-US" w:eastAsia="en-GB"/>
        </w:rPr>
      </w:pPr>
      <w:r>
        <w:rPr>
          <w:rFonts w:ascii="Times New Roman" w:hAnsi="Times New Roman" w:cs="Times New Roman"/>
          <w:b/>
          <w:sz w:val="24"/>
          <w:szCs w:val="24"/>
        </w:rPr>
        <w:t xml:space="preserve">Ms </w:t>
      </w:r>
      <w:r w:rsidR="00A16FC2" w:rsidRPr="00543694">
        <w:rPr>
          <w:rFonts w:ascii="Times New Roman" w:hAnsi="Times New Roman" w:cs="Times New Roman"/>
          <w:b/>
          <w:sz w:val="24"/>
          <w:szCs w:val="24"/>
        </w:rPr>
        <w:t xml:space="preserve">Shivani Nag, </w:t>
      </w:r>
      <w:r w:rsidR="004D07E6" w:rsidRPr="00543694">
        <w:rPr>
          <w:rFonts w:ascii="Times New Roman" w:hAnsi="Times New Roman" w:cs="Times New Roman"/>
          <w:sz w:val="24"/>
          <w:szCs w:val="24"/>
        </w:rPr>
        <w:t xml:space="preserve">Assistant Professor in School of Education Studies, </w:t>
      </w:r>
      <w:proofErr w:type="spellStart"/>
      <w:r w:rsidR="004D07E6" w:rsidRPr="00543694">
        <w:rPr>
          <w:rFonts w:ascii="Times New Roman" w:hAnsi="Times New Roman" w:cs="Times New Roman"/>
          <w:sz w:val="24"/>
          <w:szCs w:val="24"/>
        </w:rPr>
        <w:t>Ambedkar</w:t>
      </w:r>
      <w:proofErr w:type="spellEnd"/>
      <w:r w:rsidR="004D07E6" w:rsidRPr="00543694">
        <w:rPr>
          <w:rFonts w:ascii="Times New Roman" w:hAnsi="Times New Roman" w:cs="Times New Roman"/>
          <w:sz w:val="24"/>
          <w:szCs w:val="24"/>
        </w:rPr>
        <w:t xml:space="preserve"> University</w:t>
      </w:r>
    </w:p>
    <w:p w14:paraId="17492BB7" w14:textId="392E0988" w:rsidR="004D07E6" w:rsidRPr="00543694" w:rsidRDefault="00E043DF" w:rsidP="004D07E6">
      <w:pPr>
        <w:pStyle w:val="ListParagraph"/>
        <w:numPr>
          <w:ilvl w:val="0"/>
          <w:numId w:val="10"/>
        </w:numPr>
        <w:spacing w:after="384" w:line="276" w:lineRule="auto"/>
        <w:jc w:val="both"/>
        <w:rPr>
          <w:rFonts w:ascii="Times New Roman" w:eastAsia="Times New Roman" w:hAnsi="Times New Roman" w:cs="Times New Roman"/>
          <w:sz w:val="24"/>
          <w:szCs w:val="24"/>
          <w:lang w:val="en-US" w:eastAsia="en-GB"/>
        </w:rPr>
      </w:pPr>
      <w:r>
        <w:rPr>
          <w:rFonts w:ascii="Times New Roman" w:hAnsi="Times New Roman" w:cs="Times New Roman"/>
          <w:b/>
          <w:sz w:val="24"/>
          <w:szCs w:val="24"/>
          <w:lang w:val="en-AU"/>
        </w:rPr>
        <w:t xml:space="preserve">Ms </w:t>
      </w:r>
      <w:r w:rsidR="00A16FC2" w:rsidRPr="00543694">
        <w:rPr>
          <w:rFonts w:ascii="Times New Roman" w:hAnsi="Times New Roman" w:cs="Times New Roman"/>
          <w:b/>
          <w:sz w:val="24"/>
          <w:szCs w:val="24"/>
          <w:lang w:val="en-AU"/>
        </w:rPr>
        <w:t>Kathleen Heugh</w:t>
      </w:r>
      <w:r w:rsidR="004D07E6" w:rsidRPr="00543694">
        <w:rPr>
          <w:rFonts w:ascii="Times New Roman" w:hAnsi="Times New Roman" w:cs="Times New Roman"/>
          <w:sz w:val="24"/>
          <w:szCs w:val="24"/>
          <w:lang w:val="en-AU"/>
        </w:rPr>
        <w:t>, Associate Professor at University of South Australia</w:t>
      </w:r>
    </w:p>
    <w:p w14:paraId="17492BB8" w14:textId="729A1257" w:rsidR="00B17BCC" w:rsidRPr="00543694" w:rsidRDefault="00E043DF" w:rsidP="004D07E6">
      <w:pPr>
        <w:pStyle w:val="ListParagraph"/>
        <w:numPr>
          <w:ilvl w:val="0"/>
          <w:numId w:val="10"/>
        </w:numPr>
        <w:spacing w:after="384" w:line="276" w:lineRule="auto"/>
        <w:jc w:val="both"/>
        <w:rPr>
          <w:rFonts w:ascii="Times New Roman" w:eastAsia="Times New Roman" w:hAnsi="Times New Roman" w:cs="Times New Roman"/>
          <w:sz w:val="24"/>
          <w:szCs w:val="24"/>
          <w:lang w:val="en-US" w:eastAsia="en-GB"/>
        </w:rPr>
      </w:pPr>
      <w:proofErr w:type="spellStart"/>
      <w:r>
        <w:rPr>
          <w:rFonts w:ascii="Times New Roman" w:hAnsi="Times New Roman" w:cs="Times New Roman"/>
          <w:b/>
          <w:sz w:val="24"/>
          <w:szCs w:val="24"/>
          <w:lang w:val="en-US"/>
        </w:rPr>
        <w:t>Mr</w:t>
      </w:r>
      <w:proofErr w:type="spellEnd"/>
      <w:r w:rsidR="00852EA4">
        <w:rPr>
          <w:rFonts w:ascii="Times New Roman" w:hAnsi="Times New Roman" w:cs="Times New Roman"/>
          <w:b/>
          <w:sz w:val="24"/>
          <w:szCs w:val="24"/>
          <w:lang w:val="en-US"/>
        </w:rPr>
        <w:t xml:space="preserve"> </w:t>
      </w:r>
      <w:r w:rsidR="00A16FC2" w:rsidRPr="00543694">
        <w:rPr>
          <w:rFonts w:ascii="Times New Roman" w:hAnsi="Times New Roman" w:cs="Times New Roman"/>
          <w:b/>
          <w:sz w:val="24"/>
          <w:szCs w:val="24"/>
          <w:lang w:val="en-US"/>
        </w:rPr>
        <w:t xml:space="preserve">Juan de Dios </w:t>
      </w:r>
      <w:proofErr w:type="spellStart"/>
      <w:r w:rsidR="00A16FC2" w:rsidRPr="00543694">
        <w:rPr>
          <w:rFonts w:ascii="Times New Roman" w:hAnsi="Times New Roman" w:cs="Times New Roman"/>
          <w:b/>
          <w:sz w:val="24"/>
          <w:szCs w:val="24"/>
          <w:lang w:val="en-US"/>
        </w:rPr>
        <w:t>Simón</w:t>
      </w:r>
      <w:proofErr w:type="spellEnd"/>
      <w:r w:rsidR="00A16FC2" w:rsidRPr="00543694">
        <w:rPr>
          <w:rFonts w:ascii="Times New Roman" w:hAnsi="Times New Roman" w:cs="Times New Roman"/>
          <w:b/>
          <w:sz w:val="24"/>
          <w:szCs w:val="24"/>
          <w:lang w:val="en-US"/>
        </w:rPr>
        <w:t xml:space="preserve">, </w:t>
      </w:r>
      <w:r w:rsidR="004D07E6" w:rsidRPr="00543694">
        <w:rPr>
          <w:rFonts w:ascii="Times New Roman" w:hAnsi="Times New Roman" w:cs="Times New Roman"/>
          <w:sz w:val="24"/>
          <w:szCs w:val="24"/>
          <w:lang w:val="en-US"/>
        </w:rPr>
        <w:t xml:space="preserve">Program Manager of </w:t>
      </w:r>
      <w:proofErr w:type="spellStart"/>
      <w:r w:rsidR="004D07E6" w:rsidRPr="00543694">
        <w:rPr>
          <w:rFonts w:ascii="Times New Roman" w:hAnsi="Times New Roman" w:cs="Times New Roman"/>
          <w:sz w:val="24"/>
          <w:szCs w:val="24"/>
          <w:lang w:val="en-US"/>
        </w:rPr>
        <w:t>Educo</w:t>
      </w:r>
      <w:proofErr w:type="spellEnd"/>
      <w:r w:rsidR="004D07E6" w:rsidRPr="00543694">
        <w:rPr>
          <w:rFonts w:ascii="Times New Roman" w:hAnsi="Times New Roman" w:cs="Times New Roman"/>
          <w:sz w:val="24"/>
          <w:szCs w:val="24"/>
          <w:lang w:val="en-US"/>
        </w:rPr>
        <w:t xml:space="preserve"> Foundation in Guatemala</w:t>
      </w:r>
    </w:p>
    <w:p w14:paraId="17492BB9" w14:textId="77777777" w:rsidR="004D07E6" w:rsidRPr="00543694" w:rsidRDefault="004D07E6" w:rsidP="004D07E6">
      <w:pPr>
        <w:pStyle w:val="ListParagraph"/>
        <w:spacing w:after="384" w:line="276" w:lineRule="auto"/>
        <w:jc w:val="both"/>
        <w:rPr>
          <w:rFonts w:ascii="Times New Roman" w:eastAsia="Times New Roman" w:hAnsi="Times New Roman" w:cs="Times New Roman"/>
          <w:sz w:val="24"/>
          <w:szCs w:val="24"/>
          <w:lang w:val="en-US" w:eastAsia="en-GB"/>
        </w:rPr>
      </w:pPr>
    </w:p>
    <w:p w14:paraId="17492BBA" w14:textId="77777777" w:rsidR="00A41B49" w:rsidRPr="00543694" w:rsidRDefault="00812234" w:rsidP="0006387B">
      <w:pPr>
        <w:pStyle w:val="ListParagraph"/>
        <w:spacing w:line="276" w:lineRule="auto"/>
        <w:jc w:val="both"/>
        <w:rPr>
          <w:rFonts w:ascii="Times New Roman" w:hAnsi="Times New Roman" w:cs="Times New Roman"/>
          <w:b/>
          <w:sz w:val="24"/>
          <w:szCs w:val="24"/>
        </w:rPr>
      </w:pPr>
      <w:r w:rsidRPr="00543694">
        <w:rPr>
          <w:rFonts w:ascii="Times New Roman" w:hAnsi="Times New Roman" w:cs="Times New Roman"/>
          <w:b/>
          <w:sz w:val="24"/>
          <w:szCs w:val="24"/>
        </w:rPr>
        <w:lastRenderedPageBreak/>
        <w:t>Interactive Dialogue</w:t>
      </w:r>
    </w:p>
    <w:p w14:paraId="17492BBB" w14:textId="77777777" w:rsidR="0006387B" w:rsidRPr="00543694" w:rsidRDefault="0006387B" w:rsidP="0006387B">
      <w:pPr>
        <w:pStyle w:val="ListParagraph"/>
        <w:spacing w:line="276" w:lineRule="auto"/>
        <w:jc w:val="both"/>
        <w:rPr>
          <w:rFonts w:ascii="Times New Roman" w:hAnsi="Times New Roman" w:cs="Times New Roman"/>
          <w:b/>
          <w:sz w:val="24"/>
          <w:szCs w:val="24"/>
        </w:rPr>
      </w:pPr>
    </w:p>
    <w:p w14:paraId="17492BBC" w14:textId="6E885441" w:rsidR="0078465E" w:rsidRPr="00543694" w:rsidRDefault="0076537A" w:rsidP="008F3C1B">
      <w:pPr>
        <w:spacing w:after="0" w:line="276" w:lineRule="auto"/>
        <w:jc w:val="both"/>
        <w:rPr>
          <w:rFonts w:ascii="Times New Roman" w:hAnsi="Times New Roman" w:cs="Times New Roman"/>
          <w:b/>
          <w:sz w:val="24"/>
          <w:szCs w:val="24"/>
          <w:u w:val="single"/>
        </w:rPr>
      </w:pPr>
      <w:r w:rsidRPr="00543694">
        <w:rPr>
          <w:rFonts w:ascii="Times New Roman" w:hAnsi="Times New Roman" w:cs="Times New Roman"/>
          <w:b/>
          <w:sz w:val="24"/>
          <w:szCs w:val="24"/>
          <w:u w:val="single"/>
        </w:rPr>
        <w:t xml:space="preserve">FRIDAY </w:t>
      </w:r>
      <w:r w:rsidR="00886E9E">
        <w:rPr>
          <w:rFonts w:ascii="Times New Roman" w:hAnsi="Times New Roman" w:cs="Times New Roman"/>
          <w:b/>
          <w:sz w:val="24"/>
          <w:szCs w:val="24"/>
          <w:u w:val="single"/>
        </w:rPr>
        <w:t xml:space="preserve">29 </w:t>
      </w:r>
      <w:r w:rsidRPr="00543694">
        <w:rPr>
          <w:rFonts w:ascii="Times New Roman" w:hAnsi="Times New Roman" w:cs="Times New Roman"/>
          <w:b/>
          <w:sz w:val="24"/>
          <w:szCs w:val="24"/>
          <w:u w:val="single"/>
        </w:rPr>
        <w:t>NOVEMBER</w:t>
      </w:r>
      <w:r w:rsidR="00440E97" w:rsidRPr="00543694">
        <w:rPr>
          <w:rFonts w:ascii="Times New Roman" w:hAnsi="Times New Roman" w:cs="Times New Roman"/>
          <w:b/>
          <w:sz w:val="24"/>
          <w:szCs w:val="24"/>
          <w:u w:val="single"/>
        </w:rPr>
        <w:t xml:space="preserve"> </w:t>
      </w:r>
    </w:p>
    <w:p w14:paraId="17492BBD" w14:textId="77777777" w:rsidR="00440E97" w:rsidRPr="00543694" w:rsidRDefault="00440E97" w:rsidP="008F3C1B">
      <w:pPr>
        <w:spacing w:after="0" w:line="276" w:lineRule="auto"/>
        <w:jc w:val="both"/>
        <w:rPr>
          <w:rFonts w:ascii="Times New Roman" w:hAnsi="Times New Roman" w:cs="Times New Roman"/>
          <w:b/>
          <w:bCs/>
          <w:sz w:val="24"/>
          <w:szCs w:val="24"/>
          <w:u w:val="single"/>
        </w:rPr>
      </w:pPr>
    </w:p>
    <w:p w14:paraId="17492BBE" w14:textId="77777777" w:rsidR="0076537A" w:rsidRPr="00543694" w:rsidRDefault="005358D1" w:rsidP="0076537A">
      <w:pPr>
        <w:spacing w:after="0" w:line="276" w:lineRule="auto"/>
        <w:jc w:val="both"/>
        <w:rPr>
          <w:rFonts w:ascii="Times New Roman" w:hAnsi="Times New Roman" w:cs="Times New Roman"/>
          <w:b/>
          <w:sz w:val="24"/>
          <w:szCs w:val="24"/>
        </w:rPr>
      </w:pPr>
      <w:r w:rsidRPr="00543694">
        <w:rPr>
          <w:rFonts w:ascii="Times New Roman" w:hAnsi="Times New Roman" w:cs="Times New Roman"/>
          <w:b/>
          <w:sz w:val="24"/>
          <w:szCs w:val="24"/>
        </w:rPr>
        <w:t>10:00-</w:t>
      </w:r>
      <w:proofErr w:type="gramStart"/>
      <w:r w:rsidRPr="00543694">
        <w:rPr>
          <w:rFonts w:ascii="Times New Roman" w:hAnsi="Times New Roman" w:cs="Times New Roman"/>
          <w:b/>
          <w:sz w:val="24"/>
          <w:szCs w:val="24"/>
        </w:rPr>
        <w:t>13:00  Item</w:t>
      </w:r>
      <w:proofErr w:type="gramEnd"/>
      <w:r w:rsidRPr="00543694">
        <w:rPr>
          <w:rFonts w:ascii="Times New Roman" w:hAnsi="Times New Roman" w:cs="Times New Roman"/>
          <w:b/>
          <w:sz w:val="24"/>
          <w:szCs w:val="24"/>
        </w:rPr>
        <w:t xml:space="preserve"> 4:</w:t>
      </w:r>
      <w:r w:rsidR="00440E97" w:rsidRPr="00543694">
        <w:rPr>
          <w:rFonts w:ascii="Times New Roman" w:hAnsi="Times New Roman" w:cs="Times New Roman"/>
          <w:b/>
          <w:sz w:val="24"/>
          <w:szCs w:val="24"/>
        </w:rPr>
        <w:t xml:space="preserve"> </w:t>
      </w:r>
      <w:r w:rsidR="004D07E6" w:rsidRPr="00543694">
        <w:rPr>
          <w:rFonts w:ascii="Times New Roman" w:hAnsi="Times New Roman" w:cs="Times New Roman"/>
          <w:b/>
          <w:sz w:val="24"/>
          <w:szCs w:val="24"/>
        </w:rPr>
        <w:t>Effective practices for education in, and the teaching of, minority languages</w:t>
      </w:r>
    </w:p>
    <w:p w14:paraId="17492BBF" w14:textId="77777777" w:rsidR="004D07E6" w:rsidRPr="00543694" w:rsidRDefault="004D07E6" w:rsidP="0076537A">
      <w:pPr>
        <w:spacing w:after="0" w:line="276" w:lineRule="auto"/>
        <w:jc w:val="both"/>
        <w:rPr>
          <w:rFonts w:ascii="Times New Roman" w:hAnsi="Times New Roman" w:cs="Times New Roman"/>
          <w:b/>
          <w:sz w:val="24"/>
          <w:szCs w:val="24"/>
        </w:rPr>
      </w:pPr>
    </w:p>
    <w:p w14:paraId="17492BC0" w14:textId="77777777" w:rsidR="004D07E6" w:rsidRPr="00543694" w:rsidRDefault="004D07E6" w:rsidP="004D07E6">
      <w:pPr>
        <w:jc w:val="both"/>
        <w:rPr>
          <w:rFonts w:ascii="Times New Roman" w:hAnsi="Times New Roman" w:cs="Times New Roman"/>
          <w:sz w:val="24"/>
          <w:szCs w:val="24"/>
        </w:rPr>
      </w:pPr>
      <w:r w:rsidRPr="00543694">
        <w:rPr>
          <w:rFonts w:ascii="Times New Roman" w:hAnsi="Times New Roman" w:cs="Times New Roman"/>
          <w:sz w:val="24"/>
          <w:szCs w:val="24"/>
        </w:rPr>
        <w:t xml:space="preserve">Beyond purely human rights or public policy considerations, it is essential to keep in mind the pedagogical value and significance of teaching in minority languages, and the impact it may have on learning outcomes for minority children, as well as on their interaction with other members of society. Participants will make reference to inclusive pedagogical approaches and teaching methods, including methods for teaching in, and for the teaching of, minority languages. Participants will also discuss the various types of educational institutions accommodating education in, and the teaching of, minority languages. </w:t>
      </w:r>
    </w:p>
    <w:p w14:paraId="17492BC1" w14:textId="77777777" w:rsidR="004D07E6" w:rsidRPr="00543694" w:rsidRDefault="004D07E6" w:rsidP="004D07E6">
      <w:pPr>
        <w:jc w:val="both"/>
        <w:rPr>
          <w:rFonts w:ascii="Times New Roman" w:hAnsi="Times New Roman" w:cs="Times New Roman"/>
          <w:sz w:val="24"/>
          <w:szCs w:val="24"/>
        </w:rPr>
      </w:pPr>
      <w:r w:rsidRPr="00543694">
        <w:rPr>
          <w:rFonts w:ascii="Times New Roman" w:hAnsi="Times New Roman" w:cs="Times New Roman"/>
          <w:sz w:val="24"/>
          <w:szCs w:val="24"/>
        </w:rPr>
        <w:t xml:space="preserve">Participants will share experiences relating to the opportunities available to linguistic minorities to learn and receive education in their languages. They will discuss effective practices relating to the inclusion </w:t>
      </w:r>
      <w:r w:rsidRPr="00543694">
        <w:rPr>
          <w:rFonts w:ascii="Times New Roman" w:hAnsi="Times New Roman" w:cs="Times New Roman"/>
          <w:sz w:val="24"/>
          <w:szCs w:val="24"/>
        </w:rPr>
        <w:lastRenderedPageBreak/>
        <w:t xml:space="preserve">of minority languages in national curricula, such that individuals belonging to other linguistic communities have the opportunity to be exposed to minority languages. The effective involvement of minorities in the design and implementation of educational programmes, as well as practices relating to intercultural exchanges and activities carried out among different language groups inside and outside educational settings, will be discussed.  </w:t>
      </w:r>
    </w:p>
    <w:p w14:paraId="17492BC2" w14:textId="77777777" w:rsidR="004D07E6" w:rsidRPr="00543694" w:rsidRDefault="004D07E6" w:rsidP="004D07E6">
      <w:pPr>
        <w:jc w:val="both"/>
        <w:rPr>
          <w:rFonts w:ascii="Times New Roman" w:hAnsi="Times New Roman" w:cs="Times New Roman"/>
          <w:sz w:val="24"/>
          <w:szCs w:val="24"/>
        </w:rPr>
      </w:pPr>
      <w:r w:rsidRPr="00543694">
        <w:rPr>
          <w:rFonts w:ascii="Times New Roman" w:hAnsi="Times New Roman" w:cs="Times New Roman"/>
          <w:sz w:val="24"/>
          <w:szCs w:val="24"/>
        </w:rPr>
        <w:t xml:space="preserve">Participants will be invited to reflect on the relationship between education in, and the teaching of, a minority language and the learning of a majority, State or official language. </w:t>
      </w:r>
    </w:p>
    <w:p w14:paraId="17492BC3" w14:textId="77777777" w:rsidR="001763FD" w:rsidRPr="00543694" w:rsidRDefault="001763FD" w:rsidP="008F3C1B">
      <w:pPr>
        <w:spacing w:after="0" w:line="276" w:lineRule="auto"/>
        <w:jc w:val="both"/>
        <w:rPr>
          <w:rFonts w:ascii="Times New Roman" w:hAnsi="Times New Roman" w:cs="Times New Roman"/>
          <w:sz w:val="24"/>
          <w:szCs w:val="24"/>
          <w:u w:val="single"/>
        </w:rPr>
      </w:pPr>
    </w:p>
    <w:p w14:paraId="17492BC4" w14:textId="7EF33D7C" w:rsidR="00D93A9A" w:rsidRPr="00543694" w:rsidRDefault="000E12DE" w:rsidP="008F3C1B">
      <w:pPr>
        <w:pStyle w:val="Heading1"/>
        <w:spacing w:after="0" w:line="276" w:lineRule="auto"/>
        <w:jc w:val="both"/>
        <w:rPr>
          <w:rFonts w:ascii="Times New Roman" w:hAnsi="Times New Roman"/>
          <w:b w:val="0"/>
          <w:color w:val="auto"/>
          <w:sz w:val="24"/>
          <w:szCs w:val="24"/>
          <w:lang w:val="en"/>
        </w:rPr>
      </w:pPr>
      <w:r w:rsidRPr="00543694">
        <w:rPr>
          <w:rFonts w:ascii="Times New Roman" w:hAnsi="Times New Roman"/>
          <w:b w:val="0"/>
          <w:color w:val="auto"/>
          <w:sz w:val="24"/>
          <w:szCs w:val="24"/>
          <w:lang w:val="en"/>
        </w:rPr>
        <w:t>The panel discussion</w:t>
      </w:r>
      <w:r w:rsidR="00445DDB" w:rsidRPr="00543694">
        <w:rPr>
          <w:rFonts w:ascii="Times New Roman" w:hAnsi="Times New Roman"/>
          <w:b w:val="0"/>
          <w:color w:val="auto"/>
          <w:sz w:val="24"/>
          <w:szCs w:val="24"/>
          <w:lang w:val="en"/>
        </w:rPr>
        <w:t xml:space="preserve"> is moderated by </w:t>
      </w:r>
      <w:proofErr w:type="spellStart"/>
      <w:r w:rsidR="00E043DF">
        <w:rPr>
          <w:rFonts w:ascii="Times New Roman" w:hAnsi="Times New Roman"/>
          <w:color w:val="auto"/>
          <w:sz w:val="24"/>
          <w:szCs w:val="24"/>
          <w:lang w:val="en"/>
        </w:rPr>
        <w:t>Mr</w:t>
      </w:r>
      <w:proofErr w:type="spellEnd"/>
      <w:r w:rsidR="004D07E6" w:rsidRPr="00543694">
        <w:rPr>
          <w:rFonts w:ascii="Times New Roman" w:hAnsi="Times New Roman"/>
          <w:color w:val="auto"/>
          <w:sz w:val="24"/>
          <w:szCs w:val="24"/>
          <w:lang w:val="en"/>
        </w:rPr>
        <w:t xml:space="preserve"> Benyam </w:t>
      </w:r>
      <w:proofErr w:type="spellStart"/>
      <w:r w:rsidR="00543694" w:rsidRPr="00543694">
        <w:rPr>
          <w:rFonts w:ascii="Times New Roman" w:hAnsi="Times New Roman"/>
          <w:color w:val="auto"/>
          <w:sz w:val="24"/>
          <w:szCs w:val="24"/>
          <w:lang w:val="en"/>
        </w:rPr>
        <w:t>Mezmur</w:t>
      </w:r>
      <w:proofErr w:type="spellEnd"/>
      <w:r w:rsidR="00543694" w:rsidRPr="00543694">
        <w:rPr>
          <w:rFonts w:ascii="Times New Roman" w:hAnsi="Times New Roman"/>
          <w:color w:val="auto"/>
          <w:sz w:val="24"/>
          <w:szCs w:val="24"/>
          <w:lang w:val="en"/>
        </w:rPr>
        <w:t xml:space="preserve">, </w:t>
      </w:r>
      <w:r w:rsidR="004D07E6" w:rsidRPr="00543694">
        <w:rPr>
          <w:rFonts w:ascii="Times New Roman" w:hAnsi="Times New Roman"/>
          <w:b w:val="0"/>
          <w:color w:val="auto"/>
          <w:sz w:val="24"/>
          <w:szCs w:val="24"/>
          <w:lang w:val="en"/>
        </w:rPr>
        <w:t>Member of the Committee of the Rights of the Child</w:t>
      </w:r>
    </w:p>
    <w:p w14:paraId="17492BC5" w14:textId="77777777" w:rsidR="004D07E6" w:rsidRPr="00543694" w:rsidRDefault="004D07E6" w:rsidP="008F3C1B">
      <w:pPr>
        <w:pStyle w:val="Heading1"/>
        <w:spacing w:after="0" w:line="276" w:lineRule="auto"/>
        <w:jc w:val="both"/>
        <w:rPr>
          <w:rFonts w:ascii="Times New Roman" w:hAnsi="Times New Roman"/>
          <w:b w:val="0"/>
          <w:color w:val="auto"/>
          <w:sz w:val="24"/>
          <w:szCs w:val="24"/>
          <w:lang w:val="en"/>
        </w:rPr>
      </w:pPr>
    </w:p>
    <w:p w14:paraId="17492BC6" w14:textId="6B665B56" w:rsidR="004D07E6" w:rsidRPr="00543694" w:rsidRDefault="00E043DF" w:rsidP="004D07E6">
      <w:pPr>
        <w:pStyle w:val="Heading1"/>
        <w:numPr>
          <w:ilvl w:val="0"/>
          <w:numId w:val="11"/>
        </w:numPr>
        <w:spacing w:after="0" w:line="276" w:lineRule="auto"/>
        <w:jc w:val="both"/>
        <w:rPr>
          <w:rFonts w:ascii="Times New Roman" w:hAnsi="Times New Roman"/>
          <w:b w:val="0"/>
          <w:color w:val="auto"/>
          <w:sz w:val="24"/>
          <w:szCs w:val="24"/>
          <w:lang w:val="en"/>
        </w:rPr>
      </w:pPr>
      <w:r>
        <w:rPr>
          <w:rFonts w:ascii="Times New Roman" w:hAnsi="Times New Roman"/>
          <w:color w:val="auto"/>
          <w:sz w:val="24"/>
          <w:szCs w:val="24"/>
          <w:shd w:val="clear" w:color="auto" w:fill="FFFFFF"/>
        </w:rPr>
        <w:t>Mr</w:t>
      </w:r>
      <w:r w:rsidR="00852EA4">
        <w:rPr>
          <w:rFonts w:ascii="Times New Roman" w:hAnsi="Times New Roman"/>
          <w:color w:val="auto"/>
          <w:sz w:val="24"/>
          <w:szCs w:val="24"/>
          <w:shd w:val="clear" w:color="auto" w:fill="FFFFFF"/>
        </w:rPr>
        <w:t xml:space="preserve"> </w:t>
      </w:r>
      <w:proofErr w:type="spellStart"/>
      <w:r w:rsidR="00A16FC2" w:rsidRPr="00543694">
        <w:rPr>
          <w:rFonts w:ascii="Times New Roman" w:hAnsi="Times New Roman"/>
          <w:color w:val="auto"/>
          <w:sz w:val="24"/>
          <w:szCs w:val="24"/>
          <w:shd w:val="clear" w:color="auto" w:fill="FFFFFF"/>
        </w:rPr>
        <w:t>Tamás</w:t>
      </w:r>
      <w:proofErr w:type="spellEnd"/>
      <w:r w:rsidR="00A16FC2" w:rsidRPr="00543694">
        <w:rPr>
          <w:rFonts w:ascii="Times New Roman" w:hAnsi="Times New Roman"/>
          <w:color w:val="auto"/>
          <w:sz w:val="24"/>
          <w:szCs w:val="24"/>
          <w:shd w:val="clear" w:color="auto" w:fill="FFFFFF"/>
        </w:rPr>
        <w:t xml:space="preserve"> Kiss, </w:t>
      </w:r>
      <w:r w:rsidR="004D07E6" w:rsidRPr="00543694">
        <w:rPr>
          <w:rFonts w:ascii="Times New Roman" w:hAnsi="Times New Roman"/>
          <w:b w:val="0"/>
          <w:color w:val="auto"/>
          <w:sz w:val="24"/>
          <w:szCs w:val="24"/>
          <w:shd w:val="clear" w:color="auto" w:fill="FFFFFF"/>
        </w:rPr>
        <w:t>Researcher at the Romanian Institute for Research on National Minorities</w:t>
      </w:r>
    </w:p>
    <w:p w14:paraId="17492BC7" w14:textId="74EA7B2E" w:rsidR="004D07E6" w:rsidRPr="00543694" w:rsidRDefault="00E043DF" w:rsidP="004D07E6">
      <w:pPr>
        <w:pStyle w:val="Heading1"/>
        <w:numPr>
          <w:ilvl w:val="0"/>
          <w:numId w:val="11"/>
        </w:numPr>
        <w:spacing w:after="0" w:line="276" w:lineRule="auto"/>
        <w:jc w:val="both"/>
        <w:rPr>
          <w:rFonts w:ascii="Times New Roman" w:hAnsi="Times New Roman"/>
          <w:b w:val="0"/>
          <w:color w:val="auto"/>
          <w:sz w:val="24"/>
          <w:szCs w:val="24"/>
          <w:lang w:val="en"/>
        </w:rPr>
      </w:pPr>
      <w:r>
        <w:rPr>
          <w:rFonts w:ascii="Times New Roman" w:hAnsi="Times New Roman"/>
          <w:color w:val="auto"/>
          <w:sz w:val="24"/>
          <w:szCs w:val="24"/>
        </w:rPr>
        <w:t xml:space="preserve">Ms </w:t>
      </w:r>
      <w:r w:rsidR="004D07E6" w:rsidRPr="00543694">
        <w:rPr>
          <w:rFonts w:ascii="Times New Roman" w:hAnsi="Times New Roman"/>
          <w:color w:val="auto"/>
          <w:sz w:val="24"/>
          <w:szCs w:val="24"/>
        </w:rPr>
        <w:t>Linda Tsung</w:t>
      </w:r>
      <w:r w:rsidR="00A16FC2" w:rsidRPr="00543694">
        <w:rPr>
          <w:rFonts w:ascii="Times New Roman" w:hAnsi="Times New Roman"/>
          <w:color w:val="auto"/>
          <w:sz w:val="24"/>
          <w:szCs w:val="24"/>
        </w:rPr>
        <w:t xml:space="preserve">, </w:t>
      </w:r>
      <w:r w:rsidR="004D07E6" w:rsidRPr="00543694">
        <w:rPr>
          <w:rFonts w:ascii="Times New Roman" w:hAnsi="Times New Roman"/>
          <w:b w:val="0"/>
          <w:color w:val="auto"/>
          <w:sz w:val="24"/>
          <w:szCs w:val="24"/>
        </w:rPr>
        <w:t>Associate Dean</w:t>
      </w:r>
      <w:r w:rsidR="004D07E6" w:rsidRPr="00543694">
        <w:rPr>
          <w:rFonts w:ascii="Times New Roman" w:hAnsi="Times New Roman"/>
          <w:b w:val="0"/>
          <w:color w:val="auto"/>
          <w:sz w:val="24"/>
          <w:szCs w:val="24"/>
          <w:lang w:val="en"/>
        </w:rPr>
        <w:t xml:space="preserve"> and </w:t>
      </w:r>
      <w:r w:rsidR="004D07E6" w:rsidRPr="00543694">
        <w:rPr>
          <w:rFonts w:ascii="Times New Roman" w:hAnsi="Times New Roman"/>
          <w:b w:val="0"/>
          <w:color w:val="auto"/>
          <w:sz w:val="24"/>
          <w:szCs w:val="24"/>
        </w:rPr>
        <w:t>Associate Professor, University of Sydney</w:t>
      </w:r>
    </w:p>
    <w:p w14:paraId="17492BC8" w14:textId="61170EAE" w:rsidR="004D07E6" w:rsidRPr="00543694" w:rsidRDefault="00E043DF" w:rsidP="004D07E6">
      <w:pPr>
        <w:pStyle w:val="Heading1"/>
        <w:numPr>
          <w:ilvl w:val="0"/>
          <w:numId w:val="11"/>
        </w:numPr>
        <w:spacing w:after="0" w:line="276" w:lineRule="auto"/>
        <w:jc w:val="both"/>
        <w:rPr>
          <w:rFonts w:ascii="Times New Roman" w:hAnsi="Times New Roman"/>
          <w:b w:val="0"/>
          <w:color w:val="auto"/>
          <w:sz w:val="24"/>
          <w:szCs w:val="24"/>
          <w:lang w:val="en"/>
        </w:rPr>
      </w:pPr>
      <w:proofErr w:type="gramStart"/>
      <w:r>
        <w:rPr>
          <w:rFonts w:ascii="Times New Roman" w:hAnsi="Times New Roman"/>
          <w:color w:val="auto"/>
          <w:sz w:val="24"/>
          <w:szCs w:val="24"/>
        </w:rPr>
        <w:t xml:space="preserve">Mr </w:t>
      </w:r>
      <w:r w:rsidR="00852EA4">
        <w:rPr>
          <w:rFonts w:ascii="Times New Roman" w:hAnsi="Times New Roman"/>
          <w:color w:val="auto"/>
          <w:sz w:val="24"/>
          <w:szCs w:val="24"/>
        </w:rPr>
        <w:t xml:space="preserve"> </w:t>
      </w:r>
      <w:r w:rsidR="00A16FC2" w:rsidRPr="00543694">
        <w:rPr>
          <w:rFonts w:ascii="Times New Roman" w:hAnsi="Times New Roman"/>
          <w:color w:val="auto"/>
          <w:sz w:val="24"/>
          <w:szCs w:val="24"/>
        </w:rPr>
        <w:t>Salih</w:t>
      </w:r>
      <w:proofErr w:type="gramEnd"/>
      <w:r w:rsidR="00A16FC2" w:rsidRPr="00543694">
        <w:rPr>
          <w:rFonts w:ascii="Times New Roman" w:hAnsi="Times New Roman"/>
          <w:color w:val="auto"/>
          <w:sz w:val="24"/>
          <w:szCs w:val="24"/>
        </w:rPr>
        <w:t xml:space="preserve"> Akin, </w:t>
      </w:r>
      <w:r w:rsidR="00A97244" w:rsidRPr="00543694">
        <w:rPr>
          <w:rFonts w:ascii="Times New Roman" w:hAnsi="Times New Roman"/>
          <w:b w:val="0"/>
          <w:color w:val="auto"/>
          <w:sz w:val="24"/>
          <w:szCs w:val="24"/>
        </w:rPr>
        <w:t>Assistant Professor at Rouen University in France</w:t>
      </w:r>
    </w:p>
    <w:p w14:paraId="17492BC9" w14:textId="77777777" w:rsidR="0006387B" w:rsidRPr="00543694" w:rsidRDefault="0006387B" w:rsidP="0006387B">
      <w:pPr>
        <w:spacing w:line="276" w:lineRule="auto"/>
        <w:ind w:firstLine="720"/>
        <w:jc w:val="both"/>
        <w:rPr>
          <w:rFonts w:ascii="Times New Roman" w:eastAsia="Times New Roman" w:hAnsi="Times New Roman" w:cs="Times New Roman"/>
          <w:bCs/>
          <w:kern w:val="36"/>
          <w:sz w:val="24"/>
          <w:szCs w:val="24"/>
          <w:lang w:val="en" w:eastAsia="en-GB"/>
        </w:rPr>
      </w:pPr>
    </w:p>
    <w:p w14:paraId="17492BCA" w14:textId="77777777" w:rsidR="00B81026" w:rsidRPr="00543694" w:rsidRDefault="00812234" w:rsidP="0006387B">
      <w:pPr>
        <w:spacing w:line="276" w:lineRule="auto"/>
        <w:ind w:firstLine="720"/>
        <w:jc w:val="both"/>
        <w:rPr>
          <w:rFonts w:ascii="Times New Roman" w:hAnsi="Times New Roman" w:cs="Times New Roman"/>
          <w:b/>
          <w:sz w:val="24"/>
          <w:szCs w:val="24"/>
        </w:rPr>
      </w:pPr>
      <w:r w:rsidRPr="00543694">
        <w:rPr>
          <w:rFonts w:ascii="Times New Roman" w:hAnsi="Times New Roman" w:cs="Times New Roman"/>
          <w:b/>
          <w:sz w:val="24"/>
          <w:szCs w:val="24"/>
        </w:rPr>
        <w:t>Interactive Dialogue</w:t>
      </w:r>
    </w:p>
    <w:p w14:paraId="17492BCB" w14:textId="77777777" w:rsidR="00A41B49" w:rsidRPr="00543694" w:rsidRDefault="00B81026" w:rsidP="0006387B">
      <w:pPr>
        <w:spacing w:line="276" w:lineRule="auto"/>
        <w:jc w:val="both"/>
        <w:rPr>
          <w:rFonts w:ascii="Times New Roman" w:hAnsi="Times New Roman" w:cs="Times New Roman"/>
          <w:b/>
          <w:sz w:val="24"/>
          <w:szCs w:val="24"/>
        </w:rPr>
      </w:pPr>
      <w:r w:rsidRPr="00543694">
        <w:rPr>
          <w:rFonts w:ascii="Times New Roman" w:hAnsi="Times New Roman" w:cs="Times New Roman"/>
          <w:b/>
          <w:bCs/>
          <w:sz w:val="24"/>
          <w:szCs w:val="24"/>
        </w:rPr>
        <w:t>13:00</w:t>
      </w:r>
      <w:r w:rsidR="0076537A" w:rsidRPr="00543694">
        <w:rPr>
          <w:rFonts w:ascii="Times New Roman" w:hAnsi="Times New Roman" w:cs="Times New Roman"/>
          <w:b/>
          <w:bCs/>
          <w:sz w:val="24"/>
          <w:szCs w:val="24"/>
        </w:rPr>
        <w:t>-15:00</w:t>
      </w:r>
      <w:r w:rsidRPr="00543694">
        <w:rPr>
          <w:rFonts w:ascii="Times New Roman" w:hAnsi="Times New Roman" w:cs="Times New Roman"/>
          <w:b/>
          <w:bCs/>
          <w:sz w:val="24"/>
          <w:szCs w:val="24"/>
        </w:rPr>
        <w:t xml:space="preserve"> Lunch break and</w:t>
      </w:r>
      <w:r w:rsidR="00C75A52" w:rsidRPr="00543694">
        <w:rPr>
          <w:rFonts w:ascii="Times New Roman" w:hAnsi="Times New Roman" w:cs="Times New Roman"/>
          <w:b/>
          <w:bCs/>
          <w:sz w:val="24"/>
          <w:szCs w:val="24"/>
        </w:rPr>
        <w:t xml:space="preserve"> side events in rooms XXI, XXII, XX</w:t>
      </w:r>
      <w:r w:rsidRPr="00543694">
        <w:rPr>
          <w:rFonts w:ascii="Times New Roman" w:hAnsi="Times New Roman" w:cs="Times New Roman"/>
          <w:b/>
          <w:bCs/>
          <w:sz w:val="24"/>
          <w:szCs w:val="24"/>
        </w:rPr>
        <w:t xml:space="preserve">V </w:t>
      </w:r>
    </w:p>
    <w:p w14:paraId="396E283B" w14:textId="77777777" w:rsidR="00886E9E" w:rsidRDefault="00886E9E" w:rsidP="0076537A">
      <w:pPr>
        <w:rPr>
          <w:rFonts w:ascii="Times New Roman" w:hAnsi="Times New Roman" w:cs="Times New Roman"/>
          <w:b/>
          <w:sz w:val="24"/>
          <w:szCs w:val="24"/>
          <w:lang w:val="en"/>
        </w:rPr>
      </w:pPr>
    </w:p>
    <w:p w14:paraId="7D29CC74" w14:textId="77777777" w:rsidR="00886E9E" w:rsidRDefault="00886E9E" w:rsidP="0076537A">
      <w:pPr>
        <w:rPr>
          <w:rFonts w:ascii="Times New Roman" w:hAnsi="Times New Roman" w:cs="Times New Roman"/>
          <w:b/>
          <w:sz w:val="24"/>
          <w:szCs w:val="24"/>
          <w:lang w:val="en"/>
        </w:rPr>
      </w:pPr>
    </w:p>
    <w:p w14:paraId="1198ACCF" w14:textId="77777777" w:rsidR="00886E9E" w:rsidRDefault="00886E9E" w:rsidP="0076537A">
      <w:pPr>
        <w:rPr>
          <w:rFonts w:ascii="Times New Roman" w:hAnsi="Times New Roman" w:cs="Times New Roman"/>
          <w:b/>
          <w:sz w:val="24"/>
          <w:szCs w:val="24"/>
          <w:lang w:val="en"/>
        </w:rPr>
      </w:pPr>
    </w:p>
    <w:p w14:paraId="17492BCC" w14:textId="77777777" w:rsidR="0076537A" w:rsidRPr="00543694" w:rsidRDefault="005358D1" w:rsidP="0076537A">
      <w:pPr>
        <w:rPr>
          <w:rFonts w:ascii="Times New Roman" w:hAnsi="Times New Roman" w:cs="Times New Roman"/>
          <w:b/>
          <w:sz w:val="24"/>
          <w:szCs w:val="24"/>
        </w:rPr>
      </w:pPr>
      <w:r w:rsidRPr="00543694">
        <w:rPr>
          <w:rFonts w:ascii="Times New Roman" w:hAnsi="Times New Roman" w:cs="Times New Roman"/>
          <w:b/>
          <w:sz w:val="24"/>
          <w:szCs w:val="24"/>
          <w:lang w:val="en"/>
        </w:rPr>
        <w:t>15:00-</w:t>
      </w:r>
      <w:proofErr w:type="gramStart"/>
      <w:r w:rsidRPr="00543694">
        <w:rPr>
          <w:rFonts w:ascii="Times New Roman" w:hAnsi="Times New Roman" w:cs="Times New Roman"/>
          <w:b/>
          <w:sz w:val="24"/>
          <w:szCs w:val="24"/>
          <w:lang w:val="en"/>
        </w:rPr>
        <w:t>17:45  Item</w:t>
      </w:r>
      <w:proofErr w:type="gramEnd"/>
      <w:r w:rsidRPr="00543694">
        <w:rPr>
          <w:rFonts w:ascii="Times New Roman" w:hAnsi="Times New Roman" w:cs="Times New Roman"/>
          <w:b/>
          <w:sz w:val="24"/>
          <w:szCs w:val="24"/>
          <w:lang w:val="en"/>
        </w:rPr>
        <w:t xml:space="preserve"> 5: </w:t>
      </w:r>
      <w:r w:rsidR="0076537A" w:rsidRPr="00543694">
        <w:rPr>
          <w:rFonts w:ascii="Times New Roman" w:hAnsi="Times New Roman" w:cs="Times New Roman"/>
          <w:b/>
          <w:sz w:val="24"/>
          <w:szCs w:val="24"/>
        </w:rPr>
        <w:t>Language, education and the empowerment of minority women and girls</w:t>
      </w:r>
    </w:p>
    <w:p w14:paraId="17492BCD" w14:textId="77777777" w:rsidR="00C80C3B" w:rsidRPr="00543694" w:rsidRDefault="00C80C3B" w:rsidP="008F3C1B">
      <w:pPr>
        <w:spacing w:after="0" w:line="276" w:lineRule="auto"/>
        <w:jc w:val="both"/>
        <w:rPr>
          <w:rStyle w:val="Strong"/>
          <w:rFonts w:ascii="Times New Roman" w:hAnsi="Times New Roman" w:cs="Times New Roman"/>
          <w:b w:val="0"/>
          <w:bCs w:val="0"/>
          <w:sz w:val="24"/>
          <w:szCs w:val="24"/>
          <w:u w:val="single"/>
        </w:rPr>
      </w:pPr>
    </w:p>
    <w:p w14:paraId="17492BCE" w14:textId="77777777" w:rsidR="005531E2" w:rsidRPr="00543694" w:rsidRDefault="005531E2" w:rsidP="005531E2">
      <w:pPr>
        <w:jc w:val="both"/>
        <w:rPr>
          <w:rFonts w:ascii="Times New Roman" w:hAnsi="Times New Roman" w:cs="Times New Roman"/>
          <w:sz w:val="24"/>
          <w:szCs w:val="24"/>
        </w:rPr>
      </w:pPr>
      <w:r w:rsidRPr="00543694">
        <w:rPr>
          <w:rFonts w:ascii="Times New Roman" w:hAnsi="Times New Roman" w:cs="Times New Roman"/>
          <w:sz w:val="24"/>
          <w:szCs w:val="24"/>
        </w:rPr>
        <w:t xml:space="preserve">Participants will discuss the impact of minority language education on access to education and opportunities for minority women and girls, who often face multiple and intersecting forms of discrimination based on gender, ethnicity, religion and language. Minority women and girls are disproportionately affected by barriers to access to education and high school dropout rates. </w:t>
      </w:r>
    </w:p>
    <w:p w14:paraId="17492BCF" w14:textId="77777777" w:rsidR="005531E2" w:rsidRPr="00543694" w:rsidRDefault="005531E2" w:rsidP="005531E2">
      <w:pPr>
        <w:jc w:val="both"/>
        <w:rPr>
          <w:rFonts w:ascii="Times New Roman" w:hAnsi="Times New Roman" w:cs="Times New Roman"/>
          <w:sz w:val="24"/>
          <w:szCs w:val="24"/>
        </w:rPr>
      </w:pPr>
      <w:r w:rsidRPr="00543694">
        <w:rPr>
          <w:rFonts w:ascii="Times New Roman" w:hAnsi="Times New Roman" w:cs="Times New Roman"/>
          <w:sz w:val="24"/>
          <w:szCs w:val="24"/>
        </w:rPr>
        <w:lastRenderedPageBreak/>
        <w:t>Barriers to education represent barriers to progress and empowerment. Education in, and the teaching of, their languages often assist in ensuring better access to education and learning opportunities for minority women and girls. Language is also an important tool for ensuring the realization of basic human rights and the accessibility of services, including health-care and social services, which in some cases can be particularly vital for women and girls. Participants will highlight these matters and discuss ways to more effectively address related challenges.</w:t>
      </w:r>
    </w:p>
    <w:p w14:paraId="17492BD0" w14:textId="77777777" w:rsidR="005531E2" w:rsidRPr="00543694" w:rsidRDefault="005531E2" w:rsidP="005531E2">
      <w:pPr>
        <w:jc w:val="both"/>
        <w:rPr>
          <w:rFonts w:ascii="Times New Roman" w:hAnsi="Times New Roman" w:cs="Times New Roman"/>
          <w:sz w:val="24"/>
          <w:szCs w:val="24"/>
        </w:rPr>
      </w:pPr>
      <w:r w:rsidRPr="00543694">
        <w:rPr>
          <w:rFonts w:ascii="Times New Roman" w:hAnsi="Times New Roman" w:cs="Times New Roman"/>
          <w:sz w:val="24"/>
          <w:szCs w:val="24"/>
        </w:rPr>
        <w:t xml:space="preserve">Participants will also discuss the importance of the inclusion and effective participation of minority women and girls in the design of policies and strategies relating to education in, and the teaching of, their languages, and will share good practices in this regard. </w:t>
      </w:r>
    </w:p>
    <w:p w14:paraId="17492BD1" w14:textId="77777777" w:rsidR="00AA736B" w:rsidRPr="00543694" w:rsidRDefault="00AA736B" w:rsidP="008F3C1B">
      <w:pPr>
        <w:spacing w:after="0" w:line="276" w:lineRule="auto"/>
        <w:jc w:val="both"/>
        <w:rPr>
          <w:rStyle w:val="Strong"/>
          <w:rFonts w:ascii="Times New Roman" w:hAnsi="Times New Roman" w:cs="Times New Roman"/>
          <w:b w:val="0"/>
          <w:bCs w:val="0"/>
          <w:sz w:val="24"/>
          <w:szCs w:val="24"/>
          <w:u w:val="single"/>
        </w:rPr>
      </w:pPr>
    </w:p>
    <w:p w14:paraId="17492BD2" w14:textId="1CB66BE7" w:rsidR="00BC4674" w:rsidRPr="00543694" w:rsidRDefault="000E12DE" w:rsidP="008F3C1B">
      <w:pPr>
        <w:pStyle w:val="Heading1"/>
        <w:spacing w:after="0" w:line="276" w:lineRule="auto"/>
        <w:jc w:val="both"/>
        <w:rPr>
          <w:rFonts w:ascii="Times New Roman" w:hAnsi="Times New Roman"/>
          <w:b w:val="0"/>
          <w:color w:val="auto"/>
          <w:sz w:val="24"/>
          <w:szCs w:val="24"/>
          <w:lang w:eastAsia="ru-RU"/>
        </w:rPr>
      </w:pPr>
      <w:r w:rsidRPr="00543694">
        <w:rPr>
          <w:rStyle w:val="Strong"/>
          <w:rFonts w:ascii="Times New Roman" w:hAnsi="Times New Roman"/>
          <w:color w:val="auto"/>
          <w:sz w:val="24"/>
          <w:szCs w:val="24"/>
          <w:lang w:val="en"/>
        </w:rPr>
        <w:t>The panel discussion</w:t>
      </w:r>
      <w:r w:rsidR="00915D00" w:rsidRPr="00543694">
        <w:rPr>
          <w:rStyle w:val="Strong"/>
          <w:rFonts w:ascii="Times New Roman" w:hAnsi="Times New Roman"/>
          <w:color w:val="auto"/>
          <w:sz w:val="24"/>
          <w:szCs w:val="24"/>
          <w:lang w:val="en"/>
        </w:rPr>
        <w:t xml:space="preserve"> is moderated by</w:t>
      </w:r>
      <w:r w:rsidR="00915D00" w:rsidRPr="00543694">
        <w:rPr>
          <w:rStyle w:val="Strong"/>
          <w:rFonts w:ascii="Times New Roman" w:hAnsi="Times New Roman"/>
          <w:b/>
          <w:color w:val="auto"/>
          <w:sz w:val="24"/>
          <w:szCs w:val="24"/>
          <w:lang w:val="en"/>
        </w:rPr>
        <w:t xml:space="preserve"> </w:t>
      </w:r>
      <w:r w:rsidR="00852EA4">
        <w:rPr>
          <w:rFonts w:ascii="Times New Roman" w:hAnsi="Times New Roman"/>
          <w:color w:val="auto"/>
          <w:sz w:val="24"/>
          <w:szCs w:val="24"/>
          <w:lang w:val="en"/>
        </w:rPr>
        <w:t>Ms</w:t>
      </w:r>
      <w:r w:rsidR="00A16FC2" w:rsidRPr="00543694">
        <w:rPr>
          <w:rFonts w:ascii="Times New Roman" w:hAnsi="Times New Roman"/>
          <w:color w:val="auto"/>
          <w:sz w:val="24"/>
          <w:szCs w:val="24"/>
          <w:lang w:val="en"/>
        </w:rPr>
        <w:t xml:space="preserve"> Aliona Grossu, </w:t>
      </w:r>
      <w:r w:rsidR="005531E2" w:rsidRPr="00543694">
        <w:rPr>
          <w:rFonts w:ascii="Times New Roman" w:hAnsi="Times New Roman"/>
          <w:b w:val="0"/>
          <w:color w:val="auto"/>
          <w:sz w:val="24"/>
          <w:szCs w:val="24"/>
          <w:lang w:eastAsia="ru-RU"/>
        </w:rPr>
        <w:t>Member of the Council of Europe Advisory Committee on the Framework Convention for the Protection of National Minorities</w:t>
      </w:r>
    </w:p>
    <w:p w14:paraId="17492BD3" w14:textId="77777777" w:rsidR="00543694" w:rsidRPr="00543694" w:rsidRDefault="00543694" w:rsidP="008F3C1B">
      <w:pPr>
        <w:pStyle w:val="Heading1"/>
        <w:spacing w:after="0" w:line="276" w:lineRule="auto"/>
        <w:jc w:val="both"/>
        <w:rPr>
          <w:rFonts w:ascii="Times New Roman" w:hAnsi="Times New Roman"/>
          <w:b w:val="0"/>
          <w:color w:val="auto"/>
          <w:sz w:val="24"/>
          <w:szCs w:val="24"/>
        </w:rPr>
      </w:pPr>
    </w:p>
    <w:p w14:paraId="17492BD4" w14:textId="5E0D4A44" w:rsidR="00812234" w:rsidRPr="00543694" w:rsidRDefault="00852EA4" w:rsidP="005531E2">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Ms </w:t>
      </w:r>
      <w:r w:rsidR="00A16FC2" w:rsidRPr="00543694">
        <w:rPr>
          <w:rFonts w:ascii="Times New Roman" w:hAnsi="Times New Roman" w:cs="Times New Roman"/>
          <w:b/>
          <w:sz w:val="24"/>
          <w:szCs w:val="24"/>
          <w:lang w:val="en-US"/>
        </w:rPr>
        <w:t xml:space="preserve">Nouha </w:t>
      </w:r>
      <w:proofErr w:type="spellStart"/>
      <w:r w:rsidR="00A16FC2" w:rsidRPr="00543694">
        <w:rPr>
          <w:rFonts w:ascii="Times New Roman" w:hAnsi="Times New Roman" w:cs="Times New Roman"/>
          <w:b/>
          <w:sz w:val="24"/>
          <w:szCs w:val="24"/>
          <w:lang w:val="en-US"/>
        </w:rPr>
        <w:t>Grine</w:t>
      </w:r>
      <w:proofErr w:type="spellEnd"/>
      <w:r w:rsidR="00A16FC2" w:rsidRPr="00543694">
        <w:rPr>
          <w:rFonts w:ascii="Times New Roman" w:hAnsi="Times New Roman" w:cs="Times New Roman"/>
          <w:b/>
          <w:sz w:val="24"/>
          <w:szCs w:val="24"/>
          <w:lang w:val="en-US"/>
        </w:rPr>
        <w:t xml:space="preserve">, </w:t>
      </w:r>
      <w:r w:rsidR="005531E2" w:rsidRPr="00543694">
        <w:rPr>
          <w:rFonts w:ascii="Times New Roman" w:hAnsi="Times New Roman" w:cs="Times New Roman"/>
          <w:sz w:val="24"/>
          <w:szCs w:val="24"/>
          <w:lang w:val="en-US"/>
        </w:rPr>
        <w:t xml:space="preserve">President of  </w:t>
      </w:r>
      <w:proofErr w:type="spellStart"/>
      <w:r w:rsidR="005531E2" w:rsidRPr="00543694">
        <w:rPr>
          <w:rFonts w:ascii="Times New Roman" w:hAnsi="Times New Roman" w:cs="Times New Roman"/>
          <w:sz w:val="24"/>
          <w:szCs w:val="24"/>
          <w:lang w:val="en-US"/>
        </w:rPr>
        <w:t>Tamount</w:t>
      </w:r>
      <w:proofErr w:type="spellEnd"/>
      <w:r w:rsidR="005531E2" w:rsidRPr="00543694">
        <w:rPr>
          <w:rFonts w:ascii="Times New Roman" w:hAnsi="Times New Roman" w:cs="Times New Roman"/>
          <w:sz w:val="24"/>
          <w:szCs w:val="24"/>
          <w:lang w:val="en-US"/>
        </w:rPr>
        <w:t xml:space="preserve"> Association for Amazigh Rights</w:t>
      </w:r>
    </w:p>
    <w:p w14:paraId="17492BD5" w14:textId="63E5BC8F" w:rsidR="005531E2" w:rsidRPr="00543694" w:rsidRDefault="00852EA4" w:rsidP="005531E2">
      <w:pPr>
        <w:pStyle w:val="ListParagraph"/>
        <w:numPr>
          <w:ilvl w:val="0"/>
          <w:numId w:val="12"/>
        </w:numPr>
        <w:spacing w:line="276" w:lineRule="auto"/>
        <w:jc w:val="both"/>
        <w:rPr>
          <w:rStyle w:val="bumpedfont15"/>
          <w:rFonts w:ascii="Times New Roman" w:hAnsi="Times New Roman" w:cs="Times New Roman"/>
          <w:sz w:val="24"/>
          <w:szCs w:val="24"/>
        </w:rPr>
      </w:pPr>
      <w:r>
        <w:rPr>
          <w:rStyle w:val="bumpedfont15"/>
          <w:rFonts w:ascii="Times New Roman" w:hAnsi="Times New Roman" w:cs="Times New Roman"/>
          <w:b/>
          <w:bCs/>
          <w:sz w:val="24"/>
          <w:szCs w:val="24"/>
        </w:rPr>
        <w:lastRenderedPageBreak/>
        <w:t>Ms</w:t>
      </w:r>
      <w:r w:rsidR="005531E2" w:rsidRPr="00543694">
        <w:rPr>
          <w:rStyle w:val="bumpedfont15"/>
          <w:rFonts w:ascii="Times New Roman" w:hAnsi="Times New Roman" w:cs="Times New Roman"/>
          <w:b/>
          <w:bCs/>
          <w:sz w:val="24"/>
          <w:szCs w:val="24"/>
        </w:rPr>
        <w:t> </w:t>
      </w:r>
      <w:proofErr w:type="spellStart"/>
      <w:r w:rsidR="005531E2" w:rsidRPr="00543694">
        <w:rPr>
          <w:rStyle w:val="bumpedfont15"/>
          <w:rFonts w:ascii="Times New Roman" w:hAnsi="Times New Roman" w:cs="Times New Roman"/>
          <w:b/>
          <w:bCs/>
          <w:sz w:val="24"/>
          <w:szCs w:val="24"/>
        </w:rPr>
        <w:t>Elżbieta</w:t>
      </w:r>
      <w:proofErr w:type="spellEnd"/>
      <w:r w:rsidR="005531E2" w:rsidRPr="00543694">
        <w:rPr>
          <w:rStyle w:val="bumpedfont15"/>
          <w:rFonts w:ascii="Times New Roman" w:hAnsi="Times New Roman" w:cs="Times New Roman"/>
          <w:b/>
          <w:bCs/>
          <w:sz w:val="24"/>
          <w:szCs w:val="24"/>
        </w:rPr>
        <w:t xml:space="preserve"> Kuzborska-Pacha</w:t>
      </w:r>
      <w:r w:rsidR="00A16FC2" w:rsidRPr="00543694">
        <w:rPr>
          <w:rStyle w:val="bumpedfont15"/>
          <w:rFonts w:ascii="Times New Roman" w:hAnsi="Times New Roman" w:cs="Times New Roman"/>
          <w:b/>
          <w:sz w:val="24"/>
          <w:szCs w:val="24"/>
        </w:rPr>
        <w:t xml:space="preserve">, </w:t>
      </w:r>
      <w:r w:rsidR="005531E2" w:rsidRPr="00543694">
        <w:rPr>
          <w:rStyle w:val="bumpedfont15"/>
          <w:rFonts w:ascii="Times New Roman" w:hAnsi="Times New Roman" w:cs="Times New Roman"/>
          <w:sz w:val="24"/>
          <w:szCs w:val="24"/>
        </w:rPr>
        <w:t>Legal Adviser to the OSCE High Commissioner on National Minorities</w:t>
      </w:r>
    </w:p>
    <w:p w14:paraId="17492BD6" w14:textId="36A10FF8" w:rsidR="005531E2" w:rsidRPr="00543694" w:rsidRDefault="00852EA4" w:rsidP="005531E2">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Ms </w:t>
      </w:r>
      <w:r w:rsidR="005531E2" w:rsidRPr="00543694">
        <w:rPr>
          <w:rFonts w:ascii="Times New Roman" w:hAnsi="Times New Roman" w:cs="Times New Roman"/>
          <w:b/>
          <w:sz w:val="24"/>
          <w:szCs w:val="24"/>
        </w:rPr>
        <w:t>Puja Kapai Pa</w:t>
      </w:r>
      <w:r w:rsidR="00A16FC2" w:rsidRPr="00543694">
        <w:rPr>
          <w:rFonts w:ascii="Times New Roman" w:hAnsi="Times New Roman" w:cs="Times New Roman"/>
          <w:b/>
          <w:sz w:val="24"/>
          <w:szCs w:val="24"/>
        </w:rPr>
        <w:t xml:space="preserve">ryani, </w:t>
      </w:r>
      <w:r w:rsidR="005531E2" w:rsidRPr="00543694">
        <w:rPr>
          <w:rFonts w:ascii="Times New Roman" w:hAnsi="Times New Roman" w:cs="Times New Roman"/>
          <w:sz w:val="24"/>
          <w:szCs w:val="24"/>
        </w:rPr>
        <w:t>Associate Professor and Convenor of the Women’s Studies Research Centre at the University of Hong Kong</w:t>
      </w:r>
    </w:p>
    <w:p w14:paraId="17492BD7" w14:textId="77777777" w:rsidR="00812234" w:rsidRPr="00543694" w:rsidRDefault="00812234" w:rsidP="008F3C1B">
      <w:pPr>
        <w:spacing w:line="276" w:lineRule="auto"/>
        <w:jc w:val="both"/>
        <w:rPr>
          <w:rFonts w:ascii="Times New Roman" w:hAnsi="Times New Roman" w:cs="Times New Roman"/>
          <w:b/>
          <w:sz w:val="24"/>
          <w:szCs w:val="24"/>
        </w:rPr>
      </w:pPr>
      <w:r w:rsidRPr="00543694">
        <w:rPr>
          <w:rFonts w:ascii="Times New Roman" w:hAnsi="Times New Roman" w:cs="Times New Roman"/>
          <w:b/>
          <w:sz w:val="24"/>
          <w:szCs w:val="24"/>
        </w:rPr>
        <w:t>Interactive Dialogue</w:t>
      </w:r>
    </w:p>
    <w:p w14:paraId="17492BD8" w14:textId="77777777" w:rsidR="00440E97" w:rsidRPr="00543694" w:rsidRDefault="00440E97" w:rsidP="008F3C1B">
      <w:pPr>
        <w:spacing w:after="0" w:line="276" w:lineRule="auto"/>
        <w:jc w:val="both"/>
        <w:rPr>
          <w:rFonts w:ascii="Times New Roman" w:hAnsi="Times New Roman" w:cs="Times New Roman"/>
          <w:b/>
          <w:sz w:val="24"/>
          <w:szCs w:val="24"/>
          <w:lang w:val="en"/>
        </w:rPr>
      </w:pPr>
    </w:p>
    <w:p w14:paraId="17492BD9" w14:textId="77777777" w:rsidR="00440E97" w:rsidRPr="00543694" w:rsidRDefault="00440E97" w:rsidP="008F3C1B">
      <w:pPr>
        <w:spacing w:after="0" w:line="276" w:lineRule="auto"/>
        <w:jc w:val="both"/>
        <w:rPr>
          <w:rFonts w:ascii="Times New Roman" w:hAnsi="Times New Roman" w:cs="Times New Roman"/>
          <w:b/>
          <w:sz w:val="24"/>
          <w:szCs w:val="24"/>
        </w:rPr>
      </w:pPr>
      <w:r w:rsidRPr="00543694">
        <w:rPr>
          <w:rFonts w:ascii="Times New Roman" w:hAnsi="Times New Roman" w:cs="Times New Roman"/>
          <w:b/>
          <w:sz w:val="24"/>
          <w:szCs w:val="24"/>
        </w:rPr>
        <w:t>17:45-18:00</w:t>
      </w:r>
      <w:r w:rsidR="005358D1" w:rsidRPr="00543694">
        <w:rPr>
          <w:rFonts w:ascii="Times New Roman" w:hAnsi="Times New Roman" w:cs="Times New Roman"/>
          <w:b/>
          <w:sz w:val="24"/>
          <w:szCs w:val="24"/>
        </w:rPr>
        <w:t xml:space="preserve">   </w:t>
      </w:r>
      <w:r w:rsidRPr="00543694">
        <w:rPr>
          <w:rFonts w:ascii="Times New Roman" w:hAnsi="Times New Roman" w:cs="Times New Roman"/>
          <w:b/>
          <w:sz w:val="24"/>
          <w:szCs w:val="24"/>
        </w:rPr>
        <w:t xml:space="preserve"> Item 6</w:t>
      </w:r>
      <w:r w:rsidR="005358D1" w:rsidRPr="00543694">
        <w:rPr>
          <w:rFonts w:ascii="Times New Roman" w:hAnsi="Times New Roman" w:cs="Times New Roman"/>
          <w:b/>
          <w:sz w:val="24"/>
          <w:szCs w:val="24"/>
        </w:rPr>
        <w:t>:</w:t>
      </w:r>
      <w:r w:rsidRPr="00543694">
        <w:rPr>
          <w:rFonts w:ascii="Times New Roman" w:hAnsi="Times New Roman" w:cs="Times New Roman"/>
          <w:b/>
          <w:sz w:val="24"/>
          <w:szCs w:val="24"/>
        </w:rPr>
        <w:t xml:space="preserve"> Concluding remarks</w:t>
      </w:r>
    </w:p>
    <w:p w14:paraId="17492BDA" w14:textId="77777777" w:rsidR="005358D1" w:rsidRPr="00543694" w:rsidRDefault="005358D1" w:rsidP="008F3C1B">
      <w:pPr>
        <w:spacing w:after="0" w:line="276" w:lineRule="auto"/>
        <w:jc w:val="both"/>
        <w:rPr>
          <w:rFonts w:ascii="Times New Roman" w:hAnsi="Times New Roman" w:cs="Times New Roman"/>
          <w:sz w:val="24"/>
          <w:szCs w:val="24"/>
        </w:rPr>
      </w:pPr>
    </w:p>
    <w:p w14:paraId="17492BDB" w14:textId="77777777" w:rsidR="00440E97" w:rsidRPr="00543694" w:rsidRDefault="005358D1" w:rsidP="008F3C1B">
      <w:pPr>
        <w:spacing w:after="0" w:line="276" w:lineRule="auto"/>
        <w:jc w:val="both"/>
        <w:rPr>
          <w:rFonts w:ascii="Times New Roman" w:hAnsi="Times New Roman" w:cs="Times New Roman"/>
          <w:sz w:val="24"/>
          <w:szCs w:val="24"/>
        </w:rPr>
      </w:pPr>
      <w:r w:rsidRPr="00543694">
        <w:rPr>
          <w:rFonts w:ascii="Times New Roman" w:hAnsi="Times New Roman" w:cs="Times New Roman"/>
          <w:sz w:val="24"/>
          <w:szCs w:val="24"/>
        </w:rPr>
        <w:t xml:space="preserve">Concluding remarks by </w:t>
      </w:r>
      <w:r w:rsidR="00440E97" w:rsidRPr="00543694">
        <w:rPr>
          <w:rFonts w:ascii="Times New Roman" w:hAnsi="Times New Roman" w:cs="Times New Roman"/>
          <w:b/>
          <w:sz w:val="24"/>
          <w:szCs w:val="24"/>
        </w:rPr>
        <w:t>Mr. Fernand de Varennes</w:t>
      </w:r>
      <w:r w:rsidRPr="00543694">
        <w:rPr>
          <w:rFonts w:ascii="Times New Roman" w:hAnsi="Times New Roman" w:cs="Times New Roman"/>
          <w:sz w:val="24"/>
          <w:szCs w:val="24"/>
        </w:rPr>
        <w:t>, Special Rapporteur on minority issues</w:t>
      </w:r>
    </w:p>
    <w:p w14:paraId="17492BDC" w14:textId="77777777" w:rsidR="00912A80" w:rsidRPr="00543694" w:rsidRDefault="00440E97" w:rsidP="008F3C1B">
      <w:pPr>
        <w:spacing w:after="0" w:line="276" w:lineRule="auto"/>
        <w:jc w:val="both"/>
        <w:rPr>
          <w:rFonts w:ascii="Times New Roman" w:hAnsi="Times New Roman" w:cs="Times New Roman"/>
          <w:sz w:val="24"/>
          <w:szCs w:val="24"/>
        </w:rPr>
      </w:pPr>
      <w:r w:rsidRPr="00543694">
        <w:rPr>
          <w:rFonts w:ascii="Times New Roman" w:hAnsi="Times New Roman" w:cs="Times New Roman"/>
          <w:sz w:val="24"/>
          <w:szCs w:val="24"/>
        </w:rPr>
        <w:t>Concluding remarks by</w:t>
      </w:r>
      <w:r w:rsidR="005358D1" w:rsidRPr="00543694">
        <w:rPr>
          <w:rFonts w:ascii="Times New Roman" w:hAnsi="Times New Roman" w:cs="Times New Roman"/>
          <w:sz w:val="24"/>
          <w:szCs w:val="24"/>
        </w:rPr>
        <w:t xml:space="preserve"> </w:t>
      </w:r>
      <w:r w:rsidR="005358D1" w:rsidRPr="00543694">
        <w:rPr>
          <w:rFonts w:ascii="Times New Roman" w:hAnsi="Times New Roman" w:cs="Times New Roman"/>
          <w:b/>
          <w:sz w:val="24"/>
          <w:szCs w:val="24"/>
        </w:rPr>
        <w:t xml:space="preserve">Ms </w:t>
      </w:r>
      <w:r w:rsidR="0076537A" w:rsidRPr="00543694">
        <w:rPr>
          <w:rFonts w:ascii="Times New Roman" w:hAnsi="Times New Roman" w:cs="Times New Roman"/>
          <w:b/>
          <w:sz w:val="24"/>
          <w:szCs w:val="24"/>
        </w:rPr>
        <w:t>Anastasia Crickey</w:t>
      </w:r>
      <w:r w:rsidR="00F245BE" w:rsidRPr="00543694">
        <w:rPr>
          <w:rFonts w:ascii="Times New Roman" w:hAnsi="Times New Roman" w:cs="Times New Roman"/>
          <w:b/>
          <w:sz w:val="24"/>
          <w:szCs w:val="24"/>
        </w:rPr>
        <w:t xml:space="preserve">, </w:t>
      </w:r>
      <w:r w:rsidR="00812234" w:rsidRPr="00543694">
        <w:rPr>
          <w:rFonts w:ascii="Times New Roman" w:hAnsi="Times New Roman" w:cs="Times New Roman"/>
          <w:sz w:val="24"/>
          <w:szCs w:val="24"/>
        </w:rPr>
        <w:t>Chairperson</w:t>
      </w:r>
      <w:r w:rsidRPr="00543694">
        <w:rPr>
          <w:rFonts w:ascii="Times New Roman" w:hAnsi="Times New Roman" w:cs="Times New Roman"/>
          <w:sz w:val="24"/>
          <w:szCs w:val="24"/>
        </w:rPr>
        <w:t xml:space="preserve"> of the Forum</w:t>
      </w:r>
      <w:r w:rsidR="005358D1" w:rsidRPr="00543694">
        <w:rPr>
          <w:rFonts w:ascii="Times New Roman" w:hAnsi="Times New Roman" w:cs="Times New Roman"/>
          <w:sz w:val="24"/>
          <w:szCs w:val="24"/>
        </w:rPr>
        <w:t xml:space="preserve"> on Minority Issues</w:t>
      </w:r>
    </w:p>
    <w:p w14:paraId="17492BDD" w14:textId="77777777" w:rsidR="0076537A" w:rsidRPr="00543694" w:rsidRDefault="0076537A" w:rsidP="0076537A">
      <w:pPr>
        <w:spacing w:after="0" w:line="276" w:lineRule="auto"/>
        <w:jc w:val="both"/>
        <w:rPr>
          <w:rFonts w:ascii="Times New Roman" w:hAnsi="Times New Roman" w:cs="Times New Roman"/>
          <w:sz w:val="24"/>
          <w:szCs w:val="24"/>
        </w:rPr>
      </w:pPr>
      <w:r w:rsidRPr="00543694">
        <w:rPr>
          <w:rFonts w:ascii="Times New Roman" w:hAnsi="Times New Roman" w:cs="Times New Roman"/>
          <w:sz w:val="24"/>
          <w:szCs w:val="24"/>
        </w:rPr>
        <w:t xml:space="preserve">Concluding remarks by </w:t>
      </w:r>
      <w:r w:rsidRPr="00543694">
        <w:rPr>
          <w:rFonts w:ascii="Times New Roman" w:hAnsi="Times New Roman" w:cs="Times New Roman"/>
          <w:b/>
          <w:sz w:val="24"/>
          <w:szCs w:val="24"/>
        </w:rPr>
        <w:t xml:space="preserve">Ms Astrid Thors, </w:t>
      </w:r>
      <w:r w:rsidRPr="00543694">
        <w:rPr>
          <w:rFonts w:ascii="Times New Roman" w:hAnsi="Times New Roman" w:cs="Times New Roman"/>
          <w:sz w:val="24"/>
          <w:szCs w:val="24"/>
        </w:rPr>
        <w:t>Chairperson of the Forum on Minority Issues</w:t>
      </w:r>
    </w:p>
    <w:p w14:paraId="17492BDE" w14:textId="77777777" w:rsidR="0076537A" w:rsidRPr="00543694" w:rsidRDefault="0076537A" w:rsidP="008F3C1B">
      <w:pPr>
        <w:spacing w:after="0" w:line="276" w:lineRule="auto"/>
        <w:jc w:val="both"/>
        <w:rPr>
          <w:rFonts w:ascii="Times New Roman" w:hAnsi="Times New Roman" w:cs="Times New Roman"/>
          <w:sz w:val="24"/>
          <w:szCs w:val="24"/>
        </w:rPr>
      </w:pPr>
    </w:p>
    <w:p w14:paraId="17492BDF" w14:textId="77777777" w:rsidR="00912A80" w:rsidRPr="00543694" w:rsidRDefault="00912A80" w:rsidP="008F3C1B">
      <w:pPr>
        <w:pStyle w:val="Heading1"/>
        <w:spacing w:after="0" w:line="276" w:lineRule="auto"/>
        <w:jc w:val="both"/>
        <w:rPr>
          <w:rFonts w:ascii="Times New Roman" w:hAnsi="Times New Roman"/>
          <w:b w:val="0"/>
          <w:color w:val="auto"/>
          <w:sz w:val="24"/>
          <w:szCs w:val="24"/>
          <w:lang w:val="en"/>
        </w:rPr>
      </w:pPr>
    </w:p>
    <w:p w14:paraId="17492BE0" w14:textId="77777777" w:rsidR="00E63901" w:rsidRPr="00543694" w:rsidRDefault="00812234" w:rsidP="008F3C1B">
      <w:pPr>
        <w:pStyle w:val="NormalWeb"/>
        <w:spacing w:line="276" w:lineRule="auto"/>
        <w:jc w:val="both"/>
        <w:rPr>
          <w:b/>
          <w:i/>
        </w:rPr>
      </w:pPr>
      <w:r w:rsidRPr="00543694">
        <w:rPr>
          <w:b/>
          <w:i/>
        </w:rPr>
        <w:t>Session closes</w:t>
      </w:r>
    </w:p>
    <w:p w14:paraId="17492BE1" w14:textId="77777777" w:rsidR="00137666" w:rsidRPr="00543694" w:rsidRDefault="00137666" w:rsidP="008F3C1B">
      <w:pPr>
        <w:pStyle w:val="NormalWeb"/>
        <w:spacing w:line="276" w:lineRule="auto"/>
        <w:jc w:val="both"/>
        <w:rPr>
          <w:b/>
          <w:i/>
        </w:rPr>
      </w:pPr>
    </w:p>
    <w:sectPr w:rsidR="00137666" w:rsidRPr="0054369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1AC24" w14:textId="77777777" w:rsidR="008A0995" w:rsidRDefault="008A0995" w:rsidP="00137666">
      <w:pPr>
        <w:spacing w:after="0" w:line="240" w:lineRule="auto"/>
      </w:pPr>
      <w:r>
        <w:separator/>
      </w:r>
    </w:p>
  </w:endnote>
  <w:endnote w:type="continuationSeparator" w:id="0">
    <w:p w14:paraId="310C357C" w14:textId="77777777" w:rsidR="008A0995" w:rsidRDefault="008A0995"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irvy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1DC9" w14:textId="77777777" w:rsidR="008A0995" w:rsidRDefault="008A0995" w:rsidP="00137666">
      <w:pPr>
        <w:spacing w:after="0" w:line="240" w:lineRule="auto"/>
      </w:pPr>
      <w:r>
        <w:separator/>
      </w:r>
    </w:p>
  </w:footnote>
  <w:footnote w:type="continuationSeparator" w:id="0">
    <w:p w14:paraId="634DE096" w14:textId="77777777" w:rsidR="008A0995" w:rsidRDefault="008A0995"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2BE6" w14:textId="77777777" w:rsidR="00137666" w:rsidRDefault="00137666">
    <w:pPr>
      <w:pStyle w:val="Header"/>
    </w:pPr>
    <w:r w:rsidRPr="00AA56F8">
      <w:rPr>
        <w:noProof/>
        <w:color w:val="5B9BD5"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17492BE9" wp14:editId="17492BEA">
          <wp:extent cx="1657350" cy="709898"/>
          <wp:effectExtent l="0" t="0" r="0" b="0"/>
          <wp:docPr id="29" name="Picture 29" descr="C:\Users\spbconsultant1.ohchr\AppData\Local\Microsoft\Windows\INetCache\Content.Outlook\VCF6MZ7N\banner-EN-FORUM-minority-n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bconsultant1.ohchr\AppData\Local\Microsoft\Windows\INetCache\Content.Outlook\VCF6MZ7N\banner-EN-FORUM-minority-nod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073" cy="744474"/>
                  </a:xfrm>
                  <a:prstGeom prst="rect">
                    <a:avLst/>
                  </a:prstGeom>
                  <a:noFill/>
                  <a:ln>
                    <a:noFill/>
                  </a:ln>
                </pic:spPr>
              </pic:pic>
            </a:graphicData>
          </a:graphic>
        </wp:inline>
      </w:drawing>
    </w:r>
  </w:p>
  <w:p w14:paraId="17492BE7" w14:textId="77777777" w:rsidR="00137666" w:rsidRPr="00137666" w:rsidRDefault="009F2B51" w:rsidP="00137666">
    <w:pPr>
      <w:pStyle w:val="Header"/>
      <w:pBdr>
        <w:bottom w:val="single" w:sz="4" w:space="1" w:color="auto"/>
      </w:pBdr>
      <w:rPr>
        <w:b/>
        <w: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137666">
      <w:rPr>
        <w:rFonts w:ascii="Times New Roman" w:hAnsi="Times New Roman" w:cs="Times New Roman"/>
        <w:b/>
        <w:i/>
        <w:color w:val="222A35" w:themeColor="text2" w:themeShade="80"/>
        <w:sz w:val="28"/>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Session, Geneva, 28 and 29 November 2019</w:t>
    </w:r>
  </w:p>
  <w:p w14:paraId="17492BE8" w14:textId="77777777" w:rsidR="00137666" w:rsidRDefault="00137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C25"/>
    <w:multiLevelType w:val="hybridMultilevel"/>
    <w:tmpl w:val="8D7A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3B10"/>
    <w:multiLevelType w:val="hybridMultilevel"/>
    <w:tmpl w:val="261A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62DF4"/>
    <w:multiLevelType w:val="hybridMultilevel"/>
    <w:tmpl w:val="F266F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A6D2F"/>
    <w:multiLevelType w:val="hybridMultilevel"/>
    <w:tmpl w:val="EF98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54"/>
    <w:multiLevelType w:val="hybridMultilevel"/>
    <w:tmpl w:val="D1DA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3797A"/>
    <w:multiLevelType w:val="hybridMultilevel"/>
    <w:tmpl w:val="102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10E67"/>
    <w:multiLevelType w:val="hybridMultilevel"/>
    <w:tmpl w:val="4BCC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43193"/>
    <w:multiLevelType w:val="hybridMultilevel"/>
    <w:tmpl w:val="D35C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86BDE"/>
    <w:multiLevelType w:val="hybridMultilevel"/>
    <w:tmpl w:val="6D24A14E"/>
    <w:lvl w:ilvl="0" w:tplc="D01C5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2D3B25"/>
    <w:multiLevelType w:val="hybridMultilevel"/>
    <w:tmpl w:val="9540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F699C"/>
    <w:multiLevelType w:val="hybridMultilevel"/>
    <w:tmpl w:val="A36A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32BEC"/>
    <w:multiLevelType w:val="hybridMultilevel"/>
    <w:tmpl w:val="8F1A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10"/>
  </w:num>
  <w:num w:numId="6">
    <w:abstractNumId w:val="0"/>
  </w:num>
  <w:num w:numId="7">
    <w:abstractNumId w:val="1"/>
  </w:num>
  <w:num w:numId="8">
    <w:abstractNumId w:val="11"/>
  </w:num>
  <w:num w:numId="9">
    <w:abstractNumId w:val="5"/>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80"/>
    <w:rsid w:val="0001398D"/>
    <w:rsid w:val="000208FC"/>
    <w:rsid w:val="00021A9A"/>
    <w:rsid w:val="00025E28"/>
    <w:rsid w:val="0003316D"/>
    <w:rsid w:val="00035FC5"/>
    <w:rsid w:val="0006387B"/>
    <w:rsid w:val="000862DD"/>
    <w:rsid w:val="0009271B"/>
    <w:rsid w:val="000A033C"/>
    <w:rsid w:val="000A29C3"/>
    <w:rsid w:val="000C393C"/>
    <w:rsid w:val="000E12DE"/>
    <w:rsid w:val="000E4D10"/>
    <w:rsid w:val="00124A2D"/>
    <w:rsid w:val="00124BD4"/>
    <w:rsid w:val="001318E7"/>
    <w:rsid w:val="00137666"/>
    <w:rsid w:val="0015491A"/>
    <w:rsid w:val="0017541C"/>
    <w:rsid w:val="001763FD"/>
    <w:rsid w:val="001927CA"/>
    <w:rsid w:val="00193748"/>
    <w:rsid w:val="001C2E93"/>
    <w:rsid w:val="001D31B0"/>
    <w:rsid w:val="001D4419"/>
    <w:rsid w:val="001D59D2"/>
    <w:rsid w:val="001F3072"/>
    <w:rsid w:val="002004F5"/>
    <w:rsid w:val="00213FCA"/>
    <w:rsid w:val="00217D7B"/>
    <w:rsid w:val="00265FA5"/>
    <w:rsid w:val="002735F5"/>
    <w:rsid w:val="002745AD"/>
    <w:rsid w:val="00280509"/>
    <w:rsid w:val="00290EB3"/>
    <w:rsid w:val="002B35C3"/>
    <w:rsid w:val="002C0C7A"/>
    <w:rsid w:val="002D7A1F"/>
    <w:rsid w:val="002E3A0B"/>
    <w:rsid w:val="00303483"/>
    <w:rsid w:val="0031522A"/>
    <w:rsid w:val="00315371"/>
    <w:rsid w:val="00322222"/>
    <w:rsid w:val="003417BA"/>
    <w:rsid w:val="00397CEB"/>
    <w:rsid w:val="003A0A5D"/>
    <w:rsid w:val="003A257B"/>
    <w:rsid w:val="003B154F"/>
    <w:rsid w:val="003C6B1F"/>
    <w:rsid w:val="003C735B"/>
    <w:rsid w:val="003D05DE"/>
    <w:rsid w:val="0041062D"/>
    <w:rsid w:val="00440E97"/>
    <w:rsid w:val="00444BFA"/>
    <w:rsid w:val="00445DDB"/>
    <w:rsid w:val="00454B75"/>
    <w:rsid w:val="00462FA8"/>
    <w:rsid w:val="00495916"/>
    <w:rsid w:val="00496BC0"/>
    <w:rsid w:val="0049716A"/>
    <w:rsid w:val="004A091C"/>
    <w:rsid w:val="004A1215"/>
    <w:rsid w:val="004A625E"/>
    <w:rsid w:val="004D07E6"/>
    <w:rsid w:val="004E2E68"/>
    <w:rsid w:val="005027C4"/>
    <w:rsid w:val="00504885"/>
    <w:rsid w:val="00506B3B"/>
    <w:rsid w:val="005165ED"/>
    <w:rsid w:val="00522665"/>
    <w:rsid w:val="005337E3"/>
    <w:rsid w:val="005358D1"/>
    <w:rsid w:val="00540208"/>
    <w:rsid w:val="00543694"/>
    <w:rsid w:val="00545E82"/>
    <w:rsid w:val="005531E2"/>
    <w:rsid w:val="005574C5"/>
    <w:rsid w:val="00561107"/>
    <w:rsid w:val="00565E3E"/>
    <w:rsid w:val="005666EA"/>
    <w:rsid w:val="00591A17"/>
    <w:rsid w:val="005A627E"/>
    <w:rsid w:val="005C763B"/>
    <w:rsid w:val="005E04B3"/>
    <w:rsid w:val="005E3BDD"/>
    <w:rsid w:val="005E68FF"/>
    <w:rsid w:val="005F2716"/>
    <w:rsid w:val="005F28A6"/>
    <w:rsid w:val="006103F1"/>
    <w:rsid w:val="00615EC9"/>
    <w:rsid w:val="006171F2"/>
    <w:rsid w:val="00653200"/>
    <w:rsid w:val="006625BC"/>
    <w:rsid w:val="00662DDD"/>
    <w:rsid w:val="006840D6"/>
    <w:rsid w:val="006868E2"/>
    <w:rsid w:val="00697D27"/>
    <w:rsid w:val="006C1BE6"/>
    <w:rsid w:val="006E08E6"/>
    <w:rsid w:val="006E5DF2"/>
    <w:rsid w:val="006F0358"/>
    <w:rsid w:val="006F2EFC"/>
    <w:rsid w:val="006F6C4C"/>
    <w:rsid w:val="006F7E6F"/>
    <w:rsid w:val="0070285C"/>
    <w:rsid w:val="0071398E"/>
    <w:rsid w:val="007139C1"/>
    <w:rsid w:val="0071719F"/>
    <w:rsid w:val="0072307B"/>
    <w:rsid w:val="007231C3"/>
    <w:rsid w:val="0073079E"/>
    <w:rsid w:val="00760BE3"/>
    <w:rsid w:val="007614E2"/>
    <w:rsid w:val="0076537A"/>
    <w:rsid w:val="007767D5"/>
    <w:rsid w:val="00777EEA"/>
    <w:rsid w:val="0078465E"/>
    <w:rsid w:val="007876E6"/>
    <w:rsid w:val="007937FC"/>
    <w:rsid w:val="007A3931"/>
    <w:rsid w:val="007B27B1"/>
    <w:rsid w:val="007B63B9"/>
    <w:rsid w:val="007D3B2C"/>
    <w:rsid w:val="00804E8C"/>
    <w:rsid w:val="0080637B"/>
    <w:rsid w:val="008063BA"/>
    <w:rsid w:val="00812234"/>
    <w:rsid w:val="008246E6"/>
    <w:rsid w:val="00831D1D"/>
    <w:rsid w:val="00832A9C"/>
    <w:rsid w:val="00852EA4"/>
    <w:rsid w:val="00853F1C"/>
    <w:rsid w:val="00865B9E"/>
    <w:rsid w:val="00874BD0"/>
    <w:rsid w:val="00886E9E"/>
    <w:rsid w:val="00891847"/>
    <w:rsid w:val="00894895"/>
    <w:rsid w:val="008A0995"/>
    <w:rsid w:val="008A300A"/>
    <w:rsid w:val="008B4879"/>
    <w:rsid w:val="008D3552"/>
    <w:rsid w:val="008F3C1B"/>
    <w:rsid w:val="00903CE0"/>
    <w:rsid w:val="00912A80"/>
    <w:rsid w:val="00913FCD"/>
    <w:rsid w:val="00915D00"/>
    <w:rsid w:val="00931B0D"/>
    <w:rsid w:val="00934288"/>
    <w:rsid w:val="0094010F"/>
    <w:rsid w:val="009448E0"/>
    <w:rsid w:val="00956D0B"/>
    <w:rsid w:val="00957911"/>
    <w:rsid w:val="00970897"/>
    <w:rsid w:val="00972008"/>
    <w:rsid w:val="00972B6C"/>
    <w:rsid w:val="009A3864"/>
    <w:rsid w:val="009D0E4E"/>
    <w:rsid w:val="009D209B"/>
    <w:rsid w:val="009D4EA9"/>
    <w:rsid w:val="009E5B5C"/>
    <w:rsid w:val="009F2B51"/>
    <w:rsid w:val="009F6AE8"/>
    <w:rsid w:val="00A02A57"/>
    <w:rsid w:val="00A16FC2"/>
    <w:rsid w:val="00A37563"/>
    <w:rsid w:val="00A400DA"/>
    <w:rsid w:val="00A41B49"/>
    <w:rsid w:val="00A56CD2"/>
    <w:rsid w:val="00A6299F"/>
    <w:rsid w:val="00A650FB"/>
    <w:rsid w:val="00A6782C"/>
    <w:rsid w:val="00A80951"/>
    <w:rsid w:val="00A86311"/>
    <w:rsid w:val="00A97244"/>
    <w:rsid w:val="00AA736B"/>
    <w:rsid w:val="00AB6CE1"/>
    <w:rsid w:val="00AC36B0"/>
    <w:rsid w:val="00AC3B9D"/>
    <w:rsid w:val="00AC4AD7"/>
    <w:rsid w:val="00AD05F5"/>
    <w:rsid w:val="00B04468"/>
    <w:rsid w:val="00B17BCC"/>
    <w:rsid w:val="00B20955"/>
    <w:rsid w:val="00B30205"/>
    <w:rsid w:val="00B44137"/>
    <w:rsid w:val="00B44EAE"/>
    <w:rsid w:val="00B458EB"/>
    <w:rsid w:val="00B46F81"/>
    <w:rsid w:val="00B73868"/>
    <w:rsid w:val="00B73DE2"/>
    <w:rsid w:val="00B81026"/>
    <w:rsid w:val="00BA1A80"/>
    <w:rsid w:val="00BA29E5"/>
    <w:rsid w:val="00BB6CEE"/>
    <w:rsid w:val="00BC4674"/>
    <w:rsid w:val="00BC6EAF"/>
    <w:rsid w:val="00BD28FF"/>
    <w:rsid w:val="00BD6979"/>
    <w:rsid w:val="00BE3AE5"/>
    <w:rsid w:val="00BE6DD7"/>
    <w:rsid w:val="00BF2BD5"/>
    <w:rsid w:val="00BF3519"/>
    <w:rsid w:val="00C06072"/>
    <w:rsid w:val="00C06924"/>
    <w:rsid w:val="00C249B9"/>
    <w:rsid w:val="00C24B6D"/>
    <w:rsid w:val="00C34105"/>
    <w:rsid w:val="00C439A5"/>
    <w:rsid w:val="00C47E26"/>
    <w:rsid w:val="00C5052A"/>
    <w:rsid w:val="00C6414D"/>
    <w:rsid w:val="00C64A1E"/>
    <w:rsid w:val="00C7599E"/>
    <w:rsid w:val="00C75A52"/>
    <w:rsid w:val="00C7714E"/>
    <w:rsid w:val="00C80C3B"/>
    <w:rsid w:val="00C950D0"/>
    <w:rsid w:val="00CC3EF4"/>
    <w:rsid w:val="00CD09EC"/>
    <w:rsid w:val="00D13C8C"/>
    <w:rsid w:val="00D36119"/>
    <w:rsid w:val="00D420CE"/>
    <w:rsid w:val="00D93A9A"/>
    <w:rsid w:val="00DA43CA"/>
    <w:rsid w:val="00DA6CE6"/>
    <w:rsid w:val="00DC6820"/>
    <w:rsid w:val="00DE5858"/>
    <w:rsid w:val="00DE7A5E"/>
    <w:rsid w:val="00E043DF"/>
    <w:rsid w:val="00E102A4"/>
    <w:rsid w:val="00E407AB"/>
    <w:rsid w:val="00E46E67"/>
    <w:rsid w:val="00E47F2C"/>
    <w:rsid w:val="00E63901"/>
    <w:rsid w:val="00E735D6"/>
    <w:rsid w:val="00E75821"/>
    <w:rsid w:val="00E86D5D"/>
    <w:rsid w:val="00EA4838"/>
    <w:rsid w:val="00EC3FFA"/>
    <w:rsid w:val="00ED722F"/>
    <w:rsid w:val="00EE6D7C"/>
    <w:rsid w:val="00F03780"/>
    <w:rsid w:val="00F076C1"/>
    <w:rsid w:val="00F12C0A"/>
    <w:rsid w:val="00F17B33"/>
    <w:rsid w:val="00F245BE"/>
    <w:rsid w:val="00F306AC"/>
    <w:rsid w:val="00F372FE"/>
    <w:rsid w:val="00F502E0"/>
    <w:rsid w:val="00F55DDA"/>
    <w:rsid w:val="00F561CF"/>
    <w:rsid w:val="00F85C42"/>
    <w:rsid w:val="00FA4675"/>
    <w:rsid w:val="00FB6066"/>
    <w:rsid w:val="00FC5E40"/>
    <w:rsid w:val="00FC69E0"/>
    <w:rsid w:val="00FD1C3A"/>
    <w:rsid w:val="00FD4563"/>
    <w:rsid w:val="00FD5009"/>
    <w:rsid w:val="00FF1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2B97"/>
  <w15:docId w15:val="{228F8F23-4313-41CB-90BA-8F19CDF1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80"/>
  </w:style>
  <w:style w:type="paragraph" w:styleId="Heading1">
    <w:name w:val="heading 1"/>
    <w:basedOn w:val="Normal"/>
    <w:link w:val="Heading1Char"/>
    <w:uiPriority w:val="9"/>
    <w:qFormat/>
    <w:rsid w:val="00912A80"/>
    <w:pPr>
      <w:spacing w:after="300" w:line="240" w:lineRule="auto"/>
      <w:outlineLvl w:val="0"/>
    </w:pPr>
    <w:rPr>
      <w:rFonts w:ascii="kirvyregular" w:eastAsia="Times New Roman" w:hAnsi="kirvyregular" w:cs="Times New Roman"/>
      <w:b/>
      <w:bCs/>
      <w:color w:val="280909"/>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80"/>
    <w:rPr>
      <w:rFonts w:ascii="kirvyregular" w:eastAsia="Times New Roman" w:hAnsi="kirvyregular" w:cs="Times New Roman"/>
      <w:b/>
      <w:bCs/>
      <w:color w:val="280909"/>
      <w:kern w:val="36"/>
      <w:sz w:val="36"/>
      <w:szCs w:val="36"/>
      <w:lang w:eastAsia="en-GB"/>
    </w:rPr>
  </w:style>
  <w:style w:type="character" w:styleId="Hyperlink">
    <w:name w:val="Hyperlink"/>
    <w:basedOn w:val="DefaultParagraphFont"/>
    <w:uiPriority w:val="99"/>
    <w:unhideWhenUsed/>
    <w:rsid w:val="00912A80"/>
    <w:rPr>
      <w:strike w:val="0"/>
      <w:dstrike w:val="0"/>
      <w:color w:val="006FB7"/>
      <w:u w:val="none"/>
      <w:effect w:val="none"/>
    </w:rPr>
  </w:style>
  <w:style w:type="paragraph" w:styleId="NormalWeb">
    <w:name w:val="Normal (Web)"/>
    <w:basedOn w:val="Normal"/>
    <w:uiPriority w:val="99"/>
    <w:unhideWhenUsed/>
    <w:rsid w:val="00912A80"/>
    <w:pPr>
      <w:spacing w:after="3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12A80"/>
    <w:rPr>
      <w:i/>
      <w:iCs/>
    </w:rPr>
  </w:style>
  <w:style w:type="paragraph" w:styleId="ListParagraph">
    <w:name w:val="List Paragraph"/>
    <w:basedOn w:val="Normal"/>
    <w:uiPriority w:val="34"/>
    <w:qFormat/>
    <w:rsid w:val="00912A80"/>
    <w:pPr>
      <w:ind w:left="720"/>
      <w:contextualSpacing/>
    </w:pPr>
  </w:style>
  <w:style w:type="character" w:styleId="Strong">
    <w:name w:val="Strong"/>
    <w:basedOn w:val="DefaultParagraphFont"/>
    <w:uiPriority w:val="22"/>
    <w:qFormat/>
    <w:rsid w:val="00F306AC"/>
    <w:rPr>
      <w:b/>
      <w:bCs/>
    </w:rPr>
  </w:style>
  <w:style w:type="character" w:customStyle="1" w:styleId="in-widget">
    <w:name w:val="in-widget"/>
    <w:basedOn w:val="DefaultParagraphFont"/>
    <w:rsid w:val="00462FA8"/>
  </w:style>
  <w:style w:type="character" w:customStyle="1" w:styleId="pin1533736198261buttonpin1">
    <w:name w:val="pin_1533736198261_button_pin1"/>
    <w:basedOn w:val="DefaultParagraphFont"/>
    <w:rsid w:val="00462FA8"/>
    <w:rPr>
      <w:rFonts w:ascii="Helvetica" w:hAnsi="Helvetica" w:hint="default"/>
      <w:color w:val="555555"/>
      <w:sz w:val="18"/>
      <w:szCs w:val="18"/>
      <w:shd w:val="clear" w:color="auto" w:fill="EFEFEF"/>
      <w:vertAlign w:val="baseline"/>
    </w:rPr>
  </w:style>
  <w:style w:type="paragraph" w:styleId="BalloonText">
    <w:name w:val="Balloon Text"/>
    <w:basedOn w:val="Normal"/>
    <w:link w:val="BalloonTextChar"/>
    <w:uiPriority w:val="99"/>
    <w:semiHidden/>
    <w:unhideWhenUsed/>
    <w:rsid w:val="00FD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C3A"/>
    <w:rPr>
      <w:rFonts w:ascii="Segoe UI" w:hAnsi="Segoe UI" w:cs="Segoe UI"/>
      <w:sz w:val="18"/>
      <w:szCs w:val="18"/>
    </w:rPr>
  </w:style>
  <w:style w:type="paragraph" w:customStyle="1" w:styleId="Default">
    <w:name w:val="Default"/>
    <w:rsid w:val="00397CEB"/>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D36119"/>
    <w:pPr>
      <w:spacing w:after="0" w:line="240" w:lineRule="auto"/>
    </w:pPr>
  </w:style>
  <w:style w:type="character" w:styleId="CommentReference">
    <w:name w:val="annotation reference"/>
    <w:basedOn w:val="DefaultParagraphFont"/>
    <w:uiPriority w:val="99"/>
    <w:semiHidden/>
    <w:unhideWhenUsed/>
    <w:rsid w:val="007767D5"/>
    <w:rPr>
      <w:sz w:val="18"/>
      <w:szCs w:val="18"/>
    </w:rPr>
  </w:style>
  <w:style w:type="paragraph" w:customStyle="1" w:styleId="SingleTxtG">
    <w:name w:val="_ Single Txt_G"/>
    <w:basedOn w:val="Normal"/>
    <w:qFormat/>
    <w:rsid w:val="00AA736B"/>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Header">
    <w:name w:val="header"/>
    <w:basedOn w:val="Normal"/>
    <w:link w:val="HeaderChar"/>
    <w:uiPriority w:val="99"/>
    <w:unhideWhenUsed/>
    <w:rsid w:val="0013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666"/>
  </w:style>
  <w:style w:type="character" w:customStyle="1" w:styleId="bumpedfont15">
    <w:name w:val="bumpedfont15"/>
    <w:basedOn w:val="DefaultParagraphFont"/>
    <w:rsid w:val="005531E2"/>
  </w:style>
  <w:style w:type="paragraph" w:styleId="CommentText">
    <w:name w:val="annotation text"/>
    <w:basedOn w:val="Normal"/>
    <w:link w:val="CommentTextChar"/>
    <w:uiPriority w:val="99"/>
    <w:semiHidden/>
    <w:unhideWhenUsed/>
    <w:rsid w:val="00886E9E"/>
    <w:pPr>
      <w:spacing w:line="240" w:lineRule="auto"/>
    </w:pPr>
    <w:rPr>
      <w:sz w:val="20"/>
      <w:szCs w:val="20"/>
    </w:rPr>
  </w:style>
  <w:style w:type="character" w:customStyle="1" w:styleId="CommentTextChar">
    <w:name w:val="Comment Text Char"/>
    <w:basedOn w:val="DefaultParagraphFont"/>
    <w:link w:val="CommentText"/>
    <w:uiPriority w:val="99"/>
    <w:semiHidden/>
    <w:rsid w:val="00886E9E"/>
    <w:rPr>
      <w:sz w:val="20"/>
      <w:szCs w:val="20"/>
    </w:rPr>
  </w:style>
  <w:style w:type="paragraph" w:styleId="CommentSubject">
    <w:name w:val="annotation subject"/>
    <w:basedOn w:val="CommentText"/>
    <w:next w:val="CommentText"/>
    <w:link w:val="CommentSubjectChar"/>
    <w:uiPriority w:val="99"/>
    <w:semiHidden/>
    <w:unhideWhenUsed/>
    <w:rsid w:val="00886E9E"/>
    <w:rPr>
      <w:b/>
      <w:bCs/>
    </w:rPr>
  </w:style>
  <w:style w:type="character" w:customStyle="1" w:styleId="CommentSubjectChar">
    <w:name w:val="Comment Subject Char"/>
    <w:basedOn w:val="CommentTextChar"/>
    <w:link w:val="CommentSubject"/>
    <w:uiPriority w:val="99"/>
    <w:semiHidden/>
    <w:rsid w:val="00886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151">
      <w:bodyDiv w:val="1"/>
      <w:marLeft w:val="0"/>
      <w:marRight w:val="0"/>
      <w:marTop w:val="0"/>
      <w:marBottom w:val="0"/>
      <w:divBdr>
        <w:top w:val="none" w:sz="0" w:space="0" w:color="auto"/>
        <w:left w:val="none" w:sz="0" w:space="0" w:color="auto"/>
        <w:bottom w:val="none" w:sz="0" w:space="0" w:color="auto"/>
        <w:right w:val="none" w:sz="0" w:space="0" w:color="auto"/>
      </w:divBdr>
      <w:divsChild>
        <w:div w:id="374738718">
          <w:marLeft w:val="0"/>
          <w:marRight w:val="0"/>
          <w:marTop w:val="0"/>
          <w:marBottom w:val="0"/>
          <w:divBdr>
            <w:top w:val="none" w:sz="0" w:space="0" w:color="auto"/>
            <w:left w:val="none" w:sz="0" w:space="0" w:color="auto"/>
            <w:bottom w:val="none" w:sz="0" w:space="0" w:color="auto"/>
            <w:right w:val="none" w:sz="0" w:space="0" w:color="auto"/>
          </w:divBdr>
          <w:divsChild>
            <w:div w:id="2055034449">
              <w:marLeft w:val="0"/>
              <w:marRight w:val="0"/>
              <w:marTop w:val="0"/>
              <w:marBottom w:val="0"/>
              <w:divBdr>
                <w:top w:val="none" w:sz="0" w:space="0" w:color="auto"/>
                <w:left w:val="none" w:sz="0" w:space="0" w:color="auto"/>
                <w:bottom w:val="none" w:sz="0" w:space="0" w:color="auto"/>
                <w:right w:val="none" w:sz="0" w:space="0" w:color="auto"/>
              </w:divBdr>
              <w:divsChild>
                <w:div w:id="766461293">
                  <w:marLeft w:val="0"/>
                  <w:marRight w:val="0"/>
                  <w:marTop w:val="0"/>
                  <w:marBottom w:val="0"/>
                  <w:divBdr>
                    <w:top w:val="none" w:sz="0" w:space="0" w:color="auto"/>
                    <w:left w:val="none" w:sz="0" w:space="0" w:color="auto"/>
                    <w:bottom w:val="none" w:sz="0" w:space="0" w:color="auto"/>
                    <w:right w:val="none" w:sz="0" w:space="0" w:color="auto"/>
                  </w:divBdr>
                  <w:divsChild>
                    <w:div w:id="1153788897">
                      <w:marLeft w:val="-225"/>
                      <w:marRight w:val="-225"/>
                      <w:marTop w:val="0"/>
                      <w:marBottom w:val="0"/>
                      <w:divBdr>
                        <w:top w:val="none" w:sz="0" w:space="0" w:color="auto"/>
                        <w:left w:val="none" w:sz="0" w:space="0" w:color="auto"/>
                        <w:bottom w:val="none" w:sz="0" w:space="0" w:color="auto"/>
                        <w:right w:val="none" w:sz="0" w:space="0" w:color="auto"/>
                      </w:divBdr>
                      <w:divsChild>
                        <w:div w:id="2016418576">
                          <w:marLeft w:val="0"/>
                          <w:marRight w:val="0"/>
                          <w:marTop w:val="0"/>
                          <w:marBottom w:val="0"/>
                          <w:divBdr>
                            <w:top w:val="none" w:sz="0" w:space="0" w:color="auto"/>
                            <w:left w:val="none" w:sz="0" w:space="0" w:color="auto"/>
                            <w:bottom w:val="none" w:sz="0" w:space="0" w:color="auto"/>
                            <w:right w:val="none" w:sz="0" w:space="0" w:color="auto"/>
                          </w:divBdr>
                          <w:divsChild>
                            <w:div w:id="1142969279">
                              <w:marLeft w:val="0"/>
                              <w:marRight w:val="0"/>
                              <w:marTop w:val="0"/>
                              <w:marBottom w:val="0"/>
                              <w:divBdr>
                                <w:top w:val="none" w:sz="0" w:space="0" w:color="auto"/>
                                <w:left w:val="none" w:sz="0" w:space="0" w:color="auto"/>
                                <w:bottom w:val="none" w:sz="0" w:space="0" w:color="auto"/>
                                <w:right w:val="none" w:sz="0" w:space="0" w:color="auto"/>
                              </w:divBdr>
                              <w:divsChild>
                                <w:div w:id="1850824929">
                                  <w:marLeft w:val="0"/>
                                  <w:marRight w:val="0"/>
                                  <w:marTop w:val="0"/>
                                  <w:marBottom w:val="0"/>
                                  <w:divBdr>
                                    <w:top w:val="none" w:sz="0" w:space="0" w:color="auto"/>
                                    <w:left w:val="none" w:sz="0" w:space="0" w:color="auto"/>
                                    <w:bottom w:val="none" w:sz="0" w:space="0" w:color="auto"/>
                                    <w:right w:val="none" w:sz="0" w:space="0" w:color="auto"/>
                                  </w:divBdr>
                                  <w:divsChild>
                                    <w:div w:id="1979919756">
                                      <w:marLeft w:val="0"/>
                                      <w:marRight w:val="0"/>
                                      <w:marTop w:val="0"/>
                                      <w:marBottom w:val="0"/>
                                      <w:divBdr>
                                        <w:top w:val="none" w:sz="0" w:space="0" w:color="auto"/>
                                        <w:left w:val="none" w:sz="0" w:space="0" w:color="auto"/>
                                        <w:bottom w:val="none" w:sz="0" w:space="0" w:color="auto"/>
                                        <w:right w:val="none" w:sz="0" w:space="0" w:color="auto"/>
                                      </w:divBdr>
                                      <w:divsChild>
                                        <w:div w:id="108747552">
                                          <w:marLeft w:val="0"/>
                                          <w:marRight w:val="0"/>
                                          <w:marTop w:val="0"/>
                                          <w:marBottom w:val="0"/>
                                          <w:divBdr>
                                            <w:top w:val="none" w:sz="0" w:space="0" w:color="auto"/>
                                            <w:left w:val="none" w:sz="0" w:space="0" w:color="auto"/>
                                            <w:bottom w:val="none" w:sz="0" w:space="0" w:color="auto"/>
                                            <w:right w:val="none" w:sz="0" w:space="0" w:color="auto"/>
                                          </w:divBdr>
                                          <w:divsChild>
                                            <w:div w:id="473641362">
                                              <w:marLeft w:val="0"/>
                                              <w:marRight w:val="90"/>
                                              <w:marTop w:val="0"/>
                                              <w:marBottom w:val="0"/>
                                              <w:divBdr>
                                                <w:top w:val="none" w:sz="0" w:space="0" w:color="auto"/>
                                                <w:left w:val="none" w:sz="0" w:space="0" w:color="auto"/>
                                                <w:bottom w:val="none" w:sz="0" w:space="0" w:color="auto"/>
                                                <w:right w:val="none" w:sz="0" w:space="0" w:color="auto"/>
                                              </w:divBdr>
                                            </w:div>
                                            <w:div w:id="1843423412">
                                              <w:marLeft w:val="0"/>
                                              <w:marRight w:val="60"/>
                                              <w:marTop w:val="0"/>
                                              <w:marBottom w:val="0"/>
                                              <w:divBdr>
                                                <w:top w:val="none" w:sz="0" w:space="0" w:color="auto"/>
                                                <w:left w:val="none" w:sz="0" w:space="0" w:color="auto"/>
                                                <w:bottom w:val="none" w:sz="0" w:space="0" w:color="auto"/>
                                                <w:right w:val="none" w:sz="0" w:space="0" w:color="auto"/>
                                              </w:divBdr>
                                            </w:div>
                                            <w:div w:id="19966880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CC35-805E-4DFA-8C6C-2C56E03647CC}">
  <ds:schemaRefs>
    <ds:schemaRef ds:uri="http://schemas.microsoft.com/sharepoint/v3/contenttype/forms"/>
  </ds:schemaRefs>
</ds:datastoreItem>
</file>

<file path=customXml/itemProps2.xml><?xml version="1.0" encoding="utf-8"?>
<ds:datastoreItem xmlns:ds="http://schemas.openxmlformats.org/officeDocument/2006/customXml" ds:itemID="{3FD7DD65-41AC-4725-87D5-38D81977ECD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f62cadcd-e163-4118-ac05-a32b5a627a7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05DBC5-C93F-477E-88BE-7F7441C6D8B9}"/>
</file>

<file path=customXml/itemProps4.xml><?xml version="1.0" encoding="utf-8"?>
<ds:datastoreItem xmlns:ds="http://schemas.openxmlformats.org/officeDocument/2006/customXml" ds:itemID="{D4803FBC-A3EF-46FB-8596-31D59454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7651</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 SPB Consultant1</dc:creator>
  <cp:lastModifiedBy>OHCHR SPB Consultant1</cp:lastModifiedBy>
  <cp:revision>2</cp:revision>
  <cp:lastPrinted>2018-10-22T08:00:00Z</cp:lastPrinted>
  <dcterms:created xsi:type="dcterms:W3CDTF">2019-11-27T10:19:00Z</dcterms:created>
  <dcterms:modified xsi:type="dcterms:W3CDTF">2019-11-27T10:19:00Z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