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1407D" w14:textId="71F5A048" w:rsidR="00445D66" w:rsidRPr="00445D66" w:rsidRDefault="00445D66" w:rsidP="00445D66">
      <w:pPr>
        <w:widowControl w:val="0"/>
        <w:suppressAutoHyphens/>
        <w:autoSpaceDN w:val="0"/>
        <w:spacing w:after="0" w:line="240" w:lineRule="auto"/>
        <w:jc w:val="center"/>
        <w:textAlignment w:val="baseline"/>
        <w:rPr>
          <w:rFonts w:ascii="Arial" w:eastAsia="SimSun" w:hAnsi="Arial" w:cs="TimesNewRoman"/>
          <w:b/>
          <w:bCs/>
          <w:kern w:val="3"/>
          <w:sz w:val="24"/>
          <w:szCs w:val="24"/>
          <w:lang w:val="es-CO" w:eastAsia="zh-CN" w:bidi="hi-IN"/>
        </w:rPr>
      </w:pPr>
      <w:r w:rsidRPr="00445D66">
        <w:rPr>
          <w:rFonts w:ascii="Arial" w:eastAsia="SimSun" w:hAnsi="Arial" w:cs="TimesNewRoman"/>
          <w:b/>
          <w:bCs/>
          <w:kern w:val="3"/>
          <w:sz w:val="24"/>
          <w:szCs w:val="24"/>
          <w:lang w:val="es-CO" w:eastAsia="zh-CN" w:bidi="hi-IN"/>
        </w:rPr>
        <w:t>Móviles políticos como causas de la violencia y las atrocidades contra las minorías religiosas: El caso de la Iglesia de Dios Minister</w:t>
      </w:r>
      <w:r w:rsidR="004848A4">
        <w:rPr>
          <w:rFonts w:ascii="Arial" w:eastAsia="SimSun" w:hAnsi="Arial" w:cs="TimesNewRoman"/>
          <w:b/>
          <w:bCs/>
          <w:kern w:val="3"/>
          <w:sz w:val="24"/>
          <w:szCs w:val="24"/>
          <w:lang w:val="es-CO" w:eastAsia="zh-CN" w:bidi="hi-IN"/>
        </w:rPr>
        <w:t>ial de Jesucristo Internacional</w:t>
      </w:r>
    </w:p>
    <w:p w14:paraId="59B3BD0C" w14:textId="77777777" w:rsidR="00445D66" w:rsidRPr="00445D66" w:rsidRDefault="00445D66" w:rsidP="00445D66">
      <w:pPr>
        <w:widowControl w:val="0"/>
        <w:suppressAutoHyphens/>
        <w:autoSpaceDN w:val="0"/>
        <w:spacing w:after="0" w:line="240" w:lineRule="auto"/>
        <w:jc w:val="center"/>
        <w:textAlignment w:val="baseline"/>
        <w:rPr>
          <w:rFonts w:ascii="Arial" w:eastAsia="SimSun" w:hAnsi="Arial" w:cs="TimesNewRoman"/>
          <w:b/>
          <w:bCs/>
          <w:kern w:val="3"/>
          <w:sz w:val="24"/>
          <w:szCs w:val="24"/>
          <w:lang w:val="es-CO" w:eastAsia="zh-CN" w:bidi="hi-IN"/>
        </w:rPr>
      </w:pPr>
    </w:p>
    <w:p w14:paraId="5F6853B1" w14:textId="77777777" w:rsidR="00445D66" w:rsidRPr="00445D66" w:rsidRDefault="00445D66" w:rsidP="00445D66">
      <w:pPr>
        <w:widowControl w:val="0"/>
        <w:suppressAutoHyphens/>
        <w:autoSpaceDN w:val="0"/>
        <w:spacing w:after="0" w:line="240" w:lineRule="auto"/>
        <w:jc w:val="right"/>
        <w:textAlignment w:val="baseline"/>
        <w:rPr>
          <w:rFonts w:ascii="Arial" w:eastAsia="SimSun" w:hAnsi="Arial" w:cs="TimesNewRoman"/>
          <w:b/>
          <w:bCs/>
          <w:kern w:val="3"/>
          <w:sz w:val="24"/>
          <w:szCs w:val="24"/>
          <w:lang w:val="es-CO" w:eastAsia="zh-CN" w:bidi="hi-IN"/>
        </w:rPr>
      </w:pPr>
      <w:r w:rsidRPr="00445D66">
        <w:rPr>
          <w:rFonts w:ascii="Arial" w:eastAsia="SimSun" w:hAnsi="Arial" w:cs="TimesNewRoman"/>
          <w:b/>
          <w:bCs/>
          <w:kern w:val="3"/>
          <w:sz w:val="24"/>
          <w:szCs w:val="24"/>
          <w:lang w:val="es-CO" w:eastAsia="zh-CN" w:bidi="hi-IN"/>
        </w:rPr>
        <w:t>Carlos Alberto Baena López</w:t>
      </w:r>
      <w:r w:rsidRPr="00445D66">
        <w:rPr>
          <w:rFonts w:ascii="Arial" w:eastAsia="SimSun" w:hAnsi="Arial" w:cs="TimesNewRoman"/>
          <w:b/>
          <w:bCs/>
          <w:kern w:val="3"/>
          <w:sz w:val="24"/>
          <w:szCs w:val="24"/>
          <w:vertAlign w:val="superscript"/>
          <w:lang w:val="es-CO" w:eastAsia="zh-CN" w:bidi="hi-IN"/>
        </w:rPr>
        <w:footnoteReference w:id="1"/>
      </w:r>
    </w:p>
    <w:p w14:paraId="405FA171" w14:textId="77777777" w:rsidR="00445D66" w:rsidRPr="00445D66" w:rsidRDefault="00445D66" w:rsidP="00445D66">
      <w:pPr>
        <w:widowControl w:val="0"/>
        <w:suppressAutoHyphens/>
        <w:autoSpaceDN w:val="0"/>
        <w:spacing w:after="0" w:line="240" w:lineRule="auto"/>
        <w:jc w:val="right"/>
        <w:textAlignment w:val="baseline"/>
        <w:rPr>
          <w:rFonts w:ascii="Arial" w:eastAsia="SimSun" w:hAnsi="Arial" w:cs="TimesNewRoman"/>
          <w:kern w:val="3"/>
          <w:sz w:val="24"/>
          <w:szCs w:val="24"/>
          <w:lang w:val="es-CO" w:eastAsia="zh-CN" w:bidi="hi-IN"/>
        </w:rPr>
      </w:pPr>
    </w:p>
    <w:p w14:paraId="2FC1345C" w14:textId="77777777" w:rsidR="00445D66" w:rsidRPr="00445D66" w:rsidRDefault="00445D66" w:rsidP="00445D66">
      <w:pPr>
        <w:widowControl w:val="0"/>
        <w:suppressAutoHyphens/>
        <w:autoSpaceDN w:val="0"/>
        <w:spacing w:after="0" w:line="240" w:lineRule="auto"/>
        <w:jc w:val="center"/>
        <w:textAlignment w:val="baseline"/>
        <w:rPr>
          <w:rFonts w:ascii="Arial" w:eastAsia="SimSun" w:hAnsi="Arial" w:cs="Mangal"/>
          <w:kern w:val="3"/>
          <w:sz w:val="20"/>
          <w:szCs w:val="20"/>
          <w:lang w:val="es-CO" w:eastAsia="zh-CN" w:bidi="hi-IN"/>
        </w:rPr>
      </w:pPr>
      <w:r w:rsidRPr="00445D66">
        <w:rPr>
          <w:rFonts w:ascii="Arial" w:eastAsia="SimSun" w:hAnsi="Arial" w:cs="TimesNewRoman"/>
          <w:kern w:val="3"/>
          <w:sz w:val="20"/>
          <w:szCs w:val="20"/>
          <w:lang w:val="es-CO" w:eastAsia="zh-CN" w:bidi="hi-IN"/>
        </w:rPr>
        <w:t xml:space="preserve">Intervención  en el </w:t>
      </w:r>
      <w:r w:rsidRPr="00445D66">
        <w:rPr>
          <w:rFonts w:ascii="Arial" w:eastAsia="SimSun" w:hAnsi="Arial" w:cs="TimesNewRoman,Bold"/>
          <w:kern w:val="3"/>
          <w:sz w:val="20"/>
          <w:szCs w:val="20"/>
          <w:lang w:val="es-CO" w:eastAsia="zh-CN" w:bidi="hi-IN"/>
        </w:rPr>
        <w:t xml:space="preserve">Foro sobre Cuestiones de las Minorías, establecido por el </w:t>
      </w:r>
      <w:r w:rsidRPr="00445D66">
        <w:rPr>
          <w:rFonts w:ascii="Arial" w:eastAsia="SimSun" w:hAnsi="Arial" w:cs="TimesNewRoman"/>
          <w:kern w:val="3"/>
          <w:sz w:val="20"/>
          <w:szCs w:val="20"/>
          <w:lang w:val="es-CO" w:eastAsia="zh-CN" w:bidi="hi-IN"/>
        </w:rPr>
        <w:t>Consejo de Derechos Humanos</w:t>
      </w:r>
      <w:r w:rsidRPr="00445D66">
        <w:rPr>
          <w:rFonts w:ascii="Arial" w:eastAsia="SimSun" w:hAnsi="Arial" w:cs="TimesNewRoman,Bold"/>
          <w:kern w:val="3"/>
          <w:sz w:val="20"/>
          <w:szCs w:val="20"/>
          <w:lang w:val="es-CO" w:eastAsia="zh-CN" w:bidi="hi-IN"/>
        </w:rPr>
        <w:t xml:space="preserve">. Séptimo período de sesiones. </w:t>
      </w:r>
      <w:r w:rsidRPr="00445D66">
        <w:rPr>
          <w:rFonts w:ascii="Arial" w:eastAsia="SimSun" w:hAnsi="Arial" w:cs="TimesNewRoman"/>
          <w:kern w:val="3"/>
          <w:sz w:val="20"/>
          <w:szCs w:val="20"/>
          <w:lang w:val="es-CO" w:eastAsia="zh-CN" w:bidi="hi-IN"/>
        </w:rPr>
        <w:t>Ginebra, Suiza. 25 y 26 de noviembre de 2014.  Para el Tema de la agenda, titulado: Comprensión de las causas profundas de la violencia y las atrocidades</w:t>
      </w:r>
    </w:p>
    <w:p w14:paraId="22026BC4" w14:textId="77777777" w:rsidR="00445D66" w:rsidRPr="00445D66" w:rsidRDefault="00445D66" w:rsidP="00445D66">
      <w:pPr>
        <w:widowControl w:val="0"/>
        <w:suppressAutoHyphens/>
        <w:autoSpaceDN w:val="0"/>
        <w:spacing w:after="0" w:line="240" w:lineRule="auto"/>
        <w:jc w:val="center"/>
        <w:textAlignment w:val="baseline"/>
        <w:rPr>
          <w:rFonts w:ascii="Arial" w:eastAsia="SimSun" w:hAnsi="Arial" w:cs="TimesNewRoman,Bold"/>
          <w:kern w:val="3"/>
          <w:sz w:val="20"/>
          <w:szCs w:val="20"/>
          <w:lang w:val="es-CO" w:eastAsia="zh-CN" w:bidi="hi-IN"/>
        </w:rPr>
      </w:pPr>
    </w:p>
    <w:p w14:paraId="51ECF679" w14:textId="494CA6E2" w:rsidR="00445D66" w:rsidRPr="00445D66" w:rsidRDefault="00EF03E2" w:rsidP="00445D66">
      <w:pPr>
        <w:widowControl w:val="0"/>
        <w:suppressAutoHyphens/>
        <w:autoSpaceDN w:val="0"/>
        <w:spacing w:after="0" w:line="240" w:lineRule="auto"/>
        <w:jc w:val="both"/>
        <w:textAlignment w:val="baseline"/>
        <w:rPr>
          <w:rFonts w:ascii="Arial" w:eastAsia="SimSun" w:hAnsi="Arial" w:cs="Mangal"/>
          <w:kern w:val="3"/>
          <w:sz w:val="24"/>
          <w:szCs w:val="24"/>
          <w:lang w:val="es-CO" w:eastAsia="zh-CN" w:bidi="hi-IN"/>
        </w:rPr>
      </w:pPr>
      <w:r>
        <w:rPr>
          <w:rFonts w:ascii="Arial" w:eastAsia="SimSun" w:hAnsi="Arial" w:cs="Mangal"/>
          <w:kern w:val="3"/>
          <w:sz w:val="24"/>
          <w:szCs w:val="24"/>
          <w:lang w:val="es-CO" w:eastAsia="zh-CN" w:bidi="hi-IN"/>
        </w:rPr>
        <w:t xml:space="preserve">Agradezco la oportunidad que me brinda la Asociación </w:t>
      </w:r>
      <w:proofErr w:type="spellStart"/>
      <w:r>
        <w:rPr>
          <w:rFonts w:ascii="Arial" w:eastAsia="SimSun" w:hAnsi="Arial" w:cs="Mangal"/>
          <w:kern w:val="3"/>
          <w:sz w:val="24"/>
          <w:szCs w:val="24"/>
          <w:lang w:val="es-CO" w:eastAsia="zh-CN" w:bidi="hi-IN"/>
        </w:rPr>
        <w:t>MIraismo</w:t>
      </w:r>
      <w:proofErr w:type="spellEnd"/>
      <w:r>
        <w:rPr>
          <w:rFonts w:ascii="Arial" w:eastAsia="SimSun" w:hAnsi="Arial" w:cs="Mangal"/>
          <w:kern w:val="3"/>
          <w:sz w:val="24"/>
          <w:szCs w:val="24"/>
          <w:lang w:val="es-CO" w:eastAsia="zh-CN" w:bidi="hi-IN"/>
        </w:rPr>
        <w:t xml:space="preserve"> Internacional de participar en este importante Foro, c</w:t>
      </w:r>
      <w:r w:rsidR="0003499F">
        <w:rPr>
          <w:rFonts w:ascii="Arial" w:eastAsia="SimSun" w:hAnsi="Arial" w:cs="Mangal"/>
          <w:kern w:val="3"/>
          <w:sz w:val="24"/>
          <w:szCs w:val="24"/>
          <w:lang w:val="es-CO" w:eastAsia="zh-CN" w:bidi="hi-IN"/>
        </w:rPr>
        <w:t>omo Pastor General</w:t>
      </w:r>
      <w:r w:rsidR="00445D66" w:rsidRPr="00445D66">
        <w:rPr>
          <w:rFonts w:ascii="Arial" w:eastAsia="SimSun" w:hAnsi="Arial" w:cs="Mangal"/>
          <w:kern w:val="3"/>
          <w:sz w:val="24"/>
          <w:szCs w:val="24"/>
          <w:lang w:val="es-CO" w:eastAsia="zh-CN" w:bidi="hi-IN"/>
        </w:rPr>
        <w:t xml:space="preserve"> de una minoría religiosa originada en Colombia, con presencia en más de cincuenta países del mundo, reconocida como la Iglesia de Dios Ministerial de Jesucristo Internacional, que ha querido transmitir a la sociedad valores de interés general, expongo el caso de persecución que durante el año 2014 hemos sufrido los miembros de esta colectividad, por razones basadas en nuestra creencia y nuestra conciencia.</w:t>
      </w:r>
    </w:p>
    <w:p w14:paraId="0AB8699C" w14:textId="77777777" w:rsidR="00445D66" w:rsidRPr="00445D66" w:rsidRDefault="00445D66" w:rsidP="00445D66">
      <w:pPr>
        <w:widowControl w:val="0"/>
        <w:suppressAutoHyphens/>
        <w:autoSpaceDN w:val="0"/>
        <w:spacing w:after="0" w:line="240" w:lineRule="auto"/>
        <w:jc w:val="both"/>
        <w:textAlignment w:val="baseline"/>
        <w:rPr>
          <w:rFonts w:ascii="Arial" w:eastAsia="SimSun" w:hAnsi="Arial" w:cs="Mangal"/>
          <w:kern w:val="3"/>
          <w:sz w:val="24"/>
          <w:szCs w:val="24"/>
          <w:lang w:val="es-CO" w:eastAsia="zh-CN" w:bidi="hi-IN"/>
        </w:rPr>
      </w:pPr>
    </w:p>
    <w:p w14:paraId="5FB83D7E" w14:textId="77777777" w:rsidR="00445D66" w:rsidRPr="00445D66" w:rsidRDefault="00445D66" w:rsidP="00445D66">
      <w:pPr>
        <w:widowControl w:val="0"/>
        <w:suppressAutoHyphens/>
        <w:autoSpaceDN w:val="0"/>
        <w:spacing w:after="0" w:line="240" w:lineRule="auto"/>
        <w:jc w:val="both"/>
        <w:textAlignment w:val="baseline"/>
        <w:rPr>
          <w:rFonts w:ascii="Arial" w:eastAsia="SimSun" w:hAnsi="Arial" w:cs="Mangal"/>
          <w:kern w:val="3"/>
          <w:sz w:val="24"/>
          <w:szCs w:val="24"/>
          <w:lang w:val="es-CO" w:eastAsia="zh-CN" w:bidi="hi-IN"/>
        </w:rPr>
      </w:pPr>
      <w:r w:rsidRPr="00445D66">
        <w:rPr>
          <w:rFonts w:ascii="Arial" w:eastAsia="SimSun" w:hAnsi="Arial" w:cs="Mangal"/>
          <w:kern w:val="3"/>
          <w:sz w:val="24"/>
          <w:szCs w:val="24"/>
          <w:lang w:val="es-CO" w:eastAsia="zh-CN" w:bidi="hi-IN"/>
        </w:rPr>
        <w:t xml:space="preserve">Desde enero de 2014 se inició la persecución, a partir de la tergiversación de una parte de la doctrina de la Iglesia (fundamentada en la Biblia) realizada por varios medios de comunicación. Allí tuvo lugar la descalificación de nuestra líder espiritual, la Hermana María Luisa Piraquive y de la congregación que reúne en el mundo a un poco más de dos millones y medio de creyentes, a quienes llamaron discriminadores de  personas en situación de discapacidad, con base en la edición y divulgación incompleta, tendenciosa y no autorizada de un video de formación pastoral grabado en 2008.   </w:t>
      </w:r>
    </w:p>
    <w:p w14:paraId="3A1BF0FA" w14:textId="77777777" w:rsidR="00445D66" w:rsidRPr="00445D66" w:rsidRDefault="00445D66" w:rsidP="00445D66">
      <w:pPr>
        <w:widowControl w:val="0"/>
        <w:suppressAutoHyphens/>
        <w:autoSpaceDN w:val="0"/>
        <w:spacing w:after="0" w:line="240" w:lineRule="auto"/>
        <w:jc w:val="both"/>
        <w:textAlignment w:val="baseline"/>
        <w:rPr>
          <w:rFonts w:ascii="Arial" w:eastAsia="SimSun" w:hAnsi="Arial" w:cs="Mangal"/>
          <w:kern w:val="3"/>
          <w:sz w:val="24"/>
          <w:szCs w:val="24"/>
          <w:lang w:val="es-CO" w:eastAsia="zh-CN" w:bidi="hi-IN"/>
        </w:rPr>
      </w:pPr>
    </w:p>
    <w:p w14:paraId="5CF8775E" w14:textId="77777777" w:rsidR="00445D66" w:rsidRPr="00445D66" w:rsidRDefault="00445D66" w:rsidP="00445D66">
      <w:pPr>
        <w:widowControl w:val="0"/>
        <w:suppressAutoHyphens/>
        <w:autoSpaceDN w:val="0"/>
        <w:spacing w:after="0" w:line="240" w:lineRule="auto"/>
        <w:jc w:val="both"/>
        <w:textAlignment w:val="baseline"/>
        <w:rPr>
          <w:rFonts w:ascii="Arial" w:eastAsia="SimSun" w:hAnsi="Arial" w:cs="Mangal"/>
          <w:kern w:val="3"/>
          <w:sz w:val="24"/>
          <w:szCs w:val="24"/>
          <w:lang w:val="es-CO" w:eastAsia="zh-CN" w:bidi="hi-IN"/>
        </w:rPr>
      </w:pPr>
      <w:r w:rsidRPr="00445D66">
        <w:rPr>
          <w:rFonts w:ascii="Arial" w:eastAsia="SimSun" w:hAnsi="Arial" w:cs="Mangal"/>
          <w:kern w:val="3"/>
          <w:sz w:val="24"/>
          <w:szCs w:val="24"/>
          <w:lang w:val="es-CO" w:eastAsia="zh-CN" w:bidi="hi-IN"/>
        </w:rPr>
        <w:t xml:space="preserve">Las numerosas publicaciones en contra de Iglesia, efectuadas en medios televisivos, radiales, escritos y redes sociales presentes en la Internet, y promovidas también por servidores públicos como congresistas que eran a su vez candidatos en las elecciones,  constituyeron una manifestación de discurso de odio e incitaron a la violencia en contra de nuestra Iglesia. Las expresiones de violencia fueron desde el </w:t>
      </w:r>
      <w:proofErr w:type="spellStart"/>
      <w:r w:rsidRPr="00445D66">
        <w:rPr>
          <w:rFonts w:ascii="Arial" w:eastAsia="SimSun" w:hAnsi="Arial" w:cs="Mangal"/>
          <w:i/>
          <w:iCs/>
          <w:kern w:val="3"/>
          <w:sz w:val="24"/>
          <w:szCs w:val="24"/>
          <w:lang w:val="es-CO" w:eastAsia="zh-CN" w:bidi="hi-IN"/>
        </w:rPr>
        <w:t>bullying</w:t>
      </w:r>
      <w:proofErr w:type="spellEnd"/>
      <w:r w:rsidRPr="00445D66">
        <w:rPr>
          <w:rFonts w:ascii="Arial" w:eastAsia="SimSun" w:hAnsi="Arial" w:cs="Mangal"/>
          <w:i/>
          <w:iCs/>
          <w:kern w:val="3"/>
          <w:sz w:val="24"/>
          <w:szCs w:val="24"/>
          <w:lang w:val="es-CO" w:eastAsia="zh-CN" w:bidi="hi-IN"/>
        </w:rPr>
        <w:t xml:space="preserve"> </w:t>
      </w:r>
      <w:r w:rsidRPr="00445D66">
        <w:rPr>
          <w:rFonts w:ascii="Arial" w:eastAsia="SimSun" w:hAnsi="Arial" w:cs="Mangal"/>
          <w:kern w:val="3"/>
          <w:sz w:val="24"/>
          <w:szCs w:val="24"/>
          <w:lang w:val="es-CO" w:eastAsia="zh-CN" w:bidi="hi-IN"/>
        </w:rPr>
        <w:t xml:space="preserve">en colegios y universidades en contra de niños, niñas, adolescentes y jóvenes que integran la congregación; el despido de trabajos de distintas personas, por pertenecer a la Iglesia; el ataque físico a lugares de culto de la Iglesia; las amenazas en contra de nuestra minoría religiosa por parte de grupos al margen de la Ley, como guerrilla y bandas criminales; entre otros actos que arrojan más de 750 víctimas reconocidas.  </w:t>
      </w:r>
    </w:p>
    <w:p w14:paraId="4308351A" w14:textId="77777777" w:rsidR="00445D66" w:rsidRPr="00445D66" w:rsidRDefault="00445D66" w:rsidP="00445D66">
      <w:pPr>
        <w:widowControl w:val="0"/>
        <w:suppressAutoHyphens/>
        <w:autoSpaceDN w:val="0"/>
        <w:spacing w:after="0" w:line="240" w:lineRule="auto"/>
        <w:jc w:val="both"/>
        <w:textAlignment w:val="baseline"/>
        <w:rPr>
          <w:rFonts w:ascii="Arial" w:eastAsia="SimSun" w:hAnsi="Arial" w:cs="Mangal"/>
          <w:kern w:val="3"/>
          <w:sz w:val="24"/>
          <w:szCs w:val="24"/>
          <w:lang w:val="es-CO" w:eastAsia="zh-CN" w:bidi="hi-IN"/>
        </w:rPr>
      </w:pPr>
    </w:p>
    <w:p w14:paraId="2CEA0C20" w14:textId="77777777" w:rsidR="00445D66" w:rsidRPr="00445D66" w:rsidRDefault="00445D66" w:rsidP="00445D66">
      <w:pPr>
        <w:widowControl w:val="0"/>
        <w:suppressAutoHyphens/>
        <w:autoSpaceDN w:val="0"/>
        <w:spacing w:after="0" w:line="240" w:lineRule="auto"/>
        <w:jc w:val="both"/>
        <w:textAlignment w:val="baseline"/>
        <w:rPr>
          <w:rFonts w:ascii="Arial" w:eastAsia="SimSun" w:hAnsi="Arial" w:cs="Mangal"/>
          <w:kern w:val="3"/>
          <w:sz w:val="24"/>
          <w:szCs w:val="24"/>
          <w:lang w:val="es-CO" w:eastAsia="zh-CN" w:bidi="hi-IN"/>
        </w:rPr>
      </w:pPr>
      <w:r w:rsidRPr="00445D66">
        <w:rPr>
          <w:rFonts w:ascii="Arial" w:eastAsia="SimSun" w:hAnsi="Arial" w:cs="Mangal"/>
          <w:kern w:val="3"/>
          <w:sz w:val="24"/>
          <w:szCs w:val="24"/>
          <w:lang w:val="es-CO" w:eastAsia="zh-CN" w:bidi="hi-IN"/>
        </w:rPr>
        <w:t>Los móviles discriminatorios en contra de la Iglesia, alimentados por intereses políticos, generaron  sufrimientos graves a las víctimas, atentando contra su salud física y mental, que configurarían crímenes de lesa humanidad, frente a las cuales la protección del Estado fue frágil y casi inexistente.</w:t>
      </w:r>
    </w:p>
    <w:p w14:paraId="29DFEDC2" w14:textId="77777777" w:rsidR="00445D66" w:rsidRPr="00445D66" w:rsidRDefault="00445D66" w:rsidP="00445D66">
      <w:pPr>
        <w:widowControl w:val="0"/>
        <w:suppressAutoHyphens/>
        <w:autoSpaceDN w:val="0"/>
        <w:spacing w:after="0" w:line="240" w:lineRule="auto"/>
        <w:jc w:val="both"/>
        <w:textAlignment w:val="baseline"/>
        <w:rPr>
          <w:rFonts w:ascii="Arial" w:eastAsia="SimSun" w:hAnsi="Arial" w:cs="Mangal"/>
          <w:kern w:val="3"/>
          <w:sz w:val="24"/>
          <w:szCs w:val="24"/>
          <w:lang w:val="es-CO" w:eastAsia="zh-CN" w:bidi="hi-IN"/>
        </w:rPr>
      </w:pPr>
    </w:p>
    <w:p w14:paraId="0EB105EB" w14:textId="0381DC60" w:rsidR="00445D66" w:rsidRPr="00445D66" w:rsidRDefault="00445D66" w:rsidP="00445D66">
      <w:pPr>
        <w:widowControl w:val="0"/>
        <w:suppressAutoHyphens/>
        <w:autoSpaceDN w:val="0"/>
        <w:spacing w:after="0" w:line="240" w:lineRule="auto"/>
        <w:textAlignment w:val="baseline"/>
        <w:rPr>
          <w:rFonts w:ascii="Arial" w:eastAsia="SimSun" w:hAnsi="Arial" w:cs="Mangal"/>
          <w:kern w:val="3"/>
          <w:sz w:val="24"/>
          <w:szCs w:val="24"/>
          <w:lang w:val="es-CO" w:eastAsia="zh-CN" w:bidi="hi-IN"/>
        </w:rPr>
      </w:pPr>
      <w:r w:rsidRPr="00445D66">
        <w:rPr>
          <w:rFonts w:ascii="Arial" w:eastAsia="SimSun" w:hAnsi="Arial" w:cs="Mangal"/>
          <w:kern w:val="3"/>
          <w:sz w:val="24"/>
          <w:szCs w:val="24"/>
          <w:lang w:val="es-CO" w:eastAsia="zh-CN" w:bidi="hi-IN"/>
        </w:rPr>
        <w:t xml:space="preserve">Con base en el caso expuesto, </w:t>
      </w:r>
      <w:r w:rsidR="00133A27">
        <w:rPr>
          <w:rFonts w:ascii="Arial" w:eastAsia="SimSun" w:hAnsi="Arial" w:cs="Mangal"/>
          <w:kern w:val="3"/>
          <w:sz w:val="24"/>
          <w:szCs w:val="24"/>
          <w:lang w:val="es-CO" w:eastAsia="zh-CN" w:bidi="hi-IN"/>
        </w:rPr>
        <w:t>respetuosamente sugerimos las siguientes recomendaciones:</w:t>
      </w:r>
    </w:p>
    <w:p w14:paraId="29170370" w14:textId="77777777" w:rsidR="00445D66" w:rsidRPr="00445D66" w:rsidRDefault="00445D66" w:rsidP="00445D66">
      <w:pPr>
        <w:widowControl w:val="0"/>
        <w:suppressAutoHyphens/>
        <w:autoSpaceDN w:val="0"/>
        <w:spacing w:after="0" w:line="240" w:lineRule="auto"/>
        <w:jc w:val="both"/>
        <w:textAlignment w:val="baseline"/>
        <w:rPr>
          <w:rFonts w:ascii="Arial" w:eastAsia="SimSun" w:hAnsi="Arial" w:cs="Mangal"/>
          <w:kern w:val="3"/>
          <w:sz w:val="24"/>
          <w:szCs w:val="24"/>
          <w:lang w:val="es-CO" w:eastAsia="zh-CN" w:bidi="hi-IN"/>
        </w:rPr>
      </w:pPr>
    </w:p>
    <w:p w14:paraId="72EBA2BF" w14:textId="0B6B1754" w:rsidR="00445D66" w:rsidRPr="008C3190" w:rsidRDefault="00445D66" w:rsidP="00445D66">
      <w:pPr>
        <w:widowControl w:val="0"/>
        <w:suppressAutoHyphens/>
        <w:autoSpaceDN w:val="0"/>
        <w:spacing w:after="0" w:line="240" w:lineRule="auto"/>
        <w:jc w:val="both"/>
        <w:textAlignment w:val="baseline"/>
        <w:rPr>
          <w:rFonts w:ascii="Arial" w:eastAsia="SimSun" w:hAnsi="Arial" w:cs="Mangal"/>
          <w:kern w:val="3"/>
          <w:sz w:val="20"/>
          <w:szCs w:val="20"/>
          <w:lang w:val="es-CO" w:eastAsia="zh-CN" w:bidi="hi-IN"/>
        </w:rPr>
      </w:pPr>
      <w:r w:rsidRPr="008C3190">
        <w:rPr>
          <w:rFonts w:ascii="Arial" w:eastAsia="SimSun" w:hAnsi="Arial" w:cs="Mangal"/>
          <w:kern w:val="3"/>
          <w:sz w:val="24"/>
          <w:szCs w:val="24"/>
          <w:lang w:val="es-CO" w:eastAsia="zh-CN" w:bidi="hi-IN"/>
        </w:rPr>
        <w:t>- Al Consejo de Derechos Humanos, a formular recomendaciones sobre el ejercicio armónico de las libertades religiosa y de expresión, con el propósito de contribuir a que el discurso del odio en contra de las minorías religiosas no se sustente equivocadamente en la mal comprensión de la libertad de expresión de medios de co</w:t>
      </w:r>
      <w:r w:rsidR="00133A27">
        <w:rPr>
          <w:rFonts w:ascii="Arial" w:eastAsia="SimSun" w:hAnsi="Arial" w:cs="Mangal"/>
          <w:kern w:val="3"/>
          <w:sz w:val="24"/>
          <w:szCs w:val="24"/>
          <w:lang w:val="es-CO" w:eastAsia="zh-CN" w:bidi="hi-IN"/>
        </w:rPr>
        <w:t>municación.</w:t>
      </w:r>
    </w:p>
    <w:p w14:paraId="115F1599" w14:textId="77777777" w:rsidR="00445D66" w:rsidRPr="008C3190" w:rsidRDefault="00445D66" w:rsidP="00445D66">
      <w:pPr>
        <w:widowControl w:val="0"/>
        <w:suppressAutoHyphens/>
        <w:autoSpaceDN w:val="0"/>
        <w:spacing w:after="0" w:line="240" w:lineRule="auto"/>
        <w:jc w:val="both"/>
        <w:textAlignment w:val="baseline"/>
        <w:rPr>
          <w:rFonts w:ascii="Arial" w:eastAsia="SimSun" w:hAnsi="Arial" w:cs="Times New Roman"/>
          <w:kern w:val="3"/>
          <w:sz w:val="24"/>
          <w:szCs w:val="24"/>
          <w:lang w:val="es-CO" w:eastAsia="zh-CN" w:bidi="hi-IN"/>
        </w:rPr>
      </w:pPr>
    </w:p>
    <w:p w14:paraId="07CC56BE" w14:textId="2ECB6916" w:rsidR="00445D66" w:rsidRPr="008C3190" w:rsidRDefault="00445D66" w:rsidP="00445D66">
      <w:pPr>
        <w:widowControl w:val="0"/>
        <w:suppressAutoHyphens/>
        <w:autoSpaceDN w:val="0"/>
        <w:spacing w:after="0" w:line="240" w:lineRule="auto"/>
        <w:jc w:val="both"/>
        <w:textAlignment w:val="baseline"/>
        <w:rPr>
          <w:rFonts w:ascii="Times New Roman" w:eastAsia="SimSun" w:hAnsi="Times New Roman" w:cs="Mangal"/>
          <w:kern w:val="3"/>
          <w:sz w:val="24"/>
          <w:szCs w:val="24"/>
          <w:lang w:val="es-CO" w:eastAsia="zh-CN" w:bidi="hi-IN"/>
        </w:rPr>
      </w:pPr>
      <w:r w:rsidRPr="008C3190">
        <w:rPr>
          <w:rFonts w:ascii="Arial" w:eastAsia="SimSun" w:hAnsi="Arial" w:cs="Mangal"/>
          <w:kern w:val="3"/>
          <w:sz w:val="24"/>
          <w:szCs w:val="24"/>
          <w:lang w:val="es-CO" w:eastAsia="zh-CN" w:bidi="hi-IN"/>
        </w:rPr>
        <w:t xml:space="preserve">- </w:t>
      </w:r>
      <w:r w:rsidRPr="008C3190">
        <w:rPr>
          <w:rFonts w:ascii="Arial" w:eastAsia="SimSun" w:hAnsi="Arial" w:cs="Times New Roman"/>
          <w:kern w:val="3"/>
          <w:sz w:val="24"/>
          <w:szCs w:val="24"/>
          <w:lang w:val="es-CO" w:eastAsia="zh-CN" w:bidi="hi-IN"/>
        </w:rPr>
        <w:t>A las Naciones Unidas adoptar el año 2016 como conmemorativo de la defensa de la libertad religiosa y la abolición del odio religioso, con el fin de divulgar a nivel mundial este derecho, y adelantar procedimientos de encuentro y formación de líderes para la defensa de sus colectividades.</w:t>
      </w:r>
    </w:p>
    <w:p w14:paraId="4528676D" w14:textId="77777777" w:rsidR="00445D66" w:rsidRPr="008C3190" w:rsidRDefault="00445D66" w:rsidP="00445D66">
      <w:pPr>
        <w:widowControl w:val="0"/>
        <w:suppressAutoHyphens/>
        <w:autoSpaceDN w:val="0"/>
        <w:spacing w:after="0" w:line="240" w:lineRule="auto"/>
        <w:jc w:val="both"/>
        <w:textAlignment w:val="baseline"/>
        <w:rPr>
          <w:rFonts w:ascii="Times New Roman" w:eastAsia="SimSun" w:hAnsi="Times New Roman" w:cs="Mangal"/>
          <w:kern w:val="3"/>
          <w:sz w:val="24"/>
          <w:szCs w:val="24"/>
          <w:lang w:val="es-CO" w:eastAsia="zh-CN" w:bidi="hi-IN"/>
        </w:rPr>
      </w:pPr>
    </w:p>
    <w:p w14:paraId="3A14A77A" w14:textId="003FCEDC" w:rsidR="00445D66" w:rsidRPr="00445D66" w:rsidRDefault="00445D66" w:rsidP="00445D66">
      <w:pPr>
        <w:widowControl w:val="0"/>
        <w:suppressAutoHyphens/>
        <w:autoSpaceDN w:val="0"/>
        <w:spacing w:after="0" w:line="240" w:lineRule="auto"/>
        <w:jc w:val="both"/>
        <w:textAlignment w:val="baseline"/>
        <w:rPr>
          <w:rFonts w:ascii="Arial" w:eastAsia="SimSun" w:hAnsi="Arial" w:cs="Mangal"/>
          <w:kern w:val="3"/>
          <w:sz w:val="24"/>
          <w:szCs w:val="24"/>
          <w:lang w:val="es-CO" w:eastAsia="zh-CN" w:bidi="hi-IN"/>
        </w:rPr>
      </w:pPr>
      <w:r w:rsidRPr="008C3190">
        <w:rPr>
          <w:rFonts w:ascii="Arial" w:eastAsia="SimSun" w:hAnsi="Arial" w:cs="Mangal"/>
          <w:kern w:val="3"/>
          <w:sz w:val="24"/>
          <w:szCs w:val="24"/>
          <w:lang w:val="es-CO" w:eastAsia="zh-CN" w:bidi="hi-IN"/>
        </w:rPr>
        <w:t>Asimismo, de conformidad con las facultades atribuidas por la Resolución 60/251 y  con base en la labor de sus procedimientos especiales, elabore un informe mundial sobre el respeto a la libertad religiosa y de creencias de las minorías en el mundo, y determine los países con presencia de alertas tempranas y evaluación.</w:t>
      </w:r>
    </w:p>
    <w:p w14:paraId="4569B5DB" w14:textId="77777777" w:rsidR="00445D66" w:rsidRPr="00445D66" w:rsidRDefault="00445D66" w:rsidP="00445D66">
      <w:pPr>
        <w:widowControl w:val="0"/>
        <w:suppressAutoHyphens/>
        <w:autoSpaceDN w:val="0"/>
        <w:spacing w:after="0" w:line="240" w:lineRule="auto"/>
        <w:jc w:val="both"/>
        <w:textAlignment w:val="baseline"/>
        <w:rPr>
          <w:rFonts w:ascii="Arial" w:eastAsia="SimSun" w:hAnsi="Arial" w:cs="Mangal"/>
          <w:kern w:val="3"/>
          <w:sz w:val="24"/>
          <w:szCs w:val="24"/>
          <w:lang w:val="es-CO" w:eastAsia="zh-CN" w:bidi="hi-IN"/>
        </w:rPr>
      </w:pPr>
    </w:p>
    <w:p w14:paraId="25F0F137" w14:textId="77777777" w:rsidR="00445D66" w:rsidRPr="00133A27" w:rsidRDefault="00445D66" w:rsidP="00445D66">
      <w:pPr>
        <w:widowControl w:val="0"/>
        <w:suppressAutoHyphens/>
        <w:autoSpaceDN w:val="0"/>
        <w:spacing w:after="0" w:line="240" w:lineRule="auto"/>
        <w:textAlignment w:val="baseline"/>
        <w:rPr>
          <w:rFonts w:ascii="Arial" w:eastAsia="SimSun" w:hAnsi="Arial" w:cs="Mangal"/>
          <w:kern w:val="3"/>
          <w:sz w:val="24"/>
          <w:szCs w:val="24"/>
          <w:lang w:eastAsia="zh-CN" w:bidi="hi-IN"/>
        </w:rPr>
      </w:pPr>
    </w:p>
    <w:p w14:paraId="276295B0" w14:textId="77777777" w:rsidR="00445D66" w:rsidRPr="00445D66" w:rsidRDefault="00445D66" w:rsidP="00445D66">
      <w:pPr>
        <w:widowControl w:val="0"/>
        <w:suppressAutoHyphens/>
        <w:autoSpaceDN w:val="0"/>
        <w:spacing w:after="0" w:line="240" w:lineRule="auto"/>
        <w:textAlignment w:val="baseline"/>
        <w:rPr>
          <w:rFonts w:ascii="Arial" w:eastAsia="SimSun" w:hAnsi="Arial" w:cs="Mangal"/>
          <w:kern w:val="3"/>
          <w:sz w:val="24"/>
          <w:szCs w:val="24"/>
          <w:lang w:val="en-US" w:eastAsia="zh-CN" w:bidi="hi-IN"/>
        </w:rPr>
      </w:pPr>
      <w:proofErr w:type="spellStart"/>
      <w:proofErr w:type="gramStart"/>
      <w:r w:rsidRPr="00445D66">
        <w:rPr>
          <w:rFonts w:ascii="Arial" w:eastAsia="SimSun" w:hAnsi="Arial" w:cs="Mangal"/>
          <w:kern w:val="3"/>
          <w:sz w:val="24"/>
          <w:szCs w:val="24"/>
          <w:lang w:val="en-US" w:eastAsia="zh-CN" w:bidi="hi-IN"/>
        </w:rPr>
        <w:t>Muchas</w:t>
      </w:r>
      <w:proofErr w:type="spellEnd"/>
      <w:r w:rsidRPr="00445D66">
        <w:rPr>
          <w:rFonts w:ascii="Arial" w:eastAsia="SimSun" w:hAnsi="Arial" w:cs="Mangal"/>
          <w:kern w:val="3"/>
          <w:sz w:val="24"/>
          <w:szCs w:val="24"/>
          <w:lang w:val="en-US" w:eastAsia="zh-CN" w:bidi="hi-IN"/>
        </w:rPr>
        <w:t xml:space="preserve"> gracias.</w:t>
      </w:r>
      <w:proofErr w:type="gramEnd"/>
    </w:p>
    <w:p w14:paraId="0C153817" w14:textId="77777777" w:rsidR="00445D66" w:rsidRPr="00445D66" w:rsidRDefault="00445D66" w:rsidP="00445D66">
      <w:pPr>
        <w:rPr>
          <w:rFonts w:ascii="Arial" w:eastAsia="SimSun" w:hAnsi="Arial" w:cs="Mangal"/>
          <w:kern w:val="3"/>
          <w:sz w:val="24"/>
          <w:szCs w:val="24"/>
          <w:lang w:val="en-US" w:eastAsia="zh-CN" w:bidi="hi-IN"/>
        </w:rPr>
      </w:pPr>
      <w:r w:rsidRPr="00445D66">
        <w:rPr>
          <w:rFonts w:ascii="Arial" w:eastAsia="Times New Roman" w:hAnsi="Arial" w:cs="Times New Roman"/>
          <w:lang w:val="en-US" w:eastAsia="en-US"/>
        </w:rPr>
        <w:br w:type="page"/>
      </w:r>
    </w:p>
    <w:p w14:paraId="251571D8" w14:textId="77777777" w:rsidR="00445D66" w:rsidRPr="00445D66" w:rsidRDefault="00445D66" w:rsidP="00445D66">
      <w:pPr>
        <w:widowControl w:val="0"/>
        <w:suppressAutoHyphens/>
        <w:autoSpaceDN w:val="0"/>
        <w:spacing w:after="0" w:line="240" w:lineRule="auto"/>
        <w:jc w:val="center"/>
        <w:textAlignment w:val="baseline"/>
        <w:rPr>
          <w:rFonts w:ascii="Arial" w:eastAsia="SimSun" w:hAnsi="Arial" w:cs="TimesNewRoman"/>
          <w:b/>
          <w:bCs/>
          <w:kern w:val="3"/>
          <w:sz w:val="24"/>
          <w:szCs w:val="24"/>
          <w:lang w:val="en-GB" w:eastAsia="zh-CN" w:bidi="hi-IN"/>
        </w:rPr>
      </w:pPr>
      <w:r w:rsidRPr="00445D66">
        <w:rPr>
          <w:rFonts w:ascii="Arial" w:eastAsia="SimSun" w:hAnsi="Arial" w:cs="TimesNewRoman"/>
          <w:b/>
          <w:bCs/>
          <w:kern w:val="3"/>
          <w:sz w:val="24"/>
          <w:szCs w:val="24"/>
          <w:lang w:val="en-GB" w:eastAsia="zh-CN" w:bidi="hi-IN"/>
        </w:rPr>
        <w:lastRenderedPageBreak/>
        <w:t>Political motives as causes of violence and atrocities against religious minorities: The case of the Church of God Ministry of Jesus Christ International and the Political Movement MIRA in Colombia</w:t>
      </w:r>
    </w:p>
    <w:p w14:paraId="42BD3ABE" w14:textId="77777777" w:rsidR="00445D66" w:rsidRPr="00445D66" w:rsidRDefault="00445D66" w:rsidP="00445D66">
      <w:pPr>
        <w:widowControl w:val="0"/>
        <w:suppressAutoHyphens/>
        <w:autoSpaceDN w:val="0"/>
        <w:spacing w:after="0" w:line="240" w:lineRule="auto"/>
        <w:jc w:val="center"/>
        <w:textAlignment w:val="baseline"/>
        <w:rPr>
          <w:rFonts w:ascii="Arial" w:eastAsia="SimSun" w:hAnsi="Arial" w:cs="TimesNewRoman"/>
          <w:b/>
          <w:bCs/>
          <w:kern w:val="3"/>
          <w:sz w:val="24"/>
          <w:szCs w:val="24"/>
          <w:lang w:val="en-GB" w:eastAsia="zh-CN" w:bidi="hi-IN"/>
        </w:rPr>
      </w:pPr>
    </w:p>
    <w:p w14:paraId="70836B9A" w14:textId="77777777" w:rsidR="00445D66" w:rsidRPr="00445D66" w:rsidRDefault="00445D66" w:rsidP="00445D66">
      <w:pPr>
        <w:widowControl w:val="0"/>
        <w:suppressAutoHyphens/>
        <w:autoSpaceDN w:val="0"/>
        <w:spacing w:after="0" w:line="240" w:lineRule="auto"/>
        <w:jc w:val="right"/>
        <w:textAlignment w:val="baseline"/>
        <w:rPr>
          <w:rFonts w:ascii="Arial" w:eastAsia="SimSun" w:hAnsi="Arial" w:cs="TimesNewRoman"/>
          <w:b/>
          <w:bCs/>
          <w:kern w:val="3"/>
          <w:sz w:val="24"/>
          <w:szCs w:val="24"/>
          <w:lang w:val="en-GB" w:eastAsia="zh-CN" w:bidi="hi-IN"/>
        </w:rPr>
      </w:pPr>
      <w:r w:rsidRPr="00445D66">
        <w:rPr>
          <w:rFonts w:ascii="Arial" w:eastAsia="SimSun" w:hAnsi="Arial" w:cs="TimesNewRoman"/>
          <w:b/>
          <w:bCs/>
          <w:kern w:val="3"/>
          <w:sz w:val="24"/>
          <w:szCs w:val="24"/>
          <w:lang w:val="en-GB" w:eastAsia="zh-CN" w:bidi="hi-IN"/>
        </w:rPr>
        <w:t xml:space="preserve">Carlos Alberto Baena </w:t>
      </w:r>
      <w:proofErr w:type="spellStart"/>
      <w:r w:rsidRPr="00445D66">
        <w:rPr>
          <w:rFonts w:ascii="Arial" w:eastAsia="SimSun" w:hAnsi="Arial" w:cs="TimesNewRoman"/>
          <w:b/>
          <w:bCs/>
          <w:kern w:val="3"/>
          <w:sz w:val="24"/>
          <w:szCs w:val="24"/>
          <w:lang w:val="en-GB" w:eastAsia="zh-CN" w:bidi="hi-IN"/>
        </w:rPr>
        <w:t>López</w:t>
      </w:r>
      <w:proofErr w:type="spellEnd"/>
      <w:r w:rsidRPr="00445D66">
        <w:rPr>
          <w:rFonts w:ascii="Arial" w:eastAsia="SimSun" w:hAnsi="Arial" w:cs="TimesNewRoman"/>
          <w:b/>
          <w:bCs/>
          <w:kern w:val="3"/>
          <w:sz w:val="24"/>
          <w:szCs w:val="24"/>
          <w:vertAlign w:val="superscript"/>
          <w:lang w:val="en-GB" w:eastAsia="zh-CN" w:bidi="hi-IN"/>
        </w:rPr>
        <w:footnoteReference w:id="2"/>
      </w:r>
    </w:p>
    <w:p w14:paraId="7CC3F850" w14:textId="77777777" w:rsidR="00445D66" w:rsidRPr="00445D66" w:rsidRDefault="00445D66" w:rsidP="00445D66">
      <w:pPr>
        <w:widowControl w:val="0"/>
        <w:suppressAutoHyphens/>
        <w:autoSpaceDN w:val="0"/>
        <w:spacing w:after="0" w:line="240" w:lineRule="auto"/>
        <w:jc w:val="right"/>
        <w:textAlignment w:val="baseline"/>
        <w:rPr>
          <w:rFonts w:ascii="Arial" w:eastAsia="SimSun" w:hAnsi="Arial" w:cs="TimesNewRoman"/>
          <w:kern w:val="3"/>
          <w:sz w:val="24"/>
          <w:szCs w:val="24"/>
          <w:lang w:val="en-GB" w:eastAsia="zh-CN" w:bidi="hi-IN"/>
        </w:rPr>
      </w:pPr>
    </w:p>
    <w:p w14:paraId="051A218F" w14:textId="77777777" w:rsidR="00445D66" w:rsidRPr="00445D66" w:rsidRDefault="00445D66" w:rsidP="00445D66">
      <w:pPr>
        <w:widowControl w:val="0"/>
        <w:suppressAutoHyphens/>
        <w:autoSpaceDN w:val="0"/>
        <w:spacing w:after="0" w:line="240" w:lineRule="auto"/>
        <w:jc w:val="center"/>
        <w:textAlignment w:val="baseline"/>
        <w:rPr>
          <w:rFonts w:ascii="Arial" w:eastAsia="SimSun" w:hAnsi="Arial" w:cs="TimesNewRoman"/>
          <w:kern w:val="3"/>
          <w:sz w:val="20"/>
          <w:szCs w:val="20"/>
          <w:lang w:val="en-GB" w:eastAsia="zh-CN" w:bidi="hi-IN"/>
        </w:rPr>
      </w:pPr>
      <w:proofErr w:type="gramStart"/>
      <w:r w:rsidRPr="00445D66">
        <w:rPr>
          <w:rFonts w:ascii="Arial" w:eastAsia="SimSun" w:hAnsi="Arial" w:cs="TimesNewRoman"/>
          <w:kern w:val="3"/>
          <w:sz w:val="20"/>
          <w:szCs w:val="20"/>
          <w:lang w:val="en-GB" w:eastAsia="zh-CN" w:bidi="hi-IN"/>
        </w:rPr>
        <w:t>Addressing the Forum on Minority Issues, established by the Human Rights Council</w:t>
      </w:r>
      <w:r w:rsidRPr="00445D66">
        <w:rPr>
          <w:rFonts w:ascii="Arial" w:eastAsia="SimSun" w:hAnsi="Arial" w:cs="TimesNewRoman,Bold"/>
          <w:kern w:val="3"/>
          <w:sz w:val="20"/>
          <w:szCs w:val="20"/>
          <w:lang w:val="en-GB" w:eastAsia="zh-CN" w:bidi="hi-IN"/>
        </w:rPr>
        <w:t>.</w:t>
      </w:r>
      <w:proofErr w:type="gramEnd"/>
      <w:r w:rsidRPr="00445D66">
        <w:rPr>
          <w:rFonts w:ascii="Arial" w:eastAsia="SimSun" w:hAnsi="Arial" w:cs="TimesNewRoman,Bold"/>
          <w:kern w:val="3"/>
          <w:sz w:val="20"/>
          <w:szCs w:val="20"/>
          <w:lang w:val="en-GB" w:eastAsia="zh-CN" w:bidi="hi-IN"/>
        </w:rPr>
        <w:t xml:space="preserve"> </w:t>
      </w:r>
      <w:proofErr w:type="gramStart"/>
      <w:r w:rsidRPr="00445D66">
        <w:rPr>
          <w:rFonts w:ascii="Arial" w:eastAsia="SimSun" w:hAnsi="Arial" w:cs="TimesNewRoman,Bold"/>
          <w:kern w:val="3"/>
          <w:sz w:val="20"/>
          <w:szCs w:val="20"/>
          <w:lang w:val="en-GB" w:eastAsia="zh-CN" w:bidi="hi-IN"/>
        </w:rPr>
        <w:t>7th Session.</w:t>
      </w:r>
      <w:proofErr w:type="gramEnd"/>
      <w:r w:rsidRPr="00445D66">
        <w:rPr>
          <w:rFonts w:ascii="Arial" w:eastAsia="SimSun" w:hAnsi="Arial" w:cs="TimesNewRoman,Bold"/>
          <w:kern w:val="3"/>
          <w:sz w:val="20"/>
          <w:szCs w:val="20"/>
          <w:lang w:val="en-GB" w:eastAsia="zh-CN" w:bidi="hi-IN"/>
        </w:rPr>
        <w:t xml:space="preserve"> </w:t>
      </w:r>
      <w:r w:rsidRPr="00445D66">
        <w:rPr>
          <w:rFonts w:ascii="Arial" w:eastAsia="SimSun" w:hAnsi="Arial" w:cs="TimesNewRoman"/>
          <w:kern w:val="3"/>
          <w:sz w:val="20"/>
          <w:szCs w:val="20"/>
          <w:lang w:val="en-GB" w:eastAsia="zh-CN" w:bidi="hi-IN"/>
        </w:rPr>
        <w:t>Geneva, Switzerland. 25th and 26th November 2014.  For the topic on the agenda, entitled: Understanding the root causes of violence and atrocities</w:t>
      </w:r>
    </w:p>
    <w:p w14:paraId="56860E3D" w14:textId="77777777" w:rsidR="00445D66" w:rsidRPr="00445D66" w:rsidRDefault="00445D66" w:rsidP="00445D66">
      <w:pPr>
        <w:widowControl w:val="0"/>
        <w:suppressAutoHyphens/>
        <w:autoSpaceDN w:val="0"/>
        <w:spacing w:after="0" w:line="240" w:lineRule="auto"/>
        <w:jc w:val="both"/>
        <w:textAlignment w:val="baseline"/>
        <w:rPr>
          <w:rFonts w:ascii="Arial" w:eastAsia="SimSun" w:hAnsi="Arial" w:cs="Mangal"/>
          <w:kern w:val="3"/>
          <w:sz w:val="24"/>
          <w:szCs w:val="24"/>
          <w:lang w:val="en-GB" w:eastAsia="zh-CN" w:bidi="hi-IN"/>
        </w:rPr>
      </w:pPr>
    </w:p>
    <w:p w14:paraId="6FDD2934" w14:textId="1D927A88" w:rsidR="00445D66" w:rsidRPr="00445D66" w:rsidRDefault="00EF03E2" w:rsidP="00445D66">
      <w:pPr>
        <w:widowControl w:val="0"/>
        <w:suppressAutoHyphens/>
        <w:autoSpaceDN w:val="0"/>
        <w:spacing w:after="0" w:line="240" w:lineRule="auto"/>
        <w:jc w:val="both"/>
        <w:textAlignment w:val="baseline"/>
        <w:rPr>
          <w:rFonts w:ascii="Arial" w:eastAsia="SimSun" w:hAnsi="Arial" w:cs="Mangal"/>
          <w:kern w:val="3"/>
          <w:sz w:val="24"/>
          <w:szCs w:val="24"/>
          <w:lang w:val="en-GB" w:eastAsia="zh-CN" w:bidi="hi-IN"/>
        </w:rPr>
      </w:pPr>
      <w:r>
        <w:rPr>
          <w:rFonts w:ascii="Arial" w:eastAsia="SimSun" w:hAnsi="Arial" w:cs="Mangal"/>
          <w:kern w:val="3"/>
          <w:sz w:val="24"/>
          <w:szCs w:val="24"/>
          <w:lang w:val="en-GB" w:eastAsia="zh-CN" w:bidi="hi-IN"/>
        </w:rPr>
        <w:t xml:space="preserve">I would like to thank </w:t>
      </w:r>
      <w:proofErr w:type="spellStart"/>
      <w:r>
        <w:rPr>
          <w:rFonts w:ascii="Arial" w:eastAsia="SimSun" w:hAnsi="Arial" w:cs="Mangal"/>
          <w:kern w:val="3"/>
          <w:sz w:val="24"/>
          <w:szCs w:val="24"/>
          <w:lang w:val="en-GB" w:eastAsia="zh-CN" w:bidi="hi-IN"/>
        </w:rPr>
        <w:t>Asociación</w:t>
      </w:r>
      <w:proofErr w:type="spellEnd"/>
      <w:r>
        <w:rPr>
          <w:rFonts w:ascii="Arial" w:eastAsia="SimSun" w:hAnsi="Arial" w:cs="Mangal"/>
          <w:kern w:val="3"/>
          <w:sz w:val="24"/>
          <w:szCs w:val="24"/>
          <w:lang w:val="en-GB" w:eastAsia="zh-CN" w:bidi="hi-IN"/>
        </w:rPr>
        <w:t xml:space="preserve"> </w:t>
      </w:r>
      <w:proofErr w:type="spellStart"/>
      <w:r>
        <w:rPr>
          <w:rFonts w:ascii="Arial" w:eastAsia="SimSun" w:hAnsi="Arial" w:cs="Mangal"/>
          <w:kern w:val="3"/>
          <w:sz w:val="24"/>
          <w:szCs w:val="24"/>
          <w:lang w:val="en-GB" w:eastAsia="zh-CN" w:bidi="hi-IN"/>
        </w:rPr>
        <w:t>MIraismo</w:t>
      </w:r>
      <w:proofErr w:type="spellEnd"/>
      <w:r>
        <w:rPr>
          <w:rFonts w:ascii="Arial" w:eastAsia="SimSun" w:hAnsi="Arial" w:cs="Mangal"/>
          <w:kern w:val="3"/>
          <w:sz w:val="24"/>
          <w:szCs w:val="24"/>
          <w:lang w:val="en-GB" w:eastAsia="zh-CN" w:bidi="hi-IN"/>
        </w:rPr>
        <w:t xml:space="preserve"> </w:t>
      </w:r>
      <w:proofErr w:type="spellStart"/>
      <w:r>
        <w:rPr>
          <w:rFonts w:ascii="Arial" w:eastAsia="SimSun" w:hAnsi="Arial" w:cs="Mangal"/>
          <w:kern w:val="3"/>
          <w:sz w:val="24"/>
          <w:szCs w:val="24"/>
          <w:lang w:val="en-GB" w:eastAsia="zh-CN" w:bidi="hi-IN"/>
        </w:rPr>
        <w:t>Internacional</w:t>
      </w:r>
      <w:proofErr w:type="spellEnd"/>
      <w:r>
        <w:rPr>
          <w:rFonts w:ascii="Arial" w:eastAsia="SimSun" w:hAnsi="Arial" w:cs="Mangal"/>
          <w:kern w:val="3"/>
          <w:sz w:val="24"/>
          <w:szCs w:val="24"/>
          <w:lang w:val="en-GB" w:eastAsia="zh-CN" w:bidi="hi-IN"/>
        </w:rPr>
        <w:t xml:space="preserve"> for giving me the opportunity to be here, a</w:t>
      </w:r>
      <w:r w:rsidR="00445D66" w:rsidRPr="00445D66">
        <w:rPr>
          <w:rFonts w:ascii="Arial" w:eastAsia="SimSun" w:hAnsi="Arial" w:cs="Mangal"/>
          <w:kern w:val="3"/>
          <w:sz w:val="24"/>
          <w:szCs w:val="24"/>
          <w:lang w:val="en-GB" w:eastAsia="zh-CN" w:bidi="hi-IN"/>
        </w:rPr>
        <w:t>s a leader of a religious minority that originated in Colombia (South America), with presence in over forty countries around the world, recognized as the Church of God Ministry</w:t>
      </w:r>
      <w:r w:rsidR="001E28CC">
        <w:rPr>
          <w:rFonts w:ascii="Arial" w:eastAsia="SimSun" w:hAnsi="Arial" w:cs="Mangal"/>
          <w:kern w:val="3"/>
          <w:sz w:val="24"/>
          <w:szCs w:val="24"/>
          <w:lang w:val="en-GB" w:eastAsia="zh-CN" w:bidi="hi-IN"/>
        </w:rPr>
        <w:t xml:space="preserve"> of Jesus Christ International</w:t>
      </w:r>
      <w:proofErr w:type="gramStart"/>
      <w:r w:rsidR="00445D66" w:rsidRPr="00445D66">
        <w:rPr>
          <w:rFonts w:ascii="Arial" w:eastAsia="SimSun" w:hAnsi="Arial" w:cs="Mangal"/>
          <w:kern w:val="3"/>
          <w:sz w:val="24"/>
          <w:szCs w:val="24"/>
          <w:lang w:val="en-GB" w:eastAsia="zh-CN" w:bidi="hi-IN"/>
        </w:rPr>
        <w:t>,  I</w:t>
      </w:r>
      <w:proofErr w:type="gramEnd"/>
      <w:r w:rsidR="00445D66" w:rsidRPr="00445D66">
        <w:rPr>
          <w:rFonts w:ascii="Arial" w:eastAsia="SimSun" w:hAnsi="Arial" w:cs="Mangal"/>
          <w:kern w:val="3"/>
          <w:sz w:val="24"/>
          <w:szCs w:val="24"/>
          <w:lang w:val="en-GB" w:eastAsia="zh-CN" w:bidi="hi-IN"/>
        </w:rPr>
        <w:t xml:space="preserve"> put forward the case of the persecution of 2014 that members of the two communities have undergone, for reasons based on our consciousness. </w:t>
      </w:r>
    </w:p>
    <w:p w14:paraId="5E7E28DA" w14:textId="77777777" w:rsidR="00445D66" w:rsidRPr="00445D66" w:rsidRDefault="00445D66" w:rsidP="00445D66">
      <w:pPr>
        <w:widowControl w:val="0"/>
        <w:suppressAutoHyphens/>
        <w:autoSpaceDN w:val="0"/>
        <w:spacing w:after="0" w:line="240" w:lineRule="auto"/>
        <w:jc w:val="both"/>
        <w:textAlignment w:val="baseline"/>
        <w:rPr>
          <w:rFonts w:ascii="Arial" w:eastAsia="SimSun" w:hAnsi="Arial" w:cs="Mangal"/>
          <w:kern w:val="3"/>
          <w:sz w:val="24"/>
          <w:szCs w:val="24"/>
          <w:lang w:val="en-GB" w:eastAsia="zh-CN" w:bidi="hi-IN"/>
        </w:rPr>
      </w:pPr>
    </w:p>
    <w:p w14:paraId="28F22204" w14:textId="77777777" w:rsidR="00445D66" w:rsidRPr="00445D66" w:rsidRDefault="00445D66" w:rsidP="00445D66">
      <w:pPr>
        <w:widowControl w:val="0"/>
        <w:suppressAutoHyphens/>
        <w:autoSpaceDN w:val="0"/>
        <w:spacing w:after="0" w:line="240" w:lineRule="auto"/>
        <w:jc w:val="both"/>
        <w:textAlignment w:val="baseline"/>
        <w:rPr>
          <w:rFonts w:ascii="Arial" w:eastAsia="SimSun" w:hAnsi="Arial" w:cs="Mangal"/>
          <w:kern w:val="3"/>
          <w:sz w:val="24"/>
          <w:szCs w:val="24"/>
          <w:lang w:val="en-GB" w:eastAsia="zh-CN" w:bidi="hi-IN"/>
        </w:rPr>
      </w:pPr>
      <w:r w:rsidRPr="00445D66">
        <w:rPr>
          <w:rFonts w:ascii="Arial" w:eastAsia="SimSun" w:hAnsi="Arial" w:cs="Mangal"/>
          <w:kern w:val="3"/>
          <w:sz w:val="24"/>
          <w:szCs w:val="24"/>
          <w:lang w:val="en-GB" w:eastAsia="zh-CN" w:bidi="hi-IN"/>
        </w:rPr>
        <w:t>The persecution began in January 2014, with the distortion of a part of the doctrine of the Church (founded in the Bible) by various media. There occurred the disqualification of our spiritual leader, Sister Maria Luisa Piraquive and the congregation that meets in the world which has just over two and a half million believers, who were called discriminators of people with disabilities, based on the disclosure of an edited and incomplete, biased and unauthorized pastoral training video recorded in 2008.</w:t>
      </w:r>
    </w:p>
    <w:p w14:paraId="6C0FBFBA" w14:textId="77777777" w:rsidR="00445D66" w:rsidRPr="00445D66" w:rsidRDefault="00445D66" w:rsidP="00445D66">
      <w:pPr>
        <w:widowControl w:val="0"/>
        <w:suppressAutoHyphens/>
        <w:autoSpaceDN w:val="0"/>
        <w:spacing w:after="0" w:line="240" w:lineRule="auto"/>
        <w:jc w:val="both"/>
        <w:textAlignment w:val="baseline"/>
        <w:rPr>
          <w:rFonts w:ascii="Arial" w:eastAsia="SimSun" w:hAnsi="Arial" w:cs="Mangal"/>
          <w:kern w:val="3"/>
          <w:sz w:val="24"/>
          <w:szCs w:val="24"/>
          <w:lang w:val="en-GB" w:eastAsia="zh-CN" w:bidi="hi-IN"/>
        </w:rPr>
      </w:pPr>
    </w:p>
    <w:p w14:paraId="333B3F54" w14:textId="5BA499E4" w:rsidR="00445D66" w:rsidRPr="00445D66" w:rsidRDefault="00445D66" w:rsidP="00445D66">
      <w:pPr>
        <w:widowControl w:val="0"/>
        <w:suppressAutoHyphens/>
        <w:autoSpaceDN w:val="0"/>
        <w:spacing w:after="0" w:line="240" w:lineRule="auto"/>
        <w:jc w:val="both"/>
        <w:textAlignment w:val="baseline"/>
        <w:rPr>
          <w:rFonts w:ascii="Arial" w:eastAsia="SimSun" w:hAnsi="Arial" w:cs="Mangal"/>
          <w:kern w:val="3"/>
          <w:sz w:val="24"/>
          <w:szCs w:val="24"/>
          <w:lang w:val="en-GB" w:eastAsia="zh-CN" w:bidi="hi-IN"/>
        </w:rPr>
      </w:pPr>
      <w:r w:rsidRPr="00445D66">
        <w:rPr>
          <w:rFonts w:ascii="Arial" w:eastAsia="SimSun" w:hAnsi="Arial" w:cs="Mangal"/>
          <w:kern w:val="3"/>
          <w:sz w:val="24"/>
          <w:szCs w:val="24"/>
          <w:lang w:val="en-GB" w:eastAsia="zh-CN" w:bidi="hi-IN"/>
        </w:rPr>
        <w:t>Numerous publications against the Church, made in television, radio, written or through social networks present on the Internet, and also promoted by public servants such as congressmen who were themselves candidates in the elections, constituted a manifestation of hate speech and they incited violence against our Church and the political organization in which some of its members participate in. The expressions of violence included bullying in schools and universities against children, adolescents and young people who make up the congregation; dismissals from jobs of different people due to belonging to the Church; physical attacks on the places of worship of the Church; threats against our religious minority by groups working outside the law, such as the guerrillas and criminal gangs; among other acts which shed more than 750 victims auto recognised as such.</w:t>
      </w:r>
    </w:p>
    <w:p w14:paraId="02F93DA1" w14:textId="77777777" w:rsidR="00445D66" w:rsidRPr="00445D66" w:rsidRDefault="00445D66" w:rsidP="00445D66">
      <w:pPr>
        <w:widowControl w:val="0"/>
        <w:suppressAutoHyphens/>
        <w:autoSpaceDN w:val="0"/>
        <w:spacing w:after="0" w:line="240" w:lineRule="auto"/>
        <w:jc w:val="both"/>
        <w:textAlignment w:val="baseline"/>
        <w:rPr>
          <w:rFonts w:ascii="Arial" w:eastAsia="SimSun" w:hAnsi="Arial" w:cs="Mangal"/>
          <w:kern w:val="3"/>
          <w:sz w:val="24"/>
          <w:szCs w:val="24"/>
          <w:lang w:val="en-GB" w:eastAsia="zh-CN" w:bidi="hi-IN"/>
        </w:rPr>
      </w:pPr>
    </w:p>
    <w:p w14:paraId="2EBE013C" w14:textId="77777777" w:rsidR="00445D66" w:rsidRPr="00445D66" w:rsidRDefault="00445D66" w:rsidP="00445D66">
      <w:pPr>
        <w:widowControl w:val="0"/>
        <w:suppressAutoHyphens/>
        <w:autoSpaceDN w:val="0"/>
        <w:spacing w:after="0" w:line="240" w:lineRule="auto"/>
        <w:jc w:val="both"/>
        <w:textAlignment w:val="baseline"/>
        <w:rPr>
          <w:rFonts w:ascii="Arial" w:eastAsia="SimSun" w:hAnsi="Arial" w:cs="Mangal"/>
          <w:kern w:val="3"/>
          <w:sz w:val="24"/>
          <w:szCs w:val="24"/>
          <w:lang w:val="en-GB" w:eastAsia="zh-CN" w:bidi="hi-IN"/>
        </w:rPr>
      </w:pPr>
      <w:r w:rsidRPr="00445D66">
        <w:rPr>
          <w:rFonts w:ascii="Arial" w:eastAsia="SimSun" w:hAnsi="Arial" w:cs="Mangal"/>
          <w:kern w:val="3"/>
          <w:sz w:val="24"/>
          <w:szCs w:val="24"/>
          <w:lang w:val="en-GB" w:eastAsia="zh-CN" w:bidi="hi-IN"/>
        </w:rPr>
        <w:lastRenderedPageBreak/>
        <w:t>The discriminatory motives against the Church, fed by political interests, generated serious suffering to the victims, infringing their physical and mental health, which configure in crimes against humanity, against which state protection was weak and almost non-existent.</w:t>
      </w:r>
    </w:p>
    <w:p w14:paraId="4A423A08" w14:textId="77777777" w:rsidR="00445D66" w:rsidRPr="00445D66" w:rsidRDefault="00445D66" w:rsidP="00445D66">
      <w:pPr>
        <w:widowControl w:val="0"/>
        <w:suppressAutoHyphens/>
        <w:autoSpaceDN w:val="0"/>
        <w:spacing w:after="0" w:line="240" w:lineRule="auto"/>
        <w:jc w:val="both"/>
        <w:textAlignment w:val="baseline"/>
        <w:rPr>
          <w:rFonts w:ascii="Arial" w:eastAsia="SimSun" w:hAnsi="Arial" w:cs="Mangal"/>
          <w:kern w:val="3"/>
          <w:sz w:val="24"/>
          <w:szCs w:val="24"/>
          <w:lang w:val="en-GB" w:eastAsia="zh-CN" w:bidi="hi-IN"/>
        </w:rPr>
      </w:pPr>
    </w:p>
    <w:p w14:paraId="69B93093" w14:textId="77777777" w:rsidR="00445D66" w:rsidRPr="00445D66" w:rsidRDefault="00445D66" w:rsidP="00445D66">
      <w:pPr>
        <w:widowControl w:val="0"/>
        <w:suppressAutoHyphens/>
        <w:autoSpaceDN w:val="0"/>
        <w:spacing w:after="0" w:line="240" w:lineRule="auto"/>
        <w:jc w:val="both"/>
        <w:textAlignment w:val="baseline"/>
        <w:rPr>
          <w:rFonts w:ascii="Arial" w:eastAsia="SimSun" w:hAnsi="Arial" w:cs="Mangal"/>
          <w:kern w:val="3"/>
          <w:sz w:val="24"/>
          <w:szCs w:val="24"/>
          <w:lang w:val="en-GB" w:eastAsia="zh-CN" w:bidi="hi-IN"/>
        </w:rPr>
      </w:pPr>
      <w:r w:rsidRPr="00445D66">
        <w:rPr>
          <w:rFonts w:ascii="Arial" w:eastAsia="SimSun" w:hAnsi="Arial" w:cs="Mangal"/>
          <w:kern w:val="3"/>
          <w:sz w:val="24"/>
          <w:szCs w:val="24"/>
          <w:lang w:val="en-GB" w:eastAsia="zh-CN" w:bidi="hi-IN"/>
        </w:rPr>
        <w:t>Based on the case above, I respectfully suggest that the recommendations issued by this forum, after paragraph 17, States be called upon to:</w:t>
      </w:r>
    </w:p>
    <w:p w14:paraId="00897848" w14:textId="77777777" w:rsidR="00445D66" w:rsidRPr="00445D66" w:rsidRDefault="00445D66" w:rsidP="00445D66">
      <w:pPr>
        <w:widowControl w:val="0"/>
        <w:suppressAutoHyphens/>
        <w:autoSpaceDN w:val="0"/>
        <w:spacing w:after="0" w:line="240" w:lineRule="auto"/>
        <w:jc w:val="both"/>
        <w:textAlignment w:val="baseline"/>
        <w:rPr>
          <w:rFonts w:ascii="Arial" w:eastAsia="SimSun" w:hAnsi="Arial" w:cs="Mangal"/>
          <w:kern w:val="3"/>
          <w:sz w:val="24"/>
          <w:szCs w:val="24"/>
          <w:lang w:val="en-GB" w:eastAsia="zh-CN" w:bidi="hi-IN"/>
        </w:rPr>
      </w:pPr>
    </w:p>
    <w:p w14:paraId="33DAF0D4" w14:textId="77777777" w:rsidR="00330008" w:rsidRDefault="00330008" w:rsidP="00330008">
      <w:pPr>
        <w:widowControl w:val="0"/>
        <w:suppressAutoHyphens/>
        <w:autoSpaceDN w:val="0"/>
        <w:spacing w:after="0" w:line="240" w:lineRule="auto"/>
        <w:jc w:val="both"/>
        <w:textAlignment w:val="baseline"/>
        <w:rPr>
          <w:rFonts w:ascii="Arial" w:eastAsia="SimSun" w:hAnsi="Arial" w:cs="Mangal"/>
          <w:kern w:val="3"/>
          <w:sz w:val="20"/>
          <w:szCs w:val="20"/>
          <w:lang w:val="en-GB" w:eastAsia="zh-CN" w:bidi="hi-IN"/>
        </w:rPr>
      </w:pPr>
      <w:r w:rsidRPr="00445D66">
        <w:rPr>
          <w:rFonts w:ascii="Arial" w:eastAsia="SimSun" w:hAnsi="Arial" w:cs="Mangal"/>
          <w:kern w:val="3"/>
          <w:sz w:val="24"/>
          <w:szCs w:val="24"/>
          <w:lang w:val="en-GB" w:eastAsia="zh-CN" w:bidi="hi-IN"/>
        </w:rPr>
        <w:t xml:space="preserve">- To the Human Rights Council to make recommendations on the harmonious exercise of religious freedom and expression, in order to contribute to that hate speech against religious minorities cannot be sustained in the wrong understanding of the media’s freedom of expression. (Resolution 60/251) </w:t>
      </w:r>
      <w:r w:rsidRPr="00445D66">
        <w:rPr>
          <w:rFonts w:ascii="Arial" w:eastAsia="SimSun" w:hAnsi="Arial" w:cs="Mangal"/>
          <w:kern w:val="3"/>
          <w:sz w:val="20"/>
          <w:szCs w:val="20"/>
          <w:lang w:val="en-GB" w:eastAsia="zh-CN" w:bidi="hi-IN"/>
        </w:rPr>
        <w:t>(It is proposed to include it in the recommendations to prevent violence and atrocities, directed toward regional and international actors).</w:t>
      </w:r>
    </w:p>
    <w:p w14:paraId="7155D1D9" w14:textId="77777777" w:rsidR="00330008" w:rsidRDefault="00330008" w:rsidP="00330008">
      <w:pPr>
        <w:widowControl w:val="0"/>
        <w:suppressAutoHyphens/>
        <w:autoSpaceDN w:val="0"/>
        <w:spacing w:after="0" w:line="240" w:lineRule="auto"/>
        <w:jc w:val="both"/>
        <w:textAlignment w:val="baseline"/>
        <w:rPr>
          <w:rFonts w:ascii="Arial" w:eastAsia="SimSun" w:hAnsi="Arial" w:cs="Mangal"/>
          <w:kern w:val="3"/>
          <w:sz w:val="20"/>
          <w:szCs w:val="20"/>
          <w:lang w:val="en-GB" w:eastAsia="zh-CN" w:bidi="hi-IN"/>
        </w:rPr>
      </w:pPr>
    </w:p>
    <w:p w14:paraId="633262E8" w14:textId="6E0C70D9" w:rsidR="00445D66" w:rsidRPr="00330008" w:rsidRDefault="00330008" w:rsidP="00445D66">
      <w:pPr>
        <w:widowControl w:val="0"/>
        <w:suppressAutoHyphens/>
        <w:autoSpaceDN w:val="0"/>
        <w:spacing w:after="0" w:line="240" w:lineRule="auto"/>
        <w:jc w:val="both"/>
        <w:textAlignment w:val="baseline"/>
        <w:rPr>
          <w:rFonts w:ascii="Arial" w:eastAsia="SimSun" w:hAnsi="Arial" w:cs="Times New Roman"/>
          <w:kern w:val="3"/>
          <w:sz w:val="20"/>
          <w:szCs w:val="20"/>
          <w:lang w:val="en-GB" w:eastAsia="zh-CN" w:bidi="hi-IN"/>
        </w:rPr>
      </w:pPr>
      <w:r w:rsidRPr="00445D66">
        <w:rPr>
          <w:rFonts w:ascii="Arial" w:eastAsia="SimSun" w:hAnsi="Arial" w:cs="Mangal"/>
          <w:kern w:val="3"/>
          <w:sz w:val="24"/>
          <w:szCs w:val="24"/>
          <w:lang w:val="en-GB" w:eastAsia="zh-CN" w:bidi="hi-IN"/>
        </w:rPr>
        <w:t xml:space="preserve">- To the UN, to adopt 2016 as a memorial to the defence of religious freedom and the abolition of religious hatred, to disseminate worldwide this right, and advance procedures and leadership training for the defence of their communities. </w:t>
      </w:r>
      <w:r w:rsidRPr="00445D66">
        <w:rPr>
          <w:rFonts w:ascii="Arial" w:eastAsia="SimSun" w:hAnsi="Arial" w:cs="Times New Roman"/>
          <w:kern w:val="3"/>
          <w:sz w:val="20"/>
          <w:szCs w:val="20"/>
          <w:lang w:val="en-GB" w:eastAsia="zh-CN" w:bidi="hi-IN"/>
        </w:rPr>
        <w:t>(It is proposed to include it in the recommendations to prevent violence and atrocities, directed toward regional and international actors).</w:t>
      </w:r>
    </w:p>
    <w:p w14:paraId="6907042B" w14:textId="77777777" w:rsidR="00445D66" w:rsidRPr="00445D66" w:rsidRDefault="00445D66" w:rsidP="00445D66">
      <w:pPr>
        <w:widowControl w:val="0"/>
        <w:suppressAutoHyphens/>
        <w:autoSpaceDN w:val="0"/>
        <w:spacing w:after="0" w:line="240" w:lineRule="auto"/>
        <w:jc w:val="both"/>
        <w:textAlignment w:val="baseline"/>
        <w:rPr>
          <w:rFonts w:ascii="Times New Roman" w:eastAsia="SimSun" w:hAnsi="Times New Roman" w:cs="Mangal"/>
          <w:kern w:val="3"/>
          <w:sz w:val="24"/>
          <w:szCs w:val="24"/>
          <w:lang w:val="en-GB" w:eastAsia="zh-CN" w:bidi="hi-IN"/>
        </w:rPr>
      </w:pPr>
    </w:p>
    <w:p w14:paraId="4D37CAD9" w14:textId="77777777" w:rsidR="00445D66" w:rsidRPr="00445D66" w:rsidRDefault="00445D66" w:rsidP="00445D66">
      <w:pPr>
        <w:widowControl w:val="0"/>
        <w:suppressAutoHyphens/>
        <w:autoSpaceDN w:val="0"/>
        <w:spacing w:after="0" w:line="240" w:lineRule="auto"/>
        <w:jc w:val="both"/>
        <w:textAlignment w:val="baseline"/>
        <w:rPr>
          <w:rFonts w:ascii="Arial" w:eastAsia="SimSun" w:hAnsi="Arial" w:cs="Mangal"/>
          <w:kern w:val="3"/>
          <w:sz w:val="24"/>
          <w:szCs w:val="24"/>
          <w:lang w:val="en-GB" w:eastAsia="zh-CN" w:bidi="hi-IN"/>
        </w:rPr>
      </w:pPr>
      <w:r w:rsidRPr="00445D66">
        <w:rPr>
          <w:rFonts w:ascii="Arial" w:eastAsia="SimSun" w:hAnsi="Arial" w:cs="Mangal"/>
          <w:kern w:val="3"/>
          <w:sz w:val="24"/>
          <w:szCs w:val="24"/>
          <w:lang w:val="en-GB" w:eastAsia="zh-CN" w:bidi="hi-IN"/>
        </w:rPr>
        <w:t>Also in accordance with the powers conferred by Resolution 60/251 adopted by the General Assembly on March 15, 2005, and based on the work of its special procedures, to develop a global report on respect for religious freedom and beliefs of minorities in the world, and determine alarming countries early on, and evaluation.</w:t>
      </w:r>
    </w:p>
    <w:p w14:paraId="1C87CFC5" w14:textId="77777777" w:rsidR="00445D66" w:rsidRPr="00445D66" w:rsidRDefault="00445D66" w:rsidP="00445D66">
      <w:pPr>
        <w:widowControl w:val="0"/>
        <w:suppressAutoHyphens/>
        <w:autoSpaceDN w:val="0"/>
        <w:spacing w:after="0" w:line="240" w:lineRule="auto"/>
        <w:textAlignment w:val="baseline"/>
        <w:rPr>
          <w:rFonts w:ascii="Arial" w:eastAsia="SimSun" w:hAnsi="Arial" w:cs="Mangal"/>
          <w:kern w:val="3"/>
          <w:sz w:val="24"/>
          <w:szCs w:val="24"/>
          <w:lang w:val="en-GB" w:eastAsia="zh-CN" w:bidi="hi-IN"/>
        </w:rPr>
      </w:pPr>
      <w:bookmarkStart w:id="0" w:name="_GoBack"/>
      <w:bookmarkEnd w:id="0"/>
    </w:p>
    <w:p w14:paraId="213A71D0" w14:textId="77777777" w:rsidR="00445D66" w:rsidRPr="00445D66" w:rsidRDefault="00445D66" w:rsidP="00445D66">
      <w:pPr>
        <w:widowControl w:val="0"/>
        <w:suppressAutoHyphens/>
        <w:autoSpaceDN w:val="0"/>
        <w:spacing w:after="0" w:line="240" w:lineRule="auto"/>
        <w:textAlignment w:val="baseline"/>
        <w:rPr>
          <w:rFonts w:ascii="Arial" w:eastAsia="SimSun" w:hAnsi="Arial" w:cs="Mangal"/>
          <w:kern w:val="3"/>
          <w:sz w:val="24"/>
          <w:szCs w:val="24"/>
          <w:lang w:val="en-GB" w:eastAsia="zh-CN" w:bidi="hi-IN"/>
        </w:rPr>
      </w:pPr>
      <w:r w:rsidRPr="00445D66">
        <w:rPr>
          <w:rFonts w:ascii="Arial" w:eastAsia="SimSun" w:hAnsi="Arial" w:cs="Mangal"/>
          <w:kern w:val="3"/>
          <w:sz w:val="24"/>
          <w:szCs w:val="24"/>
          <w:lang w:val="en-GB" w:eastAsia="zh-CN" w:bidi="hi-IN"/>
        </w:rPr>
        <w:t>Thank you.</w:t>
      </w:r>
    </w:p>
    <w:p w14:paraId="31F04EDE" w14:textId="77777777" w:rsidR="00546BDA" w:rsidRPr="00445D66" w:rsidRDefault="00546BDA" w:rsidP="00445D66"/>
    <w:sectPr w:rsidR="00546BDA" w:rsidRPr="00445D66" w:rsidSect="009B4DF0">
      <w:headerReference w:type="default" r:id="rId9"/>
      <w:footerReference w:type="default" r:id="rId10"/>
      <w:pgSz w:w="11906" w:h="16838"/>
      <w:pgMar w:top="709" w:right="1440" w:bottom="1440" w:left="1440"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B8E58" w14:textId="77777777" w:rsidR="007C4FE4" w:rsidRDefault="007C4FE4" w:rsidP="00834C94">
      <w:pPr>
        <w:spacing w:after="0" w:line="240" w:lineRule="auto"/>
      </w:pPr>
      <w:r>
        <w:separator/>
      </w:r>
    </w:p>
  </w:endnote>
  <w:endnote w:type="continuationSeparator" w:id="0">
    <w:p w14:paraId="3B952807" w14:textId="77777777" w:rsidR="007C4FE4" w:rsidRDefault="007C4FE4" w:rsidP="00834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5010000000000000000"/>
    <w:charset w:val="8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roid Sans Fallback">
    <w:charset w:val="01"/>
    <w:family w:val="auto"/>
    <w:pitch w:val="variable"/>
  </w:font>
  <w:font w:name="FreeSans">
    <w:charset w:val="01"/>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C518E" w14:textId="30D0D1CE" w:rsidR="00546BDA" w:rsidRPr="00901A50" w:rsidRDefault="009B4DF0">
    <w:pPr>
      <w:pStyle w:val="Footer"/>
      <w:rPr>
        <w:color w:val="1F497D" w:themeColor="text2"/>
      </w:rPr>
    </w:pPr>
    <w:r>
      <w:rPr>
        <w:noProof/>
        <w:color w:val="1F497D" w:themeColor="text2"/>
        <w:lang w:val="en-GB" w:eastAsia="en-GB"/>
      </w:rPr>
      <mc:AlternateContent>
        <mc:Choice Requires="wps">
          <w:drawing>
            <wp:anchor distT="0" distB="0" distL="114300" distR="114300" simplePos="0" relativeHeight="251658240" behindDoc="0" locked="0" layoutInCell="1" allowOverlap="1" wp14:anchorId="7DBF7979" wp14:editId="325CE52E">
              <wp:simplePos x="0" y="0"/>
              <wp:positionH relativeFrom="column">
                <wp:posOffset>-128905</wp:posOffset>
              </wp:positionH>
              <wp:positionV relativeFrom="paragraph">
                <wp:posOffset>116205</wp:posOffset>
              </wp:positionV>
              <wp:extent cx="5789295" cy="0"/>
              <wp:effectExtent l="13970" t="11430" r="6985"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9295" cy="0"/>
                      </a:xfrm>
                      <a:prstGeom prst="straightConnector1">
                        <a:avLst/>
                      </a:prstGeom>
                      <a:noFill/>
                      <a:ln w="952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0.15pt;margin-top:9.15pt;width:455.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" strokecolor="#1f497d [3215]"/>
          </w:pict>
        </mc:Fallback>
      </mc:AlternateContent>
    </w:r>
  </w:p>
  <w:p w14:paraId="2BD18AD4" w14:textId="77777777" w:rsidR="00546BDA" w:rsidRPr="0084620A" w:rsidRDefault="00546BDA" w:rsidP="00834C94">
    <w:pPr>
      <w:pStyle w:val="Footer"/>
      <w:jc w:val="center"/>
      <w:rPr>
        <w:rFonts w:ascii="Times New Roman" w:hAnsi="Times New Roman" w:cs="Times New Roman"/>
        <w:color w:val="1F497D" w:themeColor="text2"/>
        <w:lang w:val="en-US"/>
      </w:rPr>
    </w:pPr>
    <w:r w:rsidRPr="0084620A">
      <w:rPr>
        <w:rFonts w:ascii="Times New Roman" w:hAnsi="Times New Roman" w:cs="Times New Roman"/>
        <w:bCs/>
        <w:color w:val="1F497D" w:themeColor="text2"/>
        <w:lang w:val="en-US"/>
      </w:rPr>
      <w:t xml:space="preserve">23 Rue des </w:t>
    </w:r>
    <w:proofErr w:type="spellStart"/>
    <w:r w:rsidRPr="0084620A">
      <w:rPr>
        <w:rFonts w:ascii="Times New Roman" w:hAnsi="Times New Roman" w:cs="Times New Roman"/>
        <w:bCs/>
        <w:color w:val="1F497D" w:themeColor="text2"/>
        <w:lang w:val="en-US"/>
      </w:rPr>
      <w:t>Charmilles</w:t>
    </w:r>
    <w:proofErr w:type="spellEnd"/>
    <w:r w:rsidRPr="0084620A">
      <w:rPr>
        <w:rFonts w:ascii="Times New Roman" w:hAnsi="Times New Roman" w:cs="Times New Roman"/>
        <w:bCs/>
        <w:color w:val="1F497D" w:themeColor="text2"/>
        <w:lang w:val="en-US"/>
      </w:rPr>
      <w:t xml:space="preserve"> 1203 </w:t>
    </w:r>
    <w:proofErr w:type="spellStart"/>
    <w:r w:rsidRPr="0084620A">
      <w:rPr>
        <w:rFonts w:ascii="Times New Roman" w:hAnsi="Times New Roman" w:cs="Times New Roman"/>
        <w:bCs/>
        <w:color w:val="1F497D" w:themeColor="text2"/>
        <w:lang w:val="en-US"/>
      </w:rPr>
      <w:t>Geneve</w:t>
    </w:r>
    <w:proofErr w:type="spellEnd"/>
    <w:r w:rsidRPr="0084620A">
      <w:rPr>
        <w:rFonts w:ascii="Times New Roman" w:hAnsi="Times New Roman" w:cs="Times New Roman"/>
        <w:bCs/>
        <w:color w:val="1F497D" w:themeColor="text2"/>
        <w:lang w:val="en-US"/>
      </w:rPr>
      <w:t xml:space="preserve"> – www.miraismo.org</w:t>
    </w:r>
  </w:p>
  <w:p w14:paraId="20C7C37B" w14:textId="77777777" w:rsidR="00546BDA" w:rsidRPr="00901A50" w:rsidRDefault="00546BDA">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A614F9" w14:textId="77777777" w:rsidR="007C4FE4" w:rsidRDefault="007C4FE4" w:rsidP="00834C94">
      <w:pPr>
        <w:spacing w:after="0" w:line="240" w:lineRule="auto"/>
      </w:pPr>
      <w:r>
        <w:separator/>
      </w:r>
    </w:p>
  </w:footnote>
  <w:footnote w:type="continuationSeparator" w:id="0">
    <w:p w14:paraId="6EE8B71F" w14:textId="77777777" w:rsidR="007C4FE4" w:rsidRDefault="007C4FE4" w:rsidP="00834C94">
      <w:pPr>
        <w:spacing w:after="0" w:line="240" w:lineRule="auto"/>
      </w:pPr>
      <w:r>
        <w:continuationSeparator/>
      </w:r>
    </w:p>
  </w:footnote>
  <w:footnote w:id="1">
    <w:p w14:paraId="5A2D09B5" w14:textId="77777777" w:rsidR="00445D66" w:rsidRDefault="00445D66" w:rsidP="00445D66">
      <w:pPr>
        <w:pStyle w:val="Footnote"/>
      </w:pPr>
      <w:r>
        <w:rPr>
          <w:rStyle w:val="FootnoteReference"/>
        </w:rPr>
        <w:footnoteRef/>
      </w:r>
      <w:r>
        <w:t>Miembro de la Asociación Miraísmo Internacional. Predicador General de la Iglesia de Dios Ministerial de Jesucristo Internacional.</w:t>
      </w:r>
    </w:p>
  </w:footnote>
  <w:footnote w:id="2">
    <w:p w14:paraId="0CDA5A18" w14:textId="7769EBB6" w:rsidR="00445D66" w:rsidRPr="009146CE" w:rsidRDefault="00445D66" w:rsidP="00445D66">
      <w:pPr>
        <w:pStyle w:val="Footnote"/>
        <w:jc w:val="both"/>
        <w:rPr>
          <w:lang w:val="en-US"/>
        </w:rPr>
      </w:pPr>
      <w:r w:rsidRPr="00014F47">
        <w:rPr>
          <w:rStyle w:val="FootnoteReference"/>
          <w:lang w:val="en-GB"/>
        </w:rPr>
        <w:footnoteRef/>
      </w:r>
      <w:proofErr w:type="spellStart"/>
      <w:r w:rsidRPr="009146CE">
        <w:rPr>
          <w:lang w:val="es-ES"/>
        </w:rPr>
        <w:t>Member</w:t>
      </w:r>
      <w:proofErr w:type="spellEnd"/>
      <w:r w:rsidRPr="009146CE">
        <w:rPr>
          <w:lang w:val="es-ES"/>
        </w:rPr>
        <w:t xml:space="preserve"> of </w:t>
      </w:r>
      <w:proofErr w:type="spellStart"/>
      <w:r w:rsidRPr="009146CE">
        <w:rPr>
          <w:lang w:val="es-ES"/>
        </w:rPr>
        <w:t>the</w:t>
      </w:r>
      <w:proofErr w:type="spellEnd"/>
      <w:r w:rsidRPr="009146CE">
        <w:rPr>
          <w:lang w:val="es-ES"/>
        </w:rPr>
        <w:t xml:space="preserve"> Asociación Miraísmo Internacional. </w:t>
      </w:r>
      <w:proofErr w:type="gramStart"/>
      <w:r w:rsidRPr="00014F47">
        <w:rPr>
          <w:lang w:val="en-GB"/>
        </w:rPr>
        <w:t>General Pastor of the Church of God Ministry</w:t>
      </w:r>
      <w:r w:rsidR="00366092">
        <w:rPr>
          <w:lang w:val="en-GB"/>
        </w:rPr>
        <w:t xml:space="preserve"> of Jesus Christ International.</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47EAA" w14:textId="77777777" w:rsidR="00546BDA" w:rsidRDefault="00546BDA" w:rsidP="0084620A">
    <w:pPr>
      <w:pStyle w:val="Header"/>
      <w:jc w:val="center"/>
    </w:pPr>
    <w:r>
      <w:rPr>
        <w:noProof/>
        <w:lang w:val="en-GB" w:eastAsia="en-GB"/>
      </w:rPr>
      <w:drawing>
        <wp:inline distT="0" distB="0" distL="0" distR="0" wp14:anchorId="34AF0EFA" wp14:editId="3ADE5068">
          <wp:extent cx="2520000" cy="252000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ociacin-miraismo-internacional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252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nsid w:val="00000004"/>
    <w:multiLevelType w:val="multilevel"/>
    <w:tmpl w:val="0000000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
    <w:nsid w:val="1A1308E1"/>
    <w:multiLevelType w:val="multilevel"/>
    <w:tmpl w:val="2990EB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BE83971"/>
    <w:multiLevelType w:val="hybridMultilevel"/>
    <w:tmpl w:val="C8166E5E"/>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1C1C07E8"/>
    <w:multiLevelType w:val="multilevel"/>
    <w:tmpl w:val="60981D80"/>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9654145"/>
    <w:multiLevelType w:val="hybridMultilevel"/>
    <w:tmpl w:val="60483AB0"/>
    <w:lvl w:ilvl="0" w:tplc="0C0A0015">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AD60F82"/>
    <w:multiLevelType w:val="multilevel"/>
    <w:tmpl w:val="563A7240"/>
    <w:lvl w:ilvl="0">
      <w:start w:val="1"/>
      <w:numFmt w:val="decimal"/>
      <w:lvlText w:val="%1."/>
      <w:lvlJc w:val="left"/>
      <w:pPr>
        <w:ind w:left="400" w:hanging="4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nsid w:val="3BD64F5D"/>
    <w:multiLevelType w:val="multilevel"/>
    <w:tmpl w:val="2990EB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49EA6C07"/>
    <w:multiLevelType w:val="multilevel"/>
    <w:tmpl w:val="B510A85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54ED5578"/>
    <w:multiLevelType w:val="multilevel"/>
    <w:tmpl w:val="0490586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586568C4"/>
    <w:multiLevelType w:val="multilevel"/>
    <w:tmpl w:val="11FA19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60A979A3"/>
    <w:multiLevelType w:val="multilevel"/>
    <w:tmpl w:val="0490586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67B15010"/>
    <w:multiLevelType w:val="multilevel"/>
    <w:tmpl w:val="E012B6D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 w:numId="4">
    <w:abstractNumId w:val="6"/>
  </w:num>
  <w:num w:numId="5">
    <w:abstractNumId w:val="7"/>
  </w:num>
  <w:num w:numId="6">
    <w:abstractNumId w:val="13"/>
  </w:num>
  <w:num w:numId="7">
    <w:abstractNumId w:val="8"/>
  </w:num>
  <w:num w:numId="8">
    <w:abstractNumId w:val="10"/>
  </w:num>
  <w:num w:numId="9">
    <w:abstractNumId w:val="12"/>
  </w:num>
  <w:num w:numId="10">
    <w:abstractNumId w:val="3"/>
  </w:num>
  <w:num w:numId="11">
    <w:abstractNumId w:val="9"/>
  </w:num>
  <w:num w:numId="12">
    <w:abstractNumId w:val="11"/>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C94"/>
    <w:rsid w:val="0003499F"/>
    <w:rsid w:val="00063FF3"/>
    <w:rsid w:val="00064F08"/>
    <w:rsid w:val="000A23AD"/>
    <w:rsid w:val="000D4F49"/>
    <w:rsid w:val="00133A27"/>
    <w:rsid w:val="001E28CC"/>
    <w:rsid w:val="00255081"/>
    <w:rsid w:val="002E5AD2"/>
    <w:rsid w:val="0031187A"/>
    <w:rsid w:val="003126E3"/>
    <w:rsid w:val="00330008"/>
    <w:rsid w:val="0033741A"/>
    <w:rsid w:val="00340069"/>
    <w:rsid w:val="00350D29"/>
    <w:rsid w:val="00366092"/>
    <w:rsid w:val="00441CFA"/>
    <w:rsid w:val="00445D66"/>
    <w:rsid w:val="00471B37"/>
    <w:rsid w:val="004820E5"/>
    <w:rsid w:val="004848A4"/>
    <w:rsid w:val="00521702"/>
    <w:rsid w:val="00546BDA"/>
    <w:rsid w:val="00646295"/>
    <w:rsid w:val="006C1F17"/>
    <w:rsid w:val="0076785F"/>
    <w:rsid w:val="007C4FE4"/>
    <w:rsid w:val="0082108C"/>
    <w:rsid w:val="00834C94"/>
    <w:rsid w:val="0084620A"/>
    <w:rsid w:val="00895AA7"/>
    <w:rsid w:val="00896C8F"/>
    <w:rsid w:val="008C3190"/>
    <w:rsid w:val="00901A50"/>
    <w:rsid w:val="009315B8"/>
    <w:rsid w:val="0096068B"/>
    <w:rsid w:val="009B4DF0"/>
    <w:rsid w:val="00A31235"/>
    <w:rsid w:val="00A43E37"/>
    <w:rsid w:val="00A506FA"/>
    <w:rsid w:val="00AE3736"/>
    <w:rsid w:val="00B106BF"/>
    <w:rsid w:val="00C3070B"/>
    <w:rsid w:val="00DA307D"/>
    <w:rsid w:val="00DB2722"/>
    <w:rsid w:val="00DD226F"/>
    <w:rsid w:val="00EF03E2"/>
    <w:rsid w:val="00EF4930"/>
    <w:rsid w:val="00F269E2"/>
    <w:rsid w:val="00F51897"/>
    <w:rsid w:val="00F717B1"/>
    <w:rsid w:val="00F86FDC"/>
    <w:rsid w:val="00FC704C"/>
    <w:rsid w:val="00FF695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7B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86FDC"/>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C94"/>
    <w:pPr>
      <w:tabs>
        <w:tab w:val="center" w:pos="4252"/>
        <w:tab w:val="right" w:pos="8504"/>
      </w:tabs>
      <w:spacing w:after="0" w:line="240" w:lineRule="auto"/>
    </w:pPr>
  </w:style>
  <w:style w:type="character" w:customStyle="1" w:styleId="HeaderChar">
    <w:name w:val="Header Char"/>
    <w:basedOn w:val="DefaultParagraphFont"/>
    <w:link w:val="Header"/>
    <w:uiPriority w:val="99"/>
    <w:rsid w:val="00834C94"/>
  </w:style>
  <w:style w:type="paragraph" w:styleId="Footer">
    <w:name w:val="footer"/>
    <w:basedOn w:val="Normal"/>
    <w:link w:val="FooterChar"/>
    <w:uiPriority w:val="99"/>
    <w:unhideWhenUsed/>
    <w:rsid w:val="00834C94"/>
    <w:pPr>
      <w:tabs>
        <w:tab w:val="center" w:pos="4252"/>
        <w:tab w:val="right" w:pos="8504"/>
      </w:tabs>
      <w:spacing w:after="0" w:line="240" w:lineRule="auto"/>
    </w:pPr>
  </w:style>
  <w:style w:type="character" w:customStyle="1" w:styleId="FooterChar">
    <w:name w:val="Footer Char"/>
    <w:basedOn w:val="DefaultParagraphFont"/>
    <w:link w:val="Footer"/>
    <w:uiPriority w:val="99"/>
    <w:rsid w:val="00834C94"/>
  </w:style>
  <w:style w:type="paragraph" w:styleId="BalloonText">
    <w:name w:val="Balloon Text"/>
    <w:basedOn w:val="Normal"/>
    <w:link w:val="BalloonTextChar"/>
    <w:uiPriority w:val="99"/>
    <w:semiHidden/>
    <w:unhideWhenUsed/>
    <w:rsid w:val="00834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C94"/>
    <w:rPr>
      <w:rFonts w:ascii="Tahoma" w:hAnsi="Tahoma" w:cs="Tahoma"/>
      <w:sz w:val="16"/>
      <w:szCs w:val="16"/>
    </w:rPr>
  </w:style>
  <w:style w:type="character" w:customStyle="1" w:styleId="FootnoteCharacters">
    <w:name w:val="Footnote Characters"/>
    <w:rsid w:val="00064F08"/>
  </w:style>
  <w:style w:type="character" w:styleId="FootnoteReference">
    <w:name w:val="footnote reference"/>
    <w:uiPriority w:val="99"/>
    <w:rsid w:val="00064F08"/>
    <w:rPr>
      <w:vertAlign w:val="superscript"/>
    </w:rPr>
  </w:style>
  <w:style w:type="character" w:customStyle="1" w:styleId="Refdenotaalpie1">
    <w:name w:val="Ref. de nota al pie1"/>
    <w:basedOn w:val="DefaultParagraphFont"/>
    <w:rsid w:val="00064F08"/>
    <w:rPr>
      <w:vertAlign w:val="superscript"/>
    </w:rPr>
  </w:style>
  <w:style w:type="character" w:styleId="Hyperlink">
    <w:name w:val="Hyperlink"/>
    <w:rsid w:val="00064F08"/>
    <w:rPr>
      <w:color w:val="000080"/>
      <w:u w:val="single"/>
    </w:rPr>
  </w:style>
  <w:style w:type="character" w:customStyle="1" w:styleId="EnlacedeInternet">
    <w:name w:val="Enlace de Internet"/>
    <w:rsid w:val="00064F08"/>
    <w:rPr>
      <w:color w:val="000080"/>
      <w:u w:val="single"/>
    </w:rPr>
  </w:style>
  <w:style w:type="paragraph" w:styleId="FootnoteText">
    <w:name w:val="footnote text"/>
    <w:basedOn w:val="Normal"/>
    <w:link w:val="FootnoteTextChar"/>
    <w:rsid w:val="00064F08"/>
    <w:pPr>
      <w:widowControl w:val="0"/>
      <w:suppressLineNumbers/>
      <w:suppressAutoHyphens/>
      <w:spacing w:after="0" w:line="240" w:lineRule="auto"/>
      <w:ind w:left="339" w:hanging="339"/>
    </w:pPr>
    <w:rPr>
      <w:rFonts w:ascii="Liberation Serif" w:eastAsia="Droid Sans Fallback" w:hAnsi="Liberation Serif" w:cs="FreeSans"/>
      <w:kern w:val="1"/>
      <w:sz w:val="20"/>
      <w:szCs w:val="20"/>
      <w:lang w:val="en-GB" w:eastAsia="zh-CN" w:bidi="hi-IN"/>
    </w:rPr>
  </w:style>
  <w:style w:type="character" w:customStyle="1" w:styleId="FootnoteTextChar">
    <w:name w:val="Footnote Text Char"/>
    <w:basedOn w:val="DefaultParagraphFont"/>
    <w:link w:val="FootnoteText"/>
    <w:rsid w:val="00064F08"/>
    <w:rPr>
      <w:rFonts w:ascii="Liberation Serif" w:eastAsia="Droid Sans Fallback" w:hAnsi="Liberation Serif" w:cs="FreeSans"/>
      <w:kern w:val="1"/>
      <w:sz w:val="20"/>
      <w:szCs w:val="20"/>
      <w:lang w:val="en-GB" w:eastAsia="zh-CN" w:bidi="hi-IN"/>
    </w:rPr>
  </w:style>
  <w:style w:type="paragraph" w:customStyle="1" w:styleId="Notaalpie">
    <w:name w:val="Nota al pie"/>
    <w:basedOn w:val="Normal"/>
    <w:rsid w:val="00064F08"/>
    <w:pPr>
      <w:keepNext/>
      <w:widowControl w:val="0"/>
      <w:suppressAutoHyphens/>
      <w:spacing w:after="0" w:line="240" w:lineRule="auto"/>
    </w:pPr>
    <w:rPr>
      <w:rFonts w:ascii="Liberation Serif" w:eastAsia="Liberation Serif" w:hAnsi="Liberation Serif" w:cs="Liberation Serif"/>
      <w:color w:val="00000A"/>
      <w:kern w:val="1"/>
      <w:sz w:val="24"/>
      <w:szCs w:val="20"/>
      <w:lang w:val="es-CO" w:eastAsia="zh-CN" w:bidi="hi-IN"/>
    </w:rPr>
  </w:style>
  <w:style w:type="paragraph" w:customStyle="1" w:styleId="Cuerpodetexto">
    <w:name w:val="Cuerpo de texto"/>
    <w:basedOn w:val="Normal"/>
    <w:rsid w:val="00064F08"/>
    <w:pPr>
      <w:keepNext/>
      <w:widowControl w:val="0"/>
      <w:suppressAutoHyphens/>
      <w:spacing w:after="140" w:line="288" w:lineRule="auto"/>
    </w:pPr>
    <w:rPr>
      <w:rFonts w:ascii="Liberation Serif" w:eastAsia="Liberation Serif" w:hAnsi="Liberation Serif" w:cs="Liberation Serif"/>
      <w:color w:val="00000A"/>
      <w:kern w:val="1"/>
      <w:sz w:val="24"/>
      <w:szCs w:val="20"/>
      <w:lang w:val="es-CO" w:eastAsia="zh-CN" w:bidi="hi-IN"/>
    </w:rPr>
  </w:style>
  <w:style w:type="character" w:customStyle="1" w:styleId="Heading1Char">
    <w:name w:val="Heading 1 Char"/>
    <w:basedOn w:val="DefaultParagraphFont"/>
    <w:link w:val="Heading1"/>
    <w:uiPriority w:val="9"/>
    <w:rsid w:val="00F86FDC"/>
    <w:rPr>
      <w:rFonts w:asciiTheme="majorHAnsi" w:eastAsiaTheme="majorEastAsia" w:hAnsiTheme="majorHAnsi" w:cstheme="majorBidi"/>
      <w:b/>
      <w:bCs/>
      <w:color w:val="345A8A" w:themeColor="accent1" w:themeShade="B5"/>
      <w:sz w:val="32"/>
      <w:szCs w:val="32"/>
      <w:lang w:val="es-ES_tradnl" w:eastAsia="es-ES"/>
    </w:rPr>
  </w:style>
  <w:style w:type="paragraph" w:styleId="ListParagraph">
    <w:name w:val="List Paragraph"/>
    <w:basedOn w:val="Normal"/>
    <w:uiPriority w:val="34"/>
    <w:qFormat/>
    <w:rsid w:val="00F86FDC"/>
    <w:pPr>
      <w:spacing w:after="0" w:line="240" w:lineRule="auto"/>
      <w:ind w:left="720"/>
      <w:contextualSpacing/>
    </w:pPr>
    <w:rPr>
      <w:sz w:val="24"/>
      <w:szCs w:val="24"/>
      <w:lang w:val="es-ES_tradnl"/>
    </w:rPr>
  </w:style>
  <w:style w:type="paragraph" w:customStyle="1" w:styleId="Standard">
    <w:name w:val="Standard"/>
    <w:rsid w:val="009B4DF0"/>
    <w:pPr>
      <w:widowControl w:val="0"/>
      <w:suppressAutoHyphens/>
      <w:autoSpaceDN w:val="0"/>
      <w:spacing w:after="0" w:line="240" w:lineRule="auto"/>
    </w:pPr>
    <w:rPr>
      <w:rFonts w:ascii="Times New Roman" w:eastAsia="SimSun" w:hAnsi="Times New Roman" w:cs="Mangal"/>
      <w:kern w:val="3"/>
      <w:sz w:val="24"/>
      <w:szCs w:val="24"/>
      <w:lang w:val="es-CO" w:eastAsia="zh-CN" w:bidi="hi-IN"/>
    </w:rPr>
  </w:style>
  <w:style w:type="character" w:customStyle="1" w:styleId="hps">
    <w:name w:val="hps"/>
    <w:basedOn w:val="DefaultParagraphFont"/>
    <w:rsid w:val="009B4DF0"/>
  </w:style>
  <w:style w:type="paragraph" w:customStyle="1" w:styleId="Footnote">
    <w:name w:val="Footnote"/>
    <w:basedOn w:val="Standard"/>
    <w:rsid w:val="00445D66"/>
    <w:pPr>
      <w:suppressLineNumbers/>
      <w:ind w:left="339" w:hanging="339"/>
      <w:textAlignment w:val="baseline"/>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86FDC"/>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C94"/>
    <w:pPr>
      <w:tabs>
        <w:tab w:val="center" w:pos="4252"/>
        <w:tab w:val="right" w:pos="8504"/>
      </w:tabs>
      <w:spacing w:after="0" w:line="240" w:lineRule="auto"/>
    </w:pPr>
  </w:style>
  <w:style w:type="character" w:customStyle="1" w:styleId="HeaderChar">
    <w:name w:val="Header Char"/>
    <w:basedOn w:val="DefaultParagraphFont"/>
    <w:link w:val="Header"/>
    <w:uiPriority w:val="99"/>
    <w:rsid w:val="00834C94"/>
  </w:style>
  <w:style w:type="paragraph" w:styleId="Footer">
    <w:name w:val="footer"/>
    <w:basedOn w:val="Normal"/>
    <w:link w:val="FooterChar"/>
    <w:uiPriority w:val="99"/>
    <w:unhideWhenUsed/>
    <w:rsid w:val="00834C94"/>
    <w:pPr>
      <w:tabs>
        <w:tab w:val="center" w:pos="4252"/>
        <w:tab w:val="right" w:pos="8504"/>
      </w:tabs>
      <w:spacing w:after="0" w:line="240" w:lineRule="auto"/>
    </w:pPr>
  </w:style>
  <w:style w:type="character" w:customStyle="1" w:styleId="FooterChar">
    <w:name w:val="Footer Char"/>
    <w:basedOn w:val="DefaultParagraphFont"/>
    <w:link w:val="Footer"/>
    <w:uiPriority w:val="99"/>
    <w:rsid w:val="00834C94"/>
  </w:style>
  <w:style w:type="paragraph" w:styleId="BalloonText">
    <w:name w:val="Balloon Text"/>
    <w:basedOn w:val="Normal"/>
    <w:link w:val="BalloonTextChar"/>
    <w:uiPriority w:val="99"/>
    <w:semiHidden/>
    <w:unhideWhenUsed/>
    <w:rsid w:val="00834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C94"/>
    <w:rPr>
      <w:rFonts w:ascii="Tahoma" w:hAnsi="Tahoma" w:cs="Tahoma"/>
      <w:sz w:val="16"/>
      <w:szCs w:val="16"/>
    </w:rPr>
  </w:style>
  <w:style w:type="character" w:customStyle="1" w:styleId="FootnoteCharacters">
    <w:name w:val="Footnote Characters"/>
    <w:rsid w:val="00064F08"/>
  </w:style>
  <w:style w:type="character" w:styleId="FootnoteReference">
    <w:name w:val="footnote reference"/>
    <w:uiPriority w:val="99"/>
    <w:rsid w:val="00064F08"/>
    <w:rPr>
      <w:vertAlign w:val="superscript"/>
    </w:rPr>
  </w:style>
  <w:style w:type="character" w:customStyle="1" w:styleId="Refdenotaalpie1">
    <w:name w:val="Ref. de nota al pie1"/>
    <w:basedOn w:val="DefaultParagraphFont"/>
    <w:rsid w:val="00064F08"/>
    <w:rPr>
      <w:vertAlign w:val="superscript"/>
    </w:rPr>
  </w:style>
  <w:style w:type="character" w:styleId="Hyperlink">
    <w:name w:val="Hyperlink"/>
    <w:rsid w:val="00064F08"/>
    <w:rPr>
      <w:color w:val="000080"/>
      <w:u w:val="single"/>
    </w:rPr>
  </w:style>
  <w:style w:type="character" w:customStyle="1" w:styleId="EnlacedeInternet">
    <w:name w:val="Enlace de Internet"/>
    <w:rsid w:val="00064F08"/>
    <w:rPr>
      <w:color w:val="000080"/>
      <w:u w:val="single"/>
    </w:rPr>
  </w:style>
  <w:style w:type="paragraph" w:styleId="FootnoteText">
    <w:name w:val="footnote text"/>
    <w:basedOn w:val="Normal"/>
    <w:link w:val="FootnoteTextChar"/>
    <w:rsid w:val="00064F08"/>
    <w:pPr>
      <w:widowControl w:val="0"/>
      <w:suppressLineNumbers/>
      <w:suppressAutoHyphens/>
      <w:spacing w:after="0" w:line="240" w:lineRule="auto"/>
      <w:ind w:left="339" w:hanging="339"/>
    </w:pPr>
    <w:rPr>
      <w:rFonts w:ascii="Liberation Serif" w:eastAsia="Droid Sans Fallback" w:hAnsi="Liberation Serif" w:cs="FreeSans"/>
      <w:kern w:val="1"/>
      <w:sz w:val="20"/>
      <w:szCs w:val="20"/>
      <w:lang w:val="en-GB" w:eastAsia="zh-CN" w:bidi="hi-IN"/>
    </w:rPr>
  </w:style>
  <w:style w:type="character" w:customStyle="1" w:styleId="FootnoteTextChar">
    <w:name w:val="Footnote Text Char"/>
    <w:basedOn w:val="DefaultParagraphFont"/>
    <w:link w:val="FootnoteText"/>
    <w:rsid w:val="00064F08"/>
    <w:rPr>
      <w:rFonts w:ascii="Liberation Serif" w:eastAsia="Droid Sans Fallback" w:hAnsi="Liberation Serif" w:cs="FreeSans"/>
      <w:kern w:val="1"/>
      <w:sz w:val="20"/>
      <w:szCs w:val="20"/>
      <w:lang w:val="en-GB" w:eastAsia="zh-CN" w:bidi="hi-IN"/>
    </w:rPr>
  </w:style>
  <w:style w:type="paragraph" w:customStyle="1" w:styleId="Notaalpie">
    <w:name w:val="Nota al pie"/>
    <w:basedOn w:val="Normal"/>
    <w:rsid w:val="00064F08"/>
    <w:pPr>
      <w:keepNext/>
      <w:widowControl w:val="0"/>
      <w:suppressAutoHyphens/>
      <w:spacing w:after="0" w:line="240" w:lineRule="auto"/>
    </w:pPr>
    <w:rPr>
      <w:rFonts w:ascii="Liberation Serif" w:eastAsia="Liberation Serif" w:hAnsi="Liberation Serif" w:cs="Liberation Serif"/>
      <w:color w:val="00000A"/>
      <w:kern w:val="1"/>
      <w:sz w:val="24"/>
      <w:szCs w:val="20"/>
      <w:lang w:val="es-CO" w:eastAsia="zh-CN" w:bidi="hi-IN"/>
    </w:rPr>
  </w:style>
  <w:style w:type="paragraph" w:customStyle="1" w:styleId="Cuerpodetexto">
    <w:name w:val="Cuerpo de texto"/>
    <w:basedOn w:val="Normal"/>
    <w:rsid w:val="00064F08"/>
    <w:pPr>
      <w:keepNext/>
      <w:widowControl w:val="0"/>
      <w:suppressAutoHyphens/>
      <w:spacing w:after="140" w:line="288" w:lineRule="auto"/>
    </w:pPr>
    <w:rPr>
      <w:rFonts w:ascii="Liberation Serif" w:eastAsia="Liberation Serif" w:hAnsi="Liberation Serif" w:cs="Liberation Serif"/>
      <w:color w:val="00000A"/>
      <w:kern w:val="1"/>
      <w:sz w:val="24"/>
      <w:szCs w:val="20"/>
      <w:lang w:val="es-CO" w:eastAsia="zh-CN" w:bidi="hi-IN"/>
    </w:rPr>
  </w:style>
  <w:style w:type="character" w:customStyle="1" w:styleId="Heading1Char">
    <w:name w:val="Heading 1 Char"/>
    <w:basedOn w:val="DefaultParagraphFont"/>
    <w:link w:val="Heading1"/>
    <w:uiPriority w:val="9"/>
    <w:rsid w:val="00F86FDC"/>
    <w:rPr>
      <w:rFonts w:asciiTheme="majorHAnsi" w:eastAsiaTheme="majorEastAsia" w:hAnsiTheme="majorHAnsi" w:cstheme="majorBidi"/>
      <w:b/>
      <w:bCs/>
      <w:color w:val="345A8A" w:themeColor="accent1" w:themeShade="B5"/>
      <w:sz w:val="32"/>
      <w:szCs w:val="32"/>
      <w:lang w:val="es-ES_tradnl" w:eastAsia="es-ES"/>
    </w:rPr>
  </w:style>
  <w:style w:type="paragraph" w:styleId="ListParagraph">
    <w:name w:val="List Paragraph"/>
    <w:basedOn w:val="Normal"/>
    <w:uiPriority w:val="34"/>
    <w:qFormat/>
    <w:rsid w:val="00F86FDC"/>
    <w:pPr>
      <w:spacing w:after="0" w:line="240" w:lineRule="auto"/>
      <w:ind w:left="720"/>
      <w:contextualSpacing/>
    </w:pPr>
    <w:rPr>
      <w:sz w:val="24"/>
      <w:szCs w:val="24"/>
      <w:lang w:val="es-ES_tradnl"/>
    </w:rPr>
  </w:style>
  <w:style w:type="paragraph" w:customStyle="1" w:styleId="Standard">
    <w:name w:val="Standard"/>
    <w:rsid w:val="009B4DF0"/>
    <w:pPr>
      <w:widowControl w:val="0"/>
      <w:suppressAutoHyphens/>
      <w:autoSpaceDN w:val="0"/>
      <w:spacing w:after="0" w:line="240" w:lineRule="auto"/>
    </w:pPr>
    <w:rPr>
      <w:rFonts w:ascii="Times New Roman" w:eastAsia="SimSun" w:hAnsi="Times New Roman" w:cs="Mangal"/>
      <w:kern w:val="3"/>
      <w:sz w:val="24"/>
      <w:szCs w:val="24"/>
      <w:lang w:val="es-CO" w:eastAsia="zh-CN" w:bidi="hi-IN"/>
    </w:rPr>
  </w:style>
  <w:style w:type="character" w:customStyle="1" w:styleId="hps">
    <w:name w:val="hps"/>
    <w:basedOn w:val="DefaultParagraphFont"/>
    <w:rsid w:val="009B4DF0"/>
  </w:style>
  <w:style w:type="paragraph" w:customStyle="1" w:styleId="Footnote">
    <w:name w:val="Footnote"/>
    <w:basedOn w:val="Standard"/>
    <w:rsid w:val="00445D66"/>
    <w:pPr>
      <w:suppressLineNumbers/>
      <w:ind w:left="339" w:hanging="339"/>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19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F4CDCD-E7D2-4C75-8561-5DF522F77285}"/>
</file>

<file path=customXml/itemProps2.xml><?xml version="1.0" encoding="utf-8"?>
<ds:datastoreItem xmlns:ds="http://schemas.openxmlformats.org/officeDocument/2006/customXml" ds:itemID="{592460A8-BF5C-404F-BD38-055E6375E7CF}"/>
</file>

<file path=customXml/itemProps3.xml><?xml version="1.0" encoding="utf-8"?>
<ds:datastoreItem xmlns:ds="http://schemas.openxmlformats.org/officeDocument/2006/customXml" ds:itemID="{159B46E2-3B64-4549-BAA1-61FDC2BED314}"/>
</file>

<file path=customXml/itemProps4.xml><?xml version="1.0" encoding="utf-8"?>
<ds:datastoreItem xmlns:ds="http://schemas.openxmlformats.org/officeDocument/2006/customXml" ds:itemID="{75C7C272-D2C0-4799-ACC7-5F4F9213FBD4}"/>
</file>

<file path=docProps/app.xml><?xml version="1.0" encoding="utf-8"?>
<Properties xmlns="http://schemas.openxmlformats.org/officeDocument/2006/extended-properties" xmlns:vt="http://schemas.openxmlformats.org/officeDocument/2006/docPropsVTypes">
  <Template>Normal</Template>
  <TotalTime>35</TotalTime>
  <Pages>4</Pages>
  <Words>1151</Words>
  <Characters>6566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Enrique Montes</dc:creator>
  <cp:lastModifiedBy>Renata</cp:lastModifiedBy>
  <cp:revision>9</cp:revision>
  <cp:lastPrinted>2014-05-31T07:22:00Z</cp:lastPrinted>
  <dcterms:created xsi:type="dcterms:W3CDTF">2014-11-25T07:51:00Z</dcterms:created>
  <dcterms:modified xsi:type="dcterms:W3CDTF">2014-11-26T08:23:00Z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2620400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