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1E762" w14:textId="763BE1FB" w:rsidR="00855626" w:rsidRDefault="00855626" w:rsidP="00855626">
      <w:pPr>
        <w:jc w:val="center"/>
        <w:rPr>
          <w:lang w:val="en-US"/>
        </w:rPr>
      </w:pPr>
      <w:bookmarkStart w:id="0" w:name="_GoBack"/>
      <w:bookmarkEnd w:id="0"/>
      <w:r>
        <w:rPr>
          <w:lang w:val="en-US"/>
        </w:rPr>
        <w:t>U.N. Human Rights</w:t>
      </w:r>
    </w:p>
    <w:p w14:paraId="725950DE" w14:textId="77777777" w:rsidR="00855626" w:rsidRDefault="00855626" w:rsidP="00855626">
      <w:pPr>
        <w:spacing w:after="0"/>
        <w:jc w:val="center"/>
        <w:rPr>
          <w:lang w:val="en-US"/>
        </w:rPr>
      </w:pPr>
      <w:r w:rsidRPr="00855626">
        <w:rPr>
          <w:lang w:val="en-US"/>
        </w:rPr>
        <w:t>Ninth session of the Forum on Minority Issues on</w:t>
      </w:r>
    </w:p>
    <w:p w14:paraId="0C9CCB9C" w14:textId="3FA61391" w:rsidR="00855626" w:rsidRDefault="00855626" w:rsidP="00855626">
      <w:pPr>
        <w:spacing w:after="0"/>
        <w:jc w:val="center"/>
        <w:rPr>
          <w:lang w:val="en-US"/>
        </w:rPr>
      </w:pPr>
      <w:r w:rsidRPr="00855626">
        <w:rPr>
          <w:lang w:val="en-US"/>
        </w:rPr>
        <w:t>"Minorities in situations of humanitarian crises”</w:t>
      </w:r>
    </w:p>
    <w:p w14:paraId="66489E33" w14:textId="4D62F3DC" w:rsidR="00855626" w:rsidRDefault="00855626" w:rsidP="00855626">
      <w:pPr>
        <w:spacing w:after="0"/>
        <w:jc w:val="center"/>
        <w:rPr>
          <w:lang w:val="en-US"/>
        </w:rPr>
      </w:pPr>
      <w:r>
        <w:rPr>
          <w:lang w:val="en-US"/>
        </w:rPr>
        <w:t xml:space="preserve">Contribution of </w:t>
      </w:r>
    </w:p>
    <w:p w14:paraId="0AE9FB86" w14:textId="63BEF017" w:rsidR="00855626" w:rsidRDefault="00855626" w:rsidP="00855626">
      <w:pPr>
        <w:spacing w:after="0"/>
        <w:jc w:val="center"/>
        <w:rPr>
          <w:lang w:val="en-US"/>
        </w:rPr>
      </w:pPr>
      <w:r>
        <w:rPr>
          <w:lang w:val="en-US"/>
        </w:rPr>
        <w:t xml:space="preserve">Ecumenical Federation of Constantinopolitans </w:t>
      </w:r>
    </w:p>
    <w:p w14:paraId="683210E4" w14:textId="77777777" w:rsidR="00855626" w:rsidRPr="00855626" w:rsidRDefault="00855626" w:rsidP="00855626">
      <w:pPr>
        <w:spacing w:after="0"/>
        <w:jc w:val="center"/>
        <w:rPr>
          <w:lang w:val="en-US"/>
        </w:rPr>
      </w:pPr>
    </w:p>
    <w:p w14:paraId="51DB96B3" w14:textId="43D0C2BE" w:rsidR="00855626" w:rsidRPr="00855626" w:rsidRDefault="00855626" w:rsidP="00855626">
      <w:pPr>
        <w:spacing w:after="0"/>
        <w:jc w:val="center"/>
        <w:rPr>
          <w:b/>
          <w:lang w:val="en-US"/>
        </w:rPr>
      </w:pPr>
      <w:r w:rsidRPr="00855626">
        <w:rPr>
          <w:b/>
          <w:lang w:val="en-US"/>
        </w:rPr>
        <w:t>Prolonged Minority Human Rights Violations Creates Fragility to Future Crisis Conditions:</w:t>
      </w:r>
    </w:p>
    <w:p w14:paraId="157A8938" w14:textId="70312B2A" w:rsidR="00855626" w:rsidRPr="00855626" w:rsidRDefault="00855626" w:rsidP="00855626">
      <w:pPr>
        <w:spacing w:after="0"/>
        <w:jc w:val="center"/>
        <w:rPr>
          <w:b/>
          <w:i/>
          <w:lang w:val="en-US"/>
        </w:rPr>
      </w:pPr>
      <w:r w:rsidRPr="00855626">
        <w:rPr>
          <w:b/>
          <w:i/>
          <w:lang w:val="en-US"/>
        </w:rPr>
        <w:t>The Case of the Expatriated Greek Community of Istanbul</w:t>
      </w:r>
    </w:p>
    <w:p w14:paraId="4773F92D" w14:textId="77777777" w:rsidR="00267278" w:rsidRDefault="00267278" w:rsidP="00742F0C">
      <w:pPr>
        <w:jc w:val="both"/>
        <w:rPr>
          <w:lang w:val="en-US"/>
        </w:rPr>
      </w:pPr>
    </w:p>
    <w:p w14:paraId="472B1AC0" w14:textId="74CA1148" w:rsidR="00104FC1" w:rsidRDefault="00267278" w:rsidP="00742F0C">
      <w:pPr>
        <w:jc w:val="both"/>
        <w:rPr>
          <w:sz w:val="28"/>
          <w:szCs w:val="28"/>
          <w:lang w:val="en-US"/>
        </w:rPr>
      </w:pPr>
      <w:r w:rsidRPr="00E220B8">
        <w:rPr>
          <w:sz w:val="28"/>
          <w:szCs w:val="28"/>
          <w:lang w:val="en-US"/>
        </w:rPr>
        <w:t xml:space="preserve">The effects of prolonged human rights </w:t>
      </w:r>
      <w:r w:rsidR="0007135D" w:rsidRPr="00E220B8">
        <w:rPr>
          <w:sz w:val="28"/>
          <w:szCs w:val="28"/>
          <w:lang w:val="en-US"/>
        </w:rPr>
        <w:t xml:space="preserve">violations </w:t>
      </w:r>
      <w:r w:rsidR="008A5979">
        <w:rPr>
          <w:sz w:val="28"/>
          <w:szCs w:val="28"/>
          <w:lang w:val="en-US"/>
        </w:rPr>
        <w:t xml:space="preserve">against </w:t>
      </w:r>
      <w:r w:rsidRPr="00E220B8">
        <w:rPr>
          <w:sz w:val="28"/>
          <w:szCs w:val="28"/>
          <w:lang w:val="en-US"/>
        </w:rPr>
        <w:t xml:space="preserve">minority communities results into not only trans-generation trauma but also conditions of fragility of these communities in case of economic and social crisis even many decades </w:t>
      </w:r>
      <w:r w:rsidR="0007135D">
        <w:rPr>
          <w:sz w:val="28"/>
          <w:szCs w:val="28"/>
          <w:lang w:val="en-US"/>
        </w:rPr>
        <w:t>later</w:t>
      </w:r>
      <w:r w:rsidRPr="00E220B8">
        <w:rPr>
          <w:sz w:val="28"/>
          <w:szCs w:val="28"/>
          <w:lang w:val="en-US"/>
        </w:rPr>
        <w:t xml:space="preserve">. The damage caused </w:t>
      </w:r>
      <w:r w:rsidR="00DE2946">
        <w:rPr>
          <w:sz w:val="28"/>
          <w:szCs w:val="28"/>
          <w:lang w:val="en-US"/>
        </w:rPr>
        <w:t>to</w:t>
      </w:r>
      <w:r w:rsidRPr="00E220B8">
        <w:rPr>
          <w:sz w:val="28"/>
          <w:szCs w:val="28"/>
          <w:lang w:val="en-US"/>
        </w:rPr>
        <w:t xml:space="preserve"> a minority community</w:t>
      </w:r>
      <w:r w:rsidR="00DE2946">
        <w:rPr>
          <w:sz w:val="28"/>
          <w:szCs w:val="28"/>
          <w:lang w:val="en-US"/>
        </w:rPr>
        <w:t>,</w:t>
      </w:r>
      <w:r w:rsidRPr="00E220B8">
        <w:rPr>
          <w:sz w:val="28"/>
          <w:szCs w:val="28"/>
          <w:lang w:val="en-US"/>
        </w:rPr>
        <w:t xml:space="preserve"> destroys the social fabric and structure of it and make</w:t>
      </w:r>
      <w:r w:rsidR="0007135D">
        <w:rPr>
          <w:sz w:val="28"/>
          <w:szCs w:val="28"/>
          <w:lang w:val="en-US"/>
        </w:rPr>
        <w:t>s</w:t>
      </w:r>
      <w:r w:rsidRPr="00E220B8">
        <w:rPr>
          <w:sz w:val="28"/>
          <w:szCs w:val="28"/>
          <w:lang w:val="en-US"/>
        </w:rPr>
        <w:t xml:space="preserve"> </w:t>
      </w:r>
      <w:r w:rsidR="0007135D">
        <w:rPr>
          <w:sz w:val="28"/>
          <w:szCs w:val="28"/>
          <w:lang w:val="en-US"/>
        </w:rPr>
        <w:t xml:space="preserve">it </w:t>
      </w:r>
      <w:r w:rsidRPr="00E220B8">
        <w:rPr>
          <w:sz w:val="28"/>
          <w:szCs w:val="28"/>
          <w:lang w:val="en-US"/>
        </w:rPr>
        <w:t xml:space="preserve">vulnerable to </w:t>
      </w:r>
      <w:r w:rsidR="0007135D">
        <w:rPr>
          <w:sz w:val="28"/>
          <w:szCs w:val="28"/>
          <w:lang w:val="en-US"/>
        </w:rPr>
        <w:t>future</w:t>
      </w:r>
      <w:r w:rsidRPr="00E220B8">
        <w:rPr>
          <w:sz w:val="28"/>
          <w:szCs w:val="28"/>
          <w:lang w:val="en-US"/>
        </w:rPr>
        <w:t xml:space="preserve"> crisis </w:t>
      </w:r>
      <w:r w:rsidR="00E220B8" w:rsidRPr="00E220B8">
        <w:rPr>
          <w:sz w:val="28"/>
          <w:szCs w:val="28"/>
          <w:lang w:val="en-US"/>
        </w:rPr>
        <w:t>condition</w:t>
      </w:r>
      <w:r w:rsidR="0007135D">
        <w:rPr>
          <w:sz w:val="28"/>
          <w:szCs w:val="28"/>
          <w:lang w:val="en-US"/>
        </w:rPr>
        <w:t>s</w:t>
      </w:r>
      <w:r w:rsidR="00E220B8" w:rsidRPr="00E220B8">
        <w:rPr>
          <w:sz w:val="28"/>
          <w:szCs w:val="28"/>
          <w:lang w:val="en-US"/>
        </w:rPr>
        <w:t xml:space="preserve"> when </w:t>
      </w:r>
      <w:r w:rsidR="00DE2946">
        <w:rPr>
          <w:sz w:val="28"/>
          <w:szCs w:val="28"/>
          <w:lang w:val="en-US"/>
        </w:rPr>
        <w:t xml:space="preserve">they </w:t>
      </w:r>
      <w:r w:rsidR="00E220B8" w:rsidRPr="00E220B8">
        <w:rPr>
          <w:sz w:val="28"/>
          <w:szCs w:val="28"/>
          <w:lang w:val="en-US"/>
        </w:rPr>
        <w:t xml:space="preserve">appear.  </w:t>
      </w:r>
      <w:r w:rsidR="00E220B8">
        <w:rPr>
          <w:sz w:val="28"/>
          <w:szCs w:val="28"/>
          <w:lang w:val="en-US"/>
        </w:rPr>
        <w:t xml:space="preserve">The case of the Greek-Orthodox Minority of Istanbul is </w:t>
      </w:r>
      <w:r w:rsidR="00DE2946">
        <w:rPr>
          <w:sz w:val="28"/>
          <w:szCs w:val="28"/>
          <w:lang w:val="en-US"/>
        </w:rPr>
        <w:t>a</w:t>
      </w:r>
      <w:r w:rsidR="0007135D">
        <w:rPr>
          <w:sz w:val="28"/>
          <w:szCs w:val="28"/>
          <w:lang w:val="en-US"/>
        </w:rPr>
        <w:t xml:space="preserve"> case in point. This</w:t>
      </w:r>
      <w:r w:rsidR="00E220B8">
        <w:rPr>
          <w:sz w:val="28"/>
          <w:szCs w:val="28"/>
          <w:lang w:val="en-US"/>
        </w:rPr>
        <w:t xml:space="preserve"> Minority </w:t>
      </w:r>
      <w:r w:rsidR="00104FC1">
        <w:rPr>
          <w:sz w:val="28"/>
          <w:szCs w:val="28"/>
          <w:lang w:val="en-US"/>
        </w:rPr>
        <w:t xml:space="preserve">although </w:t>
      </w:r>
      <w:r w:rsidR="00E220B8">
        <w:rPr>
          <w:sz w:val="28"/>
          <w:szCs w:val="28"/>
          <w:lang w:val="en-US"/>
        </w:rPr>
        <w:t xml:space="preserve">being under the International Protection of the Lausanne Treaty and despite the fact </w:t>
      </w:r>
      <w:r w:rsidR="0007135D">
        <w:rPr>
          <w:sz w:val="28"/>
          <w:szCs w:val="28"/>
          <w:lang w:val="en-US"/>
        </w:rPr>
        <w:t xml:space="preserve">the </w:t>
      </w:r>
      <w:r w:rsidR="00E220B8">
        <w:rPr>
          <w:sz w:val="28"/>
          <w:szCs w:val="28"/>
          <w:lang w:val="en-US"/>
        </w:rPr>
        <w:t xml:space="preserve">Republic of Turkey </w:t>
      </w:r>
      <w:r w:rsidR="0007135D">
        <w:rPr>
          <w:sz w:val="28"/>
          <w:szCs w:val="28"/>
          <w:lang w:val="en-US"/>
        </w:rPr>
        <w:t>was</w:t>
      </w:r>
      <w:r w:rsidR="00E220B8">
        <w:rPr>
          <w:sz w:val="28"/>
          <w:szCs w:val="28"/>
          <w:lang w:val="en-US"/>
        </w:rPr>
        <w:t xml:space="preserve"> among the first countries </w:t>
      </w:r>
      <w:r w:rsidR="0007135D">
        <w:rPr>
          <w:sz w:val="28"/>
          <w:szCs w:val="28"/>
          <w:lang w:val="en-US"/>
        </w:rPr>
        <w:t xml:space="preserve">to endorse the </w:t>
      </w:r>
      <w:r w:rsidR="00E220B8">
        <w:rPr>
          <w:sz w:val="28"/>
          <w:szCs w:val="28"/>
          <w:lang w:val="en-US"/>
        </w:rPr>
        <w:t xml:space="preserve">European Human Rights </w:t>
      </w:r>
      <w:r w:rsidR="00104FC1">
        <w:rPr>
          <w:sz w:val="28"/>
          <w:szCs w:val="28"/>
          <w:lang w:val="en-US"/>
        </w:rPr>
        <w:t>Conventions</w:t>
      </w:r>
      <w:r w:rsidR="0007135D">
        <w:rPr>
          <w:sz w:val="28"/>
          <w:szCs w:val="28"/>
          <w:lang w:val="en-US"/>
        </w:rPr>
        <w:t xml:space="preserve"> in Rome</w:t>
      </w:r>
      <w:r w:rsidR="008A5979">
        <w:rPr>
          <w:sz w:val="28"/>
          <w:szCs w:val="28"/>
          <w:lang w:val="en-US"/>
        </w:rPr>
        <w:t>(1954)</w:t>
      </w:r>
      <w:r w:rsidR="0007135D">
        <w:rPr>
          <w:sz w:val="28"/>
          <w:szCs w:val="28"/>
          <w:lang w:val="en-US"/>
        </w:rPr>
        <w:t>,</w:t>
      </w:r>
      <w:r w:rsidR="00E220B8">
        <w:rPr>
          <w:sz w:val="28"/>
          <w:szCs w:val="28"/>
          <w:lang w:val="en-US"/>
        </w:rPr>
        <w:t xml:space="preserve">   </w:t>
      </w:r>
      <w:r w:rsidR="0007135D">
        <w:rPr>
          <w:sz w:val="28"/>
          <w:szCs w:val="28"/>
          <w:lang w:val="en-US"/>
        </w:rPr>
        <w:t xml:space="preserve">it </w:t>
      </w:r>
      <w:r w:rsidR="00E220B8">
        <w:rPr>
          <w:sz w:val="28"/>
          <w:szCs w:val="28"/>
          <w:lang w:val="en-US"/>
        </w:rPr>
        <w:t xml:space="preserve">has been </w:t>
      </w:r>
      <w:r w:rsidR="0007135D">
        <w:rPr>
          <w:sz w:val="28"/>
          <w:szCs w:val="28"/>
          <w:lang w:val="en-US"/>
        </w:rPr>
        <w:t xml:space="preserve">a victim of </w:t>
      </w:r>
      <w:r w:rsidR="00E220B8">
        <w:rPr>
          <w:sz w:val="28"/>
          <w:szCs w:val="28"/>
          <w:lang w:val="en-US"/>
        </w:rPr>
        <w:t xml:space="preserve">long term anti-minority policies throughout the period 1923-2003.  </w:t>
      </w:r>
      <w:r w:rsidR="00104FC1" w:rsidRPr="00104FC1">
        <w:rPr>
          <w:sz w:val="28"/>
          <w:szCs w:val="28"/>
          <w:lang w:val="en-US"/>
        </w:rPr>
        <w:t>The most sever</w:t>
      </w:r>
      <w:r w:rsidR="00104FC1">
        <w:rPr>
          <w:sz w:val="28"/>
          <w:szCs w:val="28"/>
          <w:lang w:val="en-US"/>
        </w:rPr>
        <w:t xml:space="preserve">e violations towards the Greek-Orthodox </w:t>
      </w:r>
      <w:r w:rsidR="00104FC1" w:rsidRPr="00104FC1">
        <w:rPr>
          <w:sz w:val="28"/>
          <w:szCs w:val="28"/>
          <w:lang w:val="en-US"/>
        </w:rPr>
        <w:t xml:space="preserve">minority </w:t>
      </w:r>
      <w:r w:rsidR="00104FC1">
        <w:rPr>
          <w:sz w:val="28"/>
          <w:szCs w:val="28"/>
          <w:lang w:val="en-US"/>
        </w:rPr>
        <w:t xml:space="preserve">of Istanbul </w:t>
      </w:r>
      <w:r w:rsidR="00104FC1" w:rsidRPr="00104FC1">
        <w:rPr>
          <w:sz w:val="28"/>
          <w:szCs w:val="28"/>
          <w:lang w:val="en-US"/>
        </w:rPr>
        <w:t xml:space="preserve">were: (a) the mobilization to work battalions of </w:t>
      </w:r>
      <w:r w:rsidR="0007135D">
        <w:rPr>
          <w:sz w:val="28"/>
          <w:szCs w:val="28"/>
          <w:lang w:val="en-US"/>
        </w:rPr>
        <w:t xml:space="preserve">minority males aged </w:t>
      </w:r>
      <w:r w:rsidR="00104FC1" w:rsidRPr="00104FC1">
        <w:rPr>
          <w:sz w:val="28"/>
          <w:szCs w:val="28"/>
          <w:lang w:val="en-US"/>
        </w:rPr>
        <w:t>18-45 in 1941</w:t>
      </w:r>
      <w:r w:rsidR="00104FC1">
        <w:rPr>
          <w:sz w:val="28"/>
          <w:szCs w:val="28"/>
          <w:lang w:val="en-US"/>
        </w:rPr>
        <w:t xml:space="preserve"> under terrible conditions</w:t>
      </w:r>
      <w:r w:rsidR="00104FC1" w:rsidRPr="00104FC1">
        <w:rPr>
          <w:sz w:val="28"/>
          <w:szCs w:val="28"/>
          <w:lang w:val="en-US"/>
        </w:rPr>
        <w:t xml:space="preserve">, (b) the “welfare tax” of 1942-44 aiming </w:t>
      </w:r>
      <w:r w:rsidR="0007135D">
        <w:rPr>
          <w:sz w:val="28"/>
          <w:szCs w:val="28"/>
          <w:lang w:val="en-US"/>
        </w:rPr>
        <w:t xml:space="preserve">at </w:t>
      </w:r>
      <w:r w:rsidR="00104FC1" w:rsidRPr="00104FC1">
        <w:rPr>
          <w:sz w:val="28"/>
          <w:szCs w:val="28"/>
          <w:lang w:val="en-US"/>
        </w:rPr>
        <w:t xml:space="preserve">the economic destruction of minorities, (c) the massive scale Pogrom of the 6-7 September 1955 in Istanbul, one of the most severe massive scale violence in post War Europe, (d) the forced deportation of members of the Greek Community of Istanbul holding the </w:t>
      </w:r>
      <w:r w:rsidR="00104FC1">
        <w:rPr>
          <w:sz w:val="28"/>
          <w:szCs w:val="28"/>
          <w:lang w:val="en-US"/>
        </w:rPr>
        <w:t>“</w:t>
      </w:r>
      <w:proofErr w:type="spellStart"/>
      <w:r w:rsidR="00104FC1" w:rsidRPr="00104FC1">
        <w:rPr>
          <w:sz w:val="28"/>
          <w:szCs w:val="28"/>
          <w:lang w:val="en-US"/>
        </w:rPr>
        <w:t>Etablis</w:t>
      </w:r>
      <w:proofErr w:type="spellEnd"/>
      <w:r w:rsidR="00104FC1">
        <w:rPr>
          <w:sz w:val="28"/>
          <w:szCs w:val="28"/>
          <w:lang w:val="en-US"/>
        </w:rPr>
        <w:t>”</w:t>
      </w:r>
      <w:r w:rsidR="00104FC1" w:rsidRPr="00104FC1">
        <w:rPr>
          <w:sz w:val="28"/>
          <w:szCs w:val="28"/>
          <w:lang w:val="en-US"/>
        </w:rPr>
        <w:t xml:space="preserve"> status according to Lausanne Treaty. Furthermore, the anti-minority state measures were str</w:t>
      </w:r>
      <w:r w:rsidR="008A5979">
        <w:rPr>
          <w:sz w:val="28"/>
          <w:szCs w:val="28"/>
          <w:lang w:val="en-US"/>
        </w:rPr>
        <w:t xml:space="preserve">engthened after the Coup de </w:t>
      </w:r>
      <w:proofErr w:type="spellStart"/>
      <w:r w:rsidR="008A5979">
        <w:rPr>
          <w:sz w:val="28"/>
          <w:szCs w:val="28"/>
          <w:lang w:val="en-US"/>
        </w:rPr>
        <w:t>Etad</w:t>
      </w:r>
      <w:proofErr w:type="spellEnd"/>
      <w:r w:rsidR="00104FC1" w:rsidRPr="00104FC1">
        <w:rPr>
          <w:sz w:val="28"/>
          <w:szCs w:val="28"/>
          <w:lang w:val="en-US"/>
        </w:rPr>
        <w:t xml:space="preserve"> of 1960 by the establishment of the “Special Minority Commission (</w:t>
      </w:r>
      <w:proofErr w:type="spellStart"/>
      <w:r w:rsidR="00104FC1" w:rsidRPr="00104FC1">
        <w:rPr>
          <w:sz w:val="28"/>
          <w:szCs w:val="28"/>
          <w:lang w:val="en-US"/>
        </w:rPr>
        <w:t>Azinliklar</w:t>
      </w:r>
      <w:proofErr w:type="spellEnd"/>
      <w:r w:rsidR="00104FC1" w:rsidRPr="00104FC1">
        <w:rPr>
          <w:sz w:val="28"/>
          <w:szCs w:val="28"/>
          <w:lang w:val="en-US"/>
        </w:rPr>
        <w:t xml:space="preserve"> </w:t>
      </w:r>
      <w:proofErr w:type="spellStart"/>
      <w:r w:rsidR="00104FC1" w:rsidRPr="00104FC1">
        <w:rPr>
          <w:sz w:val="28"/>
          <w:szCs w:val="28"/>
          <w:lang w:val="en-US"/>
        </w:rPr>
        <w:t>Taali</w:t>
      </w:r>
      <w:proofErr w:type="spellEnd"/>
      <w:r w:rsidR="00104FC1" w:rsidRPr="00104FC1">
        <w:rPr>
          <w:sz w:val="28"/>
          <w:szCs w:val="28"/>
          <w:lang w:val="en-US"/>
        </w:rPr>
        <w:t xml:space="preserve"> </w:t>
      </w:r>
      <w:proofErr w:type="spellStart"/>
      <w:r w:rsidR="00104FC1" w:rsidRPr="00104FC1">
        <w:rPr>
          <w:sz w:val="28"/>
          <w:szCs w:val="28"/>
          <w:lang w:val="en-US"/>
        </w:rPr>
        <w:t>Komisyonu</w:t>
      </w:r>
      <w:proofErr w:type="spellEnd"/>
      <w:r w:rsidR="00104FC1" w:rsidRPr="00104FC1">
        <w:rPr>
          <w:sz w:val="28"/>
          <w:szCs w:val="28"/>
          <w:lang w:val="en-US"/>
        </w:rPr>
        <w:t xml:space="preserve">)” with superseding powers of all executive, legislative and judicial authorities and whose members were primarily selected from the state security services until 2004. </w:t>
      </w:r>
    </w:p>
    <w:p w14:paraId="5BAE04B3" w14:textId="51E891FB" w:rsidR="00104FC1" w:rsidRDefault="00104FC1" w:rsidP="00742F0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It is important to emphasize the fact that these anti-minority measures were also serious violations of the Constitution of the Republic of Turkey and </w:t>
      </w:r>
      <w:r w:rsidR="0007135D">
        <w:rPr>
          <w:sz w:val="28"/>
          <w:szCs w:val="28"/>
          <w:lang w:val="en-US"/>
        </w:rPr>
        <w:t xml:space="preserve">are </w:t>
      </w:r>
      <w:r>
        <w:rPr>
          <w:sz w:val="28"/>
          <w:szCs w:val="28"/>
          <w:lang w:val="en-US"/>
        </w:rPr>
        <w:t>therefor</w:t>
      </w:r>
      <w:r w:rsidR="0007135D">
        <w:rPr>
          <w:sz w:val="28"/>
          <w:szCs w:val="28"/>
          <w:lang w:val="en-US"/>
        </w:rPr>
        <w:t xml:space="preserve">e </w:t>
      </w:r>
      <w:r>
        <w:rPr>
          <w:sz w:val="28"/>
          <w:szCs w:val="28"/>
          <w:lang w:val="en-US"/>
        </w:rPr>
        <w:t>linked with the acts against the ru</w:t>
      </w:r>
      <w:r w:rsidR="008A5979">
        <w:rPr>
          <w:sz w:val="28"/>
          <w:szCs w:val="28"/>
          <w:lang w:val="en-US"/>
        </w:rPr>
        <w:t>le of law and democracy in the C</w:t>
      </w:r>
      <w:r>
        <w:rPr>
          <w:sz w:val="28"/>
          <w:szCs w:val="28"/>
          <w:lang w:val="en-US"/>
        </w:rPr>
        <w:t xml:space="preserve">ountry.  </w:t>
      </w:r>
    </w:p>
    <w:p w14:paraId="3DF735C6" w14:textId="51EB1046" w:rsidR="00104FC1" w:rsidRDefault="00104FC1" w:rsidP="00742F0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The massive scale expatriation of the Community taken place in 1964-74 decreasing the population living in Istanbul from almost 100.000 to 10.000 and presently to few thousands resulted into an Expatriated Community primarily taking refuge in Greece but also</w:t>
      </w:r>
      <w:r w:rsidR="0007135D">
        <w:rPr>
          <w:sz w:val="28"/>
          <w:szCs w:val="28"/>
          <w:lang w:val="en-US"/>
        </w:rPr>
        <w:t xml:space="preserve"> in various Countries of Europe, </w:t>
      </w:r>
      <w:r>
        <w:rPr>
          <w:sz w:val="28"/>
          <w:szCs w:val="28"/>
          <w:lang w:val="en-US"/>
        </w:rPr>
        <w:t xml:space="preserve">America and Australia. </w:t>
      </w:r>
    </w:p>
    <w:p w14:paraId="4FD6B23D" w14:textId="0705F796" w:rsidR="00104FC1" w:rsidRPr="0007135D" w:rsidRDefault="00104FC1" w:rsidP="00742F0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 significant part of this Expatriated Community (estimated to be 20%) were not able to overcome the trauma of deportation and forced im</w:t>
      </w:r>
      <w:r w:rsidR="003A5CB2">
        <w:rPr>
          <w:sz w:val="28"/>
          <w:szCs w:val="28"/>
          <w:lang w:val="en-US"/>
        </w:rPr>
        <w:t>migration</w:t>
      </w:r>
      <w:r w:rsidR="005A4736">
        <w:rPr>
          <w:sz w:val="28"/>
          <w:szCs w:val="28"/>
          <w:lang w:val="en-US"/>
        </w:rPr>
        <w:t xml:space="preserve">, during </w:t>
      </w:r>
      <w:r w:rsidR="003A5CB2">
        <w:rPr>
          <w:sz w:val="28"/>
          <w:szCs w:val="28"/>
          <w:lang w:val="en-US"/>
        </w:rPr>
        <w:t xml:space="preserve">the decades passed. The expatriation followed by mass scale </w:t>
      </w:r>
      <w:r w:rsidR="0007135D">
        <w:rPr>
          <w:sz w:val="28"/>
          <w:szCs w:val="28"/>
          <w:lang w:val="en-US"/>
        </w:rPr>
        <w:t>personal loss of fortune as well as</w:t>
      </w:r>
      <w:r w:rsidR="003A5CB2">
        <w:rPr>
          <w:sz w:val="28"/>
          <w:szCs w:val="28"/>
          <w:lang w:val="en-US"/>
        </w:rPr>
        <w:t xml:space="preserve"> lost opportunities.  This part of the expatriated community</w:t>
      </w:r>
      <w:r w:rsidR="00DE2946">
        <w:rPr>
          <w:sz w:val="28"/>
          <w:szCs w:val="28"/>
          <w:lang w:val="en-US"/>
        </w:rPr>
        <w:t>,</w:t>
      </w:r>
      <w:r w:rsidR="003A5CB2">
        <w:rPr>
          <w:sz w:val="28"/>
          <w:szCs w:val="28"/>
          <w:lang w:val="en-US"/>
        </w:rPr>
        <w:t xml:space="preserve"> because of the prolonged crisis in Greece is </w:t>
      </w:r>
      <w:r w:rsidR="0007135D">
        <w:rPr>
          <w:sz w:val="28"/>
          <w:szCs w:val="28"/>
          <w:lang w:val="en-US"/>
        </w:rPr>
        <w:t>currently</w:t>
      </w:r>
      <w:r w:rsidR="00DE2946">
        <w:rPr>
          <w:sz w:val="28"/>
          <w:szCs w:val="28"/>
          <w:lang w:val="en-US"/>
        </w:rPr>
        <w:t>,</w:t>
      </w:r>
      <w:r w:rsidR="0007135D">
        <w:rPr>
          <w:sz w:val="28"/>
          <w:szCs w:val="28"/>
          <w:lang w:val="en-US"/>
        </w:rPr>
        <w:t xml:space="preserve"> </w:t>
      </w:r>
      <w:r w:rsidR="00DE2946">
        <w:rPr>
          <w:sz w:val="28"/>
          <w:szCs w:val="28"/>
          <w:lang w:val="en-US"/>
        </w:rPr>
        <w:t xml:space="preserve">is </w:t>
      </w:r>
      <w:r w:rsidR="003A5CB2">
        <w:rPr>
          <w:sz w:val="28"/>
          <w:szCs w:val="28"/>
          <w:lang w:val="en-US"/>
        </w:rPr>
        <w:t>facing serious problems such lack of pensions, medical care and unemployment</w:t>
      </w:r>
      <w:r w:rsidR="0007135D">
        <w:rPr>
          <w:sz w:val="28"/>
          <w:szCs w:val="28"/>
          <w:lang w:val="en-US"/>
        </w:rPr>
        <w:t xml:space="preserve"> and in some cases lack of shelter, </w:t>
      </w:r>
      <w:r w:rsidR="00DE2946">
        <w:rPr>
          <w:sz w:val="28"/>
          <w:szCs w:val="28"/>
          <w:lang w:val="en-US"/>
        </w:rPr>
        <w:t xml:space="preserve">in many ways a similar fate to </w:t>
      </w:r>
      <w:r w:rsidR="0007135D">
        <w:rPr>
          <w:sz w:val="28"/>
          <w:szCs w:val="28"/>
          <w:lang w:val="en-US"/>
        </w:rPr>
        <w:t xml:space="preserve">many people </w:t>
      </w:r>
      <w:r w:rsidR="003A5CB2">
        <w:rPr>
          <w:sz w:val="28"/>
          <w:szCs w:val="28"/>
          <w:lang w:val="en-US"/>
        </w:rPr>
        <w:t xml:space="preserve">in Greece. </w:t>
      </w:r>
    </w:p>
    <w:p w14:paraId="7A80A8AC" w14:textId="49C90BCA" w:rsidR="003A5CB2" w:rsidRDefault="003A5CB2" w:rsidP="00742F0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 order to cope with this crisis situation</w:t>
      </w:r>
      <w:r w:rsidR="0007135D">
        <w:rPr>
          <w:sz w:val="28"/>
          <w:szCs w:val="28"/>
          <w:lang w:val="en-US"/>
        </w:rPr>
        <w:t>, the</w:t>
      </w:r>
      <w:r>
        <w:rPr>
          <w:sz w:val="28"/>
          <w:szCs w:val="28"/>
          <w:lang w:val="en-US"/>
        </w:rPr>
        <w:t xml:space="preserve"> E</w:t>
      </w:r>
      <w:r w:rsidR="0007135D">
        <w:rPr>
          <w:sz w:val="28"/>
          <w:szCs w:val="28"/>
          <w:lang w:val="en-US"/>
        </w:rPr>
        <w:t>FC during the past four years has</w:t>
      </w:r>
      <w:r>
        <w:rPr>
          <w:sz w:val="28"/>
          <w:szCs w:val="28"/>
          <w:lang w:val="en-US"/>
        </w:rPr>
        <w:t xml:space="preserve"> </w:t>
      </w:r>
      <w:r w:rsidR="0007135D">
        <w:rPr>
          <w:sz w:val="28"/>
          <w:szCs w:val="28"/>
          <w:lang w:val="en-US"/>
        </w:rPr>
        <w:t xml:space="preserve">been </w:t>
      </w:r>
      <w:r>
        <w:rPr>
          <w:sz w:val="28"/>
          <w:szCs w:val="28"/>
          <w:lang w:val="en-US"/>
        </w:rPr>
        <w:t xml:space="preserve">carrying </w:t>
      </w:r>
      <w:r w:rsidR="0007135D">
        <w:rPr>
          <w:sz w:val="28"/>
          <w:szCs w:val="28"/>
          <w:lang w:val="en-US"/>
        </w:rPr>
        <w:t xml:space="preserve">out </w:t>
      </w:r>
      <w:r>
        <w:rPr>
          <w:sz w:val="28"/>
          <w:szCs w:val="28"/>
          <w:lang w:val="en-US"/>
        </w:rPr>
        <w:t xml:space="preserve">an extensive social solidarity program. This project needs to be supported </w:t>
      </w:r>
      <w:r w:rsidR="005A4736">
        <w:rPr>
          <w:sz w:val="28"/>
          <w:szCs w:val="28"/>
          <w:lang w:val="en-US"/>
        </w:rPr>
        <w:t xml:space="preserve">by the Greek-Orthodox Welfare Foundations in Istanbul since these Foundations were established by the predecessors of present Minority members. However the numerous pending issues of the non-Muslim minorities in Turkey such as the prohibition of elections of administrative boards and non-return more than 1200 real estate properties confiscated in the past by the Government are preventing the expatriated Community to receive the necessary support. </w:t>
      </w:r>
    </w:p>
    <w:p w14:paraId="34D3B882" w14:textId="314AA20E" w:rsidR="005A4736" w:rsidRDefault="005A4736" w:rsidP="00742F0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 conclusion, taking into account the f</w:t>
      </w:r>
      <w:r w:rsidR="0007135D">
        <w:rPr>
          <w:sz w:val="28"/>
          <w:szCs w:val="28"/>
          <w:lang w:val="en-US"/>
        </w:rPr>
        <w:t>act that crisis conditions make</w:t>
      </w:r>
      <w:r>
        <w:rPr>
          <w:sz w:val="28"/>
          <w:szCs w:val="28"/>
          <w:lang w:val="en-US"/>
        </w:rPr>
        <w:t xml:space="preserve"> past social traumas to reappear especially in Minorities and the </w:t>
      </w:r>
      <w:r w:rsidR="006679E9">
        <w:rPr>
          <w:sz w:val="28"/>
          <w:szCs w:val="28"/>
          <w:lang w:val="en-US"/>
        </w:rPr>
        <w:t xml:space="preserve">imperative necessity </w:t>
      </w:r>
      <w:r w:rsidR="000B0401">
        <w:rPr>
          <w:sz w:val="28"/>
          <w:szCs w:val="28"/>
          <w:lang w:val="en-US"/>
        </w:rPr>
        <w:t xml:space="preserve">for the </w:t>
      </w:r>
      <w:r w:rsidR="006679E9">
        <w:rPr>
          <w:sz w:val="28"/>
          <w:szCs w:val="28"/>
          <w:lang w:val="en-US"/>
        </w:rPr>
        <w:t xml:space="preserve">present Government of Turkey to implement a long term remedy and revitalization program towards the Greek-Orthodox </w:t>
      </w:r>
      <w:r w:rsidR="008A5979">
        <w:rPr>
          <w:sz w:val="28"/>
          <w:szCs w:val="28"/>
          <w:lang w:val="en-US"/>
        </w:rPr>
        <w:t xml:space="preserve">Community </w:t>
      </w:r>
      <w:r w:rsidR="006679E9">
        <w:rPr>
          <w:sz w:val="28"/>
          <w:szCs w:val="28"/>
          <w:lang w:val="en-US"/>
        </w:rPr>
        <w:t xml:space="preserve">as a first step the solution of long lasting problems of the Minority Welfare Foundations should be addressed by the Government of Republic of Turkey. The first step should be </w:t>
      </w:r>
      <w:r w:rsidR="00995FDB">
        <w:rPr>
          <w:sz w:val="28"/>
          <w:szCs w:val="28"/>
          <w:lang w:val="en-US"/>
        </w:rPr>
        <w:t xml:space="preserve">to allow the elections in Minority Welfare Foundations which </w:t>
      </w:r>
      <w:r w:rsidR="00DE2946">
        <w:rPr>
          <w:sz w:val="28"/>
          <w:szCs w:val="28"/>
          <w:lang w:val="en-US"/>
        </w:rPr>
        <w:t>have been prevented during the past</w:t>
      </w:r>
      <w:r w:rsidR="00995FDB">
        <w:rPr>
          <w:sz w:val="28"/>
          <w:szCs w:val="28"/>
          <w:lang w:val="en-US"/>
        </w:rPr>
        <w:t xml:space="preserve"> 4 years, </w:t>
      </w:r>
      <w:r w:rsidR="00DE2946">
        <w:rPr>
          <w:sz w:val="28"/>
          <w:szCs w:val="28"/>
          <w:lang w:val="en-US"/>
        </w:rPr>
        <w:t xml:space="preserve">in </w:t>
      </w:r>
      <w:r w:rsidR="008A5979">
        <w:rPr>
          <w:sz w:val="28"/>
          <w:szCs w:val="28"/>
          <w:lang w:val="en-US"/>
        </w:rPr>
        <w:t>contravention</w:t>
      </w:r>
      <w:r w:rsidR="00DE2946">
        <w:rPr>
          <w:sz w:val="28"/>
          <w:szCs w:val="28"/>
          <w:lang w:val="en-US"/>
        </w:rPr>
        <w:t xml:space="preserve"> </w:t>
      </w:r>
      <w:r w:rsidR="00995FDB">
        <w:rPr>
          <w:sz w:val="28"/>
          <w:szCs w:val="28"/>
          <w:lang w:val="en-US"/>
        </w:rPr>
        <w:t xml:space="preserve">to </w:t>
      </w:r>
      <w:r w:rsidR="00DE2946">
        <w:rPr>
          <w:sz w:val="28"/>
          <w:szCs w:val="28"/>
          <w:lang w:val="en-US"/>
        </w:rPr>
        <w:t xml:space="preserve">the existing </w:t>
      </w:r>
      <w:r w:rsidR="008A5979">
        <w:rPr>
          <w:sz w:val="28"/>
          <w:szCs w:val="28"/>
          <w:lang w:val="en-US"/>
        </w:rPr>
        <w:t>laws and</w:t>
      </w:r>
      <w:r w:rsidR="00DE2946">
        <w:rPr>
          <w:sz w:val="28"/>
          <w:szCs w:val="28"/>
          <w:lang w:val="en-US"/>
        </w:rPr>
        <w:t xml:space="preserve"> even more </w:t>
      </w:r>
      <w:r w:rsidR="008A5979">
        <w:rPr>
          <w:sz w:val="28"/>
          <w:szCs w:val="28"/>
          <w:lang w:val="en-US"/>
        </w:rPr>
        <w:t>importantly</w:t>
      </w:r>
      <w:r w:rsidR="00DE2946">
        <w:rPr>
          <w:sz w:val="28"/>
          <w:szCs w:val="28"/>
          <w:lang w:val="en-US"/>
        </w:rPr>
        <w:t xml:space="preserve"> to the</w:t>
      </w:r>
      <w:r w:rsidR="00995FDB">
        <w:rPr>
          <w:sz w:val="28"/>
          <w:szCs w:val="28"/>
          <w:lang w:val="en-US"/>
        </w:rPr>
        <w:t xml:space="preserve"> Constitution of </w:t>
      </w:r>
      <w:r w:rsidR="00DE2946">
        <w:rPr>
          <w:sz w:val="28"/>
          <w:szCs w:val="28"/>
          <w:lang w:val="en-US"/>
        </w:rPr>
        <w:t xml:space="preserve">the </w:t>
      </w:r>
      <w:r w:rsidR="00995FDB">
        <w:rPr>
          <w:sz w:val="28"/>
          <w:szCs w:val="28"/>
          <w:lang w:val="en-US"/>
        </w:rPr>
        <w:t xml:space="preserve">Republic Turkey. </w:t>
      </w:r>
    </w:p>
    <w:sectPr w:rsidR="005A47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278"/>
    <w:rsid w:val="0007135D"/>
    <w:rsid w:val="000B0401"/>
    <w:rsid w:val="00104FC1"/>
    <w:rsid w:val="00267278"/>
    <w:rsid w:val="003A5CB2"/>
    <w:rsid w:val="00484D03"/>
    <w:rsid w:val="005A09AC"/>
    <w:rsid w:val="005A4736"/>
    <w:rsid w:val="006679E9"/>
    <w:rsid w:val="00742F0C"/>
    <w:rsid w:val="00855626"/>
    <w:rsid w:val="008A5979"/>
    <w:rsid w:val="0095234D"/>
    <w:rsid w:val="00995FDB"/>
    <w:rsid w:val="00DE2946"/>
    <w:rsid w:val="00E220B8"/>
    <w:rsid w:val="00EC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23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EEEF78D-23CE-42F3-B3FE-A4DD29944AEF}"/>
</file>

<file path=customXml/itemProps2.xml><?xml version="1.0" encoding="utf-8"?>
<ds:datastoreItem xmlns:ds="http://schemas.openxmlformats.org/officeDocument/2006/customXml" ds:itemID="{0ADAD90E-2310-4ADD-9D46-9F9713E83E45}"/>
</file>

<file path=customXml/itemProps3.xml><?xml version="1.0" encoding="utf-8"?>
<ds:datastoreItem xmlns:ds="http://schemas.openxmlformats.org/officeDocument/2006/customXml" ds:itemID="{473E82C4-27D3-4EF8-98D4-C9DF6535DD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688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Nikolaos Uzunoglu</dc:creator>
  <cp:lastModifiedBy>Nikos</cp:lastModifiedBy>
  <cp:revision>7</cp:revision>
  <dcterms:created xsi:type="dcterms:W3CDTF">2016-11-19T06:52:00Z</dcterms:created>
  <dcterms:modified xsi:type="dcterms:W3CDTF">2016-11-20T21:20:00Z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