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C4" w:rsidRPr="006103C4" w:rsidRDefault="006103C4" w:rsidP="006103C4">
      <w:pPr>
        <w:shd w:val="clear" w:color="auto" w:fill="FFFFFF"/>
        <w:spacing w:after="0" w:line="360" w:lineRule="auto"/>
        <w:rPr>
          <w:rFonts w:ascii="inherit" w:eastAsia="Times New Roman" w:hAnsi="inherit" w:cs="Helvetica"/>
          <w:b/>
          <w:color w:val="002060"/>
          <w:sz w:val="21"/>
          <w:szCs w:val="21"/>
          <w:lang w:eastAsia="ru-RU"/>
        </w:rPr>
      </w:pPr>
      <w:r w:rsidRPr="006103C4">
        <w:rPr>
          <w:rFonts w:ascii="inherit" w:eastAsia="Times New Roman" w:hAnsi="inherit" w:cs="Helvetica"/>
          <w:b/>
          <w:color w:val="002060"/>
          <w:sz w:val="21"/>
          <w:szCs w:val="21"/>
          <w:lang w:eastAsia="ru-RU"/>
        </w:rPr>
        <w:t>Совет по правам человека ООН.</w:t>
      </w:r>
    </w:p>
    <w:p w:rsidR="006103C4" w:rsidRPr="006103C4" w:rsidRDefault="006103C4" w:rsidP="006103C4">
      <w:pPr>
        <w:shd w:val="clear" w:color="auto" w:fill="FFFFFF"/>
        <w:spacing w:after="0" w:line="360" w:lineRule="auto"/>
        <w:rPr>
          <w:rFonts w:ascii="inherit" w:eastAsia="Times New Roman" w:hAnsi="inherit" w:cs="Helvetica"/>
          <w:b/>
          <w:color w:val="002060"/>
          <w:sz w:val="21"/>
          <w:szCs w:val="21"/>
          <w:lang w:eastAsia="ru-RU"/>
        </w:rPr>
      </w:pPr>
      <w:r w:rsidRPr="006103C4">
        <w:rPr>
          <w:rFonts w:ascii="inherit" w:eastAsia="Times New Roman" w:hAnsi="inherit" w:cs="Helvetica"/>
          <w:b/>
          <w:color w:val="002060"/>
          <w:sz w:val="21"/>
          <w:szCs w:val="21"/>
          <w:lang w:eastAsia="ru-RU"/>
        </w:rPr>
        <w:t>Форум по вопросам меньшинств.</w:t>
      </w:r>
    </w:p>
    <w:p w:rsidR="006103C4" w:rsidRPr="006103C4" w:rsidRDefault="006103C4" w:rsidP="006103C4">
      <w:pPr>
        <w:shd w:val="clear" w:color="auto" w:fill="FFFFFF"/>
        <w:spacing w:after="0" w:line="360" w:lineRule="auto"/>
        <w:rPr>
          <w:rFonts w:ascii="inherit" w:eastAsia="Times New Roman" w:hAnsi="inherit" w:cs="Helvetica"/>
          <w:b/>
          <w:color w:val="002060"/>
          <w:sz w:val="21"/>
          <w:szCs w:val="21"/>
          <w:lang w:eastAsia="ru-RU"/>
        </w:rPr>
      </w:pPr>
      <w:r w:rsidRPr="006103C4">
        <w:rPr>
          <w:rFonts w:ascii="inherit" w:eastAsia="Times New Roman" w:hAnsi="inherit" w:cs="Helvetica"/>
          <w:b/>
          <w:color w:val="002060"/>
          <w:sz w:val="21"/>
          <w:szCs w:val="21"/>
          <w:lang w:eastAsia="ru-RU"/>
        </w:rPr>
        <w:t>Девятая сессия.</w:t>
      </w:r>
    </w:p>
    <w:p w:rsidR="006103C4" w:rsidRPr="006103C4" w:rsidRDefault="006103C4" w:rsidP="006103C4">
      <w:pPr>
        <w:shd w:val="clear" w:color="auto" w:fill="FFFFFF"/>
        <w:spacing w:after="0" w:line="360" w:lineRule="auto"/>
        <w:rPr>
          <w:rFonts w:ascii="inherit" w:eastAsia="Times New Roman" w:hAnsi="inherit" w:cs="Helvetica"/>
          <w:b/>
          <w:color w:val="002060"/>
          <w:sz w:val="21"/>
          <w:szCs w:val="21"/>
          <w:lang w:eastAsia="ru-RU"/>
        </w:rPr>
      </w:pPr>
      <w:r w:rsidRPr="006103C4">
        <w:rPr>
          <w:rFonts w:ascii="inherit" w:eastAsia="Times New Roman" w:hAnsi="inherit" w:cs="Helvetica"/>
          <w:b/>
          <w:color w:val="002060"/>
          <w:sz w:val="21"/>
          <w:szCs w:val="21"/>
          <w:lang w:eastAsia="ru-RU"/>
        </w:rPr>
        <w:t>24 и 25 ноября 2016 года</w:t>
      </w:r>
    </w:p>
    <w:p w:rsidR="006103C4" w:rsidRPr="006103C4" w:rsidRDefault="006103C4" w:rsidP="006103C4">
      <w:pPr>
        <w:shd w:val="clear" w:color="auto" w:fill="FFFFFF"/>
        <w:spacing w:after="0" w:line="360" w:lineRule="auto"/>
        <w:rPr>
          <w:rFonts w:ascii="inherit" w:eastAsia="Times New Roman" w:hAnsi="inherit" w:cs="Helvetica"/>
          <w:b/>
          <w:color w:val="002060"/>
          <w:sz w:val="21"/>
          <w:szCs w:val="21"/>
          <w:lang w:eastAsia="ru-RU"/>
        </w:rPr>
      </w:pPr>
    </w:p>
    <w:p w:rsidR="006103C4" w:rsidRPr="006103C4" w:rsidRDefault="006103C4" w:rsidP="006103C4">
      <w:pPr>
        <w:shd w:val="clear" w:color="auto" w:fill="FFFFFF"/>
        <w:spacing w:after="0" w:line="360" w:lineRule="auto"/>
        <w:jc w:val="right"/>
        <w:rPr>
          <w:rFonts w:ascii="inherit" w:eastAsia="Times New Roman" w:hAnsi="inherit" w:cs="Helvetica"/>
          <w:i/>
          <w:color w:val="002060"/>
          <w:sz w:val="18"/>
          <w:szCs w:val="18"/>
          <w:lang w:eastAsia="ru-RU"/>
        </w:rPr>
      </w:pPr>
    </w:p>
    <w:p w:rsidR="006103C4" w:rsidRPr="006103C4" w:rsidRDefault="006103C4" w:rsidP="006103C4">
      <w:pPr>
        <w:shd w:val="clear" w:color="auto" w:fill="FFFFFF"/>
        <w:spacing w:after="0" w:line="360" w:lineRule="auto"/>
        <w:rPr>
          <w:rFonts w:ascii="inherit" w:eastAsia="Times New Roman" w:hAnsi="inherit" w:cs="Helvetica"/>
          <w:i/>
          <w:color w:val="002060"/>
          <w:sz w:val="18"/>
          <w:szCs w:val="18"/>
          <w:lang w:eastAsia="ru-RU"/>
        </w:rPr>
      </w:pPr>
    </w:p>
    <w:p w:rsidR="006103C4" w:rsidRPr="00C42341" w:rsidRDefault="006103C4" w:rsidP="006103C4">
      <w:pPr>
        <w:shd w:val="clear" w:color="auto" w:fill="FFFFFF"/>
        <w:spacing w:after="0" w:line="360" w:lineRule="auto"/>
        <w:jc w:val="center"/>
        <w:rPr>
          <w:rFonts w:ascii="Sylfaen" w:eastAsia="Times New Roman" w:hAnsi="Sylfaen" w:cs="Helvetica"/>
          <w:b/>
          <w:color w:val="002060"/>
          <w:sz w:val="21"/>
          <w:szCs w:val="21"/>
          <w:lang w:val="ka-GE" w:eastAsia="ru-RU"/>
        </w:rPr>
      </w:pPr>
      <w:r w:rsidRPr="006103C4">
        <w:rPr>
          <w:rFonts w:ascii="inherit" w:eastAsia="Times New Roman" w:hAnsi="inherit" w:cs="Helvetica"/>
          <w:b/>
          <w:color w:val="002060"/>
          <w:sz w:val="21"/>
          <w:szCs w:val="21"/>
          <w:lang w:eastAsia="ru-RU"/>
        </w:rPr>
        <w:t>Проблемы и п</w:t>
      </w:r>
      <w:r w:rsidR="00C42341">
        <w:rPr>
          <w:rFonts w:ascii="inherit" w:eastAsia="Times New Roman" w:hAnsi="inherit" w:cs="Helvetica"/>
          <w:b/>
          <w:color w:val="002060"/>
          <w:sz w:val="21"/>
          <w:szCs w:val="21"/>
          <w:lang w:eastAsia="ru-RU"/>
        </w:rPr>
        <w:t>ерспективы развития образования в  Г</w:t>
      </w:r>
      <w:r w:rsidR="00C42341" w:rsidRPr="00C42341">
        <w:rPr>
          <w:rFonts w:ascii="inherit" w:eastAsia="Times New Roman" w:hAnsi="inherit" w:cs="Helvetica"/>
          <w:b/>
          <w:color w:val="002060"/>
          <w:sz w:val="21"/>
          <w:szCs w:val="21"/>
          <w:lang w:eastAsia="ru-RU"/>
        </w:rPr>
        <w:t>альском районе</w:t>
      </w:r>
      <w:r w:rsidR="00C42341">
        <w:rPr>
          <w:rFonts w:ascii="inherit" w:eastAsia="Times New Roman" w:hAnsi="inherit" w:cs="Helvetica"/>
          <w:b/>
          <w:color w:val="002060"/>
          <w:sz w:val="21"/>
          <w:szCs w:val="21"/>
          <w:lang w:eastAsia="ru-RU"/>
        </w:rPr>
        <w:t xml:space="preserve"> и в</w:t>
      </w:r>
      <w:r w:rsidR="00DA58AF">
        <w:rPr>
          <w:rFonts w:ascii="inherit" w:eastAsia="Times New Roman" w:hAnsi="inherit" w:cs="Helvetica"/>
          <w:b/>
          <w:color w:val="002060"/>
          <w:sz w:val="21"/>
          <w:szCs w:val="21"/>
          <w:lang w:eastAsia="ru-RU"/>
        </w:rPr>
        <w:t xml:space="preserve"> осно</w:t>
      </w:r>
      <w:r w:rsidR="00C42341">
        <w:rPr>
          <w:rFonts w:ascii="inherit" w:eastAsia="Times New Roman" w:hAnsi="inherit" w:cs="Helvetica"/>
          <w:b/>
          <w:color w:val="002060"/>
          <w:sz w:val="21"/>
          <w:szCs w:val="21"/>
          <w:lang w:eastAsia="ru-RU"/>
        </w:rPr>
        <w:t>вном в Грузии</w:t>
      </w:r>
    </w:p>
    <w:p w:rsidR="00C42341" w:rsidRDefault="00C42341" w:rsidP="00C25B86">
      <w:pPr>
        <w:shd w:val="clear" w:color="auto" w:fill="FFFFFF"/>
        <w:spacing w:after="0" w:line="360" w:lineRule="auto"/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</w:pPr>
    </w:p>
    <w:p w:rsidR="00BE61A8" w:rsidRDefault="00BE61A8" w:rsidP="00C25B86">
      <w:pPr>
        <w:shd w:val="clear" w:color="auto" w:fill="FFFFFF"/>
        <w:spacing w:after="0" w:line="360" w:lineRule="auto"/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>Уважаемый председатель</w:t>
      </w:r>
      <w:r w:rsidR="007440A3"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>, дамы и господа.</w:t>
      </w:r>
    </w:p>
    <w:p w:rsidR="00B13C91" w:rsidRPr="00B13C91" w:rsidRDefault="00B13C91" w:rsidP="00B13C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002060"/>
          <w:sz w:val="21"/>
          <w:szCs w:val="21"/>
        </w:rPr>
      </w:pPr>
      <w:r w:rsidRPr="00B13C91">
        <w:rPr>
          <w:rFonts w:ascii="inherit" w:hAnsi="inherit" w:cs="Helvetica"/>
          <w:color w:val="002060"/>
          <w:sz w:val="21"/>
          <w:szCs w:val="21"/>
        </w:rPr>
        <w:t>Уважаемый председатель, дамы и господа.</w:t>
      </w:r>
      <w:r w:rsidRPr="00B13C91">
        <w:rPr>
          <w:rFonts w:ascii="inherit" w:hAnsi="inherit" w:cs="Helvetica"/>
          <w:color w:val="002060"/>
          <w:sz w:val="21"/>
          <w:szCs w:val="21"/>
        </w:rPr>
        <w:br/>
        <w:t>Я буду говорить о болезненной для моей страны теме- об Абхазии. Конкретно вопрос касается ограничения в изучении на родном грузинском языке в Гальском районе Абхазии.</w:t>
      </w:r>
      <w:r w:rsidRPr="00B13C91">
        <w:rPr>
          <w:rFonts w:ascii="inherit" w:hAnsi="inherit" w:cs="Helvetica"/>
          <w:color w:val="002060"/>
          <w:sz w:val="21"/>
          <w:szCs w:val="21"/>
        </w:rPr>
        <w:br/>
        <w:t>Вы знаете, что Абхазия международным сообществом принимается как неотъемлемая часть Грузии. Но этот регион моей страны оккупирован северным соседом Грузии- Россией. В Гальском районе ущемляться право грузинского населения изучать родной язык в полном объеме- это и есть дискриминация по этническому признаку, хотя в Конституции Абхазии и в Законе о государственном языке, гражданам республики дается право получить образование на родном для них языке. Этнические грузины в своей же стране стали этническими меньшинствами.</w:t>
      </w:r>
      <w:r w:rsidRPr="00B13C91">
        <w:rPr>
          <w:rFonts w:ascii="inherit" w:hAnsi="inherit" w:cs="Helvetica"/>
          <w:color w:val="002060"/>
          <w:sz w:val="21"/>
          <w:szCs w:val="21"/>
        </w:rPr>
        <w:br/>
        <w:t>По данным 2011 года, в Абхазии проживает около 40 000 грузин. С 2015 года абхазская администрация в 11-и грузиноязычных школах Гальского района перевело обучение с грузинского на русский язык, сократив до минимума обучение детей на родном грузинском языке.</w:t>
      </w:r>
      <w:r w:rsidRPr="00B13C91">
        <w:rPr>
          <w:rFonts w:ascii="inherit" w:hAnsi="inherit" w:cs="Helvetica"/>
          <w:color w:val="002060"/>
          <w:sz w:val="21"/>
          <w:szCs w:val="21"/>
        </w:rPr>
        <w:br/>
        <w:t>И об этом говорим мы-представители национальных меньшинств Грузии. Я армянка.</w:t>
      </w:r>
    </w:p>
    <w:p w:rsidR="00B13C91" w:rsidRPr="00B13C91" w:rsidRDefault="00B13C91" w:rsidP="00B13C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002060"/>
          <w:sz w:val="21"/>
          <w:szCs w:val="21"/>
        </w:rPr>
      </w:pPr>
      <w:r w:rsidRPr="00B13C91">
        <w:rPr>
          <w:rFonts w:ascii="inherit" w:hAnsi="inherit" w:cs="Helvetica"/>
          <w:color w:val="002060"/>
          <w:sz w:val="21"/>
          <w:szCs w:val="21"/>
        </w:rPr>
        <w:t>Мы вместе работаем над решением актуальных проблем, ставя на первую позицию принцип единства Грузии, равенства, сохранение её многонациональных традиций.</w:t>
      </w:r>
    </w:p>
    <w:p w:rsidR="00B13C91" w:rsidRPr="00B13C91" w:rsidRDefault="00B13C91" w:rsidP="00B13C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002060"/>
          <w:sz w:val="21"/>
          <w:szCs w:val="21"/>
        </w:rPr>
      </w:pPr>
      <w:r w:rsidRPr="00B13C91">
        <w:rPr>
          <w:rFonts w:ascii="inherit" w:hAnsi="inherit" w:cs="Helvetica"/>
          <w:color w:val="002060"/>
          <w:sz w:val="21"/>
          <w:szCs w:val="21"/>
        </w:rPr>
        <w:t>Языковая и образовательная политика в Грузии имеет два основных аспекта: с одной стороны это повышение уровня знания государственного языка с целью интеграции национальных меньшинств, а с другой – защита языков меньшинств и их право на получение образования на родном языке.</w:t>
      </w:r>
      <w:r w:rsidRPr="00B13C91">
        <w:rPr>
          <w:rFonts w:ascii="inherit" w:hAnsi="inherit" w:cs="Helvetica"/>
          <w:color w:val="002060"/>
          <w:sz w:val="21"/>
          <w:szCs w:val="21"/>
        </w:rPr>
        <w:br/>
        <w:t>В этой сфере имеется ряд вопросов, на которые нужно обращать внимание.</w:t>
      </w:r>
    </w:p>
    <w:p w:rsidR="00B13C91" w:rsidRPr="00B13C91" w:rsidRDefault="00B13C91" w:rsidP="00B13C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002060"/>
          <w:sz w:val="21"/>
          <w:szCs w:val="21"/>
        </w:rPr>
      </w:pPr>
      <w:r w:rsidRPr="00B13C91">
        <w:rPr>
          <w:rFonts w:ascii="inherit" w:hAnsi="inherit" w:cs="Helvetica"/>
          <w:color w:val="002060"/>
          <w:sz w:val="21"/>
          <w:szCs w:val="21"/>
        </w:rPr>
        <w:t>Дошкольное образование:</w:t>
      </w:r>
      <w:r w:rsidRPr="00B13C91">
        <w:rPr>
          <w:rFonts w:ascii="inherit" w:hAnsi="inherit" w:cs="Helvetica"/>
          <w:color w:val="002060"/>
          <w:sz w:val="21"/>
          <w:szCs w:val="21"/>
        </w:rPr>
        <w:br/>
        <w:t>Ограниченное количество детских садов в регионах Грузии, отсутствие специально подготовленных кадров, отсутствие учебных программ дошкольного образования на языках меньшинств. Все эти факторы влияет на уровень дошкольного образования.</w:t>
      </w:r>
    </w:p>
    <w:p w:rsidR="00B13C91" w:rsidRPr="00B13C91" w:rsidRDefault="00B13C91" w:rsidP="00B13C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002060"/>
          <w:sz w:val="21"/>
          <w:szCs w:val="21"/>
        </w:rPr>
      </w:pPr>
      <w:r w:rsidRPr="00B13C91">
        <w:rPr>
          <w:rFonts w:ascii="inherit" w:hAnsi="inherit" w:cs="Helvetica"/>
          <w:color w:val="002060"/>
          <w:sz w:val="21"/>
          <w:szCs w:val="21"/>
        </w:rPr>
        <w:t>Обеспечение качественного дошкольного образования является одной из главных целей образовательной реформы, о чем говорил и Министр Образования и Науки Грузии.</w:t>
      </w:r>
    </w:p>
    <w:p w:rsidR="00B13C91" w:rsidRPr="00B13C91" w:rsidRDefault="00B13C91" w:rsidP="00B13C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002060"/>
          <w:sz w:val="21"/>
          <w:szCs w:val="21"/>
        </w:rPr>
      </w:pPr>
      <w:r w:rsidRPr="00B13C91">
        <w:rPr>
          <w:rFonts w:ascii="inherit" w:hAnsi="inherit" w:cs="Helvetica"/>
          <w:color w:val="002060"/>
          <w:sz w:val="21"/>
          <w:szCs w:val="21"/>
        </w:rPr>
        <w:t>Общее образование:</w:t>
      </w:r>
      <w:r w:rsidRPr="00B13C91">
        <w:rPr>
          <w:rFonts w:ascii="inherit" w:hAnsi="inherit" w:cs="Helvetica"/>
          <w:color w:val="002060"/>
          <w:sz w:val="21"/>
          <w:szCs w:val="21"/>
        </w:rPr>
        <w:br/>
        <w:t>Проблемы старения и отсутствия школьных кадров, отдельные случаи использования религиозной атрибутики в школах, проблемы учебников родного языка, неправильные переводы учебников на языки меньшинств, отсутствие в учебниках информации о национальных меньшинств, неэффективная система билингвального образования, постепенные сокращение часов родного языка национальных меньшинств, отсутствие аттестационных экзаменов по родному языку национальных меньшинств препятствуют качественному образовательному процессу.</w:t>
      </w:r>
    </w:p>
    <w:p w:rsidR="00B13C91" w:rsidRPr="00B13C91" w:rsidRDefault="00B13C91" w:rsidP="00B13C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002060"/>
          <w:sz w:val="21"/>
          <w:szCs w:val="21"/>
        </w:rPr>
      </w:pPr>
      <w:r w:rsidRPr="00B13C91">
        <w:rPr>
          <w:rFonts w:ascii="inherit" w:hAnsi="inherit" w:cs="Helvetica"/>
          <w:color w:val="002060"/>
          <w:sz w:val="21"/>
          <w:szCs w:val="21"/>
        </w:rPr>
        <w:t>О важности повышения уровня образования говорил Президент Грузии на первом заседании новоизбранного парламента 9-ого созыва Грузии, и в честь этого объявил 2017 год годом образования в Грузии.</w:t>
      </w:r>
    </w:p>
    <w:p w:rsidR="00B13C91" w:rsidRPr="00B13C91" w:rsidRDefault="00B13C91" w:rsidP="00B13C91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002060"/>
          <w:sz w:val="21"/>
          <w:szCs w:val="21"/>
        </w:rPr>
      </w:pPr>
      <w:r w:rsidRPr="00B13C91">
        <w:rPr>
          <w:rFonts w:ascii="inherit" w:hAnsi="inherit" w:cs="Helvetica"/>
          <w:color w:val="002060"/>
          <w:sz w:val="21"/>
          <w:szCs w:val="21"/>
        </w:rPr>
        <w:t>Мы полны надежд, что все программы для развития дошкольного и общего образования для всех граждан Грузии, независимо от того, где они живут, будут успешно разработаны и реализованы.</w:t>
      </w:r>
    </w:p>
    <w:p w:rsidR="00B13C91" w:rsidRPr="00B13C91" w:rsidRDefault="00B13C91" w:rsidP="00B13C91">
      <w:pPr>
        <w:pStyle w:val="NormalWeb"/>
        <w:shd w:val="clear" w:color="auto" w:fill="FFFFFF"/>
        <w:spacing w:before="90" w:beforeAutospacing="0" w:after="0" w:afterAutospacing="0"/>
        <w:rPr>
          <w:rFonts w:ascii="inherit" w:hAnsi="inherit" w:cs="Helvetica"/>
          <w:color w:val="002060"/>
          <w:sz w:val="21"/>
          <w:szCs w:val="21"/>
        </w:rPr>
      </w:pPr>
      <w:r w:rsidRPr="00B13C91">
        <w:rPr>
          <w:rFonts w:ascii="inherit" w:hAnsi="inherit" w:cs="Helvetica"/>
          <w:color w:val="002060"/>
          <w:sz w:val="21"/>
          <w:szCs w:val="21"/>
        </w:rPr>
        <w:t xml:space="preserve">Спасибо, </w:t>
      </w:r>
      <w:r w:rsidRPr="00B13C91">
        <w:rPr>
          <w:rFonts w:ascii="Sylfaen" w:hAnsi="Sylfaen" w:cs="Sylfaen"/>
          <w:color w:val="002060"/>
          <w:sz w:val="21"/>
          <w:szCs w:val="21"/>
        </w:rPr>
        <w:t>გმადლობთ</w:t>
      </w:r>
      <w:r w:rsidRPr="00B13C91">
        <w:rPr>
          <w:rFonts w:ascii="inherit" w:hAnsi="inherit" w:cs="Helvetica"/>
          <w:color w:val="002060"/>
          <w:sz w:val="21"/>
          <w:szCs w:val="21"/>
        </w:rPr>
        <w:t>,շնորհակալություն:</w:t>
      </w:r>
    </w:p>
    <w:p w:rsidR="00AD18BC" w:rsidRDefault="00AD18BC" w:rsidP="00B13C91">
      <w:pPr>
        <w:shd w:val="clear" w:color="auto" w:fill="FFFFFF"/>
        <w:spacing w:after="0" w:line="360" w:lineRule="auto"/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</w:pPr>
    </w:p>
    <w:p w:rsidR="002C6FC1" w:rsidRDefault="002C6FC1" w:rsidP="00B13C91">
      <w:pPr>
        <w:shd w:val="clear" w:color="auto" w:fill="FFFFFF"/>
        <w:spacing w:after="0" w:line="360" w:lineRule="auto"/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</w:pPr>
    </w:p>
    <w:p w:rsidR="00AF1DE9" w:rsidRPr="00AF1DE9" w:rsidRDefault="00AF1DE9" w:rsidP="00B13C91">
      <w:pPr>
        <w:shd w:val="clear" w:color="auto" w:fill="FFFFFF"/>
        <w:spacing w:after="0" w:line="360" w:lineRule="auto"/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</w:pPr>
      <w:r w:rsidRPr="00AF1DE9"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>Ассоциация реформ</w:t>
      </w:r>
      <w:r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 xml:space="preserve"> Грузии (</w:t>
      </w:r>
      <w:r>
        <w:rPr>
          <w:rFonts w:ascii="inherit" w:eastAsia="Times New Roman" w:hAnsi="inherit" w:cs="Helvetica"/>
          <w:color w:val="002060"/>
          <w:sz w:val="21"/>
          <w:szCs w:val="21"/>
          <w:lang w:val="en-US" w:eastAsia="ru-RU"/>
        </w:rPr>
        <w:t>GRASS</w:t>
      </w:r>
      <w:r w:rsidRPr="00AF1DE9"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>)</w:t>
      </w:r>
    </w:p>
    <w:p w:rsidR="00AF1DE9" w:rsidRPr="00B141F9" w:rsidRDefault="00AF1DE9" w:rsidP="00B13C91">
      <w:pPr>
        <w:shd w:val="clear" w:color="auto" w:fill="FFFFFF"/>
        <w:spacing w:after="0" w:line="360" w:lineRule="auto"/>
        <w:rPr>
          <w:rFonts w:ascii="Sylfaen" w:eastAsia="Times New Roman" w:hAnsi="Sylfaen" w:cs="Helvetica"/>
          <w:color w:val="002060"/>
          <w:sz w:val="24"/>
          <w:szCs w:val="24"/>
          <w:lang w:eastAsia="ru-RU"/>
        </w:rPr>
      </w:pPr>
      <w:r w:rsidRPr="00AF1DE9"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>Гражданское образование</w:t>
      </w:r>
      <w:r w:rsidR="00B141F9"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 xml:space="preserve"> </w:t>
      </w:r>
      <w:r w:rsidRPr="00AF1DE9"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 xml:space="preserve"> для</w:t>
      </w:r>
      <w:r w:rsidRPr="00B141F9"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 xml:space="preserve"> </w:t>
      </w:r>
      <w:r w:rsidR="00B141F9" w:rsidRPr="00B141F9"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 xml:space="preserve"> </w:t>
      </w:r>
      <w:r w:rsidR="00E64DB0"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>с</w:t>
      </w:r>
      <w:r w:rsidR="00B141F9" w:rsidRPr="00B141F9"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>праведливо</w:t>
      </w:r>
      <w:r w:rsidR="00E64DB0">
        <w:rPr>
          <w:rFonts w:ascii="Sylfaen" w:eastAsia="Times New Roman" w:hAnsi="Sylfaen" w:cs="Helvetica"/>
          <w:color w:val="002060"/>
          <w:sz w:val="24"/>
          <w:szCs w:val="24"/>
          <w:lang w:eastAsia="ru-RU"/>
        </w:rPr>
        <w:t>г</w:t>
      </w:r>
      <w:r w:rsidR="00B141F9">
        <w:rPr>
          <w:rFonts w:ascii="Sylfaen" w:eastAsia="Times New Roman" w:hAnsi="Sylfaen" w:cs="Helvetica"/>
          <w:color w:val="002060"/>
          <w:sz w:val="24"/>
          <w:szCs w:val="24"/>
          <w:lang w:eastAsia="ru-RU"/>
        </w:rPr>
        <w:t xml:space="preserve">о </w:t>
      </w:r>
      <w:r w:rsidR="00B141F9" w:rsidRPr="00B141F9">
        <w:rPr>
          <w:rFonts w:ascii="Sylfaen" w:eastAsia="Times New Roman" w:hAnsi="Sylfaen" w:cs="Helvetica"/>
          <w:color w:val="002060"/>
          <w:sz w:val="24"/>
          <w:szCs w:val="24"/>
          <w:lang w:eastAsia="ru-RU"/>
        </w:rPr>
        <w:t>государств</w:t>
      </w:r>
      <w:r w:rsidR="00B141F9">
        <w:rPr>
          <w:rFonts w:ascii="Sylfaen" w:eastAsia="Times New Roman" w:hAnsi="Sylfaen" w:cs="Helvetica"/>
          <w:color w:val="002060"/>
          <w:sz w:val="24"/>
          <w:szCs w:val="24"/>
          <w:lang w:eastAsia="ru-RU"/>
        </w:rPr>
        <w:t>о</w:t>
      </w:r>
    </w:p>
    <w:p w:rsidR="0059343D" w:rsidRDefault="0059343D" w:rsidP="00B13C91">
      <w:pPr>
        <w:shd w:val="clear" w:color="auto" w:fill="FFFFFF"/>
        <w:spacing w:after="0" w:line="360" w:lineRule="auto"/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</w:pPr>
      <w:r w:rsidRPr="0059343D"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 xml:space="preserve">Союз </w:t>
      </w:r>
      <w:r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>А</w:t>
      </w:r>
      <w:r w:rsidRPr="0059343D"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 xml:space="preserve">рмян </w:t>
      </w:r>
      <w:r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 xml:space="preserve"> </w:t>
      </w:r>
      <w:r w:rsidRPr="0059343D"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>Аджария</w:t>
      </w:r>
      <w:r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59343D" w:rsidRPr="0059343D" w:rsidRDefault="0059343D" w:rsidP="00B13C91">
      <w:pPr>
        <w:shd w:val="clear" w:color="auto" w:fill="FFFFFF"/>
        <w:spacing w:after="0" w:line="360" w:lineRule="auto"/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</w:pPr>
      <w:r w:rsidRPr="0059343D"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>Союз молодых Азербайджанцев</w:t>
      </w:r>
      <w:r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 xml:space="preserve"> в </w:t>
      </w:r>
      <w:r w:rsidRPr="0059343D">
        <w:rPr>
          <w:rFonts w:ascii="inherit" w:eastAsia="Times New Roman" w:hAnsi="inherit" w:cs="Helvetica"/>
          <w:color w:val="002060"/>
          <w:sz w:val="21"/>
          <w:szCs w:val="21"/>
          <w:lang w:eastAsia="ru-RU"/>
        </w:rPr>
        <w:t xml:space="preserve"> Грузии</w:t>
      </w:r>
    </w:p>
    <w:sectPr w:rsidR="0059343D" w:rsidRPr="0059343D" w:rsidSect="00A31B84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E9"/>
    <w:rsid w:val="000C787C"/>
    <w:rsid w:val="0014489A"/>
    <w:rsid w:val="0017445F"/>
    <w:rsid w:val="001B6406"/>
    <w:rsid w:val="001D0CE0"/>
    <w:rsid w:val="002409FE"/>
    <w:rsid w:val="002A1A84"/>
    <w:rsid w:val="002C6FC1"/>
    <w:rsid w:val="002E5F99"/>
    <w:rsid w:val="00302FE0"/>
    <w:rsid w:val="00350538"/>
    <w:rsid w:val="003A1095"/>
    <w:rsid w:val="00461182"/>
    <w:rsid w:val="00475C77"/>
    <w:rsid w:val="004A6C07"/>
    <w:rsid w:val="0059343D"/>
    <w:rsid w:val="006103C4"/>
    <w:rsid w:val="006D0819"/>
    <w:rsid w:val="00720026"/>
    <w:rsid w:val="007440A3"/>
    <w:rsid w:val="0077013B"/>
    <w:rsid w:val="007A0613"/>
    <w:rsid w:val="007A2E4F"/>
    <w:rsid w:val="00827C34"/>
    <w:rsid w:val="00924075"/>
    <w:rsid w:val="00A01B2C"/>
    <w:rsid w:val="00A31B84"/>
    <w:rsid w:val="00AD18BC"/>
    <w:rsid w:val="00AF1DE9"/>
    <w:rsid w:val="00B13C91"/>
    <w:rsid w:val="00B141F9"/>
    <w:rsid w:val="00B9339D"/>
    <w:rsid w:val="00BE61A8"/>
    <w:rsid w:val="00C25B86"/>
    <w:rsid w:val="00C42341"/>
    <w:rsid w:val="00C47913"/>
    <w:rsid w:val="00C60EA0"/>
    <w:rsid w:val="00D37704"/>
    <w:rsid w:val="00D81140"/>
    <w:rsid w:val="00DA58AF"/>
    <w:rsid w:val="00E64DB0"/>
    <w:rsid w:val="00ED4578"/>
    <w:rsid w:val="00F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93EA8-3131-4900-9621-E619EC14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A1A84"/>
  </w:style>
  <w:style w:type="paragraph" w:styleId="NormalWeb">
    <w:name w:val="Normal (Web)"/>
    <w:basedOn w:val="Normal"/>
    <w:uiPriority w:val="99"/>
    <w:semiHidden/>
    <w:unhideWhenUsed/>
    <w:rsid w:val="00B1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C084EC-3A45-4971-9330-3FADD0199F76}"/>
</file>

<file path=customXml/itemProps2.xml><?xml version="1.0" encoding="utf-8"?>
<ds:datastoreItem xmlns:ds="http://schemas.openxmlformats.org/officeDocument/2006/customXml" ds:itemID="{69EB7556-01AF-4780-B836-B66E8847940A}"/>
</file>

<file path=customXml/itemProps3.xml><?xml version="1.0" encoding="utf-8"?>
<ds:datastoreItem xmlns:ds="http://schemas.openxmlformats.org/officeDocument/2006/customXml" ds:itemID="{0BFFF00B-0142-4D09-B380-223B12B60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SEDAWORK</dc:creator>
  <cp:keywords/>
  <dc:description/>
  <cp:lastModifiedBy>PC</cp:lastModifiedBy>
  <cp:revision>9</cp:revision>
  <dcterms:created xsi:type="dcterms:W3CDTF">2016-11-27T10:11:00Z</dcterms:created>
  <dcterms:modified xsi:type="dcterms:W3CDTF">2016-11-28T09:45:00Z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