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A1AD0" w14:textId="052CC113" w:rsidR="00F524F7" w:rsidRPr="00A40E81" w:rsidRDefault="00F524F7" w:rsidP="001E6542">
      <w:pPr>
        <w:spacing w:line="240" w:lineRule="auto"/>
        <w:jc w:val="center"/>
        <w:rPr>
          <w:rFonts w:ascii="Calibri" w:hAnsi="Calibri"/>
          <w:b/>
          <w:sz w:val="24"/>
          <w:szCs w:val="24"/>
          <w:lang w:val="es-ES_tradnl"/>
        </w:rPr>
      </w:pPr>
      <w:bookmarkStart w:id="0" w:name="_GoBack"/>
      <w:bookmarkEnd w:id="0"/>
      <w:r w:rsidRPr="00A40E81">
        <w:rPr>
          <w:rFonts w:ascii="Calibri" w:hAnsi="Calibri"/>
          <w:b/>
          <w:sz w:val="24"/>
          <w:szCs w:val="24"/>
          <w:lang w:val="es-ES_tradnl"/>
        </w:rPr>
        <w:t xml:space="preserve">Insumo para la Resolución sobre la Protección de la Familia </w:t>
      </w:r>
    </w:p>
    <w:p w14:paraId="12215E7E" w14:textId="2FC8A649" w:rsidR="00A40E81" w:rsidRPr="00A40E81" w:rsidRDefault="00B900B4" w:rsidP="00323295">
      <w:pPr>
        <w:jc w:val="both"/>
        <w:rPr>
          <w:sz w:val="21"/>
          <w:szCs w:val="21"/>
          <w:lang w:val="es-ES_tradnl"/>
        </w:rPr>
      </w:pPr>
      <w:r w:rsidRPr="00A40E81">
        <w:rPr>
          <w:sz w:val="21"/>
          <w:szCs w:val="21"/>
          <w:lang w:val="es-ES_tradnl"/>
        </w:rPr>
        <w:t>Asociación La Familia Importa (</w:t>
      </w:r>
      <w:r w:rsidR="00323295" w:rsidRPr="00A40E81">
        <w:rPr>
          <w:sz w:val="21"/>
          <w:szCs w:val="21"/>
          <w:lang w:val="es-ES_tradnl"/>
        </w:rPr>
        <w:t>AFI</w:t>
      </w:r>
      <w:r w:rsidRPr="00A40E81">
        <w:rPr>
          <w:sz w:val="21"/>
          <w:szCs w:val="21"/>
          <w:lang w:val="es-ES_tradnl"/>
        </w:rPr>
        <w:t xml:space="preserve">), </w:t>
      </w:r>
      <w:r w:rsidR="00323295" w:rsidRPr="00A40E81">
        <w:rPr>
          <w:sz w:val="21"/>
          <w:szCs w:val="21"/>
          <w:lang w:val="es-ES_tradnl"/>
        </w:rPr>
        <w:t>es una asociación civil sin fines de lucro que reúne a instituciones y personas sin afiliación política con el objetivo de fomentar el desarrollo del país a través de la promoción de los derechos humanos fundamentales, teniendo como eje principal la dignidad de la persona y la familia. Desde esta perspectiva realizamos propuestas interdisciplinarias para incidir en el desarrollo humano y democrático del país.  </w:t>
      </w:r>
      <w:r w:rsidR="00F524F7" w:rsidRPr="00A40E81">
        <w:rPr>
          <w:sz w:val="21"/>
          <w:szCs w:val="21"/>
          <w:lang w:val="es-ES_tradnl"/>
        </w:rPr>
        <w:t xml:space="preserve"> Por</w:t>
      </w:r>
      <w:r w:rsidR="00A40E81" w:rsidRPr="00A40E81">
        <w:rPr>
          <w:sz w:val="21"/>
          <w:szCs w:val="21"/>
          <w:lang w:val="es-ES_tradnl"/>
        </w:rPr>
        <w:t xml:space="preserve"> lo tanto, presentamos</w:t>
      </w:r>
      <w:r w:rsidR="00F524F7" w:rsidRPr="00A40E81">
        <w:rPr>
          <w:sz w:val="21"/>
          <w:szCs w:val="21"/>
          <w:lang w:val="es-ES_tradnl"/>
        </w:rPr>
        <w:t xml:space="preserve"> el siguiente escrito como insumo para la Resolución sobre la Protección de la Familia</w:t>
      </w:r>
      <w:r w:rsidR="00A40E81">
        <w:rPr>
          <w:sz w:val="21"/>
          <w:szCs w:val="21"/>
          <w:lang w:val="es-ES_tradnl"/>
        </w:rPr>
        <w:t>:</w:t>
      </w:r>
    </w:p>
    <w:p w14:paraId="14D03883" w14:textId="48C4B019" w:rsidR="00F524F7" w:rsidRPr="00A40E81" w:rsidRDefault="00F524F7" w:rsidP="00F524F7">
      <w:pPr>
        <w:spacing w:line="240" w:lineRule="auto"/>
        <w:jc w:val="center"/>
        <w:rPr>
          <w:rFonts w:ascii="Calibri" w:hAnsi="Calibri"/>
          <w:b/>
          <w:sz w:val="21"/>
          <w:szCs w:val="21"/>
          <w:lang w:val="es-ES_tradnl"/>
        </w:rPr>
      </w:pPr>
      <w:r w:rsidRPr="00A40E81">
        <w:rPr>
          <w:rFonts w:ascii="Calibri" w:hAnsi="Calibri"/>
          <w:b/>
          <w:sz w:val="21"/>
          <w:szCs w:val="21"/>
          <w:lang w:val="es-ES_tradnl"/>
        </w:rPr>
        <w:t>“La familia como plataforma para el mejoramiento del nivel de vida y como eje para el desarrollo”</w:t>
      </w:r>
    </w:p>
    <w:p w14:paraId="377E363D" w14:textId="77777777" w:rsidR="00200D33" w:rsidRPr="00A40E81" w:rsidRDefault="00200D33" w:rsidP="00C93FF5">
      <w:pPr>
        <w:spacing w:line="240" w:lineRule="auto"/>
        <w:jc w:val="both"/>
        <w:rPr>
          <w:rFonts w:ascii="Calibri" w:hAnsi="Calibri"/>
          <w:sz w:val="21"/>
          <w:szCs w:val="21"/>
          <w:lang w:val="es-ES_tradnl"/>
        </w:rPr>
      </w:pPr>
      <w:r w:rsidRPr="00A40E81">
        <w:rPr>
          <w:rFonts w:ascii="Calibri" w:hAnsi="Calibri"/>
          <w:sz w:val="21"/>
          <w:szCs w:val="21"/>
          <w:lang w:val="es-ES_tradnl"/>
        </w:rPr>
        <w:t>El matrimonio civil</w:t>
      </w:r>
      <w:r w:rsidR="005B51F9" w:rsidRPr="00A40E81">
        <w:rPr>
          <w:rFonts w:ascii="Calibri" w:hAnsi="Calibri"/>
          <w:sz w:val="21"/>
          <w:szCs w:val="21"/>
          <w:lang w:val="es-ES_tradnl"/>
        </w:rPr>
        <w:t xml:space="preserve"> </w:t>
      </w:r>
      <w:r w:rsidRPr="00A40E81">
        <w:rPr>
          <w:rFonts w:ascii="Calibri" w:hAnsi="Calibri"/>
          <w:sz w:val="21"/>
          <w:szCs w:val="21"/>
          <w:lang w:val="es-ES_tradnl"/>
        </w:rPr>
        <w:t>en Guat</w:t>
      </w:r>
      <w:r w:rsidR="00734A00" w:rsidRPr="00A40E81">
        <w:rPr>
          <w:rFonts w:ascii="Calibri" w:hAnsi="Calibri"/>
          <w:sz w:val="21"/>
          <w:szCs w:val="21"/>
          <w:lang w:val="es-ES_tradnl"/>
        </w:rPr>
        <w:t xml:space="preserve">emala tiene un marco jurídico. Nuestra </w:t>
      </w:r>
      <w:r w:rsidRPr="00A40E81">
        <w:rPr>
          <w:rFonts w:ascii="Calibri" w:hAnsi="Calibri"/>
          <w:sz w:val="21"/>
          <w:szCs w:val="21"/>
          <w:lang w:val="es-ES_tradnl"/>
        </w:rPr>
        <w:t xml:space="preserve">legislación conceptualiza el matrimonio como </w:t>
      </w:r>
      <w:r w:rsidRPr="00A40E81">
        <w:rPr>
          <w:rFonts w:ascii="Calibri" w:hAnsi="Calibri"/>
          <w:bCs/>
          <w:sz w:val="21"/>
          <w:szCs w:val="21"/>
          <w:lang w:val="es-ES_tradnl"/>
        </w:rPr>
        <w:t>una instituci</w:t>
      </w:r>
      <w:r w:rsidR="002D28E3" w:rsidRPr="00A40E81">
        <w:rPr>
          <w:rFonts w:ascii="Calibri" w:hAnsi="Calibri"/>
          <w:bCs/>
          <w:sz w:val="21"/>
          <w:szCs w:val="21"/>
          <w:lang w:val="es-ES_tradnl"/>
        </w:rPr>
        <w:t>ón social, no como un contrato, que c</w:t>
      </w:r>
      <w:r w:rsidRPr="00A40E81">
        <w:rPr>
          <w:rFonts w:ascii="Calibri" w:hAnsi="Calibri"/>
          <w:sz w:val="21"/>
          <w:szCs w:val="21"/>
          <w:lang w:val="es-ES_tradnl"/>
        </w:rPr>
        <w:t xml:space="preserve">uenta con un reconocimiento por parte del Estado. </w:t>
      </w:r>
    </w:p>
    <w:p w14:paraId="7FF3830B" w14:textId="77777777" w:rsidR="000B7AF3" w:rsidRPr="00A40E81" w:rsidRDefault="000B7AF3" w:rsidP="00C93FF5">
      <w:pPr>
        <w:spacing w:line="240" w:lineRule="auto"/>
        <w:jc w:val="both"/>
        <w:rPr>
          <w:rFonts w:ascii="Calibri" w:hAnsi="Calibri"/>
          <w:bCs/>
          <w:sz w:val="21"/>
          <w:szCs w:val="21"/>
          <w:lang w:val="es-ES_tradnl"/>
        </w:rPr>
      </w:pPr>
      <w:r w:rsidRPr="00A40E81">
        <w:rPr>
          <w:rFonts w:ascii="Calibri" w:hAnsi="Calibri"/>
          <w:sz w:val="21"/>
          <w:szCs w:val="21"/>
          <w:lang w:val="es-ES_tradnl"/>
        </w:rPr>
        <w:t>El Código C</w:t>
      </w:r>
      <w:r w:rsidR="00200D33" w:rsidRPr="00A40E81">
        <w:rPr>
          <w:rFonts w:ascii="Calibri" w:hAnsi="Calibri"/>
          <w:sz w:val="21"/>
          <w:szCs w:val="21"/>
          <w:lang w:val="es-ES_tradnl"/>
        </w:rPr>
        <w:t>ivil</w:t>
      </w:r>
      <w:r w:rsidRPr="00A40E81">
        <w:rPr>
          <w:rFonts w:ascii="Calibri" w:hAnsi="Calibri"/>
          <w:sz w:val="21"/>
          <w:szCs w:val="21"/>
          <w:lang w:val="es-ES_tradnl"/>
        </w:rPr>
        <w:t xml:space="preserve"> de Guatemala</w:t>
      </w:r>
      <w:r w:rsidR="00200D33" w:rsidRPr="00A40E81">
        <w:rPr>
          <w:rFonts w:ascii="Calibri" w:hAnsi="Calibri"/>
          <w:sz w:val="21"/>
          <w:szCs w:val="21"/>
          <w:lang w:val="es-ES_tradnl"/>
        </w:rPr>
        <w:t xml:space="preserve"> afirma que el matrimonio es una institución social por la que un </w:t>
      </w:r>
      <w:r w:rsidR="00200D33" w:rsidRPr="00A40E81">
        <w:rPr>
          <w:rFonts w:ascii="Calibri" w:hAnsi="Calibri"/>
          <w:bCs/>
          <w:sz w:val="21"/>
          <w:szCs w:val="21"/>
          <w:lang w:val="es-ES_tradnl"/>
        </w:rPr>
        <w:t>hombre y una mujer</w:t>
      </w:r>
      <w:r w:rsidR="00200D33" w:rsidRPr="00A40E81">
        <w:rPr>
          <w:rFonts w:ascii="Calibri" w:hAnsi="Calibri"/>
          <w:sz w:val="21"/>
          <w:szCs w:val="21"/>
          <w:lang w:val="es-ES_tradnl"/>
        </w:rPr>
        <w:t xml:space="preserve"> se unen legalmente, con </w:t>
      </w:r>
      <w:r w:rsidR="00200D33" w:rsidRPr="00A40E81">
        <w:rPr>
          <w:rFonts w:ascii="Calibri" w:hAnsi="Calibri"/>
          <w:bCs/>
          <w:sz w:val="21"/>
          <w:szCs w:val="21"/>
          <w:lang w:val="es-ES_tradnl"/>
        </w:rPr>
        <w:t>ánimo de permanencia</w:t>
      </w:r>
      <w:r w:rsidR="00200D33" w:rsidRPr="00A40E81">
        <w:rPr>
          <w:rFonts w:ascii="Calibri" w:hAnsi="Calibri"/>
          <w:sz w:val="21"/>
          <w:szCs w:val="21"/>
          <w:lang w:val="es-ES_tradnl"/>
        </w:rPr>
        <w:t xml:space="preserve">, con la finalidad de </w:t>
      </w:r>
      <w:r w:rsidR="00200D33" w:rsidRPr="00A40E81">
        <w:rPr>
          <w:rFonts w:ascii="Calibri" w:hAnsi="Calibri"/>
          <w:bCs/>
          <w:sz w:val="21"/>
          <w:szCs w:val="21"/>
          <w:lang w:val="es-ES_tradnl"/>
        </w:rPr>
        <w:t>procrear, educar y alimentar a los hijos</w:t>
      </w:r>
      <w:r w:rsidR="00200D33" w:rsidRPr="00A40E81">
        <w:rPr>
          <w:rFonts w:ascii="Calibri" w:hAnsi="Calibri"/>
          <w:sz w:val="21"/>
          <w:szCs w:val="21"/>
          <w:lang w:val="es-ES_tradnl"/>
        </w:rPr>
        <w:t xml:space="preserve">, y </w:t>
      </w:r>
      <w:r w:rsidR="00200D33" w:rsidRPr="00A40E81">
        <w:rPr>
          <w:rFonts w:ascii="Calibri" w:hAnsi="Calibri"/>
          <w:bCs/>
          <w:sz w:val="21"/>
          <w:szCs w:val="21"/>
          <w:lang w:val="es-ES_tradnl"/>
        </w:rPr>
        <w:t xml:space="preserve">auxiliarse entre sí. </w:t>
      </w:r>
    </w:p>
    <w:p w14:paraId="3BF748BD" w14:textId="77777777" w:rsidR="00734A00" w:rsidRPr="00A40E81" w:rsidRDefault="00200D33" w:rsidP="00C93FF5">
      <w:pPr>
        <w:spacing w:after="0" w:line="240" w:lineRule="auto"/>
        <w:contextualSpacing/>
        <w:jc w:val="both"/>
        <w:rPr>
          <w:rFonts w:ascii="Calibri" w:hAnsi="Calibri"/>
          <w:bCs/>
          <w:sz w:val="21"/>
          <w:szCs w:val="21"/>
          <w:lang w:val="es-ES_tradnl"/>
        </w:rPr>
      </w:pPr>
      <w:r w:rsidRPr="00A40E81">
        <w:rPr>
          <w:rFonts w:ascii="Calibri" w:hAnsi="Calibri"/>
          <w:bCs/>
          <w:sz w:val="21"/>
          <w:szCs w:val="21"/>
          <w:lang w:val="es-ES_tradnl"/>
        </w:rPr>
        <w:t xml:space="preserve">En la misma definición, totalmente </w:t>
      </w:r>
      <w:r w:rsidR="007F09D9" w:rsidRPr="00A40E81">
        <w:rPr>
          <w:rFonts w:ascii="Calibri" w:hAnsi="Calibri"/>
          <w:bCs/>
          <w:sz w:val="21"/>
          <w:szCs w:val="21"/>
          <w:lang w:val="es-ES_tradnl"/>
        </w:rPr>
        <w:t>arreligiosa</w:t>
      </w:r>
      <w:r w:rsidRPr="00A40E81">
        <w:rPr>
          <w:rFonts w:ascii="Calibri" w:hAnsi="Calibri"/>
          <w:bCs/>
          <w:sz w:val="21"/>
          <w:szCs w:val="21"/>
          <w:lang w:val="es-ES_tradnl"/>
        </w:rPr>
        <w:t>, se entiende que el matrimonio no es una institución egocéntrica, para la satisfacción de deseos, para</w:t>
      </w:r>
      <w:r w:rsidR="008272BF" w:rsidRPr="00A40E81">
        <w:rPr>
          <w:rFonts w:ascii="Calibri" w:hAnsi="Calibri"/>
          <w:bCs/>
          <w:sz w:val="21"/>
          <w:szCs w:val="21"/>
          <w:lang w:val="es-ES_tradnl"/>
        </w:rPr>
        <w:t xml:space="preserve"> la búsqueda de la propia felicidad</w:t>
      </w:r>
      <w:r w:rsidR="007F09D9" w:rsidRPr="00A40E81">
        <w:rPr>
          <w:rFonts w:ascii="Calibri" w:hAnsi="Calibri"/>
          <w:bCs/>
          <w:sz w:val="21"/>
          <w:szCs w:val="21"/>
          <w:lang w:val="es-ES_tradnl"/>
        </w:rPr>
        <w:t xml:space="preserve"> o el logro de un querer sino</w:t>
      </w:r>
      <w:r w:rsidR="008272BF" w:rsidRPr="00A40E81">
        <w:rPr>
          <w:rFonts w:ascii="Calibri" w:hAnsi="Calibri"/>
          <w:bCs/>
          <w:sz w:val="21"/>
          <w:szCs w:val="21"/>
          <w:lang w:val="es-ES_tradnl"/>
        </w:rPr>
        <w:t xml:space="preserve"> es</w:t>
      </w:r>
      <w:r w:rsidR="007F09D9" w:rsidRPr="00A40E81">
        <w:rPr>
          <w:rFonts w:ascii="Calibri" w:hAnsi="Calibri"/>
          <w:bCs/>
          <w:sz w:val="21"/>
          <w:szCs w:val="21"/>
          <w:lang w:val="es-ES_tradnl"/>
        </w:rPr>
        <w:t>tá</w:t>
      </w:r>
      <w:r w:rsidR="008272BF" w:rsidRPr="00A40E81">
        <w:rPr>
          <w:rFonts w:ascii="Calibri" w:hAnsi="Calibri"/>
          <w:bCs/>
          <w:sz w:val="21"/>
          <w:szCs w:val="21"/>
          <w:lang w:val="es-ES_tradnl"/>
        </w:rPr>
        <w:t xml:space="preserve"> orientada a los hijos, </w:t>
      </w:r>
      <w:r w:rsidR="007F09D9" w:rsidRPr="00A40E81">
        <w:rPr>
          <w:rFonts w:ascii="Calibri" w:hAnsi="Calibri"/>
          <w:bCs/>
          <w:sz w:val="21"/>
          <w:szCs w:val="21"/>
          <w:lang w:val="es-ES_tradnl"/>
        </w:rPr>
        <w:t>por ende</w:t>
      </w:r>
      <w:r w:rsidR="00734A00" w:rsidRPr="00A40E81">
        <w:rPr>
          <w:rFonts w:ascii="Calibri" w:hAnsi="Calibri"/>
          <w:bCs/>
          <w:sz w:val="21"/>
          <w:szCs w:val="21"/>
          <w:lang w:val="es-ES_tradnl"/>
        </w:rPr>
        <w:t>,</w:t>
      </w:r>
      <w:r w:rsidR="007F09D9" w:rsidRPr="00A40E81">
        <w:rPr>
          <w:rFonts w:ascii="Calibri" w:hAnsi="Calibri"/>
          <w:bCs/>
          <w:sz w:val="21"/>
          <w:szCs w:val="21"/>
          <w:lang w:val="es-ES_tradnl"/>
        </w:rPr>
        <w:t xml:space="preserve"> </w:t>
      </w:r>
      <w:r w:rsidR="008272BF" w:rsidRPr="00A40E81">
        <w:rPr>
          <w:rFonts w:ascii="Calibri" w:hAnsi="Calibri"/>
          <w:bCs/>
          <w:sz w:val="21"/>
          <w:szCs w:val="21"/>
          <w:lang w:val="es-ES_tradnl"/>
        </w:rPr>
        <w:t xml:space="preserve">a la familia. </w:t>
      </w:r>
    </w:p>
    <w:p w14:paraId="18AE4B5C" w14:textId="77777777" w:rsidR="00734A00" w:rsidRPr="00663471" w:rsidRDefault="00734A00" w:rsidP="00C93FF5">
      <w:pPr>
        <w:spacing w:after="0" w:line="240" w:lineRule="auto"/>
        <w:contextualSpacing/>
        <w:jc w:val="both"/>
        <w:rPr>
          <w:rFonts w:ascii="Calibri" w:hAnsi="Calibri"/>
          <w:bCs/>
          <w:sz w:val="21"/>
          <w:szCs w:val="21"/>
          <w:lang w:val="es-ES"/>
        </w:rPr>
      </w:pPr>
    </w:p>
    <w:p w14:paraId="718DD3F2" w14:textId="77777777" w:rsidR="00FF4049" w:rsidRPr="00663471" w:rsidRDefault="008272BF" w:rsidP="00C93FF5">
      <w:pPr>
        <w:spacing w:after="0" w:line="240" w:lineRule="auto"/>
        <w:contextualSpacing/>
        <w:jc w:val="both"/>
        <w:rPr>
          <w:rFonts w:ascii="Calibri" w:hAnsi="Calibri"/>
          <w:sz w:val="21"/>
          <w:szCs w:val="21"/>
          <w:lang w:val="es-ES_tradnl"/>
        </w:rPr>
      </w:pPr>
      <w:r w:rsidRPr="00663471">
        <w:rPr>
          <w:rFonts w:ascii="Calibri" w:hAnsi="Calibri"/>
          <w:bCs/>
          <w:sz w:val="21"/>
          <w:szCs w:val="21"/>
          <w:lang w:val="es-ES"/>
        </w:rPr>
        <w:t>Nuestro país</w:t>
      </w:r>
      <w:r w:rsidR="007F09D9" w:rsidRPr="00663471">
        <w:rPr>
          <w:rFonts w:ascii="Calibri" w:hAnsi="Calibri"/>
          <w:bCs/>
          <w:sz w:val="21"/>
          <w:szCs w:val="21"/>
          <w:lang w:val="es-ES"/>
        </w:rPr>
        <w:t>, en su concepción del matrimonio y la familia,</w:t>
      </w:r>
      <w:r w:rsidR="005B51F9" w:rsidRPr="00663471">
        <w:rPr>
          <w:rFonts w:ascii="Calibri" w:hAnsi="Calibri"/>
          <w:bCs/>
          <w:sz w:val="21"/>
          <w:szCs w:val="21"/>
          <w:lang w:val="es-ES"/>
        </w:rPr>
        <w:t xml:space="preserve"> no </w:t>
      </w:r>
      <w:r w:rsidRPr="00663471">
        <w:rPr>
          <w:rFonts w:ascii="Calibri" w:hAnsi="Calibri"/>
          <w:bCs/>
          <w:sz w:val="21"/>
          <w:szCs w:val="21"/>
          <w:lang w:val="es-ES"/>
        </w:rPr>
        <w:t xml:space="preserve">habla del amor mutuo, que indudablemente sería muy positivo que lo hubiese, sino lo define por lo que al Estado le incumbe. </w:t>
      </w:r>
      <w:r w:rsidR="00135C28" w:rsidRPr="00663471">
        <w:rPr>
          <w:rFonts w:ascii="Calibri" w:hAnsi="Calibri"/>
          <w:sz w:val="21"/>
          <w:szCs w:val="21"/>
          <w:lang w:val="es-ES_tradnl"/>
        </w:rPr>
        <w:t>El derecho positivo no existe para validar afectos sino para el ordenamiento de una institución que, aunque nace de una decisión perso</w:t>
      </w:r>
      <w:r w:rsidR="00FF4049" w:rsidRPr="00663471">
        <w:rPr>
          <w:rFonts w:ascii="Calibri" w:hAnsi="Calibri"/>
          <w:sz w:val="21"/>
          <w:szCs w:val="21"/>
          <w:lang w:val="es-ES_tradnl"/>
        </w:rPr>
        <w:t xml:space="preserve">nal, tiene un propósito público; </w:t>
      </w:r>
      <w:r w:rsidR="00734A00" w:rsidRPr="00663471">
        <w:rPr>
          <w:rFonts w:ascii="Calibri" w:hAnsi="Calibri"/>
          <w:sz w:val="21"/>
          <w:szCs w:val="21"/>
          <w:lang w:val="es-ES_tradnl"/>
        </w:rPr>
        <w:t>el Estado debe inmiscuirs</w:t>
      </w:r>
      <w:r w:rsidR="00FF4049" w:rsidRPr="00663471">
        <w:rPr>
          <w:rFonts w:ascii="Calibri" w:hAnsi="Calibri"/>
          <w:sz w:val="21"/>
          <w:szCs w:val="21"/>
          <w:lang w:val="es-ES_tradnl"/>
        </w:rPr>
        <w:t>e en los comportamientos transitivos porque afectan a otros.</w:t>
      </w:r>
    </w:p>
    <w:p w14:paraId="6908EEB6" w14:textId="77777777" w:rsidR="00734A00" w:rsidRPr="00663471" w:rsidRDefault="00734A00" w:rsidP="00C93FF5">
      <w:pPr>
        <w:spacing w:after="0" w:line="240" w:lineRule="auto"/>
        <w:contextualSpacing/>
        <w:jc w:val="both"/>
        <w:rPr>
          <w:rFonts w:ascii="Calibri" w:hAnsi="Calibri"/>
          <w:bCs/>
          <w:sz w:val="21"/>
          <w:szCs w:val="21"/>
          <w:lang w:val="es-ES"/>
        </w:rPr>
      </w:pPr>
    </w:p>
    <w:p w14:paraId="16BAA971" w14:textId="77777777" w:rsidR="001E6542" w:rsidRPr="00663471" w:rsidRDefault="00734A00" w:rsidP="00734A00">
      <w:pPr>
        <w:spacing w:after="0" w:line="240" w:lineRule="auto"/>
        <w:contextualSpacing/>
        <w:jc w:val="both"/>
        <w:rPr>
          <w:rFonts w:ascii="Calibri" w:hAnsi="Calibri"/>
          <w:sz w:val="21"/>
          <w:szCs w:val="21"/>
          <w:lang w:val="es-ES_tradnl"/>
        </w:rPr>
      </w:pPr>
      <w:r w:rsidRPr="00663471">
        <w:rPr>
          <w:rFonts w:ascii="Calibri" w:hAnsi="Calibri"/>
          <w:sz w:val="21"/>
          <w:szCs w:val="21"/>
          <w:lang w:val="es-ES"/>
        </w:rPr>
        <w:t xml:space="preserve">La Constitución de la República de Guatemala </w:t>
      </w:r>
      <w:r w:rsidRPr="00663471">
        <w:rPr>
          <w:rFonts w:ascii="Calibri" w:hAnsi="Calibri"/>
          <w:bCs/>
          <w:sz w:val="21"/>
          <w:szCs w:val="21"/>
          <w:lang w:val="es-ES"/>
        </w:rPr>
        <w:t>reconoce a la familia como germen de la sociedad</w:t>
      </w:r>
      <w:r w:rsidRPr="00663471">
        <w:rPr>
          <w:rFonts w:ascii="Calibri" w:hAnsi="Calibri"/>
          <w:sz w:val="21"/>
          <w:szCs w:val="21"/>
          <w:lang w:val="es-ES"/>
        </w:rPr>
        <w:t xml:space="preserve">, fundándose ésta sobre la </w:t>
      </w:r>
      <w:r w:rsidRPr="00663471">
        <w:rPr>
          <w:rFonts w:ascii="Calibri" w:hAnsi="Calibri"/>
          <w:bCs/>
          <w:sz w:val="21"/>
          <w:szCs w:val="21"/>
          <w:lang w:val="es-ES"/>
        </w:rPr>
        <w:t>base del matrimonio</w:t>
      </w:r>
      <w:r w:rsidRPr="00663471">
        <w:rPr>
          <w:rFonts w:ascii="Calibri" w:hAnsi="Calibri"/>
          <w:sz w:val="21"/>
          <w:szCs w:val="21"/>
          <w:lang w:val="es-ES"/>
        </w:rPr>
        <w:t>.</w:t>
      </w:r>
      <w:r w:rsidRPr="00663471">
        <w:rPr>
          <w:rFonts w:ascii="Calibri" w:hAnsi="Calibri"/>
          <w:sz w:val="21"/>
          <w:szCs w:val="21"/>
          <w:lang w:val="es-ES_tradnl"/>
        </w:rPr>
        <w:t xml:space="preserve"> </w:t>
      </w:r>
      <w:r w:rsidR="002D28E3" w:rsidRPr="00663471">
        <w:rPr>
          <w:rFonts w:ascii="Calibri" w:hAnsi="Calibri"/>
          <w:bCs/>
          <w:sz w:val="21"/>
          <w:szCs w:val="21"/>
          <w:lang w:val="es-ES"/>
        </w:rPr>
        <w:t>Reconocemos el</w:t>
      </w:r>
      <w:r w:rsidR="00200D33" w:rsidRPr="00663471">
        <w:rPr>
          <w:rFonts w:ascii="Calibri" w:hAnsi="Calibri"/>
          <w:bCs/>
          <w:sz w:val="21"/>
          <w:szCs w:val="21"/>
          <w:lang w:val="es-ES"/>
        </w:rPr>
        <w:t xml:space="preserve"> </w:t>
      </w:r>
      <w:r w:rsidR="002D28E3" w:rsidRPr="00663471">
        <w:rPr>
          <w:rFonts w:ascii="Calibri" w:hAnsi="Calibri"/>
          <w:sz w:val="21"/>
          <w:szCs w:val="21"/>
          <w:lang w:val="es-ES_tradnl"/>
        </w:rPr>
        <w:t>matrimonio como una institución centrada en los hijos</w:t>
      </w:r>
      <w:r w:rsidR="00A83E20" w:rsidRPr="00663471">
        <w:rPr>
          <w:rFonts w:ascii="Calibri" w:hAnsi="Calibri"/>
          <w:sz w:val="21"/>
          <w:szCs w:val="21"/>
          <w:lang w:val="es-ES_tradnl"/>
        </w:rPr>
        <w:t>, no en una</w:t>
      </w:r>
      <w:r w:rsidR="002D28E3" w:rsidRPr="00663471">
        <w:rPr>
          <w:rFonts w:ascii="Calibri" w:hAnsi="Calibri"/>
          <w:sz w:val="21"/>
          <w:szCs w:val="21"/>
          <w:lang w:val="es-ES_tradnl"/>
        </w:rPr>
        <w:t xml:space="preserve"> institución </w:t>
      </w:r>
      <w:r w:rsidR="00A83E20" w:rsidRPr="00663471">
        <w:rPr>
          <w:rFonts w:ascii="Calibri" w:hAnsi="Calibri"/>
          <w:sz w:val="21"/>
          <w:szCs w:val="21"/>
          <w:lang w:val="es-ES_tradnl"/>
        </w:rPr>
        <w:t xml:space="preserve">simplemente </w:t>
      </w:r>
      <w:r w:rsidR="002D28E3" w:rsidRPr="00663471">
        <w:rPr>
          <w:rFonts w:ascii="Calibri" w:hAnsi="Calibri"/>
          <w:sz w:val="21"/>
          <w:szCs w:val="21"/>
          <w:lang w:val="es-ES_tradnl"/>
        </w:rPr>
        <w:t>centrada en los adultos</w:t>
      </w:r>
      <w:r w:rsidR="003404CE" w:rsidRPr="00663471">
        <w:rPr>
          <w:rFonts w:ascii="Calibri" w:hAnsi="Calibri"/>
          <w:sz w:val="21"/>
          <w:szCs w:val="21"/>
          <w:lang w:val="es-ES_tradnl"/>
        </w:rPr>
        <w:t>, el matrimonio crea la mejor familia para el hijo</w:t>
      </w:r>
      <w:r w:rsidR="005B51F9" w:rsidRPr="00663471">
        <w:rPr>
          <w:rFonts w:ascii="Calibri" w:hAnsi="Calibri"/>
          <w:sz w:val="21"/>
          <w:szCs w:val="21"/>
          <w:lang w:val="es-ES_tradnl"/>
        </w:rPr>
        <w:t>, para los hijos</w:t>
      </w:r>
      <w:r w:rsidR="002D28E3" w:rsidRPr="00663471">
        <w:rPr>
          <w:rFonts w:ascii="Calibri" w:hAnsi="Calibri"/>
          <w:sz w:val="21"/>
          <w:szCs w:val="21"/>
          <w:lang w:val="es-ES_tradnl"/>
        </w:rPr>
        <w:t>.</w:t>
      </w:r>
      <w:r w:rsidR="00162FDC" w:rsidRPr="00663471">
        <w:rPr>
          <w:rFonts w:ascii="Calibri" w:hAnsi="Calibri"/>
          <w:sz w:val="21"/>
          <w:szCs w:val="21"/>
          <w:lang w:val="es-ES_tradnl"/>
        </w:rPr>
        <w:t xml:space="preserve"> Por eso hace sentido comprender que nadie tiene derecho a tener un hijo. Los hijos no son objetos sobre los cuales</w:t>
      </w:r>
      <w:r w:rsidR="005B51F9" w:rsidRPr="00663471">
        <w:rPr>
          <w:rFonts w:ascii="Calibri" w:hAnsi="Calibri"/>
          <w:sz w:val="21"/>
          <w:szCs w:val="21"/>
          <w:lang w:val="es-ES_tradnl"/>
        </w:rPr>
        <w:t xml:space="preserve"> otras personas tienen derechos, </w:t>
      </w:r>
      <w:r w:rsidR="00162FDC" w:rsidRPr="00663471">
        <w:rPr>
          <w:rFonts w:ascii="Calibri" w:hAnsi="Calibri"/>
          <w:sz w:val="21"/>
          <w:szCs w:val="21"/>
          <w:lang w:val="es-ES_tradnl"/>
        </w:rPr>
        <w:t>son personas con sus propios derechos</w:t>
      </w:r>
      <w:r w:rsidR="00135C28" w:rsidRPr="00663471">
        <w:rPr>
          <w:rFonts w:ascii="Calibri" w:hAnsi="Calibri"/>
          <w:sz w:val="21"/>
          <w:szCs w:val="21"/>
          <w:lang w:val="es-ES_tradnl"/>
        </w:rPr>
        <w:t>.</w:t>
      </w:r>
      <w:r w:rsidR="003404CE" w:rsidRPr="00663471">
        <w:rPr>
          <w:rFonts w:ascii="Calibri" w:hAnsi="Calibri"/>
          <w:sz w:val="21"/>
          <w:szCs w:val="21"/>
          <w:lang w:val="es-ES_tradnl"/>
        </w:rPr>
        <w:t xml:space="preserve"> </w:t>
      </w:r>
    </w:p>
    <w:p w14:paraId="1203080E" w14:textId="77777777" w:rsidR="001E6542" w:rsidRPr="00663471" w:rsidRDefault="001E6542" w:rsidP="00734A00">
      <w:pPr>
        <w:spacing w:after="0" w:line="240" w:lineRule="auto"/>
        <w:contextualSpacing/>
        <w:jc w:val="both"/>
        <w:rPr>
          <w:rFonts w:ascii="Calibri" w:hAnsi="Calibri"/>
          <w:sz w:val="21"/>
          <w:szCs w:val="21"/>
          <w:lang w:val="es-ES_tradnl"/>
        </w:rPr>
      </w:pPr>
    </w:p>
    <w:p w14:paraId="1958B6D0" w14:textId="77777777" w:rsidR="00734A00" w:rsidRPr="00663471" w:rsidRDefault="003404CE" w:rsidP="00734A00">
      <w:pPr>
        <w:spacing w:after="0" w:line="240" w:lineRule="auto"/>
        <w:contextualSpacing/>
        <w:jc w:val="both"/>
        <w:rPr>
          <w:rFonts w:ascii="Calibri" w:hAnsi="Calibri"/>
          <w:sz w:val="21"/>
          <w:szCs w:val="21"/>
          <w:lang w:val="es-ES_tradnl"/>
        </w:rPr>
      </w:pPr>
      <w:r w:rsidRPr="00663471">
        <w:rPr>
          <w:rFonts w:ascii="Calibri" w:hAnsi="Calibri"/>
          <w:sz w:val="21"/>
          <w:szCs w:val="21"/>
          <w:lang w:val="es-ES_tradnl"/>
        </w:rPr>
        <w:t xml:space="preserve">Si en la sociedad guatemalteca no se promueve y protege la institución del matrimonio, los grandes perdedores serán los niños guatemaltecos. </w:t>
      </w:r>
      <w:r w:rsidR="001E6542" w:rsidRPr="00663471">
        <w:rPr>
          <w:rFonts w:ascii="Calibri" w:hAnsi="Calibri"/>
          <w:sz w:val="21"/>
          <w:szCs w:val="21"/>
          <w:lang w:val="es-ES_tradnl"/>
        </w:rPr>
        <w:t>El matri</w:t>
      </w:r>
      <w:r w:rsidR="00FB7FB9" w:rsidRPr="00663471">
        <w:rPr>
          <w:rFonts w:ascii="Calibri" w:hAnsi="Calibri"/>
          <w:sz w:val="21"/>
          <w:szCs w:val="21"/>
          <w:lang w:val="es-ES_tradnl"/>
        </w:rPr>
        <w:t>m</w:t>
      </w:r>
      <w:r w:rsidR="001E6542" w:rsidRPr="00663471">
        <w:rPr>
          <w:rFonts w:ascii="Calibri" w:hAnsi="Calibri"/>
          <w:sz w:val="21"/>
          <w:szCs w:val="21"/>
          <w:lang w:val="es-ES_tradnl"/>
        </w:rPr>
        <w:t xml:space="preserve">onio facilita las buenas relaciones de padre y madre con sus hijos, aumenta su bienestar presente y futuro, </w:t>
      </w:r>
      <w:r w:rsidR="00FB7FB9" w:rsidRPr="00663471">
        <w:rPr>
          <w:rFonts w:ascii="Calibri" w:hAnsi="Calibri"/>
          <w:sz w:val="21"/>
          <w:szCs w:val="21"/>
          <w:lang w:val="es-ES_tradnl"/>
        </w:rPr>
        <w:t xml:space="preserve">mejora </w:t>
      </w:r>
      <w:r w:rsidR="001E6542" w:rsidRPr="00663471">
        <w:rPr>
          <w:rFonts w:ascii="Calibri" w:hAnsi="Calibri"/>
          <w:sz w:val="21"/>
          <w:szCs w:val="21"/>
          <w:lang w:val="es-ES_tradnl"/>
        </w:rPr>
        <w:t>su rendimiento académico</w:t>
      </w:r>
      <w:r w:rsidR="00FB7FB9" w:rsidRPr="00663471">
        <w:rPr>
          <w:rFonts w:ascii="Calibri" w:hAnsi="Calibri"/>
          <w:sz w:val="21"/>
          <w:szCs w:val="21"/>
          <w:lang w:val="es-ES_tradnl"/>
        </w:rPr>
        <w:t xml:space="preserve"> y disminuye la deserción escolar, facilita una mejor salud física, desarrollo, estabilidad emocional, reduce los malos tratos y el abuso infantil, </w:t>
      </w:r>
      <w:r w:rsidR="005B51F9" w:rsidRPr="00663471">
        <w:rPr>
          <w:rFonts w:ascii="Calibri" w:hAnsi="Calibri"/>
          <w:sz w:val="21"/>
          <w:szCs w:val="21"/>
          <w:lang w:val="es-ES_tradnl"/>
        </w:rPr>
        <w:t xml:space="preserve">contribuye a una </w:t>
      </w:r>
      <w:r w:rsidR="00FB7FB9" w:rsidRPr="00663471">
        <w:rPr>
          <w:rFonts w:ascii="Calibri" w:hAnsi="Calibri"/>
          <w:sz w:val="21"/>
          <w:szCs w:val="21"/>
          <w:lang w:val="es-ES_tradnl"/>
        </w:rPr>
        <w:t xml:space="preserve">mayor madurez afectiva, disminuye </w:t>
      </w:r>
      <w:r w:rsidR="005B51F9" w:rsidRPr="00663471">
        <w:rPr>
          <w:rFonts w:ascii="Calibri" w:hAnsi="Calibri"/>
          <w:sz w:val="21"/>
          <w:szCs w:val="21"/>
          <w:lang w:val="es-ES_tradnl"/>
        </w:rPr>
        <w:t xml:space="preserve">el </w:t>
      </w:r>
      <w:r w:rsidR="00FB7FB9" w:rsidRPr="00663471">
        <w:rPr>
          <w:rFonts w:ascii="Calibri" w:hAnsi="Calibri"/>
          <w:sz w:val="21"/>
          <w:szCs w:val="21"/>
          <w:lang w:val="es-ES_tradnl"/>
        </w:rPr>
        <w:t>índice de consum</w:t>
      </w:r>
      <w:r w:rsidR="005B51F9" w:rsidRPr="00663471">
        <w:rPr>
          <w:rFonts w:ascii="Calibri" w:hAnsi="Calibri"/>
          <w:sz w:val="21"/>
          <w:szCs w:val="21"/>
          <w:lang w:val="es-ES_tradnl"/>
        </w:rPr>
        <w:t>o de drogas legales e ilegales,</w:t>
      </w:r>
      <w:r w:rsidR="00053261">
        <w:rPr>
          <w:rFonts w:ascii="Calibri" w:hAnsi="Calibri"/>
          <w:sz w:val="21"/>
          <w:szCs w:val="21"/>
          <w:lang w:val="es-ES_tradnl"/>
        </w:rPr>
        <w:t xml:space="preserve"> entre otras cosas</w:t>
      </w:r>
      <w:r w:rsidR="005B51F9" w:rsidRPr="00663471">
        <w:rPr>
          <w:rFonts w:ascii="Calibri" w:hAnsi="Calibri"/>
          <w:sz w:val="21"/>
          <w:szCs w:val="21"/>
          <w:lang w:val="es-ES_tradnl"/>
        </w:rPr>
        <w:t xml:space="preserve">. </w:t>
      </w:r>
      <w:r w:rsidRPr="00663471">
        <w:rPr>
          <w:rFonts w:ascii="Calibri" w:hAnsi="Calibri"/>
          <w:sz w:val="21"/>
          <w:szCs w:val="21"/>
          <w:lang w:val="es-ES_tradnl"/>
        </w:rPr>
        <w:t>Debemos</w:t>
      </w:r>
      <w:r w:rsidR="005B51F9" w:rsidRPr="00663471">
        <w:rPr>
          <w:rFonts w:ascii="Calibri" w:hAnsi="Calibri"/>
          <w:sz w:val="21"/>
          <w:szCs w:val="21"/>
          <w:lang w:val="es-ES_tradnl"/>
        </w:rPr>
        <w:t xml:space="preserve"> y queremos</w:t>
      </w:r>
      <w:r w:rsidRPr="00663471">
        <w:rPr>
          <w:rFonts w:ascii="Calibri" w:hAnsi="Calibri"/>
          <w:sz w:val="21"/>
          <w:szCs w:val="21"/>
          <w:lang w:val="es-ES_tradnl"/>
        </w:rPr>
        <w:t xml:space="preserve"> procurar mejores ciudadanos para este país.</w:t>
      </w:r>
    </w:p>
    <w:p w14:paraId="7B6A061A" w14:textId="77777777" w:rsidR="004F52F9" w:rsidRPr="00663471" w:rsidRDefault="004F52F9" w:rsidP="00734A00">
      <w:pPr>
        <w:spacing w:after="0" w:line="240" w:lineRule="auto"/>
        <w:contextualSpacing/>
        <w:jc w:val="both"/>
        <w:rPr>
          <w:rFonts w:ascii="Calibri" w:hAnsi="Calibri"/>
          <w:sz w:val="21"/>
          <w:szCs w:val="21"/>
          <w:lang w:val="es-ES_tradnl"/>
        </w:rPr>
      </w:pPr>
    </w:p>
    <w:p w14:paraId="2D790AA8" w14:textId="77777777" w:rsidR="005B51F9" w:rsidRPr="00663471" w:rsidRDefault="004F52F9" w:rsidP="00734A00">
      <w:pPr>
        <w:spacing w:after="0" w:line="240" w:lineRule="auto"/>
        <w:contextualSpacing/>
        <w:jc w:val="both"/>
        <w:rPr>
          <w:rFonts w:ascii="Calibri" w:hAnsi="Calibri"/>
          <w:sz w:val="21"/>
          <w:szCs w:val="21"/>
          <w:lang w:val="es-ES_tradnl"/>
        </w:rPr>
      </w:pPr>
      <w:r w:rsidRPr="00663471">
        <w:rPr>
          <w:rFonts w:ascii="Calibri" w:hAnsi="Calibri"/>
          <w:sz w:val="21"/>
          <w:szCs w:val="21"/>
          <w:lang w:val="es-ES_tradnl"/>
        </w:rPr>
        <w:t>El matrimonio</w:t>
      </w:r>
      <w:r w:rsidR="00F53DCD" w:rsidRPr="00663471">
        <w:rPr>
          <w:rFonts w:ascii="Calibri" w:hAnsi="Calibri"/>
          <w:sz w:val="21"/>
          <w:szCs w:val="21"/>
          <w:lang w:val="es-ES_tradnl"/>
        </w:rPr>
        <w:t xml:space="preserve"> </w:t>
      </w:r>
      <w:r w:rsidRPr="00663471">
        <w:rPr>
          <w:rFonts w:ascii="Calibri" w:hAnsi="Calibri"/>
          <w:sz w:val="21"/>
          <w:szCs w:val="21"/>
          <w:lang w:val="es-ES_tradnl"/>
        </w:rPr>
        <w:t>aumenta</w:t>
      </w:r>
      <w:r w:rsidR="00F53DCD" w:rsidRPr="00663471">
        <w:rPr>
          <w:rFonts w:ascii="Calibri" w:hAnsi="Calibri"/>
          <w:sz w:val="21"/>
          <w:szCs w:val="21"/>
          <w:lang w:val="es-ES_tradnl"/>
        </w:rPr>
        <w:t xml:space="preserve"> las probabilidades d</w:t>
      </w:r>
      <w:r w:rsidRPr="00663471">
        <w:rPr>
          <w:rFonts w:ascii="Calibri" w:hAnsi="Calibri"/>
          <w:sz w:val="21"/>
          <w:szCs w:val="21"/>
          <w:lang w:val="es-ES_tradnl"/>
        </w:rPr>
        <w:t>el autocontrol y puede reducir los</w:t>
      </w:r>
      <w:r w:rsidR="00F53DCD" w:rsidRPr="00663471">
        <w:rPr>
          <w:rFonts w:ascii="Calibri" w:hAnsi="Calibri"/>
          <w:sz w:val="21"/>
          <w:szCs w:val="21"/>
          <w:lang w:val="es-ES_tradnl"/>
        </w:rPr>
        <w:t xml:space="preserve"> delitos porque</w:t>
      </w:r>
      <w:r w:rsidRPr="00663471">
        <w:rPr>
          <w:rFonts w:ascii="Calibri" w:hAnsi="Calibri"/>
          <w:sz w:val="21"/>
          <w:szCs w:val="21"/>
          <w:lang w:val="es-ES_tradnl"/>
        </w:rPr>
        <w:t xml:space="preserve"> las normas más elevadas de conducta o control social son inherentes a la vida matrimonial.</w:t>
      </w:r>
      <w:r w:rsidR="003404CE" w:rsidRPr="00663471">
        <w:rPr>
          <w:rFonts w:ascii="Calibri" w:hAnsi="Calibri"/>
          <w:sz w:val="21"/>
          <w:szCs w:val="21"/>
          <w:lang w:val="es-ES_tradnl"/>
        </w:rPr>
        <w:t xml:space="preserve"> </w:t>
      </w:r>
      <w:r w:rsidR="00053261">
        <w:rPr>
          <w:rFonts w:ascii="Calibri" w:hAnsi="Calibri"/>
          <w:sz w:val="21"/>
          <w:szCs w:val="21"/>
          <w:lang w:val="es-ES_tradnl"/>
        </w:rPr>
        <w:t>Además, e</w:t>
      </w:r>
      <w:r w:rsidRPr="00663471">
        <w:rPr>
          <w:rFonts w:ascii="Calibri" w:hAnsi="Calibri"/>
          <w:sz w:val="21"/>
          <w:szCs w:val="21"/>
          <w:lang w:val="es-ES_tradnl"/>
        </w:rPr>
        <w:t xml:space="preserve">s </w:t>
      </w:r>
      <w:r w:rsidR="00053261">
        <w:rPr>
          <w:rFonts w:ascii="Calibri" w:hAnsi="Calibri"/>
          <w:sz w:val="21"/>
          <w:szCs w:val="21"/>
          <w:lang w:val="es-ES_tradnl"/>
        </w:rPr>
        <w:t>un factor</w:t>
      </w:r>
      <w:r w:rsidRPr="00663471">
        <w:rPr>
          <w:rFonts w:ascii="Calibri" w:hAnsi="Calibri"/>
          <w:sz w:val="21"/>
          <w:szCs w:val="21"/>
          <w:lang w:val="es-ES_tradnl"/>
        </w:rPr>
        <w:t xml:space="preserve"> positivo de la economía porque </w:t>
      </w:r>
      <w:r w:rsidR="005A6EA2" w:rsidRPr="00663471">
        <w:rPr>
          <w:rFonts w:ascii="Calibri" w:hAnsi="Calibri"/>
          <w:sz w:val="21"/>
          <w:szCs w:val="21"/>
          <w:lang w:val="es-ES_tradnl"/>
        </w:rPr>
        <w:t xml:space="preserve">juega un papel determinante, a largo plazo, </w:t>
      </w:r>
      <w:r w:rsidR="005B51F9" w:rsidRPr="00663471">
        <w:rPr>
          <w:rFonts w:ascii="Calibri" w:hAnsi="Calibri"/>
          <w:sz w:val="21"/>
          <w:szCs w:val="21"/>
          <w:lang w:val="es-ES_tradnl"/>
        </w:rPr>
        <w:t>d</w:t>
      </w:r>
      <w:r w:rsidR="005A6EA2" w:rsidRPr="00663471">
        <w:rPr>
          <w:rFonts w:ascii="Calibri" w:hAnsi="Calibri"/>
          <w:sz w:val="21"/>
          <w:szCs w:val="21"/>
          <w:lang w:val="es-ES_tradnl"/>
        </w:rPr>
        <w:t>el crecimiento económico, la viabilidad del bienestar estatal, el tamaño y la calidad de la mano de obra y la salud de amplios sectores de la economía moderna.1</w:t>
      </w:r>
    </w:p>
    <w:p w14:paraId="179AA893" w14:textId="77777777" w:rsidR="005B51F9" w:rsidRPr="00663471" w:rsidRDefault="005B51F9" w:rsidP="00734A00">
      <w:pPr>
        <w:spacing w:after="0" w:line="240" w:lineRule="auto"/>
        <w:contextualSpacing/>
        <w:jc w:val="both"/>
        <w:rPr>
          <w:rFonts w:ascii="Calibri" w:hAnsi="Calibri"/>
          <w:sz w:val="21"/>
          <w:szCs w:val="21"/>
          <w:lang w:val="es-ES_tradnl"/>
        </w:rPr>
      </w:pPr>
    </w:p>
    <w:p w14:paraId="2341C534" w14:textId="4FEEBCDD" w:rsidR="006B161D" w:rsidRPr="00663471" w:rsidRDefault="006B161D" w:rsidP="00734A00">
      <w:pPr>
        <w:spacing w:after="0" w:line="240" w:lineRule="auto"/>
        <w:contextualSpacing/>
        <w:jc w:val="both"/>
        <w:rPr>
          <w:rFonts w:ascii="Calibri" w:hAnsi="Calibri"/>
          <w:sz w:val="21"/>
          <w:szCs w:val="21"/>
          <w:lang w:val="es-ES_tradnl"/>
        </w:rPr>
      </w:pPr>
      <w:r w:rsidRPr="00663471">
        <w:rPr>
          <w:rFonts w:ascii="Calibri" w:hAnsi="Calibri"/>
          <w:sz w:val="21"/>
          <w:szCs w:val="21"/>
          <w:lang w:val="es-ES_tradnl"/>
        </w:rPr>
        <w:lastRenderedPageBreak/>
        <w:t>“El matrimonio constituye un factor determinante en el nivel de riqueza familiar en Guatemala, incrementándola en un 29% con respecto a hogares de otra estructura familiar</w:t>
      </w:r>
      <w:r w:rsidR="005B51F9" w:rsidRPr="00663471">
        <w:rPr>
          <w:rFonts w:ascii="Calibri" w:hAnsi="Calibri"/>
          <w:sz w:val="21"/>
          <w:szCs w:val="21"/>
          <w:lang w:val="es-ES_tradnl"/>
        </w:rPr>
        <w:t xml:space="preserve"> </w:t>
      </w:r>
      <w:r w:rsidRPr="00663471">
        <w:rPr>
          <w:rFonts w:ascii="Calibri" w:hAnsi="Calibri"/>
          <w:sz w:val="21"/>
          <w:szCs w:val="21"/>
          <w:lang w:val="es-ES_tradnl"/>
        </w:rPr>
        <w:t>2”</w:t>
      </w:r>
      <w:r w:rsidR="00053261">
        <w:rPr>
          <w:rFonts w:ascii="Calibri" w:hAnsi="Calibri"/>
          <w:sz w:val="21"/>
          <w:szCs w:val="21"/>
          <w:lang w:val="es-ES_tradnl"/>
        </w:rPr>
        <w:t>,</w:t>
      </w:r>
      <w:r w:rsidRPr="00663471">
        <w:rPr>
          <w:rFonts w:ascii="Calibri" w:hAnsi="Calibri"/>
          <w:sz w:val="21"/>
          <w:szCs w:val="21"/>
          <w:lang w:val="es-ES_tradnl"/>
        </w:rPr>
        <w:t xml:space="preserve"> </w:t>
      </w:r>
      <w:r w:rsidR="00F524F7">
        <w:rPr>
          <w:rFonts w:ascii="Calibri" w:hAnsi="Calibri"/>
          <w:sz w:val="21"/>
          <w:szCs w:val="21"/>
          <w:lang w:val="es-ES_tradnl"/>
        </w:rPr>
        <w:t>proveyendo</w:t>
      </w:r>
      <w:r w:rsidRPr="00663471">
        <w:rPr>
          <w:rFonts w:ascii="Calibri" w:hAnsi="Calibri"/>
          <w:sz w:val="21"/>
          <w:szCs w:val="21"/>
          <w:lang w:val="es-ES_tradnl"/>
        </w:rPr>
        <w:t xml:space="preserve"> beneficios económicos tanto para los cónyuges como para sus hijos. Es</w:t>
      </w:r>
      <w:r w:rsidR="005B51F9" w:rsidRPr="00663471">
        <w:rPr>
          <w:rFonts w:ascii="Calibri" w:hAnsi="Calibri"/>
          <w:sz w:val="21"/>
          <w:szCs w:val="21"/>
          <w:lang w:val="es-ES_tradnl"/>
        </w:rPr>
        <w:t>to es</w:t>
      </w:r>
      <w:r w:rsidRPr="00663471">
        <w:rPr>
          <w:rFonts w:ascii="Calibri" w:hAnsi="Calibri"/>
          <w:sz w:val="21"/>
          <w:szCs w:val="21"/>
          <w:lang w:val="es-ES_tradnl"/>
        </w:rPr>
        <w:t xml:space="preserve"> más que la suma de dos sueldos</w:t>
      </w:r>
      <w:r w:rsidR="005B51F9" w:rsidRPr="00663471">
        <w:rPr>
          <w:rFonts w:ascii="Calibri" w:hAnsi="Calibri"/>
          <w:sz w:val="21"/>
          <w:szCs w:val="21"/>
          <w:lang w:val="es-ES_tradnl"/>
        </w:rPr>
        <w:t xml:space="preserve"> en un mismo techo</w:t>
      </w:r>
      <w:r w:rsidRPr="00663471">
        <w:rPr>
          <w:rFonts w:ascii="Calibri" w:hAnsi="Calibri"/>
          <w:sz w:val="21"/>
          <w:szCs w:val="21"/>
          <w:lang w:val="es-ES_tradnl"/>
        </w:rPr>
        <w:t xml:space="preserve">, </w:t>
      </w:r>
      <w:r w:rsidR="00053261">
        <w:rPr>
          <w:rFonts w:ascii="Calibri" w:hAnsi="Calibri"/>
          <w:sz w:val="21"/>
          <w:szCs w:val="21"/>
          <w:lang w:val="es-ES_tradnl"/>
        </w:rPr>
        <w:t xml:space="preserve">ya que es </w:t>
      </w:r>
      <w:r w:rsidR="005B51F9" w:rsidRPr="00663471">
        <w:rPr>
          <w:rFonts w:ascii="Calibri" w:hAnsi="Calibri"/>
          <w:sz w:val="21"/>
          <w:szCs w:val="21"/>
          <w:lang w:val="es-ES_tradnl"/>
        </w:rPr>
        <w:t xml:space="preserve">importante mencionar, </w:t>
      </w:r>
      <w:r w:rsidRPr="00663471">
        <w:rPr>
          <w:rFonts w:ascii="Calibri" w:hAnsi="Calibri"/>
          <w:sz w:val="21"/>
          <w:szCs w:val="21"/>
          <w:lang w:val="es-ES_tradnl"/>
        </w:rPr>
        <w:t>promueven comportamiento</w:t>
      </w:r>
      <w:r w:rsidR="00053261">
        <w:rPr>
          <w:rFonts w:ascii="Calibri" w:hAnsi="Calibri"/>
          <w:sz w:val="21"/>
          <w:szCs w:val="21"/>
          <w:lang w:val="es-ES_tradnl"/>
        </w:rPr>
        <w:t>s más</w:t>
      </w:r>
      <w:r w:rsidRPr="00663471">
        <w:rPr>
          <w:rFonts w:ascii="Calibri" w:hAnsi="Calibri"/>
          <w:sz w:val="21"/>
          <w:szCs w:val="21"/>
          <w:lang w:val="es-ES_tradnl"/>
        </w:rPr>
        <w:t xml:space="preserve"> productivo</w:t>
      </w:r>
      <w:r w:rsidR="00053261">
        <w:rPr>
          <w:rFonts w:ascii="Calibri" w:hAnsi="Calibri"/>
          <w:sz w:val="21"/>
          <w:szCs w:val="21"/>
          <w:lang w:val="es-ES_tradnl"/>
        </w:rPr>
        <w:t>s</w:t>
      </w:r>
      <w:r w:rsidRPr="00663471">
        <w:rPr>
          <w:rFonts w:ascii="Calibri" w:hAnsi="Calibri"/>
          <w:sz w:val="21"/>
          <w:szCs w:val="21"/>
          <w:lang w:val="es-ES_tradnl"/>
        </w:rPr>
        <w:t>, el ahorro y la acumulación de bienes.</w:t>
      </w:r>
    </w:p>
    <w:p w14:paraId="2D371F67" w14:textId="77777777" w:rsidR="006B161D" w:rsidRPr="00663471" w:rsidRDefault="006B161D" w:rsidP="00734A00">
      <w:pPr>
        <w:spacing w:after="0" w:line="240" w:lineRule="auto"/>
        <w:contextualSpacing/>
        <w:jc w:val="both"/>
        <w:rPr>
          <w:rFonts w:ascii="Calibri" w:hAnsi="Calibri"/>
          <w:sz w:val="21"/>
          <w:szCs w:val="21"/>
          <w:lang w:val="es-ES_tradnl"/>
        </w:rPr>
      </w:pPr>
    </w:p>
    <w:p w14:paraId="36BC7F25" w14:textId="77777777" w:rsidR="005A6EA2" w:rsidRPr="00663471" w:rsidRDefault="005A6EA2" w:rsidP="00734A00">
      <w:pPr>
        <w:spacing w:after="0" w:line="240" w:lineRule="auto"/>
        <w:contextualSpacing/>
        <w:jc w:val="both"/>
        <w:rPr>
          <w:rFonts w:ascii="Calibri" w:hAnsi="Calibri"/>
          <w:sz w:val="21"/>
          <w:szCs w:val="21"/>
          <w:lang w:val="es-ES_tradnl"/>
        </w:rPr>
      </w:pPr>
      <w:r w:rsidRPr="00663471">
        <w:rPr>
          <w:rFonts w:ascii="Calibri" w:hAnsi="Calibri"/>
          <w:sz w:val="21"/>
          <w:szCs w:val="21"/>
          <w:lang w:val="es-ES_tradnl"/>
        </w:rPr>
        <w:t>Además el matrimonio ayuda a reducir el índice de violencia doméstica</w:t>
      </w:r>
      <w:r w:rsidR="00052D3A" w:rsidRPr="00663471">
        <w:rPr>
          <w:rFonts w:ascii="Calibri" w:hAnsi="Calibri"/>
          <w:sz w:val="21"/>
          <w:szCs w:val="21"/>
          <w:lang w:val="es-ES_tradnl"/>
        </w:rPr>
        <w:t xml:space="preserve">, </w:t>
      </w:r>
      <w:r w:rsidR="006B161D" w:rsidRPr="00663471">
        <w:rPr>
          <w:rFonts w:ascii="Calibri" w:hAnsi="Calibri"/>
          <w:sz w:val="21"/>
          <w:szCs w:val="21"/>
          <w:lang w:val="es-ES_tradnl"/>
        </w:rPr>
        <w:t>aunque está claro que esto no sugiere de ninguna manera que el matrimonio reforme al hombre violento. Lo que si afirma es que las mujeres viviendo en cohabitación</w:t>
      </w:r>
      <w:r w:rsidR="00053261">
        <w:rPr>
          <w:rFonts w:ascii="Calibri" w:hAnsi="Calibri"/>
          <w:sz w:val="21"/>
          <w:szCs w:val="21"/>
          <w:lang w:val="es-ES_tradnl"/>
        </w:rPr>
        <w:t xml:space="preserve"> fuera del matrimonio son más </w:t>
      </w:r>
      <w:r w:rsidR="00006C8F">
        <w:rPr>
          <w:rFonts w:ascii="Calibri" w:hAnsi="Calibri"/>
          <w:sz w:val="21"/>
          <w:szCs w:val="21"/>
          <w:lang w:val="es-ES_tradnl"/>
        </w:rPr>
        <w:t>susceptibles</w:t>
      </w:r>
      <w:r w:rsidR="00053261">
        <w:rPr>
          <w:rFonts w:ascii="Calibri" w:hAnsi="Calibri"/>
          <w:sz w:val="21"/>
          <w:szCs w:val="21"/>
          <w:lang w:val="es-ES_tradnl"/>
        </w:rPr>
        <w:t xml:space="preserve"> al</w:t>
      </w:r>
      <w:r w:rsidR="006B161D" w:rsidRPr="00663471">
        <w:rPr>
          <w:rFonts w:ascii="Calibri" w:hAnsi="Calibri"/>
          <w:sz w:val="21"/>
          <w:szCs w:val="21"/>
          <w:lang w:val="es-ES_tradnl"/>
        </w:rPr>
        <w:t xml:space="preserve"> abuso, </w:t>
      </w:r>
      <w:r w:rsidR="00053261">
        <w:rPr>
          <w:rFonts w:ascii="Calibri" w:hAnsi="Calibri"/>
          <w:sz w:val="21"/>
          <w:szCs w:val="21"/>
          <w:lang w:val="es-ES_tradnl"/>
        </w:rPr>
        <w:t xml:space="preserve">lo mismo para los hijos e hijas que </w:t>
      </w:r>
      <w:r w:rsidR="006B161D" w:rsidRPr="00663471">
        <w:rPr>
          <w:rFonts w:ascii="Calibri" w:hAnsi="Calibri"/>
          <w:sz w:val="21"/>
          <w:szCs w:val="21"/>
          <w:lang w:val="es-ES_tradnl"/>
        </w:rPr>
        <w:t>viven con el conviviente de su madre y no con su padre biológico.</w:t>
      </w:r>
    </w:p>
    <w:p w14:paraId="78668847" w14:textId="77777777" w:rsidR="00F53DCD" w:rsidRPr="00663471" w:rsidRDefault="00F53DCD" w:rsidP="00734A00">
      <w:pPr>
        <w:spacing w:after="0" w:line="240" w:lineRule="auto"/>
        <w:contextualSpacing/>
        <w:jc w:val="both"/>
        <w:rPr>
          <w:rFonts w:ascii="Calibri" w:hAnsi="Calibri"/>
          <w:sz w:val="21"/>
          <w:szCs w:val="21"/>
          <w:lang w:val="es-ES_tradnl"/>
        </w:rPr>
      </w:pPr>
    </w:p>
    <w:p w14:paraId="108703D5" w14:textId="77777777" w:rsidR="00052D3A" w:rsidRPr="00663471" w:rsidRDefault="00F53DCD" w:rsidP="00734A00">
      <w:pPr>
        <w:spacing w:after="0" w:line="240" w:lineRule="auto"/>
        <w:contextualSpacing/>
        <w:jc w:val="both"/>
        <w:rPr>
          <w:rFonts w:ascii="Calibri" w:hAnsi="Calibri"/>
          <w:sz w:val="21"/>
          <w:szCs w:val="21"/>
          <w:lang w:val="es-ES_tradnl"/>
        </w:rPr>
      </w:pPr>
      <w:r w:rsidRPr="00663471">
        <w:rPr>
          <w:rFonts w:ascii="Calibri" w:hAnsi="Calibri"/>
          <w:sz w:val="21"/>
          <w:szCs w:val="21"/>
          <w:lang w:val="es-ES_tradnl"/>
        </w:rPr>
        <w:t xml:space="preserve">Importante es también considerar </w:t>
      </w:r>
      <w:r w:rsidR="00053261">
        <w:rPr>
          <w:rFonts w:ascii="Calibri" w:hAnsi="Calibri"/>
          <w:sz w:val="21"/>
          <w:szCs w:val="21"/>
          <w:lang w:val="es-ES_tradnl"/>
        </w:rPr>
        <w:t>el impacto positivo que tiene</w:t>
      </w:r>
      <w:r w:rsidRPr="00663471">
        <w:rPr>
          <w:rFonts w:ascii="Calibri" w:hAnsi="Calibri"/>
          <w:sz w:val="21"/>
          <w:szCs w:val="21"/>
          <w:lang w:val="es-ES_tradnl"/>
        </w:rPr>
        <w:t xml:space="preserve"> el matrimonio</w:t>
      </w:r>
      <w:r w:rsidR="00053261">
        <w:rPr>
          <w:rFonts w:ascii="Calibri" w:hAnsi="Calibri"/>
          <w:sz w:val="21"/>
          <w:szCs w:val="21"/>
          <w:lang w:val="es-ES_tradnl"/>
        </w:rPr>
        <w:t xml:space="preserve"> en la salud y bienestar afectivo de las personas.</w:t>
      </w:r>
      <w:r w:rsidRPr="00663471">
        <w:rPr>
          <w:rFonts w:ascii="Calibri" w:hAnsi="Calibri"/>
          <w:sz w:val="21"/>
          <w:szCs w:val="21"/>
          <w:lang w:val="es-ES_tradnl"/>
        </w:rPr>
        <w:t xml:space="preserve"> </w:t>
      </w:r>
      <w:r w:rsidR="00053261">
        <w:rPr>
          <w:rFonts w:ascii="Calibri" w:hAnsi="Calibri"/>
          <w:sz w:val="21"/>
          <w:szCs w:val="21"/>
          <w:lang w:val="es-ES_tradnl"/>
        </w:rPr>
        <w:t xml:space="preserve">Se ha </w:t>
      </w:r>
      <w:r w:rsidR="00006C8F">
        <w:rPr>
          <w:rFonts w:ascii="Calibri" w:hAnsi="Calibri"/>
          <w:sz w:val="21"/>
          <w:szCs w:val="21"/>
          <w:lang w:val="es-ES_tradnl"/>
        </w:rPr>
        <w:t>demostrado</w:t>
      </w:r>
      <w:r w:rsidR="00053261">
        <w:rPr>
          <w:rFonts w:ascii="Calibri" w:hAnsi="Calibri"/>
          <w:sz w:val="21"/>
          <w:szCs w:val="21"/>
          <w:lang w:val="es-ES_tradnl"/>
        </w:rPr>
        <w:t xml:space="preserve"> que </w:t>
      </w:r>
      <w:r w:rsidRPr="00663471">
        <w:rPr>
          <w:rFonts w:ascii="Calibri" w:hAnsi="Calibri"/>
          <w:sz w:val="21"/>
          <w:szCs w:val="21"/>
          <w:lang w:val="es-ES_tradnl"/>
        </w:rPr>
        <w:t>las personas casadas son menos depresivas por diversos factores</w:t>
      </w:r>
      <w:r w:rsidR="001E6542" w:rsidRPr="00663471">
        <w:rPr>
          <w:rFonts w:ascii="Calibri" w:hAnsi="Calibri"/>
          <w:sz w:val="21"/>
          <w:szCs w:val="21"/>
          <w:lang w:val="es-ES_tradnl"/>
        </w:rPr>
        <w:t xml:space="preserve"> (est</w:t>
      </w:r>
      <w:r w:rsidR="00052D3A" w:rsidRPr="00663471">
        <w:rPr>
          <w:rFonts w:ascii="Calibri" w:hAnsi="Calibri"/>
          <w:sz w:val="21"/>
          <w:szCs w:val="21"/>
          <w:lang w:val="es-ES_tradnl"/>
        </w:rPr>
        <w:t>abilidad</w:t>
      </w:r>
      <w:r w:rsidR="001E6542" w:rsidRPr="00663471">
        <w:rPr>
          <w:rFonts w:ascii="Calibri" w:hAnsi="Calibri"/>
          <w:sz w:val="21"/>
          <w:szCs w:val="21"/>
          <w:lang w:val="es-ES_tradnl"/>
        </w:rPr>
        <w:t>, búsqueda del fortalecimiento de la relación, comun</w:t>
      </w:r>
      <w:r w:rsidR="00052D3A" w:rsidRPr="00663471">
        <w:rPr>
          <w:rFonts w:ascii="Calibri" w:hAnsi="Calibri"/>
          <w:sz w:val="21"/>
          <w:szCs w:val="21"/>
          <w:lang w:val="es-ES_tradnl"/>
        </w:rPr>
        <w:t>icación, apoyo social, emocional</w:t>
      </w:r>
      <w:r w:rsidR="001E6542" w:rsidRPr="00663471">
        <w:rPr>
          <w:rFonts w:ascii="Calibri" w:hAnsi="Calibri"/>
          <w:sz w:val="21"/>
          <w:szCs w:val="21"/>
          <w:lang w:val="es-ES_tradnl"/>
        </w:rPr>
        <w:t xml:space="preserve"> e incluso cognitivo – toma de decisiones, por ejemplo -, </w:t>
      </w:r>
      <w:proofErr w:type="spellStart"/>
      <w:r w:rsidR="001E6542" w:rsidRPr="00663471">
        <w:rPr>
          <w:rFonts w:ascii="Calibri" w:hAnsi="Calibri"/>
          <w:sz w:val="21"/>
          <w:szCs w:val="21"/>
          <w:lang w:val="es-ES_tradnl"/>
        </w:rPr>
        <w:t>etc</w:t>
      </w:r>
      <w:proofErr w:type="spellEnd"/>
      <w:r w:rsidR="001E6542" w:rsidRPr="00663471">
        <w:rPr>
          <w:rFonts w:ascii="Calibri" w:hAnsi="Calibri"/>
          <w:sz w:val="21"/>
          <w:szCs w:val="21"/>
          <w:lang w:val="es-ES_tradnl"/>
        </w:rPr>
        <w:t>)</w:t>
      </w:r>
      <w:r w:rsidRPr="00663471">
        <w:rPr>
          <w:rFonts w:ascii="Calibri" w:hAnsi="Calibri"/>
          <w:sz w:val="21"/>
          <w:szCs w:val="21"/>
          <w:lang w:val="es-ES_tradnl"/>
        </w:rPr>
        <w:t xml:space="preserve">, relacionados con el compromiso como </w:t>
      </w:r>
      <w:r w:rsidR="00053261">
        <w:rPr>
          <w:rFonts w:ascii="Calibri" w:hAnsi="Calibri"/>
          <w:sz w:val="21"/>
          <w:szCs w:val="21"/>
          <w:lang w:val="es-ES_tradnl"/>
        </w:rPr>
        <w:t xml:space="preserve">uno de los elementos </w:t>
      </w:r>
      <w:r w:rsidRPr="00663471">
        <w:rPr>
          <w:rFonts w:ascii="Calibri" w:hAnsi="Calibri"/>
          <w:sz w:val="21"/>
          <w:szCs w:val="21"/>
          <w:lang w:val="es-ES_tradnl"/>
        </w:rPr>
        <w:t>determinante</w:t>
      </w:r>
      <w:r w:rsidR="00053261">
        <w:rPr>
          <w:rFonts w:ascii="Calibri" w:hAnsi="Calibri"/>
          <w:sz w:val="21"/>
          <w:szCs w:val="21"/>
          <w:lang w:val="es-ES_tradnl"/>
        </w:rPr>
        <w:t>s</w:t>
      </w:r>
      <w:r w:rsidRPr="00663471">
        <w:rPr>
          <w:rFonts w:ascii="Calibri" w:hAnsi="Calibri"/>
          <w:sz w:val="21"/>
          <w:szCs w:val="21"/>
          <w:lang w:val="es-ES_tradnl"/>
        </w:rPr>
        <w:t>,</w:t>
      </w:r>
      <w:r w:rsidR="00053261">
        <w:rPr>
          <w:rFonts w:ascii="Calibri" w:hAnsi="Calibri"/>
          <w:sz w:val="21"/>
          <w:szCs w:val="21"/>
          <w:lang w:val="es-ES_tradnl"/>
        </w:rPr>
        <w:t xml:space="preserve"> ya que éste es lo que</w:t>
      </w:r>
      <w:r w:rsidRPr="00663471">
        <w:rPr>
          <w:rFonts w:ascii="Calibri" w:hAnsi="Calibri"/>
          <w:sz w:val="21"/>
          <w:szCs w:val="21"/>
          <w:lang w:val="es-ES_tradnl"/>
        </w:rPr>
        <w:t xml:space="preserve"> </w:t>
      </w:r>
      <w:r w:rsidR="00052D3A" w:rsidRPr="00663471">
        <w:rPr>
          <w:rFonts w:ascii="Calibri" w:hAnsi="Calibri"/>
          <w:sz w:val="21"/>
          <w:szCs w:val="21"/>
          <w:lang w:val="es-ES_tradnl"/>
        </w:rPr>
        <w:t>brinda mayor bienestar afectivo</w:t>
      </w:r>
      <w:r w:rsidRPr="00663471">
        <w:rPr>
          <w:rFonts w:ascii="Calibri" w:hAnsi="Calibri"/>
          <w:sz w:val="21"/>
          <w:szCs w:val="21"/>
          <w:lang w:val="es-ES_tradnl"/>
        </w:rPr>
        <w:t>.</w:t>
      </w:r>
      <w:r w:rsidR="001E6542" w:rsidRPr="00663471">
        <w:rPr>
          <w:rFonts w:ascii="Calibri" w:hAnsi="Calibri"/>
          <w:sz w:val="21"/>
          <w:szCs w:val="21"/>
          <w:lang w:val="es-ES_tradnl"/>
        </w:rPr>
        <w:t xml:space="preserve"> </w:t>
      </w:r>
    </w:p>
    <w:p w14:paraId="26AAB58F" w14:textId="77777777" w:rsidR="006B161D" w:rsidRPr="00663471" w:rsidRDefault="006B161D" w:rsidP="00734A00">
      <w:pPr>
        <w:spacing w:after="0" w:line="240" w:lineRule="auto"/>
        <w:contextualSpacing/>
        <w:jc w:val="both"/>
        <w:rPr>
          <w:rFonts w:ascii="Calibri" w:hAnsi="Calibri"/>
          <w:sz w:val="21"/>
          <w:szCs w:val="21"/>
          <w:lang w:val="es-ES_tradnl"/>
        </w:rPr>
      </w:pPr>
    </w:p>
    <w:p w14:paraId="7E03E4BF" w14:textId="77777777" w:rsidR="007F09D9" w:rsidRPr="00663471" w:rsidRDefault="00053261" w:rsidP="00C93FF5">
      <w:pPr>
        <w:spacing w:line="240" w:lineRule="auto"/>
        <w:jc w:val="both"/>
        <w:rPr>
          <w:rFonts w:ascii="Calibri" w:hAnsi="Calibri"/>
          <w:sz w:val="21"/>
          <w:szCs w:val="21"/>
        </w:rPr>
      </w:pPr>
      <w:r>
        <w:rPr>
          <w:rFonts w:ascii="Calibri" w:hAnsi="Calibri"/>
          <w:sz w:val="21"/>
          <w:szCs w:val="21"/>
          <w:lang w:val="es-ES_tradnl"/>
        </w:rPr>
        <w:t xml:space="preserve">Consecuentemente con lo </w:t>
      </w:r>
      <w:r w:rsidR="00006C8F">
        <w:rPr>
          <w:rFonts w:ascii="Calibri" w:hAnsi="Calibri"/>
          <w:sz w:val="21"/>
          <w:szCs w:val="21"/>
          <w:lang w:val="es-ES_tradnl"/>
        </w:rPr>
        <w:t>expuesto</w:t>
      </w:r>
      <w:r>
        <w:rPr>
          <w:rFonts w:ascii="Calibri" w:hAnsi="Calibri"/>
          <w:sz w:val="21"/>
          <w:szCs w:val="21"/>
          <w:lang w:val="es-ES_tradnl"/>
        </w:rPr>
        <w:t xml:space="preserve"> anteriormente, </w:t>
      </w:r>
      <w:r>
        <w:rPr>
          <w:rFonts w:ascii="Calibri" w:hAnsi="Calibri"/>
          <w:sz w:val="21"/>
          <w:szCs w:val="21"/>
        </w:rPr>
        <w:t>l</w:t>
      </w:r>
      <w:r w:rsidR="000B7AF3" w:rsidRPr="00663471">
        <w:rPr>
          <w:rFonts w:ascii="Calibri" w:hAnsi="Calibri"/>
          <w:sz w:val="21"/>
          <w:szCs w:val="21"/>
        </w:rPr>
        <w:t xml:space="preserve">a </w:t>
      </w:r>
      <w:r w:rsidR="007F09D9" w:rsidRPr="00663471">
        <w:rPr>
          <w:rFonts w:ascii="Calibri" w:hAnsi="Calibri"/>
          <w:sz w:val="21"/>
          <w:szCs w:val="21"/>
        </w:rPr>
        <w:t xml:space="preserve">verdadera </w:t>
      </w:r>
      <w:r w:rsidR="000B7AF3" w:rsidRPr="00663471">
        <w:rPr>
          <w:rFonts w:ascii="Calibri" w:hAnsi="Calibri"/>
          <w:bCs/>
          <w:sz w:val="21"/>
          <w:szCs w:val="21"/>
        </w:rPr>
        <w:t>base de la sociedad es el matrimonio</w:t>
      </w:r>
      <w:r w:rsidR="000B7AF3" w:rsidRPr="00663471">
        <w:rPr>
          <w:rFonts w:ascii="Calibri" w:hAnsi="Calibri"/>
          <w:sz w:val="21"/>
          <w:szCs w:val="21"/>
        </w:rPr>
        <w:t xml:space="preserve"> </w:t>
      </w:r>
      <w:r>
        <w:rPr>
          <w:rFonts w:ascii="Calibri" w:hAnsi="Calibri"/>
          <w:sz w:val="21"/>
          <w:szCs w:val="21"/>
        </w:rPr>
        <w:t xml:space="preserve"> y </w:t>
      </w:r>
      <w:r w:rsidR="000B7AF3" w:rsidRPr="00663471">
        <w:rPr>
          <w:rFonts w:ascii="Calibri" w:hAnsi="Calibri"/>
          <w:sz w:val="21"/>
          <w:szCs w:val="21"/>
        </w:rPr>
        <w:t xml:space="preserve">la familia. </w:t>
      </w:r>
      <w:r w:rsidR="007F09D9" w:rsidRPr="00663471">
        <w:rPr>
          <w:rFonts w:ascii="Calibri" w:hAnsi="Calibri"/>
          <w:sz w:val="21"/>
          <w:szCs w:val="21"/>
        </w:rPr>
        <w:t>Dadas las c</w:t>
      </w:r>
      <w:r>
        <w:rPr>
          <w:rFonts w:ascii="Calibri" w:hAnsi="Calibri"/>
          <w:sz w:val="21"/>
          <w:szCs w:val="21"/>
        </w:rPr>
        <w:t>ircunstancias</w:t>
      </w:r>
      <w:r w:rsidR="007F09D9" w:rsidRPr="00663471">
        <w:rPr>
          <w:rFonts w:ascii="Calibri" w:hAnsi="Calibri"/>
          <w:sz w:val="21"/>
          <w:szCs w:val="21"/>
        </w:rPr>
        <w:t xml:space="preserve"> en las que las uniones de hombre y mujer</w:t>
      </w:r>
      <w:r w:rsidR="00FF6456" w:rsidRPr="00663471">
        <w:rPr>
          <w:rFonts w:ascii="Calibri" w:hAnsi="Calibri"/>
          <w:sz w:val="21"/>
          <w:szCs w:val="21"/>
        </w:rPr>
        <w:t xml:space="preserve"> se dan en Guatemala</w:t>
      </w:r>
      <w:r w:rsidR="007F09D9" w:rsidRPr="00663471">
        <w:rPr>
          <w:rFonts w:ascii="Calibri" w:hAnsi="Calibri"/>
          <w:sz w:val="21"/>
          <w:szCs w:val="21"/>
        </w:rPr>
        <w:t>, la ley regula la cohabitación</w:t>
      </w:r>
      <w:r>
        <w:rPr>
          <w:rFonts w:ascii="Calibri" w:hAnsi="Calibri"/>
          <w:sz w:val="21"/>
          <w:szCs w:val="21"/>
        </w:rPr>
        <w:t xml:space="preserve"> fuera del matrimonio</w:t>
      </w:r>
      <w:r w:rsidR="007F09D9" w:rsidRPr="00663471">
        <w:rPr>
          <w:rFonts w:ascii="Calibri" w:hAnsi="Calibri"/>
          <w:sz w:val="21"/>
          <w:szCs w:val="21"/>
        </w:rPr>
        <w:t xml:space="preserve"> para que </w:t>
      </w:r>
      <w:r w:rsidR="002D28E3" w:rsidRPr="00663471">
        <w:rPr>
          <w:rFonts w:ascii="Calibri" w:hAnsi="Calibri"/>
          <w:sz w:val="21"/>
          <w:szCs w:val="21"/>
        </w:rPr>
        <w:t>posteriormente</w:t>
      </w:r>
      <w:r w:rsidR="007F09D9" w:rsidRPr="00663471">
        <w:rPr>
          <w:rFonts w:ascii="Calibri" w:hAnsi="Calibri"/>
          <w:sz w:val="21"/>
          <w:szCs w:val="21"/>
        </w:rPr>
        <w:t>, y dadas ciertas condiciones, pueda establecerse como una unión de hecho, con el mismo propósito, proteger a la familia.</w:t>
      </w:r>
      <w:r w:rsidR="00FF6456" w:rsidRPr="00663471">
        <w:rPr>
          <w:rFonts w:ascii="Calibri" w:hAnsi="Calibri"/>
          <w:sz w:val="21"/>
          <w:szCs w:val="21"/>
        </w:rPr>
        <w:t xml:space="preserve"> </w:t>
      </w:r>
    </w:p>
    <w:p w14:paraId="766B5D42" w14:textId="77777777" w:rsidR="00FF6456" w:rsidRPr="00663471" w:rsidRDefault="005B51F9" w:rsidP="00C93FF5">
      <w:pPr>
        <w:spacing w:line="240" w:lineRule="auto"/>
        <w:jc w:val="both"/>
        <w:rPr>
          <w:rFonts w:ascii="Calibri" w:hAnsi="Calibri"/>
          <w:sz w:val="21"/>
          <w:szCs w:val="21"/>
        </w:rPr>
      </w:pPr>
      <w:r w:rsidRPr="00663471">
        <w:rPr>
          <w:rFonts w:ascii="Calibri" w:hAnsi="Calibri"/>
          <w:sz w:val="21"/>
          <w:szCs w:val="21"/>
        </w:rPr>
        <w:t>E</w:t>
      </w:r>
      <w:r w:rsidR="00FF6456" w:rsidRPr="00663471">
        <w:rPr>
          <w:rFonts w:ascii="Calibri" w:hAnsi="Calibri"/>
          <w:sz w:val="21"/>
          <w:szCs w:val="21"/>
        </w:rPr>
        <w:t>l tipo de unión entre hombre y mujer hace una gran diferencia e</w:t>
      </w:r>
      <w:r w:rsidR="002D28E3" w:rsidRPr="00663471">
        <w:rPr>
          <w:rFonts w:ascii="Calibri" w:hAnsi="Calibri"/>
          <w:sz w:val="21"/>
          <w:szCs w:val="21"/>
        </w:rPr>
        <w:t>n</w:t>
      </w:r>
      <w:r w:rsidR="00FF6456" w:rsidRPr="00663471">
        <w:rPr>
          <w:rFonts w:ascii="Calibri" w:hAnsi="Calibri"/>
          <w:sz w:val="21"/>
          <w:szCs w:val="21"/>
        </w:rPr>
        <w:t xml:space="preserve"> uno de los mayores problemas económicos y sociales que sufre Guatemala, la pobreza.</w:t>
      </w:r>
      <w:r w:rsidRPr="00663471">
        <w:rPr>
          <w:rFonts w:ascii="Calibri" w:hAnsi="Calibri"/>
          <w:sz w:val="21"/>
          <w:szCs w:val="21"/>
        </w:rPr>
        <w:t xml:space="preserve"> “El crecer en una familia con padres casados reduce en un 80% las probabilidades que los niños vivan en la pobreza</w:t>
      </w:r>
      <w:r w:rsidR="00965F12">
        <w:rPr>
          <w:rFonts w:ascii="Calibri" w:hAnsi="Calibri"/>
          <w:sz w:val="21"/>
          <w:szCs w:val="21"/>
        </w:rPr>
        <w:t xml:space="preserve"> 4</w:t>
      </w:r>
      <w:r w:rsidRPr="00663471">
        <w:rPr>
          <w:rFonts w:ascii="Calibri" w:hAnsi="Calibri"/>
          <w:sz w:val="21"/>
          <w:szCs w:val="21"/>
        </w:rPr>
        <w:t>.”</w:t>
      </w:r>
    </w:p>
    <w:p w14:paraId="0FE5A025" w14:textId="77777777" w:rsidR="000B7AF3" w:rsidRPr="00663471" w:rsidRDefault="00FF6456" w:rsidP="00C93FF5">
      <w:pPr>
        <w:spacing w:line="240" w:lineRule="auto"/>
        <w:jc w:val="both"/>
        <w:rPr>
          <w:rFonts w:ascii="Calibri" w:hAnsi="Calibri"/>
          <w:sz w:val="21"/>
          <w:szCs w:val="21"/>
        </w:rPr>
      </w:pPr>
      <w:r w:rsidRPr="00663471">
        <w:rPr>
          <w:rFonts w:ascii="Calibri" w:hAnsi="Calibri"/>
          <w:sz w:val="21"/>
          <w:szCs w:val="21"/>
        </w:rPr>
        <w:t>Si se permite que s</w:t>
      </w:r>
      <w:r w:rsidR="000B7AF3" w:rsidRPr="00663471">
        <w:rPr>
          <w:rFonts w:ascii="Calibri" w:hAnsi="Calibri"/>
          <w:sz w:val="21"/>
          <w:szCs w:val="21"/>
        </w:rPr>
        <w:t xml:space="preserve">e degrade </w:t>
      </w:r>
      <w:r w:rsidR="00006C8F">
        <w:rPr>
          <w:rFonts w:ascii="Calibri" w:hAnsi="Calibri"/>
          <w:sz w:val="21"/>
          <w:szCs w:val="21"/>
        </w:rPr>
        <w:t>la familia</w:t>
      </w:r>
      <w:r w:rsidRPr="00663471">
        <w:rPr>
          <w:rFonts w:ascii="Calibri" w:hAnsi="Calibri"/>
          <w:sz w:val="21"/>
          <w:szCs w:val="21"/>
        </w:rPr>
        <w:t xml:space="preserve">, seguiremos </w:t>
      </w:r>
      <w:r w:rsidR="00052D3A" w:rsidRPr="00663471">
        <w:rPr>
          <w:rFonts w:ascii="Calibri" w:hAnsi="Calibri"/>
          <w:sz w:val="21"/>
          <w:szCs w:val="21"/>
        </w:rPr>
        <w:t xml:space="preserve">poniendo </w:t>
      </w:r>
      <w:r w:rsidR="000B7AF3" w:rsidRPr="00663471">
        <w:rPr>
          <w:rFonts w:ascii="Calibri" w:hAnsi="Calibri"/>
          <w:sz w:val="21"/>
          <w:szCs w:val="21"/>
        </w:rPr>
        <w:t xml:space="preserve">parches </w:t>
      </w:r>
      <w:r w:rsidR="00052D3A" w:rsidRPr="00663471">
        <w:rPr>
          <w:rFonts w:ascii="Calibri" w:hAnsi="Calibri"/>
          <w:sz w:val="21"/>
          <w:szCs w:val="21"/>
        </w:rPr>
        <w:t>a los</w:t>
      </w:r>
      <w:r w:rsidRPr="00663471">
        <w:rPr>
          <w:rFonts w:ascii="Calibri" w:hAnsi="Calibri"/>
          <w:sz w:val="21"/>
          <w:szCs w:val="21"/>
        </w:rPr>
        <w:t xml:space="preserve"> problemas s</w:t>
      </w:r>
      <w:r w:rsidR="00734A00" w:rsidRPr="00663471">
        <w:rPr>
          <w:rFonts w:ascii="Calibri" w:hAnsi="Calibri"/>
          <w:sz w:val="21"/>
          <w:szCs w:val="21"/>
        </w:rPr>
        <w:t>ociales, la historia ha d</w:t>
      </w:r>
      <w:r w:rsidR="000B7AF3" w:rsidRPr="00663471">
        <w:rPr>
          <w:rFonts w:ascii="Calibri" w:hAnsi="Calibri"/>
          <w:sz w:val="21"/>
          <w:szCs w:val="21"/>
        </w:rPr>
        <w:t>emostrado</w:t>
      </w:r>
      <w:r w:rsidR="00734A00" w:rsidRPr="00663471">
        <w:rPr>
          <w:rFonts w:ascii="Calibri" w:hAnsi="Calibri"/>
          <w:sz w:val="21"/>
          <w:szCs w:val="21"/>
        </w:rPr>
        <w:t>,</w:t>
      </w:r>
      <w:r w:rsidR="000B7AF3" w:rsidRPr="00663471">
        <w:rPr>
          <w:rFonts w:ascii="Calibri" w:hAnsi="Calibri"/>
          <w:sz w:val="21"/>
          <w:szCs w:val="21"/>
        </w:rPr>
        <w:t xml:space="preserve"> y</w:t>
      </w:r>
      <w:r w:rsidR="00053261">
        <w:rPr>
          <w:rFonts w:ascii="Calibri" w:hAnsi="Calibri"/>
          <w:sz w:val="21"/>
          <w:szCs w:val="21"/>
        </w:rPr>
        <w:t xml:space="preserve"> lo sigue haciendo</w:t>
      </w:r>
      <w:r w:rsidR="00734A00" w:rsidRPr="00663471">
        <w:rPr>
          <w:rFonts w:ascii="Calibri" w:hAnsi="Calibri"/>
          <w:sz w:val="21"/>
          <w:szCs w:val="21"/>
        </w:rPr>
        <w:t>,</w:t>
      </w:r>
      <w:r w:rsidR="000B7AF3" w:rsidRPr="00663471">
        <w:rPr>
          <w:rFonts w:ascii="Calibri" w:hAnsi="Calibri"/>
          <w:sz w:val="21"/>
          <w:szCs w:val="21"/>
        </w:rPr>
        <w:t xml:space="preserve"> que </w:t>
      </w:r>
      <w:r w:rsidR="000B7AF3" w:rsidRPr="00663471">
        <w:rPr>
          <w:rFonts w:ascii="Calibri" w:hAnsi="Calibri"/>
          <w:bCs/>
          <w:sz w:val="21"/>
          <w:szCs w:val="21"/>
        </w:rPr>
        <w:t>lo que se ha dejado de dignificar</w:t>
      </w:r>
      <w:r w:rsidR="00135C28" w:rsidRPr="00663471">
        <w:rPr>
          <w:rFonts w:ascii="Calibri" w:hAnsi="Calibri"/>
          <w:bCs/>
          <w:sz w:val="21"/>
          <w:szCs w:val="21"/>
        </w:rPr>
        <w:t xml:space="preserve"> y atender</w:t>
      </w:r>
      <w:r w:rsidR="000B7AF3" w:rsidRPr="00663471">
        <w:rPr>
          <w:rFonts w:ascii="Calibri" w:hAnsi="Calibri"/>
          <w:bCs/>
          <w:sz w:val="21"/>
          <w:szCs w:val="21"/>
        </w:rPr>
        <w:t xml:space="preserve"> </w:t>
      </w:r>
      <w:r w:rsidR="000B7AF3" w:rsidRPr="00663471">
        <w:rPr>
          <w:rFonts w:ascii="Calibri" w:hAnsi="Calibri"/>
          <w:sz w:val="21"/>
          <w:szCs w:val="21"/>
        </w:rPr>
        <w:t xml:space="preserve">ha empujado las </w:t>
      </w:r>
      <w:r w:rsidR="000B7AF3" w:rsidRPr="00663471">
        <w:rPr>
          <w:rFonts w:ascii="Calibri" w:hAnsi="Calibri"/>
          <w:bCs/>
          <w:sz w:val="21"/>
          <w:szCs w:val="21"/>
        </w:rPr>
        <w:t xml:space="preserve">crisis </w:t>
      </w:r>
      <w:r w:rsidR="000B7AF3" w:rsidRPr="00663471">
        <w:rPr>
          <w:rFonts w:ascii="Calibri" w:hAnsi="Calibri"/>
          <w:sz w:val="21"/>
          <w:szCs w:val="21"/>
        </w:rPr>
        <w:t xml:space="preserve">de la sociedad. </w:t>
      </w:r>
    </w:p>
    <w:p w14:paraId="773D65F5" w14:textId="77777777" w:rsidR="00FF4049" w:rsidRPr="00663471" w:rsidRDefault="008272BF" w:rsidP="00C93FF5">
      <w:pPr>
        <w:spacing w:line="240" w:lineRule="auto"/>
        <w:jc w:val="both"/>
        <w:rPr>
          <w:rFonts w:ascii="Calibri" w:hAnsi="Calibri"/>
          <w:sz w:val="21"/>
          <w:szCs w:val="21"/>
        </w:rPr>
      </w:pPr>
      <w:r w:rsidRPr="00663471">
        <w:rPr>
          <w:rFonts w:ascii="Calibri" w:hAnsi="Calibri"/>
          <w:bCs/>
          <w:sz w:val="21"/>
          <w:szCs w:val="21"/>
          <w:lang w:val="es-ES"/>
        </w:rPr>
        <w:t xml:space="preserve">Al país le conviene, por tanto, </w:t>
      </w:r>
      <w:r w:rsidR="002D28E3" w:rsidRPr="00663471">
        <w:rPr>
          <w:rFonts w:ascii="Calibri" w:hAnsi="Calibri"/>
          <w:bCs/>
          <w:sz w:val="21"/>
          <w:szCs w:val="21"/>
          <w:lang w:val="es-ES"/>
        </w:rPr>
        <w:t>permitir, promover</w:t>
      </w:r>
      <w:r w:rsidR="00FF6456" w:rsidRPr="00663471">
        <w:rPr>
          <w:rFonts w:ascii="Calibri" w:hAnsi="Calibri"/>
          <w:bCs/>
          <w:sz w:val="21"/>
          <w:szCs w:val="21"/>
          <w:lang w:val="es-ES"/>
        </w:rPr>
        <w:t xml:space="preserve"> y proteger la familia </w:t>
      </w:r>
      <w:r w:rsidRPr="00663471">
        <w:rPr>
          <w:rFonts w:ascii="Calibri" w:hAnsi="Calibri"/>
          <w:bCs/>
          <w:sz w:val="21"/>
          <w:szCs w:val="21"/>
          <w:lang w:val="es-ES"/>
        </w:rPr>
        <w:t xml:space="preserve">porque no hay </w:t>
      </w:r>
      <w:r w:rsidR="00FF6456" w:rsidRPr="00663471">
        <w:rPr>
          <w:rFonts w:ascii="Calibri" w:hAnsi="Calibri"/>
          <w:bCs/>
          <w:sz w:val="21"/>
          <w:szCs w:val="21"/>
          <w:lang w:val="es-ES"/>
        </w:rPr>
        <w:t>ning</w:t>
      </w:r>
      <w:r w:rsidRPr="00663471">
        <w:rPr>
          <w:rFonts w:ascii="Calibri" w:hAnsi="Calibri"/>
          <w:bCs/>
          <w:sz w:val="21"/>
          <w:szCs w:val="21"/>
          <w:lang w:val="es-ES"/>
        </w:rPr>
        <w:t>una</w:t>
      </w:r>
      <w:r w:rsidR="00FF6456" w:rsidRPr="00663471">
        <w:rPr>
          <w:rFonts w:ascii="Calibri" w:hAnsi="Calibri"/>
          <w:bCs/>
          <w:sz w:val="21"/>
          <w:szCs w:val="21"/>
          <w:lang w:val="es-ES"/>
        </w:rPr>
        <w:t xml:space="preserve"> otra</w:t>
      </w:r>
      <w:r w:rsidRPr="00663471">
        <w:rPr>
          <w:rFonts w:ascii="Calibri" w:hAnsi="Calibri"/>
          <w:bCs/>
          <w:sz w:val="21"/>
          <w:szCs w:val="21"/>
          <w:lang w:val="es-ES"/>
        </w:rPr>
        <w:t xml:space="preserve"> institución que sirva de manera incondicional a quienes pertenecen a ella y</w:t>
      </w:r>
      <w:r w:rsidR="00053261">
        <w:rPr>
          <w:rFonts w:ascii="Calibri" w:hAnsi="Calibri"/>
          <w:bCs/>
          <w:sz w:val="21"/>
          <w:szCs w:val="21"/>
          <w:lang w:val="es-ES"/>
        </w:rPr>
        <w:t xml:space="preserve"> que</w:t>
      </w:r>
      <w:r w:rsidRPr="00663471">
        <w:rPr>
          <w:rFonts w:ascii="Calibri" w:hAnsi="Calibri"/>
          <w:bCs/>
          <w:sz w:val="21"/>
          <w:szCs w:val="21"/>
          <w:lang w:val="es-ES"/>
        </w:rPr>
        <w:t xml:space="preserve"> cumpla las funciones trascendentales que </w:t>
      </w:r>
      <w:r w:rsidR="00053261">
        <w:rPr>
          <w:rFonts w:ascii="Calibri" w:hAnsi="Calibri"/>
          <w:bCs/>
          <w:sz w:val="21"/>
          <w:szCs w:val="21"/>
          <w:lang w:val="es-ES"/>
        </w:rPr>
        <w:t xml:space="preserve">se </w:t>
      </w:r>
      <w:r w:rsidRPr="00663471">
        <w:rPr>
          <w:rFonts w:ascii="Calibri" w:hAnsi="Calibri"/>
          <w:bCs/>
          <w:sz w:val="21"/>
          <w:szCs w:val="21"/>
          <w:lang w:val="es-ES"/>
        </w:rPr>
        <w:t>cumple</w:t>
      </w:r>
      <w:r w:rsidR="00053261">
        <w:rPr>
          <w:rFonts w:ascii="Calibri" w:hAnsi="Calibri"/>
          <w:bCs/>
          <w:sz w:val="21"/>
          <w:szCs w:val="21"/>
          <w:lang w:val="es-ES"/>
        </w:rPr>
        <w:t>n a través de ella</w:t>
      </w:r>
      <w:r w:rsidRPr="00663471">
        <w:rPr>
          <w:rFonts w:ascii="Calibri" w:hAnsi="Calibri"/>
          <w:bCs/>
          <w:sz w:val="21"/>
          <w:szCs w:val="21"/>
          <w:lang w:val="es-ES"/>
        </w:rPr>
        <w:t>. Trascend</w:t>
      </w:r>
      <w:r w:rsidR="003404CE" w:rsidRPr="00663471">
        <w:rPr>
          <w:rFonts w:ascii="Calibri" w:hAnsi="Calibri"/>
          <w:bCs/>
          <w:sz w:val="21"/>
          <w:szCs w:val="21"/>
          <w:lang w:val="es-ES"/>
        </w:rPr>
        <w:t>entales porque e</w:t>
      </w:r>
      <w:r w:rsidR="00053261">
        <w:rPr>
          <w:rFonts w:ascii="Calibri" w:hAnsi="Calibri"/>
          <w:bCs/>
          <w:sz w:val="21"/>
          <w:szCs w:val="21"/>
          <w:lang w:val="es-ES"/>
        </w:rPr>
        <w:t>s en la familia donde</w:t>
      </w:r>
      <w:r w:rsidR="003404CE" w:rsidRPr="00663471">
        <w:rPr>
          <w:rFonts w:ascii="Calibri" w:hAnsi="Calibri"/>
          <w:bCs/>
          <w:sz w:val="21"/>
          <w:szCs w:val="21"/>
          <w:lang w:val="es-ES"/>
        </w:rPr>
        <w:t xml:space="preserve"> forma la siguiente generación y</w:t>
      </w:r>
      <w:r w:rsidR="00734A00" w:rsidRPr="00663471">
        <w:rPr>
          <w:rFonts w:ascii="Calibri" w:hAnsi="Calibri"/>
          <w:bCs/>
          <w:sz w:val="21"/>
          <w:szCs w:val="21"/>
          <w:lang w:val="es-ES"/>
        </w:rPr>
        <w:t xml:space="preserve"> </w:t>
      </w:r>
      <w:r w:rsidRPr="00663471">
        <w:rPr>
          <w:rFonts w:ascii="Calibri" w:hAnsi="Calibri"/>
          <w:bCs/>
          <w:sz w:val="21"/>
          <w:szCs w:val="21"/>
          <w:lang w:val="es-ES"/>
        </w:rPr>
        <w:t xml:space="preserve"> </w:t>
      </w:r>
      <w:r w:rsidR="00734A00" w:rsidRPr="00663471">
        <w:rPr>
          <w:rFonts w:ascii="Calibri" w:hAnsi="Calibri"/>
          <w:bCs/>
          <w:sz w:val="21"/>
          <w:szCs w:val="21"/>
          <w:lang w:val="es-ES"/>
        </w:rPr>
        <w:t>potencialmente,</w:t>
      </w:r>
      <w:r w:rsidRPr="00663471">
        <w:rPr>
          <w:rFonts w:ascii="Calibri" w:hAnsi="Calibri"/>
          <w:bCs/>
          <w:sz w:val="21"/>
          <w:szCs w:val="21"/>
          <w:lang w:val="es-ES"/>
        </w:rPr>
        <w:t xml:space="preserve"> futuras generaciones</w:t>
      </w:r>
      <w:r w:rsidR="003404CE" w:rsidRPr="00663471">
        <w:rPr>
          <w:rFonts w:ascii="Calibri" w:hAnsi="Calibri"/>
          <w:bCs/>
          <w:sz w:val="21"/>
          <w:szCs w:val="21"/>
          <w:lang w:val="es-ES"/>
        </w:rPr>
        <w:t>;</w:t>
      </w:r>
      <w:r w:rsidR="00FF6456" w:rsidRPr="00663471">
        <w:rPr>
          <w:rFonts w:ascii="Calibri" w:hAnsi="Calibri"/>
          <w:bCs/>
          <w:sz w:val="21"/>
          <w:szCs w:val="21"/>
          <w:lang w:val="es-ES"/>
        </w:rPr>
        <w:t xml:space="preserve"> </w:t>
      </w:r>
      <w:r w:rsidR="000B7AF3" w:rsidRPr="00663471">
        <w:rPr>
          <w:rFonts w:ascii="Calibri" w:hAnsi="Calibri"/>
          <w:bCs/>
          <w:sz w:val="21"/>
          <w:szCs w:val="21"/>
          <w:lang w:val="es-ES"/>
        </w:rPr>
        <w:t>en ella se perpetúa y estabiliza la sociedad.</w:t>
      </w:r>
    </w:p>
    <w:p w14:paraId="097D62E4" w14:textId="77777777" w:rsidR="00052D3A" w:rsidRPr="00663471" w:rsidRDefault="00FF6456" w:rsidP="00734A00">
      <w:pPr>
        <w:spacing w:after="0" w:line="240" w:lineRule="auto"/>
        <w:contextualSpacing/>
        <w:jc w:val="both"/>
        <w:rPr>
          <w:rFonts w:ascii="Calibri" w:hAnsi="Calibri"/>
          <w:sz w:val="21"/>
          <w:szCs w:val="21"/>
          <w:lang w:val="es-ES_tradnl"/>
        </w:rPr>
      </w:pPr>
      <w:r w:rsidRPr="00663471">
        <w:rPr>
          <w:rFonts w:ascii="Calibri" w:hAnsi="Calibri"/>
          <w:sz w:val="21"/>
          <w:szCs w:val="21"/>
          <w:lang w:val="es-MX"/>
        </w:rPr>
        <w:t>La</w:t>
      </w:r>
      <w:r w:rsidR="00200D33" w:rsidRPr="00663471">
        <w:rPr>
          <w:rFonts w:ascii="Calibri" w:hAnsi="Calibri"/>
          <w:sz w:val="21"/>
          <w:szCs w:val="21"/>
          <w:lang w:val="es-MX"/>
        </w:rPr>
        <w:t xml:space="preserve"> </w:t>
      </w:r>
      <w:r w:rsidR="00200D33" w:rsidRPr="00663471">
        <w:rPr>
          <w:rFonts w:ascii="Calibri" w:hAnsi="Calibri"/>
          <w:bCs/>
          <w:sz w:val="21"/>
          <w:szCs w:val="21"/>
          <w:lang w:val="es-MX"/>
        </w:rPr>
        <w:t>familia es el agente educativo principal</w:t>
      </w:r>
      <w:r w:rsidRPr="00663471">
        <w:rPr>
          <w:rFonts w:ascii="Calibri" w:hAnsi="Calibri"/>
          <w:bCs/>
          <w:sz w:val="21"/>
          <w:szCs w:val="21"/>
          <w:lang w:val="es-MX"/>
        </w:rPr>
        <w:t>, el mejor ministerio de bienestar social</w:t>
      </w:r>
      <w:r w:rsidR="002D28E3" w:rsidRPr="00663471">
        <w:rPr>
          <w:rFonts w:ascii="Calibri" w:hAnsi="Calibri"/>
          <w:sz w:val="21"/>
          <w:szCs w:val="21"/>
          <w:lang w:val="es-MX"/>
        </w:rPr>
        <w:t xml:space="preserve">. La academia, pública o privada, </w:t>
      </w:r>
      <w:r w:rsidRPr="00663471">
        <w:rPr>
          <w:rFonts w:ascii="Calibri" w:hAnsi="Calibri"/>
          <w:sz w:val="21"/>
          <w:szCs w:val="21"/>
          <w:lang w:val="es-MX"/>
        </w:rPr>
        <w:t>cumple un papel subsidiario pero jamás de sustitu</w:t>
      </w:r>
      <w:r w:rsidR="002D28E3" w:rsidRPr="00663471">
        <w:rPr>
          <w:rFonts w:ascii="Calibri" w:hAnsi="Calibri"/>
          <w:sz w:val="21"/>
          <w:szCs w:val="21"/>
          <w:lang w:val="es-MX"/>
        </w:rPr>
        <w:t>ción del papel de</w:t>
      </w:r>
      <w:r w:rsidR="00053261">
        <w:rPr>
          <w:rFonts w:ascii="Calibri" w:hAnsi="Calibri"/>
          <w:sz w:val="21"/>
          <w:szCs w:val="21"/>
          <w:lang w:val="es-MX"/>
        </w:rPr>
        <w:t xml:space="preserve"> un</w:t>
      </w:r>
      <w:r w:rsidR="002D28E3" w:rsidRPr="00663471">
        <w:rPr>
          <w:rFonts w:ascii="Calibri" w:hAnsi="Calibri"/>
          <w:sz w:val="21"/>
          <w:szCs w:val="21"/>
          <w:lang w:val="es-MX"/>
        </w:rPr>
        <w:t xml:space="preserve"> padre y </w:t>
      </w:r>
      <w:r w:rsidR="00053261">
        <w:rPr>
          <w:rFonts w:ascii="Calibri" w:hAnsi="Calibri"/>
          <w:sz w:val="21"/>
          <w:szCs w:val="21"/>
          <w:lang w:val="es-MX"/>
        </w:rPr>
        <w:t xml:space="preserve">una </w:t>
      </w:r>
      <w:r w:rsidR="002D28E3" w:rsidRPr="00663471">
        <w:rPr>
          <w:rFonts w:ascii="Calibri" w:hAnsi="Calibri"/>
          <w:sz w:val="21"/>
          <w:szCs w:val="21"/>
          <w:lang w:val="es-MX"/>
        </w:rPr>
        <w:t xml:space="preserve">madre, </w:t>
      </w:r>
      <w:r w:rsidRPr="00663471">
        <w:rPr>
          <w:rFonts w:ascii="Calibri" w:hAnsi="Calibri"/>
          <w:sz w:val="21"/>
          <w:szCs w:val="21"/>
          <w:lang w:val="es-MX"/>
        </w:rPr>
        <w:t>que se ha comprobado en numerosos estudios a nivel mundial, tienen</w:t>
      </w:r>
      <w:r w:rsidR="00734A00" w:rsidRPr="00663471">
        <w:rPr>
          <w:rFonts w:ascii="Calibri" w:hAnsi="Calibri"/>
          <w:sz w:val="21"/>
          <w:szCs w:val="21"/>
          <w:lang w:val="es-MX"/>
        </w:rPr>
        <w:t>, respectivamente,</w:t>
      </w:r>
      <w:r w:rsidRPr="00663471">
        <w:rPr>
          <w:rFonts w:ascii="Calibri" w:hAnsi="Calibri"/>
          <w:sz w:val="21"/>
          <w:szCs w:val="21"/>
          <w:lang w:val="es-MX"/>
        </w:rPr>
        <w:t xml:space="preserve"> específicas funciones</w:t>
      </w:r>
      <w:r w:rsidR="00053261">
        <w:rPr>
          <w:rFonts w:ascii="Calibri" w:hAnsi="Calibri"/>
          <w:sz w:val="21"/>
          <w:szCs w:val="21"/>
          <w:lang w:val="es-MX"/>
        </w:rPr>
        <w:t xml:space="preserve"> que son indispensables para</w:t>
      </w:r>
      <w:r w:rsidRPr="00663471">
        <w:rPr>
          <w:rFonts w:ascii="Calibri" w:hAnsi="Calibri"/>
          <w:sz w:val="21"/>
          <w:szCs w:val="21"/>
          <w:lang w:val="es-MX"/>
        </w:rPr>
        <w:t xml:space="preserve"> </w:t>
      </w:r>
      <w:r w:rsidR="00053261">
        <w:rPr>
          <w:rFonts w:ascii="Calibri" w:hAnsi="Calibri"/>
          <w:sz w:val="21"/>
          <w:szCs w:val="21"/>
          <w:lang w:val="es-MX"/>
        </w:rPr>
        <w:t>una óptima</w:t>
      </w:r>
      <w:r w:rsidRPr="00663471">
        <w:rPr>
          <w:rFonts w:ascii="Calibri" w:hAnsi="Calibri"/>
          <w:sz w:val="21"/>
          <w:szCs w:val="21"/>
          <w:lang w:val="es-MX"/>
        </w:rPr>
        <w:t>formación afectiva de los niños.</w:t>
      </w:r>
      <w:r w:rsidR="00FF4049" w:rsidRPr="00663471">
        <w:rPr>
          <w:rFonts w:ascii="Calibri" w:hAnsi="Calibri"/>
          <w:sz w:val="21"/>
          <w:szCs w:val="21"/>
          <w:lang w:val="es-ES_tradnl"/>
        </w:rPr>
        <w:t xml:space="preserve"> </w:t>
      </w:r>
    </w:p>
    <w:p w14:paraId="2A47741C" w14:textId="77777777" w:rsidR="00052D3A" w:rsidRPr="00663471" w:rsidRDefault="00052D3A" w:rsidP="00734A00">
      <w:pPr>
        <w:spacing w:after="0" w:line="240" w:lineRule="auto"/>
        <w:contextualSpacing/>
        <w:jc w:val="both"/>
        <w:rPr>
          <w:rFonts w:ascii="Calibri" w:hAnsi="Calibri"/>
          <w:sz w:val="21"/>
          <w:szCs w:val="21"/>
          <w:lang w:val="es-ES_tradnl"/>
        </w:rPr>
      </w:pPr>
    </w:p>
    <w:p w14:paraId="123E2141" w14:textId="77777777" w:rsidR="00006C8F" w:rsidRPr="00663471" w:rsidRDefault="00FF4049" w:rsidP="00734A00">
      <w:pPr>
        <w:spacing w:after="0" w:line="240" w:lineRule="auto"/>
        <w:contextualSpacing/>
        <w:jc w:val="both"/>
        <w:rPr>
          <w:rFonts w:ascii="Calibri" w:hAnsi="Calibri"/>
          <w:sz w:val="21"/>
          <w:szCs w:val="21"/>
          <w:lang w:val="es-ES_tradnl"/>
        </w:rPr>
      </w:pPr>
      <w:r w:rsidRPr="00663471">
        <w:rPr>
          <w:rFonts w:ascii="Calibri" w:hAnsi="Calibri"/>
          <w:sz w:val="21"/>
          <w:szCs w:val="21"/>
          <w:lang w:val="es-ES_tradnl"/>
        </w:rPr>
        <w:t xml:space="preserve">En una familia, hombre y mujer no son intercambiables y cada uno aporta a la familia lo que ésta requiere, de forma natural. </w:t>
      </w:r>
      <w:r w:rsidR="00C93FF5" w:rsidRPr="00663471">
        <w:rPr>
          <w:rFonts w:ascii="Calibri" w:hAnsi="Calibri"/>
          <w:sz w:val="21"/>
          <w:szCs w:val="21"/>
          <w:lang w:val="es-ES_tradnl"/>
        </w:rPr>
        <w:t>Además, cada niño tiene derecho a una relación con una madre y un padre y, a pesar de que no siempre es posible, los hijos tienen las mejores oportunidades de vida cuando son criados por sus padres biológicos, casados. Ningún niño podría proteger estos derechos por sus propios medios así que la sociedad, adulta, debe proteger el derecho del niño a su afiliación con su madre y su padre. El matrimonio</w:t>
      </w:r>
      <w:r w:rsidR="00053261">
        <w:rPr>
          <w:rFonts w:ascii="Calibri" w:hAnsi="Calibri"/>
          <w:sz w:val="21"/>
          <w:szCs w:val="21"/>
          <w:lang w:val="es-ES_tradnl"/>
        </w:rPr>
        <w:t xml:space="preserve"> entre un</w:t>
      </w:r>
      <w:r w:rsidR="00C93FF5" w:rsidRPr="00663471">
        <w:rPr>
          <w:rFonts w:ascii="Calibri" w:hAnsi="Calibri"/>
          <w:sz w:val="21"/>
          <w:szCs w:val="21"/>
          <w:lang w:val="es-ES_tradnl"/>
        </w:rPr>
        <w:t xml:space="preserve"> hombre</w:t>
      </w:r>
      <w:r w:rsidR="00053261">
        <w:rPr>
          <w:rFonts w:ascii="Calibri" w:hAnsi="Calibri"/>
          <w:sz w:val="21"/>
          <w:szCs w:val="21"/>
          <w:lang w:val="es-ES_tradnl"/>
        </w:rPr>
        <w:t xml:space="preserve"> y </w:t>
      </w:r>
      <w:r w:rsidR="00C93FF5" w:rsidRPr="00663471">
        <w:rPr>
          <w:rFonts w:ascii="Calibri" w:hAnsi="Calibri"/>
          <w:sz w:val="21"/>
          <w:szCs w:val="21"/>
          <w:lang w:val="es-ES_tradnl"/>
        </w:rPr>
        <w:t>mujer, es la institución de la que se vale la sociedad adulta para proteger proactivamente l</w:t>
      </w:r>
      <w:r w:rsidR="00052D3A" w:rsidRPr="00663471">
        <w:rPr>
          <w:rFonts w:ascii="Calibri" w:hAnsi="Calibri"/>
          <w:sz w:val="21"/>
          <w:szCs w:val="21"/>
          <w:lang w:val="es-ES_tradnl"/>
        </w:rPr>
        <w:t>os derechos</w:t>
      </w:r>
      <w:r w:rsidR="00C93FF5" w:rsidRPr="00663471">
        <w:rPr>
          <w:rFonts w:ascii="Calibri" w:hAnsi="Calibri"/>
          <w:sz w:val="21"/>
          <w:szCs w:val="21"/>
          <w:lang w:val="es-ES_tradnl"/>
        </w:rPr>
        <w:t xml:space="preserve"> de todos los ni</w:t>
      </w:r>
      <w:r w:rsidR="00357F89" w:rsidRPr="00663471">
        <w:rPr>
          <w:rFonts w:ascii="Calibri" w:hAnsi="Calibri"/>
          <w:sz w:val="21"/>
          <w:szCs w:val="21"/>
          <w:lang w:val="es-ES_tradnl"/>
        </w:rPr>
        <w:t>ños</w:t>
      </w:r>
      <w:r w:rsidR="00053261">
        <w:rPr>
          <w:rFonts w:ascii="Calibri" w:hAnsi="Calibri"/>
          <w:sz w:val="21"/>
          <w:szCs w:val="21"/>
          <w:lang w:val="es-ES_tradnl"/>
        </w:rPr>
        <w:t>.</w:t>
      </w:r>
      <w:r w:rsidR="00357F89" w:rsidRPr="00663471">
        <w:rPr>
          <w:rFonts w:ascii="Calibri" w:hAnsi="Calibri"/>
          <w:sz w:val="21"/>
          <w:szCs w:val="21"/>
          <w:lang w:val="es-ES_tradnl"/>
        </w:rPr>
        <w:t xml:space="preserve"> </w:t>
      </w:r>
      <w:r w:rsidR="00053261">
        <w:rPr>
          <w:rFonts w:ascii="Calibri" w:hAnsi="Calibri"/>
          <w:sz w:val="21"/>
          <w:szCs w:val="21"/>
          <w:lang w:val="es-ES_tradnl"/>
        </w:rPr>
        <w:t>P</w:t>
      </w:r>
      <w:r w:rsidR="00357F89" w:rsidRPr="00663471">
        <w:rPr>
          <w:rFonts w:ascii="Calibri" w:hAnsi="Calibri"/>
          <w:sz w:val="21"/>
          <w:szCs w:val="21"/>
          <w:lang w:val="es-ES_tradnl"/>
        </w:rPr>
        <w:t xml:space="preserve">or </w:t>
      </w:r>
      <w:r w:rsidR="00053261">
        <w:rPr>
          <w:rFonts w:ascii="Calibri" w:hAnsi="Calibri"/>
          <w:sz w:val="21"/>
          <w:szCs w:val="21"/>
          <w:lang w:val="es-ES_tradnl"/>
        </w:rPr>
        <w:t xml:space="preserve">lo </w:t>
      </w:r>
      <w:r w:rsidR="00357F89" w:rsidRPr="00663471">
        <w:rPr>
          <w:rFonts w:ascii="Calibri" w:hAnsi="Calibri"/>
          <w:sz w:val="21"/>
          <w:szCs w:val="21"/>
          <w:lang w:val="es-ES_tradnl"/>
        </w:rPr>
        <w:t xml:space="preserve">tanto entendemos que </w:t>
      </w:r>
      <w:r w:rsidR="00C93FF5" w:rsidRPr="00663471">
        <w:rPr>
          <w:rFonts w:ascii="Calibri" w:hAnsi="Calibri"/>
          <w:sz w:val="21"/>
          <w:szCs w:val="21"/>
          <w:lang w:val="es-ES_tradnl"/>
        </w:rPr>
        <w:t xml:space="preserve">debe proteger estos derechos a través de la prevención de daños y no </w:t>
      </w:r>
      <w:r w:rsidR="001151E1" w:rsidRPr="00663471">
        <w:rPr>
          <w:rFonts w:ascii="Calibri" w:hAnsi="Calibri"/>
          <w:sz w:val="21"/>
          <w:szCs w:val="21"/>
          <w:lang w:val="es-ES_tradnl"/>
        </w:rPr>
        <w:t>a través de la restitución después de los hechos.</w:t>
      </w:r>
    </w:p>
    <w:p w14:paraId="748E6E3C" w14:textId="77777777" w:rsidR="00663471" w:rsidRPr="00663471" w:rsidRDefault="00663471" w:rsidP="00006C8F">
      <w:pPr>
        <w:spacing w:after="0" w:line="240" w:lineRule="auto"/>
        <w:contextualSpacing/>
        <w:jc w:val="both"/>
        <w:rPr>
          <w:rFonts w:ascii="Calibri" w:hAnsi="Calibri"/>
          <w:sz w:val="21"/>
          <w:szCs w:val="21"/>
          <w:lang w:val="es-ES_tradnl"/>
        </w:rPr>
      </w:pPr>
    </w:p>
    <w:p w14:paraId="1727F9C5" w14:textId="77777777" w:rsidR="00171057" w:rsidRPr="00663471" w:rsidRDefault="00FF6456" w:rsidP="00C93FF5">
      <w:pPr>
        <w:spacing w:line="240" w:lineRule="auto"/>
        <w:jc w:val="both"/>
        <w:rPr>
          <w:rFonts w:ascii="Calibri" w:hAnsi="Calibri"/>
          <w:sz w:val="21"/>
          <w:szCs w:val="21"/>
          <w:lang w:val="es-ES_tradnl"/>
        </w:rPr>
      </w:pPr>
      <w:r w:rsidRPr="00663471">
        <w:rPr>
          <w:rFonts w:ascii="Calibri" w:hAnsi="Calibri"/>
          <w:sz w:val="21"/>
          <w:szCs w:val="21"/>
          <w:lang w:val="es-MX"/>
        </w:rPr>
        <w:t>Guatemala es un país que reconoce</w:t>
      </w:r>
      <w:r w:rsidR="00052D3A" w:rsidRPr="00663471">
        <w:rPr>
          <w:rFonts w:ascii="Calibri" w:hAnsi="Calibri"/>
          <w:sz w:val="21"/>
          <w:szCs w:val="21"/>
          <w:lang w:val="es-MX"/>
        </w:rPr>
        <w:t xml:space="preserve"> constitucionalmente</w:t>
      </w:r>
      <w:r w:rsidRPr="00663471">
        <w:rPr>
          <w:rFonts w:ascii="Calibri" w:hAnsi="Calibri"/>
          <w:sz w:val="21"/>
          <w:szCs w:val="21"/>
          <w:lang w:val="es-MX"/>
        </w:rPr>
        <w:t xml:space="preserve"> la dignidad de la persona</w:t>
      </w:r>
      <w:r w:rsidR="00052D3A" w:rsidRPr="00663471">
        <w:rPr>
          <w:rFonts w:ascii="Calibri" w:hAnsi="Calibri"/>
          <w:sz w:val="21"/>
          <w:szCs w:val="21"/>
          <w:lang w:val="es-MX"/>
        </w:rPr>
        <w:t xml:space="preserve"> desde la concepción</w:t>
      </w:r>
      <w:r w:rsidRPr="00663471">
        <w:rPr>
          <w:rFonts w:ascii="Calibri" w:hAnsi="Calibri"/>
          <w:sz w:val="21"/>
          <w:szCs w:val="21"/>
          <w:lang w:val="es-MX"/>
        </w:rPr>
        <w:t xml:space="preserve">, del matrimonio y </w:t>
      </w:r>
      <w:r w:rsidR="00052D3A" w:rsidRPr="00663471">
        <w:rPr>
          <w:rFonts w:ascii="Calibri" w:hAnsi="Calibri"/>
          <w:sz w:val="21"/>
          <w:szCs w:val="21"/>
          <w:lang w:val="es-MX"/>
        </w:rPr>
        <w:t xml:space="preserve">la familia, </w:t>
      </w:r>
      <w:r w:rsidR="002D28E3" w:rsidRPr="00663471">
        <w:rPr>
          <w:rFonts w:ascii="Calibri" w:hAnsi="Calibri"/>
          <w:sz w:val="21"/>
          <w:szCs w:val="21"/>
          <w:lang w:val="es-MX"/>
        </w:rPr>
        <w:t>y comprende que se</w:t>
      </w:r>
      <w:r w:rsidRPr="00663471">
        <w:rPr>
          <w:rFonts w:ascii="Calibri" w:hAnsi="Calibri"/>
          <w:sz w:val="21"/>
          <w:szCs w:val="21"/>
          <w:lang w:val="es-MX"/>
        </w:rPr>
        <w:t xml:space="preserve"> debe </w:t>
      </w:r>
      <w:r w:rsidR="00200D33" w:rsidRPr="00663471">
        <w:rPr>
          <w:rFonts w:ascii="Calibri" w:hAnsi="Calibri"/>
          <w:sz w:val="21"/>
          <w:szCs w:val="21"/>
          <w:lang w:val="es-MX"/>
        </w:rPr>
        <w:t>d</w:t>
      </w:r>
      <w:r w:rsidRPr="00663471">
        <w:rPr>
          <w:rFonts w:ascii="Calibri" w:hAnsi="Calibri"/>
          <w:sz w:val="21"/>
          <w:szCs w:val="21"/>
          <w:lang w:val="es-MX"/>
        </w:rPr>
        <w:t xml:space="preserve">evolver a ésta su protagonismo ya que </w:t>
      </w:r>
      <w:r w:rsidR="00200D33" w:rsidRPr="00663471">
        <w:rPr>
          <w:rFonts w:ascii="Calibri" w:hAnsi="Calibri"/>
          <w:bCs/>
          <w:sz w:val="21"/>
          <w:szCs w:val="21"/>
        </w:rPr>
        <w:t>cumple funciones sociales</w:t>
      </w:r>
      <w:r w:rsidR="00053261">
        <w:rPr>
          <w:rFonts w:ascii="Calibri" w:hAnsi="Calibri"/>
          <w:bCs/>
          <w:sz w:val="21"/>
          <w:szCs w:val="21"/>
        </w:rPr>
        <w:t>, como ya se mencionó anteriormente,</w:t>
      </w:r>
      <w:r w:rsidR="00200D33" w:rsidRPr="00663471">
        <w:rPr>
          <w:rFonts w:ascii="Calibri" w:hAnsi="Calibri"/>
          <w:bCs/>
          <w:sz w:val="21"/>
          <w:szCs w:val="21"/>
        </w:rPr>
        <w:t xml:space="preserve"> estratégicas. En ella se educan los futuros trabajadores, los futuros esposos, los futuros padres</w:t>
      </w:r>
      <w:r w:rsidR="00053261">
        <w:rPr>
          <w:rFonts w:ascii="Calibri" w:hAnsi="Calibri"/>
          <w:bCs/>
          <w:sz w:val="21"/>
          <w:szCs w:val="21"/>
        </w:rPr>
        <w:t xml:space="preserve"> y</w:t>
      </w:r>
      <w:r w:rsidR="00200D33" w:rsidRPr="00663471">
        <w:rPr>
          <w:rFonts w:ascii="Calibri" w:hAnsi="Calibri"/>
          <w:bCs/>
          <w:sz w:val="21"/>
          <w:szCs w:val="21"/>
        </w:rPr>
        <w:t xml:space="preserve"> los futuros ciudadanos</w:t>
      </w:r>
      <w:r w:rsidR="00053261">
        <w:rPr>
          <w:rFonts w:ascii="Calibri" w:hAnsi="Calibri"/>
          <w:bCs/>
          <w:sz w:val="21"/>
          <w:szCs w:val="21"/>
        </w:rPr>
        <w:t>.</w:t>
      </w:r>
      <w:r w:rsidR="00171057" w:rsidRPr="00663471">
        <w:rPr>
          <w:rFonts w:ascii="Calibri" w:hAnsi="Calibri"/>
          <w:bCs/>
          <w:sz w:val="21"/>
          <w:szCs w:val="21"/>
        </w:rPr>
        <w:t xml:space="preserve"> </w:t>
      </w:r>
    </w:p>
    <w:p w14:paraId="73A5CBB6" w14:textId="77777777" w:rsidR="00C13BF2" w:rsidRPr="00663471" w:rsidRDefault="00881174" w:rsidP="00C93FF5">
      <w:pPr>
        <w:spacing w:line="240" w:lineRule="auto"/>
        <w:jc w:val="both"/>
        <w:rPr>
          <w:rFonts w:ascii="Calibri" w:hAnsi="Calibri"/>
          <w:bCs/>
          <w:sz w:val="21"/>
          <w:szCs w:val="21"/>
        </w:rPr>
      </w:pPr>
      <w:r w:rsidRPr="00663471">
        <w:rPr>
          <w:rFonts w:ascii="Calibri" w:hAnsi="Calibri"/>
          <w:bCs/>
          <w:sz w:val="21"/>
          <w:szCs w:val="21"/>
        </w:rPr>
        <w:t>Estamos convencidos</w:t>
      </w:r>
      <w:r w:rsidR="00135C28" w:rsidRPr="00663471">
        <w:rPr>
          <w:rFonts w:ascii="Calibri" w:hAnsi="Calibri"/>
          <w:bCs/>
          <w:sz w:val="21"/>
          <w:szCs w:val="21"/>
        </w:rPr>
        <w:t>, y los estudios así lo indican,</w:t>
      </w:r>
      <w:r w:rsidRPr="00663471">
        <w:rPr>
          <w:rFonts w:ascii="Calibri" w:hAnsi="Calibri"/>
          <w:bCs/>
          <w:sz w:val="21"/>
          <w:szCs w:val="21"/>
        </w:rPr>
        <w:t xml:space="preserve"> que la prevención de la acción creciente de la criminalidad y violencia, el problema grave de la delincuencia común y las maras y el narcotráfico</w:t>
      </w:r>
      <w:r w:rsidR="00C13BF2" w:rsidRPr="00663471">
        <w:rPr>
          <w:rFonts w:ascii="Calibri" w:hAnsi="Calibri"/>
          <w:bCs/>
          <w:sz w:val="21"/>
          <w:szCs w:val="21"/>
        </w:rPr>
        <w:t xml:space="preserve">, que hacen muy vulnerable la vida en nuestro país, </w:t>
      </w:r>
      <w:r w:rsidRPr="00663471">
        <w:rPr>
          <w:rFonts w:ascii="Calibri" w:hAnsi="Calibri"/>
          <w:bCs/>
          <w:sz w:val="21"/>
          <w:szCs w:val="21"/>
        </w:rPr>
        <w:t>tendría su mejor prevención en fam</w:t>
      </w:r>
      <w:r w:rsidR="002D28E3" w:rsidRPr="00663471">
        <w:rPr>
          <w:rFonts w:ascii="Calibri" w:hAnsi="Calibri"/>
          <w:bCs/>
          <w:sz w:val="21"/>
          <w:szCs w:val="21"/>
        </w:rPr>
        <w:t>ilias integradas, funcionales. Hay una correlación directa con esos factores.</w:t>
      </w:r>
    </w:p>
    <w:p w14:paraId="3A84FA75" w14:textId="77777777" w:rsidR="00881174" w:rsidRPr="00663471" w:rsidRDefault="00915640" w:rsidP="00C93FF5">
      <w:pPr>
        <w:spacing w:line="240" w:lineRule="auto"/>
        <w:jc w:val="both"/>
        <w:rPr>
          <w:rFonts w:ascii="Calibri" w:hAnsi="Calibri"/>
          <w:bCs/>
          <w:sz w:val="21"/>
          <w:szCs w:val="21"/>
        </w:rPr>
      </w:pPr>
      <w:r w:rsidRPr="00663471">
        <w:rPr>
          <w:rFonts w:ascii="Calibri" w:hAnsi="Calibri"/>
          <w:bCs/>
          <w:sz w:val="21"/>
          <w:szCs w:val="21"/>
        </w:rPr>
        <w:t>La prevención de o</w:t>
      </w:r>
      <w:r w:rsidR="00881174" w:rsidRPr="00663471">
        <w:rPr>
          <w:rFonts w:ascii="Calibri" w:hAnsi="Calibri"/>
          <w:bCs/>
          <w:sz w:val="21"/>
          <w:szCs w:val="21"/>
        </w:rPr>
        <w:t>tros de nuestros grandes problemas</w:t>
      </w:r>
      <w:r w:rsidRPr="00663471">
        <w:rPr>
          <w:rFonts w:ascii="Calibri" w:hAnsi="Calibri"/>
          <w:bCs/>
          <w:sz w:val="21"/>
          <w:szCs w:val="21"/>
        </w:rPr>
        <w:t xml:space="preserve">, </w:t>
      </w:r>
      <w:r w:rsidR="00C13BF2" w:rsidRPr="00663471">
        <w:rPr>
          <w:rFonts w:ascii="Calibri" w:hAnsi="Calibri"/>
          <w:bCs/>
          <w:sz w:val="21"/>
          <w:szCs w:val="21"/>
        </w:rPr>
        <w:t xml:space="preserve">como la pobreza y pobreza extrema, la desnutrición, </w:t>
      </w:r>
      <w:r w:rsidR="00881174" w:rsidRPr="00663471">
        <w:rPr>
          <w:rFonts w:ascii="Calibri" w:hAnsi="Calibri"/>
          <w:bCs/>
          <w:sz w:val="21"/>
          <w:szCs w:val="21"/>
        </w:rPr>
        <w:t>la corrupción</w:t>
      </w:r>
      <w:r w:rsidR="007316BA" w:rsidRPr="00663471">
        <w:rPr>
          <w:rFonts w:ascii="Calibri" w:hAnsi="Calibri"/>
          <w:bCs/>
          <w:sz w:val="21"/>
          <w:szCs w:val="21"/>
        </w:rPr>
        <w:t xml:space="preserve"> moral y material, </w:t>
      </w:r>
      <w:r w:rsidR="00C13BF2" w:rsidRPr="00663471">
        <w:rPr>
          <w:rFonts w:ascii="Calibri" w:hAnsi="Calibri"/>
          <w:bCs/>
          <w:sz w:val="21"/>
          <w:szCs w:val="21"/>
        </w:rPr>
        <w:t>la deserción escolar</w:t>
      </w:r>
      <w:r w:rsidR="007316BA" w:rsidRPr="00663471">
        <w:rPr>
          <w:rFonts w:ascii="Calibri" w:hAnsi="Calibri"/>
          <w:bCs/>
          <w:sz w:val="21"/>
          <w:szCs w:val="21"/>
        </w:rPr>
        <w:t xml:space="preserve"> y la salud</w:t>
      </w:r>
      <w:r w:rsidR="00C13BF2" w:rsidRPr="00663471">
        <w:rPr>
          <w:rFonts w:ascii="Calibri" w:hAnsi="Calibri"/>
          <w:bCs/>
          <w:sz w:val="21"/>
          <w:szCs w:val="21"/>
        </w:rPr>
        <w:t xml:space="preserve"> se beneficiarían con hogares estables en el que mamá y papá están ejerciendo las funciones que le son propias.</w:t>
      </w:r>
      <w:r w:rsidR="007316BA" w:rsidRPr="00663471">
        <w:rPr>
          <w:rFonts w:ascii="Calibri" w:hAnsi="Calibri"/>
          <w:bCs/>
          <w:sz w:val="21"/>
          <w:szCs w:val="21"/>
        </w:rPr>
        <w:t xml:space="preserve"> Se gastan demasiados recursos en control poblacional, con el objetivo, no alcanzado, de disminuir la pobreza, y muy pocos se invierten en promover una institución que en sí misma lo lograría. Además </w:t>
      </w:r>
      <w:r w:rsidR="00663471" w:rsidRPr="00663471">
        <w:rPr>
          <w:rFonts w:ascii="Calibri" w:hAnsi="Calibri"/>
          <w:bCs/>
          <w:sz w:val="21"/>
          <w:szCs w:val="21"/>
        </w:rPr>
        <w:t>d</w:t>
      </w:r>
      <w:r w:rsidR="007316BA" w:rsidRPr="00663471">
        <w:rPr>
          <w:rFonts w:ascii="Calibri" w:hAnsi="Calibri"/>
          <w:bCs/>
          <w:sz w:val="21"/>
          <w:szCs w:val="21"/>
        </w:rPr>
        <w:t>el beneficio que esto traería al gasto público y la asistencia social.</w:t>
      </w:r>
    </w:p>
    <w:p w14:paraId="1A891F5E" w14:textId="77777777" w:rsidR="00171057" w:rsidRPr="00663471" w:rsidRDefault="00135C28" w:rsidP="00C93FF5">
      <w:pPr>
        <w:spacing w:line="240" w:lineRule="auto"/>
        <w:jc w:val="both"/>
        <w:rPr>
          <w:rFonts w:ascii="Calibri" w:hAnsi="Calibri"/>
          <w:bCs/>
          <w:sz w:val="21"/>
          <w:szCs w:val="21"/>
        </w:rPr>
      </w:pPr>
      <w:r w:rsidRPr="00663471">
        <w:rPr>
          <w:rFonts w:ascii="Calibri" w:hAnsi="Calibri"/>
          <w:bCs/>
          <w:sz w:val="21"/>
          <w:szCs w:val="21"/>
        </w:rPr>
        <w:t>Además, l</w:t>
      </w:r>
      <w:r w:rsidR="00C13BF2" w:rsidRPr="00663471">
        <w:rPr>
          <w:rFonts w:ascii="Calibri" w:hAnsi="Calibri"/>
          <w:bCs/>
          <w:sz w:val="21"/>
          <w:szCs w:val="21"/>
        </w:rPr>
        <w:t xml:space="preserve">a violencia contra la mujer (niña, adolescente y adulta) es inversamente proporcional a la cantidad de hogares estables conformados por papá y mamá, que sostienen a esa institución social por excelencia, la familia. </w:t>
      </w:r>
      <w:r w:rsidR="004F52F9" w:rsidRPr="00663471">
        <w:rPr>
          <w:rFonts w:ascii="Calibri" w:hAnsi="Calibri"/>
          <w:bCs/>
          <w:sz w:val="21"/>
          <w:szCs w:val="21"/>
        </w:rPr>
        <w:t xml:space="preserve">Por tanto, para proteger a la mujer, debemos promover </w:t>
      </w:r>
      <w:r w:rsidR="00053261">
        <w:rPr>
          <w:rFonts w:ascii="Calibri" w:hAnsi="Calibri"/>
          <w:bCs/>
          <w:sz w:val="21"/>
          <w:szCs w:val="21"/>
        </w:rPr>
        <w:t xml:space="preserve">a </w:t>
      </w:r>
      <w:r w:rsidR="004F52F9" w:rsidRPr="00663471">
        <w:rPr>
          <w:rFonts w:ascii="Calibri" w:hAnsi="Calibri"/>
          <w:bCs/>
          <w:sz w:val="21"/>
          <w:szCs w:val="21"/>
        </w:rPr>
        <w:t>la familia.</w:t>
      </w:r>
      <w:r w:rsidR="007316BA" w:rsidRPr="00663471">
        <w:rPr>
          <w:rFonts w:ascii="Calibri" w:hAnsi="Calibri"/>
          <w:bCs/>
          <w:sz w:val="21"/>
          <w:szCs w:val="21"/>
        </w:rPr>
        <w:t xml:space="preserve"> El Estado debe promover iniciativas asertivas en este sentido, siempre será mejor para la mujer que aquellas coercitivas.</w:t>
      </w:r>
    </w:p>
    <w:p w14:paraId="198509DB" w14:textId="77777777" w:rsidR="00663471" w:rsidRPr="00663471" w:rsidRDefault="007316BA" w:rsidP="00C93FF5">
      <w:pPr>
        <w:spacing w:line="240" w:lineRule="auto"/>
        <w:jc w:val="both"/>
        <w:rPr>
          <w:rFonts w:ascii="Calibri" w:hAnsi="Calibri"/>
          <w:bCs/>
          <w:sz w:val="21"/>
          <w:szCs w:val="21"/>
        </w:rPr>
      </w:pPr>
      <w:r w:rsidRPr="00663471">
        <w:rPr>
          <w:rFonts w:ascii="Calibri" w:hAnsi="Calibri"/>
          <w:bCs/>
          <w:sz w:val="21"/>
          <w:szCs w:val="21"/>
        </w:rPr>
        <w:t>En la familia</w:t>
      </w:r>
      <w:r w:rsidR="001151E1" w:rsidRPr="00663471">
        <w:rPr>
          <w:rFonts w:ascii="Calibri" w:hAnsi="Calibri"/>
          <w:bCs/>
          <w:sz w:val="21"/>
          <w:szCs w:val="21"/>
        </w:rPr>
        <w:t xml:space="preserve"> se educa para la custodia y respeto de los derechos humanos fundamentales, inherentes a la persona humana, fin para el que fue creada la ONU. Este estado de derecho fortalece la democracia y ambos son presupuesto del desarrollo. Indudablemente el fortalecimiento de estos pilares disminuyen los índices de inseguridad en cualquier país. </w:t>
      </w:r>
    </w:p>
    <w:p w14:paraId="1FD7CC96" w14:textId="77777777" w:rsidR="00FF4049" w:rsidRPr="00663471" w:rsidRDefault="00663471" w:rsidP="00663471">
      <w:pPr>
        <w:spacing w:line="240" w:lineRule="auto"/>
        <w:jc w:val="both"/>
        <w:rPr>
          <w:rFonts w:ascii="Calibri" w:hAnsi="Calibri"/>
          <w:bCs/>
          <w:sz w:val="21"/>
          <w:szCs w:val="21"/>
        </w:rPr>
      </w:pPr>
      <w:r w:rsidRPr="00663471">
        <w:rPr>
          <w:rFonts w:ascii="Calibri" w:hAnsi="Calibri"/>
          <w:bCs/>
          <w:sz w:val="21"/>
          <w:szCs w:val="21"/>
        </w:rPr>
        <w:t>Nosotros lo necesitamos con urgencia. T</w:t>
      </w:r>
      <w:r w:rsidR="007316BA" w:rsidRPr="00663471">
        <w:rPr>
          <w:rFonts w:ascii="Calibri" w:hAnsi="Calibri"/>
          <w:sz w:val="21"/>
          <w:szCs w:val="21"/>
        </w:rPr>
        <w:t>odos se benefician de ello, incluso los que no están casados</w:t>
      </w:r>
      <w:r w:rsidR="001151E1" w:rsidRPr="00663471">
        <w:rPr>
          <w:rFonts w:ascii="Calibri" w:hAnsi="Calibri"/>
          <w:bCs/>
          <w:sz w:val="21"/>
          <w:szCs w:val="21"/>
        </w:rPr>
        <w:t>.</w:t>
      </w:r>
      <w:r w:rsidR="00915640" w:rsidRPr="00663471">
        <w:rPr>
          <w:rFonts w:ascii="Calibri" w:hAnsi="Calibri"/>
          <w:bCs/>
          <w:sz w:val="21"/>
          <w:szCs w:val="21"/>
        </w:rPr>
        <w:t xml:space="preserve"> </w:t>
      </w:r>
      <w:r w:rsidR="00FF4049" w:rsidRPr="00663471">
        <w:rPr>
          <w:rFonts w:ascii="Calibri" w:hAnsi="Calibri"/>
          <w:bCs/>
          <w:sz w:val="21"/>
          <w:szCs w:val="21"/>
        </w:rPr>
        <w:t>Urge rescatar los valores que promuevan</w:t>
      </w:r>
      <w:r w:rsidRPr="00663471">
        <w:rPr>
          <w:rFonts w:ascii="Calibri" w:hAnsi="Calibri"/>
          <w:bCs/>
          <w:sz w:val="21"/>
          <w:szCs w:val="21"/>
        </w:rPr>
        <w:t xml:space="preserve"> ese beneficio para la sociedad.</w:t>
      </w:r>
    </w:p>
    <w:p w14:paraId="34D0488C" w14:textId="77777777" w:rsidR="005A6EA2" w:rsidRPr="00053261" w:rsidRDefault="00663471" w:rsidP="005A6EA2">
      <w:pPr>
        <w:spacing w:line="240" w:lineRule="auto"/>
        <w:jc w:val="both"/>
        <w:rPr>
          <w:rFonts w:ascii="Calibri" w:hAnsi="Calibri"/>
          <w:sz w:val="21"/>
          <w:szCs w:val="21"/>
          <w:lang w:val="en-US"/>
        </w:rPr>
      </w:pPr>
      <w:r w:rsidRPr="00053261">
        <w:rPr>
          <w:rFonts w:ascii="Calibri" w:hAnsi="Calibri"/>
          <w:sz w:val="21"/>
          <w:szCs w:val="21"/>
          <w:lang w:val="en-US"/>
        </w:rPr>
        <w:t>_______________________________________________________________________________</w:t>
      </w:r>
    </w:p>
    <w:p w14:paraId="357BE339" w14:textId="6058678C" w:rsidR="005A6EA2" w:rsidRPr="00053261" w:rsidRDefault="005A6EA2" w:rsidP="005A6EA2">
      <w:pPr>
        <w:spacing w:line="240" w:lineRule="auto"/>
        <w:jc w:val="both"/>
        <w:rPr>
          <w:rFonts w:ascii="Calibri" w:hAnsi="Calibri"/>
          <w:sz w:val="21"/>
          <w:szCs w:val="21"/>
          <w:lang w:val="en-US"/>
        </w:rPr>
      </w:pPr>
      <w:r w:rsidRPr="00053261">
        <w:rPr>
          <w:rFonts w:ascii="Calibri" w:hAnsi="Calibri"/>
          <w:sz w:val="21"/>
          <w:szCs w:val="21"/>
          <w:lang w:val="en-US"/>
        </w:rPr>
        <w:t>1</w:t>
      </w:r>
      <w:r w:rsidR="005B51F9" w:rsidRPr="00053261">
        <w:rPr>
          <w:rFonts w:ascii="Calibri" w:hAnsi="Calibri"/>
          <w:sz w:val="21"/>
          <w:szCs w:val="21"/>
          <w:lang w:val="en-US"/>
        </w:rPr>
        <w:t>.</w:t>
      </w:r>
      <w:r w:rsidRPr="00053261">
        <w:rPr>
          <w:rFonts w:ascii="Calibri" w:hAnsi="Calibri"/>
          <w:sz w:val="21"/>
          <w:szCs w:val="21"/>
          <w:lang w:val="en-US"/>
        </w:rPr>
        <w:t xml:space="preserve"> The Social Trend Institute, “The sustainable Demographic Dividend: What do marriage and fertility have</w:t>
      </w:r>
      <w:r w:rsidR="00A40E81">
        <w:rPr>
          <w:rFonts w:ascii="Calibri" w:hAnsi="Calibri"/>
          <w:sz w:val="21"/>
          <w:szCs w:val="21"/>
          <w:lang w:val="en-US"/>
        </w:rPr>
        <w:t xml:space="preserve"> to do with the economy</w:t>
      </w:r>
      <w:proofErr w:type="gramStart"/>
      <w:r w:rsidR="00A40E81">
        <w:rPr>
          <w:rFonts w:ascii="Calibri" w:hAnsi="Calibri"/>
          <w:sz w:val="21"/>
          <w:szCs w:val="21"/>
          <w:lang w:val="en-US"/>
        </w:rPr>
        <w:t>?.</w:t>
      </w:r>
      <w:proofErr w:type="gramEnd"/>
      <w:r w:rsidR="00A40E81">
        <w:rPr>
          <w:rFonts w:ascii="Calibri" w:hAnsi="Calibri"/>
          <w:sz w:val="21"/>
          <w:szCs w:val="21"/>
          <w:lang w:val="en-US"/>
        </w:rPr>
        <w:t xml:space="preserve"> </w:t>
      </w:r>
      <w:r w:rsidRPr="00053261">
        <w:rPr>
          <w:rFonts w:ascii="Calibri" w:hAnsi="Calibri"/>
          <w:sz w:val="21"/>
          <w:szCs w:val="21"/>
          <w:lang w:val="en-US"/>
        </w:rPr>
        <w:t xml:space="preserve">National Marriage Project, Institute of Marriage and Family, University of Asia and the Pacific, </w:t>
      </w:r>
      <w:r w:rsidR="00A40E81" w:rsidRPr="00053261">
        <w:rPr>
          <w:rFonts w:ascii="Calibri" w:hAnsi="Calibri"/>
          <w:sz w:val="21"/>
          <w:szCs w:val="21"/>
          <w:lang w:val="en-US"/>
        </w:rPr>
        <w:t>Universidad</w:t>
      </w:r>
      <w:r w:rsidRPr="00053261">
        <w:rPr>
          <w:rFonts w:ascii="Calibri" w:hAnsi="Calibri"/>
          <w:sz w:val="21"/>
          <w:szCs w:val="21"/>
          <w:lang w:val="en-US"/>
        </w:rPr>
        <w:t xml:space="preserve"> </w:t>
      </w:r>
      <w:proofErr w:type="spellStart"/>
      <w:r w:rsidRPr="00053261">
        <w:rPr>
          <w:rFonts w:ascii="Calibri" w:hAnsi="Calibri"/>
          <w:sz w:val="21"/>
          <w:szCs w:val="21"/>
          <w:lang w:val="en-US"/>
        </w:rPr>
        <w:t>Internacional</w:t>
      </w:r>
      <w:proofErr w:type="spellEnd"/>
      <w:r w:rsidRPr="00053261">
        <w:rPr>
          <w:rFonts w:ascii="Calibri" w:hAnsi="Calibri"/>
          <w:sz w:val="21"/>
          <w:szCs w:val="21"/>
          <w:lang w:val="en-US"/>
        </w:rPr>
        <w:t xml:space="preserve"> de </w:t>
      </w:r>
      <w:r w:rsidR="00A40E81" w:rsidRPr="00053261">
        <w:rPr>
          <w:rFonts w:ascii="Calibri" w:hAnsi="Calibri"/>
          <w:sz w:val="21"/>
          <w:szCs w:val="21"/>
          <w:lang w:val="en-US"/>
        </w:rPr>
        <w:t>Cataluña</w:t>
      </w:r>
      <w:r w:rsidRPr="00053261">
        <w:rPr>
          <w:rFonts w:ascii="Calibri" w:hAnsi="Calibri"/>
          <w:sz w:val="21"/>
          <w:szCs w:val="21"/>
          <w:lang w:val="en-US"/>
        </w:rPr>
        <w:t xml:space="preserve">, Universidad de la </w:t>
      </w:r>
      <w:proofErr w:type="spellStart"/>
      <w:r w:rsidR="00A40E81">
        <w:rPr>
          <w:rFonts w:ascii="Calibri" w:hAnsi="Calibri"/>
          <w:sz w:val="21"/>
          <w:szCs w:val="21"/>
          <w:lang w:val="en-US"/>
        </w:rPr>
        <w:t>Sabana</w:t>
      </w:r>
      <w:proofErr w:type="spellEnd"/>
      <w:r w:rsidR="00A40E81">
        <w:rPr>
          <w:rFonts w:ascii="Calibri" w:hAnsi="Calibri"/>
          <w:sz w:val="21"/>
          <w:szCs w:val="21"/>
          <w:lang w:val="en-US"/>
        </w:rPr>
        <w:t xml:space="preserve"> y Universidad de Piura, </w:t>
      </w:r>
      <w:proofErr w:type="spellStart"/>
      <w:r w:rsidR="00A40E81">
        <w:rPr>
          <w:rFonts w:ascii="Calibri" w:hAnsi="Calibri"/>
          <w:sz w:val="21"/>
          <w:szCs w:val="21"/>
          <w:lang w:val="en-US"/>
        </w:rPr>
        <w:t>o</w:t>
      </w:r>
      <w:r w:rsidRPr="00053261">
        <w:rPr>
          <w:rFonts w:ascii="Calibri" w:hAnsi="Calibri"/>
          <w:sz w:val="21"/>
          <w:szCs w:val="21"/>
          <w:lang w:val="en-US"/>
        </w:rPr>
        <w:t>ctubre</w:t>
      </w:r>
      <w:proofErr w:type="spellEnd"/>
      <w:r w:rsidRPr="00053261">
        <w:rPr>
          <w:rFonts w:ascii="Calibri" w:hAnsi="Calibri"/>
          <w:sz w:val="21"/>
          <w:szCs w:val="21"/>
          <w:lang w:val="en-US"/>
        </w:rPr>
        <w:t xml:space="preserve"> 2011</w:t>
      </w:r>
      <w:r w:rsidR="00A40E81">
        <w:rPr>
          <w:rFonts w:ascii="Calibri" w:hAnsi="Calibri"/>
          <w:sz w:val="21"/>
          <w:szCs w:val="21"/>
          <w:lang w:val="en-US"/>
        </w:rPr>
        <w:t>.</w:t>
      </w:r>
    </w:p>
    <w:p w14:paraId="6CC8DCAB" w14:textId="3A894BB0" w:rsidR="00171057" w:rsidRPr="00053261" w:rsidRDefault="006B161D" w:rsidP="00C93FF5">
      <w:pPr>
        <w:spacing w:line="240" w:lineRule="auto"/>
        <w:jc w:val="both"/>
        <w:rPr>
          <w:rFonts w:ascii="Calibri" w:hAnsi="Calibri"/>
          <w:bCs/>
          <w:sz w:val="21"/>
          <w:szCs w:val="21"/>
          <w:lang w:val="en-US"/>
        </w:rPr>
      </w:pPr>
      <w:r w:rsidRPr="00663471">
        <w:rPr>
          <w:rFonts w:ascii="Calibri" w:hAnsi="Calibri"/>
          <w:bCs/>
          <w:sz w:val="21"/>
          <w:szCs w:val="21"/>
        </w:rPr>
        <w:t xml:space="preserve">2. Aguirre, María Sophia. “Determinantes del crecimiento económico, población y familia: el caso Guatemala.” </w:t>
      </w:r>
      <w:r w:rsidRPr="00053261">
        <w:rPr>
          <w:rFonts w:ascii="Calibri" w:hAnsi="Calibri"/>
          <w:bCs/>
          <w:sz w:val="21"/>
          <w:szCs w:val="21"/>
          <w:lang w:val="en-US"/>
        </w:rPr>
        <w:t>FADEP, Guatemala, 2007</w:t>
      </w:r>
      <w:r w:rsidR="00A40E81">
        <w:rPr>
          <w:rFonts w:ascii="Calibri" w:hAnsi="Calibri"/>
          <w:bCs/>
          <w:sz w:val="21"/>
          <w:szCs w:val="21"/>
          <w:lang w:val="en-US"/>
        </w:rPr>
        <w:t>.</w:t>
      </w:r>
    </w:p>
    <w:p w14:paraId="70C67997" w14:textId="77777777" w:rsidR="009F4819" w:rsidRPr="006B2ACA" w:rsidRDefault="001E6542" w:rsidP="00C93FF5">
      <w:pPr>
        <w:spacing w:line="240" w:lineRule="auto"/>
        <w:rPr>
          <w:rFonts w:ascii="Calibri" w:hAnsi="Calibri"/>
          <w:sz w:val="21"/>
          <w:szCs w:val="21"/>
          <w:lang w:val="en-US"/>
        </w:rPr>
      </w:pPr>
      <w:r w:rsidRPr="006B2ACA">
        <w:rPr>
          <w:rFonts w:ascii="Calibri" w:hAnsi="Calibri"/>
          <w:sz w:val="21"/>
          <w:szCs w:val="21"/>
          <w:lang w:val="en-US"/>
        </w:rPr>
        <w:t xml:space="preserve">3. </w:t>
      </w:r>
      <w:hyperlink r:id="rId6" w:history="1">
        <w:r w:rsidR="00FB7FB9" w:rsidRPr="006B2ACA">
          <w:rPr>
            <w:rStyle w:val="Hyperlink"/>
            <w:rFonts w:ascii="Calibri" w:hAnsi="Calibri"/>
            <w:color w:val="auto"/>
            <w:sz w:val="21"/>
            <w:szCs w:val="21"/>
            <w:u w:val="none"/>
            <w:lang w:val="en-US"/>
          </w:rPr>
          <w:t>http://fadep.org/index.htm</w:t>
        </w:r>
      </w:hyperlink>
    </w:p>
    <w:p w14:paraId="09337E3C" w14:textId="77777777" w:rsidR="005B51F9" w:rsidRPr="00663471" w:rsidRDefault="00006C8F" w:rsidP="00C93FF5">
      <w:pPr>
        <w:spacing w:line="240" w:lineRule="auto"/>
        <w:rPr>
          <w:rFonts w:ascii="Calibri" w:hAnsi="Calibri"/>
          <w:sz w:val="21"/>
          <w:szCs w:val="21"/>
        </w:rPr>
      </w:pPr>
      <w:r>
        <w:rPr>
          <w:rFonts w:ascii="Calibri" w:hAnsi="Calibri"/>
          <w:sz w:val="21"/>
          <w:szCs w:val="21"/>
          <w:lang w:val="en-US"/>
        </w:rPr>
        <w:t>4</w:t>
      </w:r>
      <w:r w:rsidR="005B51F9" w:rsidRPr="00053261">
        <w:rPr>
          <w:rFonts w:ascii="Calibri" w:hAnsi="Calibri"/>
          <w:sz w:val="21"/>
          <w:szCs w:val="21"/>
          <w:lang w:val="en-US"/>
        </w:rPr>
        <w:t xml:space="preserve">. Rector, Robert, “America´s greatest weapon against child poverty”. </w:t>
      </w:r>
      <w:r w:rsidR="005B51F9" w:rsidRPr="00663471">
        <w:rPr>
          <w:rFonts w:ascii="Calibri" w:hAnsi="Calibri"/>
          <w:sz w:val="21"/>
          <w:szCs w:val="21"/>
        </w:rPr>
        <w:t>The Heritage Foundation, September, 2010</w:t>
      </w:r>
    </w:p>
    <w:sectPr w:rsidR="005B51F9" w:rsidRPr="00663471" w:rsidSect="00BA1F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9732F"/>
    <w:multiLevelType w:val="hybridMultilevel"/>
    <w:tmpl w:val="70166014"/>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nsid w:val="38A56332"/>
    <w:multiLevelType w:val="hybridMultilevel"/>
    <w:tmpl w:val="74CAFE3E"/>
    <w:lvl w:ilvl="0" w:tplc="B142A0FC">
      <w:start w:val="12"/>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D33"/>
    <w:rsid w:val="00006C8F"/>
    <w:rsid w:val="00052D3A"/>
    <w:rsid w:val="00053261"/>
    <w:rsid w:val="000B7AF3"/>
    <w:rsid w:val="001151E1"/>
    <w:rsid w:val="00135C28"/>
    <w:rsid w:val="00162FDC"/>
    <w:rsid w:val="00163D9A"/>
    <w:rsid w:val="00171057"/>
    <w:rsid w:val="001E6542"/>
    <w:rsid w:val="00200D33"/>
    <w:rsid w:val="002D28E3"/>
    <w:rsid w:val="00323295"/>
    <w:rsid w:val="003404CE"/>
    <w:rsid w:val="00357F89"/>
    <w:rsid w:val="004F52F9"/>
    <w:rsid w:val="005A6EA2"/>
    <w:rsid w:val="005B51F9"/>
    <w:rsid w:val="00663471"/>
    <w:rsid w:val="006B161D"/>
    <w:rsid w:val="006B2ACA"/>
    <w:rsid w:val="007316BA"/>
    <w:rsid w:val="00734A00"/>
    <w:rsid w:val="00781A68"/>
    <w:rsid w:val="007F09D9"/>
    <w:rsid w:val="008272BF"/>
    <w:rsid w:val="00881174"/>
    <w:rsid w:val="00915640"/>
    <w:rsid w:val="009457B3"/>
    <w:rsid w:val="00965F12"/>
    <w:rsid w:val="009F4819"/>
    <w:rsid w:val="00A40E81"/>
    <w:rsid w:val="00A83E20"/>
    <w:rsid w:val="00B900B4"/>
    <w:rsid w:val="00BA1FE6"/>
    <w:rsid w:val="00C13BF2"/>
    <w:rsid w:val="00C93FF5"/>
    <w:rsid w:val="00D07E99"/>
    <w:rsid w:val="00F524F7"/>
    <w:rsid w:val="00F53DCD"/>
    <w:rsid w:val="00FB7FB9"/>
    <w:rsid w:val="00FF4049"/>
    <w:rsid w:val="00FF6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42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D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D33"/>
    <w:pPr>
      <w:ind w:left="720"/>
      <w:contextualSpacing/>
    </w:pPr>
  </w:style>
  <w:style w:type="character" w:styleId="Hyperlink">
    <w:name w:val="Hyperlink"/>
    <w:basedOn w:val="DefaultParagraphFont"/>
    <w:uiPriority w:val="99"/>
    <w:unhideWhenUsed/>
    <w:rsid w:val="00FB7FB9"/>
    <w:rPr>
      <w:color w:val="0563C1" w:themeColor="hyperlink"/>
      <w:u w:val="single"/>
    </w:rPr>
  </w:style>
  <w:style w:type="paragraph" w:styleId="BalloonText">
    <w:name w:val="Balloon Text"/>
    <w:basedOn w:val="Normal"/>
    <w:link w:val="BalloonTextChar"/>
    <w:uiPriority w:val="99"/>
    <w:semiHidden/>
    <w:unhideWhenUsed/>
    <w:rsid w:val="00053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261"/>
    <w:rPr>
      <w:rFonts w:ascii="Tahoma" w:hAnsi="Tahoma" w:cs="Tahoma"/>
      <w:sz w:val="16"/>
      <w:szCs w:val="16"/>
    </w:rPr>
  </w:style>
  <w:style w:type="character" w:styleId="CommentReference">
    <w:name w:val="annotation reference"/>
    <w:basedOn w:val="DefaultParagraphFont"/>
    <w:uiPriority w:val="99"/>
    <w:semiHidden/>
    <w:unhideWhenUsed/>
    <w:rsid w:val="00053261"/>
    <w:rPr>
      <w:sz w:val="16"/>
      <w:szCs w:val="16"/>
    </w:rPr>
  </w:style>
  <w:style w:type="paragraph" w:styleId="CommentText">
    <w:name w:val="annotation text"/>
    <w:basedOn w:val="Normal"/>
    <w:link w:val="CommentTextChar"/>
    <w:uiPriority w:val="99"/>
    <w:semiHidden/>
    <w:unhideWhenUsed/>
    <w:rsid w:val="00053261"/>
    <w:pPr>
      <w:spacing w:line="240" w:lineRule="auto"/>
    </w:pPr>
    <w:rPr>
      <w:sz w:val="20"/>
      <w:szCs w:val="20"/>
    </w:rPr>
  </w:style>
  <w:style w:type="character" w:customStyle="1" w:styleId="CommentTextChar">
    <w:name w:val="Comment Text Char"/>
    <w:basedOn w:val="DefaultParagraphFont"/>
    <w:link w:val="CommentText"/>
    <w:uiPriority w:val="99"/>
    <w:semiHidden/>
    <w:rsid w:val="00053261"/>
    <w:rPr>
      <w:sz w:val="20"/>
      <w:szCs w:val="20"/>
    </w:rPr>
  </w:style>
  <w:style w:type="paragraph" w:styleId="CommentSubject">
    <w:name w:val="annotation subject"/>
    <w:basedOn w:val="CommentText"/>
    <w:next w:val="CommentText"/>
    <w:link w:val="CommentSubjectChar"/>
    <w:uiPriority w:val="99"/>
    <w:semiHidden/>
    <w:unhideWhenUsed/>
    <w:rsid w:val="00053261"/>
    <w:rPr>
      <w:b/>
      <w:bCs/>
    </w:rPr>
  </w:style>
  <w:style w:type="character" w:customStyle="1" w:styleId="CommentSubjectChar">
    <w:name w:val="Comment Subject Char"/>
    <w:basedOn w:val="CommentTextChar"/>
    <w:link w:val="CommentSubject"/>
    <w:uiPriority w:val="99"/>
    <w:semiHidden/>
    <w:rsid w:val="0005326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D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D33"/>
    <w:pPr>
      <w:ind w:left="720"/>
      <w:contextualSpacing/>
    </w:pPr>
  </w:style>
  <w:style w:type="character" w:styleId="Hyperlink">
    <w:name w:val="Hyperlink"/>
    <w:basedOn w:val="DefaultParagraphFont"/>
    <w:uiPriority w:val="99"/>
    <w:unhideWhenUsed/>
    <w:rsid w:val="00FB7FB9"/>
    <w:rPr>
      <w:color w:val="0563C1" w:themeColor="hyperlink"/>
      <w:u w:val="single"/>
    </w:rPr>
  </w:style>
  <w:style w:type="paragraph" w:styleId="BalloonText">
    <w:name w:val="Balloon Text"/>
    <w:basedOn w:val="Normal"/>
    <w:link w:val="BalloonTextChar"/>
    <w:uiPriority w:val="99"/>
    <w:semiHidden/>
    <w:unhideWhenUsed/>
    <w:rsid w:val="00053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261"/>
    <w:rPr>
      <w:rFonts w:ascii="Tahoma" w:hAnsi="Tahoma" w:cs="Tahoma"/>
      <w:sz w:val="16"/>
      <w:szCs w:val="16"/>
    </w:rPr>
  </w:style>
  <w:style w:type="character" w:styleId="CommentReference">
    <w:name w:val="annotation reference"/>
    <w:basedOn w:val="DefaultParagraphFont"/>
    <w:uiPriority w:val="99"/>
    <w:semiHidden/>
    <w:unhideWhenUsed/>
    <w:rsid w:val="00053261"/>
    <w:rPr>
      <w:sz w:val="16"/>
      <w:szCs w:val="16"/>
    </w:rPr>
  </w:style>
  <w:style w:type="paragraph" w:styleId="CommentText">
    <w:name w:val="annotation text"/>
    <w:basedOn w:val="Normal"/>
    <w:link w:val="CommentTextChar"/>
    <w:uiPriority w:val="99"/>
    <w:semiHidden/>
    <w:unhideWhenUsed/>
    <w:rsid w:val="00053261"/>
    <w:pPr>
      <w:spacing w:line="240" w:lineRule="auto"/>
    </w:pPr>
    <w:rPr>
      <w:sz w:val="20"/>
      <w:szCs w:val="20"/>
    </w:rPr>
  </w:style>
  <w:style w:type="character" w:customStyle="1" w:styleId="CommentTextChar">
    <w:name w:val="Comment Text Char"/>
    <w:basedOn w:val="DefaultParagraphFont"/>
    <w:link w:val="CommentText"/>
    <w:uiPriority w:val="99"/>
    <w:semiHidden/>
    <w:rsid w:val="00053261"/>
    <w:rPr>
      <w:sz w:val="20"/>
      <w:szCs w:val="20"/>
    </w:rPr>
  </w:style>
  <w:style w:type="paragraph" w:styleId="CommentSubject">
    <w:name w:val="annotation subject"/>
    <w:basedOn w:val="CommentText"/>
    <w:next w:val="CommentText"/>
    <w:link w:val="CommentSubjectChar"/>
    <w:uiPriority w:val="99"/>
    <w:semiHidden/>
    <w:unhideWhenUsed/>
    <w:rsid w:val="00053261"/>
    <w:rPr>
      <w:b/>
      <w:bCs/>
    </w:rPr>
  </w:style>
  <w:style w:type="character" w:customStyle="1" w:styleId="CommentSubjectChar">
    <w:name w:val="Comment Subject Char"/>
    <w:basedOn w:val="CommentTextChar"/>
    <w:link w:val="CommentSubject"/>
    <w:uiPriority w:val="99"/>
    <w:semiHidden/>
    <w:rsid w:val="000532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dep.org/index.htm"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5300A9-A3EB-447F-BF09-912BAD2E47C0}"/>
</file>

<file path=customXml/itemProps2.xml><?xml version="1.0" encoding="utf-8"?>
<ds:datastoreItem xmlns:ds="http://schemas.openxmlformats.org/officeDocument/2006/customXml" ds:itemID="{67CFC188-7CC8-4A3E-B33B-C8EC1415DB2E}"/>
</file>

<file path=customXml/itemProps3.xml><?xml version="1.0" encoding="utf-8"?>
<ds:datastoreItem xmlns:ds="http://schemas.openxmlformats.org/officeDocument/2006/customXml" ds:itemID="{7CB5E2C7-5601-4004-8480-D69F1C9407D2}"/>
</file>

<file path=docProps/app.xml><?xml version="1.0" encoding="utf-8"?>
<Properties xmlns="http://schemas.openxmlformats.org/officeDocument/2006/extended-properties" xmlns:vt="http://schemas.openxmlformats.org/officeDocument/2006/docPropsVTypes">
  <Template>Normal</Template>
  <TotalTime>0</TotalTime>
  <Pages>3</Pages>
  <Words>1532</Words>
  <Characters>8737</Characters>
  <Application>Microsoft Office Word</Application>
  <DocSecurity>0</DocSecurity>
  <Lines>72</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ADF</Company>
  <LinksUpToDate>false</LinksUpToDate>
  <CharactersWithSpaces>10249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Karly De Rodriguez</dc:creator>
  <cp:lastModifiedBy>Gina Bergh</cp:lastModifiedBy>
  <cp:revision>2</cp:revision>
  <dcterms:created xsi:type="dcterms:W3CDTF">2015-10-28T08:22:00Z</dcterms:created>
  <dcterms:modified xsi:type="dcterms:W3CDTF">2015-10-28T08:22:00Z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3308700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