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DF2BF3" w:rsidRPr="00635870" w:rsidTr="00B6411C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DF2BF3" w:rsidRPr="009E6774" w:rsidRDefault="00DF2BF3" w:rsidP="00B6411C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DF2BF3" w:rsidRPr="00343696" w:rsidRDefault="00DF2BF3" w:rsidP="00B6411C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DF2BF3" w:rsidRPr="00343696" w:rsidRDefault="00DF2BF3" w:rsidP="00B6411C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/HRC/</w:t>
            </w:r>
            <w:fldSimple w:instr=" FILLIN  &quot;Введите часть символа после A/HRC/&quot;  \* MERGEFORMAT ">
              <w:r w:rsidR="005C2E71">
                <w:t>S-25/1</w:t>
              </w:r>
            </w:fldSimple>
          </w:p>
        </w:tc>
      </w:tr>
      <w:tr w:rsidR="00DF2BF3" w:rsidRPr="00635870" w:rsidTr="00B6411C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DF2BF3" w:rsidRPr="00635870" w:rsidRDefault="00DF2BF3" w:rsidP="00B6411C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0506C8B" wp14:editId="7860C039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F2BF3" w:rsidRPr="003B1275" w:rsidRDefault="00DF2BF3" w:rsidP="00B6411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DF2BF3" w:rsidRDefault="00DF2BF3" w:rsidP="00B6411C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1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C31CCC">
              <w:fldChar w:fldCharType="separate"/>
            </w:r>
            <w:r>
              <w:fldChar w:fldCharType="end"/>
            </w:r>
            <w:bookmarkEnd w:id="1"/>
          </w:p>
          <w:p w:rsidR="00DF2BF3" w:rsidRDefault="00DF2BF3" w:rsidP="00B6411C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FILLIN  "Введите дату документа" \* MERGEFORMAT </w:instrText>
            </w:r>
            <w:r>
              <w:rPr>
                <w:lang w:val="en-US"/>
              </w:rPr>
              <w:fldChar w:fldCharType="separate"/>
            </w:r>
            <w:r w:rsidR="005C2E71">
              <w:rPr>
                <w:lang w:val="en-US"/>
              </w:rPr>
              <w:t>19 October 2016</w:t>
            </w:r>
            <w:r>
              <w:rPr>
                <w:lang w:val="en-US"/>
              </w:rPr>
              <w:fldChar w:fldCharType="end"/>
            </w:r>
          </w:p>
          <w:p w:rsidR="00DF2BF3" w:rsidRDefault="00DF2BF3" w:rsidP="00B6411C">
            <w:r>
              <w:rPr>
                <w:lang w:val="en-US"/>
              </w:rPr>
              <w:t>Russian</w:t>
            </w:r>
          </w:p>
          <w:p w:rsidR="00DF2BF3" w:rsidRDefault="00DF2BF3" w:rsidP="00B6411C">
            <w:r>
              <w:rPr>
                <w:lang w:val="en-US"/>
              </w:rPr>
              <w:t>Original</w:t>
            </w:r>
            <w:r w:rsidR="00777734">
              <w:t>:</w:t>
            </w:r>
            <w:r>
              <w:t xml:space="preserve"> </w:t>
            </w:r>
            <w:bookmarkStart w:id="2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C31CCC">
              <w:fldChar w:fldCharType="separate"/>
            </w:r>
            <w:r>
              <w:fldChar w:fldCharType="end"/>
            </w:r>
            <w:bookmarkEnd w:id="2"/>
          </w:p>
          <w:p w:rsidR="00DF2BF3" w:rsidRPr="00635870" w:rsidRDefault="00DF2BF3" w:rsidP="00B6411C"/>
        </w:tc>
      </w:tr>
    </w:tbl>
    <w:p w:rsidR="00DF2BF3" w:rsidRDefault="00DF2BF3" w:rsidP="00DF2BF3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777734" w:rsidRPr="00777734" w:rsidRDefault="00777734" w:rsidP="00777734">
      <w:pPr>
        <w:rPr>
          <w:b/>
          <w:bCs/>
        </w:rPr>
      </w:pPr>
      <w:r w:rsidRPr="00777734">
        <w:rPr>
          <w:b/>
          <w:bCs/>
        </w:rPr>
        <w:t>Двадцать пятая специальная сессия</w:t>
      </w:r>
    </w:p>
    <w:p w:rsidR="00777734" w:rsidRPr="00777734" w:rsidRDefault="00777734" w:rsidP="00777734">
      <w:r w:rsidRPr="00777734">
        <w:t>21 октября 2016 года</w:t>
      </w:r>
    </w:p>
    <w:p w:rsidR="00777734" w:rsidRPr="00777734" w:rsidRDefault="00777734" w:rsidP="00777734">
      <w:pPr>
        <w:pStyle w:val="HChGR"/>
      </w:pPr>
      <w:r w:rsidRPr="00777734">
        <w:tab/>
      </w:r>
      <w:r w:rsidRPr="00777734">
        <w:tab/>
        <w:t>Письмо Постоянного представителя Соединенного Королевства Великобритании и Северной Ирландии при Отделении Организации Объеди</w:t>
      </w:r>
      <w:r>
        <w:t>ненных Наций и</w:t>
      </w:r>
      <w:r>
        <w:rPr>
          <w:lang w:val="en-US"/>
        </w:rPr>
        <w:t> </w:t>
      </w:r>
      <w:r w:rsidRPr="00777734">
        <w:t>других междуна</w:t>
      </w:r>
      <w:r>
        <w:t>родных организациях в Женеве от</w:t>
      </w:r>
      <w:r>
        <w:rPr>
          <w:lang w:val="en-US"/>
        </w:rPr>
        <w:t> </w:t>
      </w:r>
      <w:r w:rsidRPr="00777734">
        <w:t>18 октября 2016 года на имя Председателя Совета по правам человека</w:t>
      </w:r>
    </w:p>
    <w:p w:rsidR="00777734" w:rsidRPr="00777734" w:rsidRDefault="00777734" w:rsidP="00777734">
      <w:pPr>
        <w:pStyle w:val="SingleTxtGR"/>
      </w:pPr>
      <w:r w:rsidRPr="006D611D">
        <w:tab/>
      </w:r>
      <w:r w:rsidRPr="00777734">
        <w:t>Настоящим хотел бы официально просить Совет по правам человека созвать специальную сессию. Я направляю эту просьбу совместно с основной группой в Женеве (в составе Германии, Иордании, Италии, Катара, Кувейта, Марокко, Саудовской Аравии, Соединенного Королевст</w:t>
      </w:r>
      <w:r>
        <w:t>ва Великобритании и</w:t>
      </w:r>
      <w:r>
        <w:rPr>
          <w:lang w:val="en-US"/>
        </w:rPr>
        <w:t> </w:t>
      </w:r>
      <w:r w:rsidRPr="00777734">
        <w:t>Северной Ирландии, Соединенных Штат</w:t>
      </w:r>
      <w:r>
        <w:t>ов Америки, Турции и Франции) в</w:t>
      </w:r>
      <w:r>
        <w:rPr>
          <w:lang w:val="en-US"/>
        </w:rPr>
        <w:t> </w:t>
      </w:r>
      <w:r w:rsidRPr="00777734">
        <w:t>связи с недавним ухудшением положения в о</w:t>
      </w:r>
      <w:r>
        <w:t>бласти прав человека в Алеппо и</w:t>
      </w:r>
      <w:r>
        <w:rPr>
          <w:lang w:val="en-US"/>
        </w:rPr>
        <w:t> </w:t>
      </w:r>
      <w:r w:rsidRPr="00777734">
        <w:t>неспособностью режима Асада и его союзников выполнить свои международные обязательства в области прав человека.</w:t>
      </w:r>
    </w:p>
    <w:p w:rsidR="00777734" w:rsidRPr="00777734" w:rsidRDefault="00777734" w:rsidP="00777734">
      <w:pPr>
        <w:pStyle w:val="SingleTxtGR"/>
      </w:pPr>
      <w:r w:rsidRPr="006D611D">
        <w:tab/>
      </w:r>
      <w:r w:rsidRPr="00777734">
        <w:t xml:space="preserve">В рамках созыва этой специальной сессии мы призовем Совет по правам человека принять резолюцию по вопросу об ухудшении положения в области </w:t>
      </w:r>
      <w:r w:rsidRPr="00500D5B">
        <w:rPr>
          <w:spacing w:val="2"/>
        </w:rPr>
        <w:t>прав человека в Сирийской Арабской Республике и недавней ситуации в Алеппо.</w:t>
      </w:r>
      <w:r w:rsidRPr="00777734">
        <w:t xml:space="preserve"> Мы проведем неофициальное обсуждение текста резолюции в среду, 19 октября 2016 года, в 10 ч. 00 м.</w:t>
      </w:r>
    </w:p>
    <w:p w:rsidR="00777734" w:rsidRPr="00777734" w:rsidRDefault="00777734" w:rsidP="00777734">
      <w:pPr>
        <w:pStyle w:val="SingleTxtGR"/>
      </w:pPr>
      <w:r w:rsidRPr="00500D5B">
        <w:tab/>
      </w:r>
      <w:r w:rsidRPr="00777734">
        <w:t>Прилагаю список представителей 16</w:t>
      </w:r>
      <w:r>
        <w:t xml:space="preserve"> государств-членов и государств</w:t>
      </w:r>
      <w:r w:rsidRPr="00777734">
        <w:t xml:space="preserve"> – наблюдателей Совета по правам человека, поддерживающих созыв специальной сессии. Чрезвычайно важно, чтобы эта сессия была проведена без неоправданных задержек. Осознавая практические и материально-технические сложности, связанные с проведением сессии в столь короткие сроки, я прошу провести эту сессию в пятницу, 21 октября 2016 года.</w:t>
      </w:r>
    </w:p>
    <w:p w:rsidR="00777734" w:rsidRPr="00777734" w:rsidRDefault="00777734" w:rsidP="00777734">
      <w:pPr>
        <w:pStyle w:val="SingleTxtGR"/>
        <w:tabs>
          <w:tab w:val="left" w:pos="5812"/>
        </w:tabs>
        <w:ind w:left="4536"/>
        <w:jc w:val="left"/>
      </w:pPr>
      <w:r w:rsidRPr="00777734">
        <w:t>(</w:t>
      </w:r>
      <w:r w:rsidRPr="00777734">
        <w:rPr>
          <w:i/>
          <w:iCs/>
        </w:rPr>
        <w:t>подпись</w:t>
      </w:r>
      <w:r>
        <w:t>)</w:t>
      </w:r>
      <w:r w:rsidRPr="00777734">
        <w:tab/>
        <w:t xml:space="preserve">Джулиан </w:t>
      </w:r>
      <w:r w:rsidRPr="00777734">
        <w:rPr>
          <w:b/>
          <w:bCs/>
        </w:rPr>
        <w:t>Брэйтуэйт</w:t>
      </w:r>
      <w:r w:rsidRPr="00777734">
        <w:t xml:space="preserve"> </w:t>
      </w:r>
      <w:r w:rsidRPr="00777734">
        <w:br/>
      </w:r>
      <w:r>
        <w:tab/>
      </w:r>
      <w:r w:rsidRPr="00777734">
        <w:t>Посол</w:t>
      </w:r>
      <w:r w:rsidRPr="00777734">
        <w:br/>
      </w:r>
      <w:r w:rsidRPr="00777734">
        <w:tab/>
        <w:t>П</w:t>
      </w:r>
      <w:r>
        <w:t>остоянный представитель</w:t>
      </w:r>
      <w:r w:rsidRPr="00777734">
        <w:br/>
      </w:r>
      <w:r>
        <w:tab/>
      </w:r>
      <w:r w:rsidRPr="00777734">
        <w:t>Со</w:t>
      </w:r>
      <w:r>
        <w:t>единенного Королевства</w:t>
      </w:r>
      <w:r w:rsidRPr="00777734">
        <w:br/>
      </w:r>
      <w:r>
        <w:tab/>
      </w:r>
      <w:r w:rsidRPr="00777734">
        <w:t>Великобритании и Се</w:t>
      </w:r>
      <w:r>
        <w:t>верной</w:t>
      </w:r>
      <w:r w:rsidRPr="00777734">
        <w:br/>
      </w:r>
      <w:r w:rsidRPr="00777734">
        <w:tab/>
        <w:t>Ирландии</w:t>
      </w:r>
    </w:p>
    <w:p w:rsidR="00777734" w:rsidRPr="00777734" w:rsidRDefault="00777734" w:rsidP="00665E54">
      <w:pPr>
        <w:pStyle w:val="HChGR"/>
        <w:pageBreakBefore/>
      </w:pPr>
      <w:r w:rsidRPr="00777734">
        <w:lastRenderedPageBreak/>
        <w:t>Приложение</w:t>
      </w:r>
    </w:p>
    <w:p w:rsidR="00777734" w:rsidRPr="00777734" w:rsidRDefault="00777734" w:rsidP="00665E54">
      <w:pPr>
        <w:pStyle w:val="HChGR"/>
      </w:pPr>
      <w:r w:rsidRPr="00777734">
        <w:tab/>
      </w:r>
      <w:r w:rsidRPr="00777734">
        <w:tab/>
      </w:r>
      <w:r w:rsidR="00665E54">
        <w:t>Государства-члены и государства</w:t>
      </w:r>
      <w:r w:rsidR="00665E54" w:rsidRPr="00665E54">
        <w:t xml:space="preserve"> – </w:t>
      </w:r>
      <w:r w:rsidRPr="00777734">
        <w:t>наблюдатели Совета по правам человека, которые просят созвать специальную сессию</w:t>
      </w:r>
    </w:p>
    <w:p w:rsidR="00777734" w:rsidRPr="00777734" w:rsidRDefault="00777734" w:rsidP="00665E54">
      <w:pPr>
        <w:pStyle w:val="H1GR"/>
      </w:pPr>
      <w:r w:rsidRPr="00777734">
        <w:tab/>
      </w:r>
      <w:r w:rsidRPr="00777734">
        <w:tab/>
        <w:t>Государства-члены</w:t>
      </w:r>
    </w:p>
    <w:p w:rsidR="00777734" w:rsidRPr="00777734" w:rsidRDefault="00777734" w:rsidP="00777734">
      <w:pPr>
        <w:pStyle w:val="SingleTxtGR"/>
      </w:pPr>
      <w:r w:rsidRPr="00777734">
        <w:t>Бельгия, Германия, Грузия, Катар, Латвия, Мексика, Нидерланды, Объединенные Арабские Эмираты, Парагвай, Португалия, Республика Корея, Саудовская Аравия, Словения, Соединенное Короле</w:t>
      </w:r>
      <w:r w:rsidR="00665E54">
        <w:t>вство Великобритании и Северной</w:t>
      </w:r>
      <w:r w:rsidR="00665E54" w:rsidRPr="00665E54">
        <w:br/>
      </w:r>
      <w:r w:rsidRPr="00777734">
        <w:t>Ирландии, Франция и Швейцария.</w:t>
      </w:r>
    </w:p>
    <w:p w:rsidR="00777734" w:rsidRPr="00777734" w:rsidRDefault="00777734" w:rsidP="00665E54">
      <w:pPr>
        <w:pStyle w:val="H1GR"/>
      </w:pPr>
      <w:r w:rsidRPr="00777734">
        <w:tab/>
      </w:r>
      <w:r w:rsidRPr="00777734">
        <w:tab/>
        <w:t>Государства-наблюдатели</w:t>
      </w:r>
    </w:p>
    <w:p w:rsidR="00777734" w:rsidRPr="00665E54" w:rsidRDefault="00777734" w:rsidP="00777734">
      <w:pPr>
        <w:pStyle w:val="SingleTxtGR"/>
      </w:pPr>
      <w:r w:rsidRPr="00777734">
        <w:t xml:space="preserve">Австрия, Болгария, Дания, Ирландия, Исландия, Испания, Италия, Литва, Люксембург, Норвегия, Румыния, Турция, Финляндия, Хорватия, Чехия, Швеция и </w:t>
      </w:r>
      <w:r w:rsidR="00665E54">
        <w:rPr>
          <w:lang w:val="en-US"/>
        </w:rPr>
        <w:t> </w:t>
      </w:r>
      <w:r w:rsidRPr="00777734">
        <w:t>Эстония</w:t>
      </w:r>
      <w:r w:rsidR="00665E54" w:rsidRPr="00665E54">
        <w:t>.</w:t>
      </w:r>
    </w:p>
    <w:p w:rsidR="00DF2BF3" w:rsidRPr="00665E54" w:rsidRDefault="00665E54" w:rsidP="00665E5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F2BF3" w:rsidRPr="00665E54" w:rsidSect="0012216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34" w:rsidRDefault="00777734" w:rsidP="00B471C5">
      <w:r>
        <w:separator/>
      </w:r>
    </w:p>
  </w:endnote>
  <w:endnote w:type="continuationSeparator" w:id="0">
    <w:p w:rsidR="00777734" w:rsidRDefault="00777734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MT Extra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9A6F4A" w:rsidRDefault="00122163" w:rsidP="00E147C1">
    <w:pPr>
      <w:pStyle w:val="Footer"/>
      <w:rPr>
        <w:lang w:val="en-US"/>
      </w:rPr>
    </w:pPr>
    <w:r w:rsidRPr="00E12C8B">
      <w:rPr>
        <w:b/>
        <w:sz w:val="18"/>
        <w:lang w:val="ru-RU"/>
      </w:rPr>
      <w:fldChar w:fldCharType="begin"/>
    </w:r>
    <w:r w:rsidRPr="00E12C8B">
      <w:rPr>
        <w:b/>
        <w:sz w:val="18"/>
        <w:lang w:val="ru-RU"/>
      </w:rPr>
      <w:instrText xml:space="preserve"> PAGE  \* Arabic  \* MERGEFORMAT </w:instrText>
    </w:r>
    <w:r w:rsidRPr="00E12C8B">
      <w:rPr>
        <w:b/>
        <w:sz w:val="18"/>
        <w:lang w:val="ru-RU"/>
      </w:rPr>
      <w:fldChar w:fldCharType="separate"/>
    </w:r>
    <w:r w:rsidR="00C31CCC">
      <w:rPr>
        <w:b/>
        <w:noProof/>
        <w:sz w:val="18"/>
        <w:lang w:val="ru-RU"/>
      </w:rPr>
      <w:t>2</w:t>
    </w:r>
    <w:r w:rsidRPr="00E12C8B">
      <w:rPr>
        <w:b/>
        <w:sz w:val="18"/>
      </w:rPr>
      <w:fldChar w:fldCharType="end"/>
    </w:r>
    <w:r>
      <w:rPr>
        <w:lang w:val="en-US"/>
      </w:rPr>
      <w:tab/>
      <w:t>GE.1</w:t>
    </w:r>
    <w:r>
      <w:rPr>
        <w:lang w:val="ru-RU"/>
      </w:rPr>
      <w:t>6</w:t>
    </w:r>
    <w:r>
      <w:rPr>
        <w:lang w:val="en-US"/>
      </w:rPr>
      <w:t>-</w:t>
    </w:r>
    <w:r w:rsidR="00665E54">
      <w:rPr>
        <w:lang w:val="en-US"/>
      </w:rPr>
      <w:t>18132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E74B40" w:rsidRDefault="00122163" w:rsidP="00E147C1">
    <w:pPr>
      <w:pStyle w:val="Footer"/>
      <w:rPr>
        <w:lang w:val="en-US"/>
      </w:rPr>
    </w:pPr>
    <w:r>
      <w:rPr>
        <w:lang w:val="en-US"/>
      </w:rPr>
      <w:t>GE.1</w:t>
    </w:r>
    <w:r>
      <w:rPr>
        <w:lang w:val="ru-RU"/>
      </w:rPr>
      <w:t>6</w:t>
    </w:r>
    <w:r>
      <w:rPr>
        <w:lang w:val="en-US"/>
      </w:rPr>
      <w:t>-</w:t>
    </w:r>
    <w:r>
      <w:rPr>
        <w:lang w:val="en-US"/>
      </w:rPr>
      <w:tab/>
    </w:r>
    <w:r w:rsidRPr="0042095A">
      <w:rPr>
        <w:b/>
        <w:sz w:val="18"/>
        <w:lang w:val="ru-RU"/>
      </w:rPr>
      <w:fldChar w:fldCharType="begin"/>
    </w:r>
    <w:r w:rsidRPr="0042095A">
      <w:rPr>
        <w:b/>
        <w:sz w:val="18"/>
        <w:lang w:val="ru-RU"/>
      </w:rPr>
      <w:instrText xml:space="preserve"> PAGE  \* Arabic  \* MERGEFORMAT </w:instrText>
    </w:r>
    <w:r w:rsidRPr="0042095A">
      <w:rPr>
        <w:b/>
        <w:sz w:val="18"/>
        <w:lang w:val="ru-RU"/>
      </w:rPr>
      <w:fldChar w:fldCharType="separate"/>
    </w:r>
    <w:r>
      <w:rPr>
        <w:b/>
        <w:noProof/>
        <w:sz w:val="18"/>
        <w:lang w:val="ru-RU"/>
      </w:rPr>
      <w:t>3</w:t>
    </w:r>
    <w:r w:rsidRPr="0042095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056"/>
      <w:gridCol w:w="972"/>
    </w:tblGrid>
    <w:tr w:rsidR="00676366" w:rsidRPr="00797A78" w:rsidTr="007B199D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676366" w:rsidRPr="001C3ABC" w:rsidRDefault="00676366" w:rsidP="007B199D">
          <w:pPr>
            <w:spacing w:after="40"/>
            <w:rPr>
              <w:rFonts w:ascii="C39T30Lfz" w:hAnsi="C39T30Lfz"/>
              <w:spacing w:val="0"/>
              <w:w w:val="100"/>
              <w:kern w:val="0"/>
              <w:lang w:val="en-US" w:eastAsia="ru-RU"/>
            </w:rPr>
          </w:pPr>
          <w:r w:rsidRPr="001C3ABC">
            <w:rPr>
              <w:lang w:val="en-US"/>
            </w:rPr>
            <w:t>GE.16-</w:t>
          </w:r>
          <w:r w:rsidR="00665E54">
            <w:rPr>
              <w:lang w:val="en-US"/>
            </w:rPr>
            <w:t>18132</w:t>
          </w:r>
          <w:r w:rsidRPr="001C3ABC">
            <w:rPr>
              <w:lang w:val="en-US"/>
            </w:rPr>
            <w:t xml:space="preserve"> (R)</w:t>
          </w:r>
          <w:r w:rsidR="00665E54">
            <w:rPr>
              <w:lang w:val="en-US"/>
            </w:rPr>
            <w:t xml:space="preserve">  191016  191016</w:t>
          </w:r>
        </w:p>
      </w:tc>
      <w:tc>
        <w:tcPr>
          <w:tcW w:w="5056" w:type="dxa"/>
          <w:vMerge w:val="restart"/>
          <w:tcMar>
            <w:left w:w="57" w:type="dxa"/>
            <w:right w:w="57" w:type="dxa"/>
          </w:tcMar>
          <w:vAlign w:val="bottom"/>
        </w:tcPr>
        <w:p w:rsidR="00676366" w:rsidRDefault="00676366" w:rsidP="007B199D">
          <w:pPr>
            <w:jc w:val="right"/>
          </w:pPr>
          <w:r>
            <w:rPr>
              <w:b/>
              <w:noProof/>
              <w:lang w:val="en-GB" w:eastAsia="en-GB"/>
            </w:rPr>
            <w:drawing>
              <wp:inline distT="0" distB="0" distL="0" distR="0" wp14:anchorId="58B5EC89" wp14:editId="56403A28">
                <wp:extent cx="2655481" cy="277586"/>
                <wp:effectExtent l="0" t="0" r="0" b="8255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647"/>
                        <a:stretch/>
                      </pic:blipFill>
                      <pic:spPr bwMode="auto">
                        <a:xfrm>
                          <a:off x="0" y="0"/>
                          <a:ext cx="2704465" cy="28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dxa"/>
          <w:vMerge w:val="restart"/>
          <w:tcMar>
            <w:left w:w="57" w:type="dxa"/>
            <w:right w:w="0" w:type="dxa"/>
          </w:tcMar>
          <w:vAlign w:val="bottom"/>
        </w:tcPr>
        <w:p w:rsidR="00676366" w:rsidRDefault="00665E54" w:rsidP="007B199D">
          <w:pPr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79755" cy="579755"/>
                <wp:effectExtent l="0" t="0" r="0" b="0"/>
                <wp:docPr id="3" name="Рисунок 3" descr="http://undocs.org/m2/QRCode.ashx?DS=A/HRC/S-25/1&amp;Size=2 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.ashx?DS=A/HRC/S-25/1&amp;Size=2 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6366" w:rsidRPr="00797A78" w:rsidTr="007B199D">
      <w:trPr>
        <w:trHeight w:hRule="exact" w:val="564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676366" w:rsidRPr="00665E54" w:rsidRDefault="00665E54" w:rsidP="007B199D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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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665E5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5056" w:type="dxa"/>
          <w:vMerge/>
          <w:tcMar>
            <w:left w:w="57" w:type="dxa"/>
            <w:right w:w="57" w:type="dxa"/>
          </w:tcMar>
        </w:tcPr>
        <w:p w:rsidR="00676366" w:rsidRDefault="00676366" w:rsidP="007B199D"/>
      </w:tc>
      <w:tc>
        <w:tcPr>
          <w:tcW w:w="972" w:type="dxa"/>
          <w:vMerge/>
          <w:tcMar>
            <w:left w:w="57" w:type="dxa"/>
            <w:right w:w="57" w:type="dxa"/>
          </w:tcMar>
        </w:tcPr>
        <w:p w:rsidR="00676366" w:rsidRDefault="00676366" w:rsidP="007B199D"/>
      </w:tc>
    </w:tr>
  </w:tbl>
  <w:p w:rsidR="006D4931" w:rsidRDefault="00C31CCC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34" w:rsidRPr="009141DC" w:rsidRDefault="00777734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777734" w:rsidRPr="00D1261C" w:rsidRDefault="00777734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4D6DD6" w:rsidRDefault="00665E54">
    <w:pPr>
      <w:pStyle w:val="Header"/>
      <w:rPr>
        <w:lang w:val="en-US"/>
      </w:rPr>
    </w:pPr>
    <w:r w:rsidRPr="00665E54">
      <w:rPr>
        <w:lang w:val="en-US"/>
      </w:rPr>
      <w:t>A/HRC/S-25/1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C4" w:rsidRPr="009A6F4A" w:rsidRDefault="00122163">
    <w:pPr>
      <w:pStyle w:val="Header"/>
      <w:rPr>
        <w:lang w:val="en-US"/>
      </w:rPr>
    </w:pPr>
    <w:r>
      <w:rPr>
        <w:lang w:val="en-US"/>
      </w:rPr>
      <w:tab/>
      <w:t>A/HRC/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attachedTemplate r:id="rId1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4"/>
    <w:rsid w:val="000450D1"/>
    <w:rsid w:val="000F2A4F"/>
    <w:rsid w:val="00122163"/>
    <w:rsid w:val="00203F84"/>
    <w:rsid w:val="002347BD"/>
    <w:rsid w:val="00275188"/>
    <w:rsid w:val="0028687D"/>
    <w:rsid w:val="002B091C"/>
    <w:rsid w:val="002B3D40"/>
    <w:rsid w:val="002D0CCB"/>
    <w:rsid w:val="00345C79"/>
    <w:rsid w:val="00366A39"/>
    <w:rsid w:val="0039259D"/>
    <w:rsid w:val="0048005C"/>
    <w:rsid w:val="004E242B"/>
    <w:rsid w:val="00500D5B"/>
    <w:rsid w:val="00544379"/>
    <w:rsid w:val="00566944"/>
    <w:rsid w:val="005C2E71"/>
    <w:rsid w:val="005D56BF"/>
    <w:rsid w:val="00665D8D"/>
    <w:rsid w:val="00665E54"/>
    <w:rsid w:val="00676366"/>
    <w:rsid w:val="006A7A3B"/>
    <w:rsid w:val="006B6B57"/>
    <w:rsid w:val="006D611D"/>
    <w:rsid w:val="00705394"/>
    <w:rsid w:val="00743F62"/>
    <w:rsid w:val="00757EBC"/>
    <w:rsid w:val="00760D3A"/>
    <w:rsid w:val="00773BA8"/>
    <w:rsid w:val="00777734"/>
    <w:rsid w:val="007A1F42"/>
    <w:rsid w:val="007D4BDC"/>
    <w:rsid w:val="007D6321"/>
    <w:rsid w:val="007D76DD"/>
    <w:rsid w:val="008717E8"/>
    <w:rsid w:val="008D01AE"/>
    <w:rsid w:val="008E0423"/>
    <w:rsid w:val="009141DC"/>
    <w:rsid w:val="009174A1"/>
    <w:rsid w:val="0098674D"/>
    <w:rsid w:val="00997ACA"/>
    <w:rsid w:val="00A03FB7"/>
    <w:rsid w:val="00A75A11"/>
    <w:rsid w:val="00AD7EAD"/>
    <w:rsid w:val="00B35A32"/>
    <w:rsid w:val="00B432C6"/>
    <w:rsid w:val="00B471C5"/>
    <w:rsid w:val="00B6474A"/>
    <w:rsid w:val="00BE1742"/>
    <w:rsid w:val="00C31CCC"/>
    <w:rsid w:val="00D1261C"/>
    <w:rsid w:val="00D75DCE"/>
    <w:rsid w:val="00DD35AC"/>
    <w:rsid w:val="00DD479F"/>
    <w:rsid w:val="00DF2BF3"/>
    <w:rsid w:val="00E15E48"/>
    <w:rsid w:val="00EB0723"/>
    <w:rsid w:val="00EE6F37"/>
    <w:rsid w:val="00F1599F"/>
    <w:rsid w:val="00F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F3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CC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F3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CC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8BE97-720D-4215-B659-8B05E2BE7A90}"/>
</file>

<file path=customXml/itemProps2.xml><?xml version="1.0" encoding="utf-8"?>
<ds:datastoreItem xmlns:ds="http://schemas.openxmlformats.org/officeDocument/2006/customXml" ds:itemID="{F70E7E83-97E0-4A1C-B731-409EF38DC40F}"/>
</file>

<file path=customXml/itemProps3.xml><?xml version="1.0" encoding="utf-8"?>
<ds:datastoreItem xmlns:ds="http://schemas.openxmlformats.org/officeDocument/2006/customXml" ds:itemID="{4FB3F7E7-D560-4C9D-8B55-7F571F28A900}"/>
</file>

<file path=customXml/itemProps4.xml><?xml version="1.0" encoding="utf-8"?>
<ds:datastoreItem xmlns:ds="http://schemas.openxmlformats.org/officeDocument/2006/customXml" ds:itemID="{AFB4D78D-BDAF-4233-B337-EEA616449ABA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0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DCM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Uliana Antipova</dc:creator>
  <cp:lastModifiedBy>veronique lanz</cp:lastModifiedBy>
  <cp:revision>2</cp:revision>
  <cp:lastPrinted>2016-10-19T16:18:00Z</cp:lastPrinted>
  <dcterms:created xsi:type="dcterms:W3CDTF">2016-10-20T05:50:00Z</dcterms:created>
  <dcterms:modified xsi:type="dcterms:W3CDTF">2016-10-20T05:50:00Z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3794400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