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C" w:rsidRDefault="00572C7C" w:rsidP="00572C7C">
      <w:pPr>
        <w:pStyle w:val="NoSpacing"/>
        <w:rPr>
          <w:lang w:val="de-DE"/>
        </w:rPr>
      </w:pPr>
    </w:p>
    <w:p w:rsidR="0063523E" w:rsidRDefault="0063523E" w:rsidP="00572C7C">
      <w:pPr>
        <w:pStyle w:val="NoSpacing"/>
        <w:rPr>
          <w:lang w:val="de-DE"/>
        </w:rPr>
      </w:pPr>
    </w:p>
    <w:p w:rsidR="00250812" w:rsidRPr="00250812" w:rsidRDefault="002B7102" w:rsidP="002B7102">
      <w:pPr>
        <w:pStyle w:val="NoSpacing"/>
        <w:rPr>
          <w:b/>
          <w:lang w:val="de-DE"/>
        </w:rPr>
      </w:pPr>
      <w:bookmarkStart w:id="0" w:name="_GoBack"/>
      <w:r w:rsidRPr="00250812">
        <w:rPr>
          <w:b/>
          <w:lang w:val="de-DE"/>
        </w:rPr>
        <w:t>European Environmental Bureau, EEB: Attracta Uí Bhroin Vice President EEB on</w:t>
      </w:r>
      <w:r w:rsidR="00250812" w:rsidRPr="00250812">
        <w:rPr>
          <w:b/>
          <w:lang w:val="de-DE"/>
        </w:rPr>
        <w:t>:</w:t>
      </w:r>
      <w:r w:rsidRPr="00250812">
        <w:rPr>
          <w:b/>
          <w:lang w:val="de-DE"/>
        </w:rPr>
        <w:t xml:space="preserve"> </w:t>
      </w:r>
    </w:p>
    <w:p w:rsidR="002B7102" w:rsidRDefault="002B7102" w:rsidP="002B7102">
      <w:pPr>
        <w:pStyle w:val="NoSpacing"/>
        <w:rPr>
          <w:lang w:val="de-DE"/>
        </w:rPr>
      </w:pPr>
      <w:r w:rsidRPr="00250812">
        <w:rPr>
          <w:b/>
          <w:lang w:val="de-DE"/>
        </w:rPr>
        <w:t xml:space="preserve">Preambles, Art 1 Definition. </w:t>
      </w:r>
      <w:r w:rsidR="00250812" w:rsidRPr="00250812">
        <w:rPr>
          <w:b/>
          <w:lang w:val="de-DE"/>
        </w:rPr>
        <w:t>Continuation on Tuesday morning of Monday’s session</w:t>
      </w:r>
      <w:bookmarkEnd w:id="0"/>
      <w:r w:rsidR="00250812">
        <w:rPr>
          <w:lang w:val="de-DE"/>
        </w:rPr>
        <w:t xml:space="preserve">. </w:t>
      </w:r>
    </w:p>
    <w:p w:rsidR="002B7102" w:rsidRDefault="002B7102" w:rsidP="002B7102">
      <w:pPr>
        <w:pStyle w:val="NoSpacing"/>
        <w:rPr>
          <w:lang w:val="de-DE"/>
        </w:rPr>
      </w:pPr>
    </w:p>
    <w:p w:rsidR="0058182C" w:rsidRPr="002B7102" w:rsidRDefault="00572C7C" w:rsidP="002B7102">
      <w:pPr>
        <w:pStyle w:val="NoSpacing"/>
        <w:rPr>
          <w:lang w:val="de-DE"/>
        </w:rPr>
      </w:pPr>
      <w:r w:rsidRPr="00572C7C">
        <w:rPr>
          <w:lang w:val="de-DE"/>
        </w:rPr>
        <w:t>Thank you</w:t>
      </w:r>
      <w:r w:rsidR="00075E86">
        <w:rPr>
          <w:lang w:val="de-DE"/>
        </w:rPr>
        <w:t xml:space="preserve"> Chair,All</w:t>
      </w:r>
      <w:r w:rsidR="002B7102">
        <w:rPr>
          <w:lang w:val="de-DE"/>
        </w:rPr>
        <w:t xml:space="preserve"> </w:t>
      </w:r>
      <w:r>
        <w:rPr>
          <w:lang w:val="de-DE"/>
        </w:rPr>
        <w:t xml:space="preserve">Key to the procedural rights </w:t>
      </w:r>
      <w:r w:rsidR="00E71A5C">
        <w:rPr>
          <w:lang w:val="de-DE"/>
        </w:rPr>
        <w:t>we</w:t>
      </w:r>
      <w:r w:rsidR="002B7102">
        <w:rPr>
          <w:lang w:val="de-DE"/>
        </w:rPr>
        <w:t xml:space="preserve"> in EEB </w:t>
      </w:r>
      <w:r>
        <w:rPr>
          <w:lang w:val="de-DE"/>
        </w:rPr>
        <w:t xml:space="preserve">rely </w:t>
      </w:r>
      <w:r w:rsidR="00820173">
        <w:rPr>
          <w:lang w:val="de-DE"/>
        </w:rPr>
        <w:t xml:space="preserve">on as an environmental </w:t>
      </w:r>
      <w:r w:rsidR="00E71A5C">
        <w:rPr>
          <w:lang w:val="de-DE"/>
        </w:rPr>
        <w:t xml:space="preserve">NGO </w:t>
      </w:r>
      <w:r w:rsidR="00820173">
        <w:rPr>
          <w:lang w:val="de-DE"/>
        </w:rPr>
        <w:t>to defend our</w:t>
      </w:r>
      <w:r>
        <w:rPr>
          <w:lang w:val="de-DE"/>
        </w:rPr>
        <w:t xml:space="preserve"> environment is the UNECE</w:t>
      </w:r>
      <w:r w:rsidR="0058182C">
        <w:rPr>
          <w:lang w:val="de-DE"/>
        </w:rPr>
        <w:t xml:space="preserve"> </w:t>
      </w:r>
      <w:r w:rsidR="0058182C" w:rsidRPr="0063523E">
        <w:rPr>
          <w:b/>
          <w:lang w:val="de-DE"/>
        </w:rPr>
        <w:t>Human</w:t>
      </w:r>
      <w:r w:rsidR="0058182C">
        <w:rPr>
          <w:lang w:val="de-DE"/>
        </w:rPr>
        <w:t xml:space="preserve"> </w:t>
      </w:r>
      <w:r w:rsidR="0058182C" w:rsidRPr="0063523E">
        <w:rPr>
          <w:b/>
          <w:lang w:val="de-DE"/>
        </w:rPr>
        <w:t>Rights</w:t>
      </w:r>
      <w:r w:rsidR="0058182C">
        <w:rPr>
          <w:lang w:val="de-DE"/>
        </w:rPr>
        <w:t xml:space="preserve"> </w:t>
      </w:r>
      <w:r>
        <w:rPr>
          <w:lang w:val="de-DE"/>
        </w:rPr>
        <w:t xml:space="preserve"> convention</w:t>
      </w:r>
      <w:r w:rsidR="0063523E">
        <w:rPr>
          <w:lang w:val="de-DE"/>
        </w:rPr>
        <w:t xml:space="preserve"> on:</w:t>
      </w:r>
      <w:r w:rsidR="0058182C" w:rsidRPr="00F12B8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ACCESS TO INFORMATION, PUBLIC</w:t>
      </w:r>
      <w:r w:rsidR="0063523E">
        <w:rPr>
          <w:rFonts w:ascii="Calibri" w:eastAsia="Times New Roman" w:hAnsi="Calibri" w:cs="Calibri"/>
          <w:lang w:eastAsia="en-IE"/>
        </w:rPr>
        <w:t xml:space="preserve"> </w:t>
      </w:r>
      <w:r w:rsidR="0058182C" w:rsidRPr="00F12B8E">
        <w:rPr>
          <w:rFonts w:ascii="Times New Roman" w:eastAsia="Times New Roman" w:hAnsi="Times New Roman" w:cs="Times New Roman"/>
          <w:sz w:val="24"/>
          <w:szCs w:val="24"/>
          <w:lang w:eastAsia="en-IE"/>
        </w:rPr>
        <w:t>PARTICIPATION IN DECISION-MAKING AND ACCESS TO</w:t>
      </w:r>
      <w:r w:rsidR="0070237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58182C" w:rsidRPr="00F12B8E">
        <w:rPr>
          <w:rFonts w:ascii="Times New Roman" w:eastAsia="Times New Roman" w:hAnsi="Times New Roman" w:cs="Times New Roman"/>
          <w:sz w:val="24"/>
          <w:szCs w:val="24"/>
          <w:lang w:eastAsia="en-IE"/>
        </w:rPr>
        <w:t>JUSTICE IN ENVIRONM</w:t>
      </w:r>
      <w:r w:rsidR="0058182C">
        <w:rPr>
          <w:rFonts w:ascii="Times New Roman" w:eastAsia="Times New Roman" w:hAnsi="Times New Roman" w:cs="Times New Roman"/>
          <w:sz w:val="24"/>
          <w:szCs w:val="24"/>
          <w:lang w:eastAsia="en-IE"/>
        </w:rPr>
        <w:t>ENT</w:t>
      </w:r>
      <w:r w:rsidR="0063523E">
        <w:rPr>
          <w:rFonts w:ascii="Times New Roman" w:eastAsia="Times New Roman" w:hAnsi="Times New Roman" w:cs="Times New Roman"/>
          <w:sz w:val="24"/>
          <w:szCs w:val="24"/>
          <w:lang w:eastAsia="en-IE"/>
        </w:rPr>
        <w:t>AL MATTERS</w:t>
      </w:r>
      <w:r w:rsidR="000E234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- reflecting its 3 pillars of rights, and </w:t>
      </w:r>
      <w:r w:rsidR="0058182C">
        <w:rPr>
          <w:rFonts w:ascii="Times New Roman" w:eastAsia="Times New Roman" w:hAnsi="Times New Roman" w:cs="Times New Roman"/>
          <w:sz w:val="24"/>
          <w:szCs w:val="24"/>
          <w:lang w:eastAsia="en-IE"/>
        </w:rPr>
        <w:t>know</w:t>
      </w:r>
      <w:r w:rsidR="000E2345">
        <w:rPr>
          <w:rFonts w:ascii="Times New Roman" w:eastAsia="Times New Roman" w:hAnsi="Times New Roman" w:cs="Times New Roman"/>
          <w:sz w:val="24"/>
          <w:szCs w:val="24"/>
          <w:lang w:eastAsia="en-IE"/>
        </w:rPr>
        <w:t>n</w:t>
      </w:r>
      <w:r w:rsidR="0058182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the </w:t>
      </w:r>
      <w:r>
        <w:rPr>
          <w:lang w:val="de-DE"/>
        </w:rPr>
        <w:t>Aarhus</w:t>
      </w:r>
      <w:r w:rsidR="000E2345">
        <w:rPr>
          <w:lang w:val="de-DE"/>
        </w:rPr>
        <w:t xml:space="preserve"> Convention, </w:t>
      </w:r>
    </w:p>
    <w:p w:rsidR="0058182C" w:rsidRDefault="0058182C" w:rsidP="00572C7C">
      <w:pPr>
        <w:pStyle w:val="NoSpacing"/>
        <w:rPr>
          <w:lang w:val="de-DE"/>
        </w:rPr>
      </w:pPr>
    </w:p>
    <w:p w:rsidR="00572C7C" w:rsidRPr="00E71A5C" w:rsidRDefault="00075E86" w:rsidP="00572C7C">
      <w:pPr>
        <w:pStyle w:val="NoSpacing"/>
        <w:rPr>
          <w:i/>
          <w:lang w:val="de-DE"/>
        </w:rPr>
      </w:pPr>
      <w:r>
        <w:rPr>
          <w:lang w:val="de-DE"/>
        </w:rPr>
        <w:t>It</w:t>
      </w:r>
      <w:r w:rsidR="0058182C">
        <w:rPr>
          <w:lang w:val="de-DE"/>
        </w:rPr>
        <w:t xml:space="preserve">s </w:t>
      </w:r>
      <w:r w:rsidR="000E2345">
        <w:rPr>
          <w:lang w:val="de-DE"/>
        </w:rPr>
        <w:t>objective</w:t>
      </w:r>
      <w:r w:rsidR="00572C7C">
        <w:rPr>
          <w:lang w:val="de-DE"/>
        </w:rPr>
        <w:t xml:space="preserve"> recognises and </w:t>
      </w:r>
      <w:r w:rsidR="00E71A5C" w:rsidRPr="00E71A5C">
        <w:rPr>
          <w:i/>
          <w:lang w:val="de-DE"/>
        </w:rPr>
        <w:t>„</w:t>
      </w:r>
      <w:r w:rsidR="00702376">
        <w:rPr>
          <w:i/>
          <w:lang w:val="de-DE"/>
        </w:rPr>
        <w:t>contributes to</w:t>
      </w:r>
      <w:r w:rsidR="00572C7C" w:rsidRPr="00E71A5C">
        <w:rPr>
          <w:i/>
          <w:lang w:val="de-DE"/>
        </w:rPr>
        <w:t xml:space="preserve"> the protection of every person of present and future generations to live in an environment adequate to his or her health and well being. </w:t>
      </w:r>
      <w:r w:rsidR="00E71A5C" w:rsidRPr="00E71A5C">
        <w:rPr>
          <w:i/>
          <w:lang w:val="de-DE"/>
        </w:rPr>
        <w:t>„</w:t>
      </w:r>
    </w:p>
    <w:p w:rsidR="00572C7C" w:rsidRDefault="00572C7C" w:rsidP="00572C7C">
      <w:pPr>
        <w:pStyle w:val="NoSpacing"/>
        <w:rPr>
          <w:lang w:val="de-DE"/>
        </w:rPr>
      </w:pPr>
    </w:p>
    <w:p w:rsidR="000E2345" w:rsidRDefault="000E2345" w:rsidP="00572C7C">
      <w:pPr>
        <w:pStyle w:val="NoSpacing"/>
        <w:rPr>
          <w:lang w:val="de-DE"/>
        </w:rPr>
      </w:pPr>
      <w:r>
        <w:rPr>
          <w:lang w:val="de-DE"/>
        </w:rPr>
        <w:t xml:space="preserve">Its </w:t>
      </w:r>
      <w:r w:rsidR="00572C7C">
        <w:rPr>
          <w:lang w:val="de-DE"/>
        </w:rPr>
        <w:t>Article 3(7)</w:t>
      </w:r>
      <w:r w:rsidR="00B463A9">
        <w:rPr>
          <w:lang w:val="de-DE"/>
        </w:rPr>
        <w:t>,</w:t>
      </w:r>
      <w:r w:rsidR="00572C7C">
        <w:rPr>
          <w:lang w:val="de-DE"/>
        </w:rPr>
        <w:t xml:space="preserve"> provides for a </w:t>
      </w:r>
      <w:r w:rsidR="00572C7C" w:rsidRPr="000E2345">
        <w:rPr>
          <w:b/>
          <w:lang w:val="de-DE"/>
        </w:rPr>
        <w:t>mandatory</w:t>
      </w:r>
      <w:r w:rsidR="00572C7C">
        <w:rPr>
          <w:lang w:val="de-DE"/>
        </w:rPr>
        <w:t xml:space="preserve"> requirement for parties to promote the principles of the convention in internati</w:t>
      </w:r>
      <w:r w:rsidR="00820173">
        <w:rPr>
          <w:lang w:val="de-DE"/>
        </w:rPr>
        <w:t>onal decision making processes</w:t>
      </w:r>
      <w:r w:rsidR="00075E86">
        <w:rPr>
          <w:lang w:val="de-DE"/>
        </w:rPr>
        <w:t>,</w:t>
      </w:r>
      <w:r w:rsidR="00572C7C">
        <w:rPr>
          <w:lang w:val="de-DE"/>
        </w:rPr>
        <w:t xml:space="preserve"> and within the framework of international organisations in matters relating to the environment. </w:t>
      </w:r>
      <w:r w:rsidR="0063523E">
        <w:rPr>
          <w:lang w:val="de-DE"/>
        </w:rPr>
        <w:t xml:space="preserve">We call on </w:t>
      </w:r>
      <w:r w:rsidR="0063523E" w:rsidRPr="00E71A5C">
        <w:rPr>
          <w:b/>
          <w:lang w:val="de-DE"/>
        </w:rPr>
        <w:t>all</w:t>
      </w:r>
      <w:r w:rsidR="0063523E">
        <w:rPr>
          <w:lang w:val="de-DE"/>
        </w:rPr>
        <w:t xml:space="preserve"> parties to the C</w:t>
      </w:r>
      <w:r w:rsidR="0058182C">
        <w:rPr>
          <w:lang w:val="de-DE"/>
        </w:rPr>
        <w:t>onvention to uphold those principles</w:t>
      </w:r>
      <w:r w:rsidR="00075E86">
        <w:rPr>
          <w:lang w:val="de-DE"/>
        </w:rPr>
        <w:t>,</w:t>
      </w:r>
      <w:r w:rsidR="0058182C">
        <w:rPr>
          <w:lang w:val="de-DE"/>
        </w:rPr>
        <w:t xml:space="preserve"> not just in how </w:t>
      </w:r>
      <w:r w:rsidR="0058182C" w:rsidRPr="00075E86">
        <w:rPr>
          <w:u w:val="single"/>
          <w:lang w:val="de-DE"/>
        </w:rPr>
        <w:t>these</w:t>
      </w:r>
      <w:r w:rsidR="0058182C">
        <w:rPr>
          <w:lang w:val="de-DE"/>
        </w:rPr>
        <w:t xml:space="preserve"> negotiations are conducted, but also in the substance of the discussions on the text, so it reflects</w:t>
      </w:r>
      <w:r w:rsidR="00075E86">
        <w:rPr>
          <w:lang w:val="de-DE"/>
        </w:rPr>
        <w:t xml:space="preserve">, and builds on Aarhus, and not take a step backwards. </w:t>
      </w:r>
    </w:p>
    <w:p w:rsidR="00075E86" w:rsidRDefault="00075E86" w:rsidP="00572C7C">
      <w:pPr>
        <w:pStyle w:val="NoSpacing"/>
        <w:rPr>
          <w:lang w:val="de-DE"/>
        </w:rPr>
      </w:pPr>
    </w:p>
    <w:p w:rsidR="00E71A5C" w:rsidRDefault="00415437" w:rsidP="00572C7C">
      <w:pPr>
        <w:pStyle w:val="NoSpacing"/>
        <w:rPr>
          <w:lang w:val="de-DE"/>
        </w:rPr>
      </w:pPr>
      <w:r>
        <w:rPr>
          <w:lang w:val="de-DE"/>
        </w:rPr>
        <w:t>T</w:t>
      </w:r>
      <w:r w:rsidR="00341DB9">
        <w:rPr>
          <w:lang w:val="de-DE"/>
        </w:rPr>
        <w:t xml:space="preserve">his is </w:t>
      </w:r>
      <w:r w:rsidR="00572C7C">
        <w:rPr>
          <w:lang w:val="de-DE"/>
        </w:rPr>
        <w:t>particularly</w:t>
      </w:r>
      <w:r w:rsidR="00341DB9">
        <w:rPr>
          <w:lang w:val="de-DE"/>
        </w:rPr>
        <w:t xml:space="preserve"> so</w:t>
      </w:r>
      <w:r w:rsidR="00B463A9">
        <w:rPr>
          <w:lang w:val="de-DE"/>
        </w:rPr>
        <w:t xml:space="preserve"> for the definition of „</w:t>
      </w:r>
      <w:r w:rsidR="00C017B5">
        <w:rPr>
          <w:lang w:val="de-DE"/>
        </w:rPr>
        <w:t>Victims</w:t>
      </w:r>
      <w:r w:rsidR="00B463A9">
        <w:rPr>
          <w:lang w:val="de-DE"/>
        </w:rPr>
        <w:t>“ in</w:t>
      </w:r>
      <w:r w:rsidR="00C017B5">
        <w:rPr>
          <w:lang w:val="de-DE"/>
        </w:rPr>
        <w:t xml:space="preserve"> </w:t>
      </w:r>
      <w:r>
        <w:rPr>
          <w:lang w:val="de-DE"/>
        </w:rPr>
        <w:t xml:space="preserve">Article 1, </w:t>
      </w:r>
      <w:r w:rsidR="00C017B5">
        <w:rPr>
          <w:lang w:val="de-DE"/>
        </w:rPr>
        <w:t>para</w:t>
      </w:r>
      <w:r w:rsidR="00B463A9">
        <w:rPr>
          <w:lang w:val="de-DE"/>
        </w:rPr>
        <w:t>graph</w:t>
      </w:r>
      <w:r w:rsidR="00C017B5">
        <w:rPr>
          <w:lang w:val="de-DE"/>
        </w:rPr>
        <w:t xml:space="preserve"> 1.</w:t>
      </w:r>
      <w:r w:rsidR="000E2345">
        <w:rPr>
          <w:lang w:val="de-DE"/>
        </w:rPr>
        <w:t xml:space="preserve"> </w:t>
      </w:r>
      <w:r w:rsidR="00572C7C">
        <w:rPr>
          <w:lang w:val="de-DE"/>
        </w:rPr>
        <w:t xml:space="preserve">The </w:t>
      </w:r>
      <w:r w:rsidR="00E71A5C">
        <w:rPr>
          <w:lang w:val="de-DE"/>
        </w:rPr>
        <w:t>language</w:t>
      </w:r>
      <w:r w:rsidR="0063523E">
        <w:rPr>
          <w:lang w:val="de-DE"/>
        </w:rPr>
        <w:t xml:space="preserve"> </w:t>
      </w:r>
      <w:r w:rsidR="00E71A5C">
        <w:rPr>
          <w:lang w:val="de-DE"/>
        </w:rPr>
        <w:t xml:space="preserve">here: </w:t>
      </w:r>
      <w:r>
        <w:rPr>
          <w:lang w:val="de-DE"/>
        </w:rPr>
        <w:t>is</w:t>
      </w:r>
      <w:r w:rsidR="00572C7C">
        <w:rPr>
          <w:lang w:val="de-DE"/>
        </w:rPr>
        <w:t xml:space="preserve"> „have suffered or are</w:t>
      </w:r>
      <w:r w:rsidR="000E2345">
        <w:rPr>
          <w:lang w:val="de-DE"/>
        </w:rPr>
        <w:t xml:space="preserve"> alleged to have suffered –</w:t>
      </w:r>
      <w:r w:rsidR="0063523E">
        <w:rPr>
          <w:lang w:val="de-DE"/>
        </w:rPr>
        <w:t xml:space="preserve"> is all about victims in the context of damage </w:t>
      </w:r>
      <w:r w:rsidR="0063523E" w:rsidRPr="000E2345">
        <w:rPr>
          <w:b/>
          <w:lang w:val="de-DE"/>
        </w:rPr>
        <w:t>done</w:t>
      </w:r>
      <w:r w:rsidR="0063523E">
        <w:rPr>
          <w:lang w:val="de-DE"/>
        </w:rPr>
        <w:t>.</w:t>
      </w:r>
    </w:p>
    <w:p w:rsidR="00415437" w:rsidRDefault="0063523E" w:rsidP="00572C7C">
      <w:pPr>
        <w:pStyle w:val="NoSpacing"/>
        <w:rPr>
          <w:lang w:val="de-DE"/>
        </w:rPr>
      </w:pPr>
      <w:r>
        <w:rPr>
          <w:lang w:val="de-DE"/>
        </w:rPr>
        <w:t xml:space="preserve"> </w:t>
      </w:r>
    </w:p>
    <w:p w:rsidR="00E71DFC" w:rsidRDefault="00415437" w:rsidP="00572C7C">
      <w:pPr>
        <w:pStyle w:val="NoSpacing"/>
        <w:rPr>
          <w:lang w:val="de-DE"/>
        </w:rPr>
      </w:pPr>
      <w:r>
        <w:rPr>
          <w:lang w:val="de-DE"/>
        </w:rPr>
        <w:t>T</w:t>
      </w:r>
      <w:r w:rsidR="00572C7C">
        <w:rPr>
          <w:lang w:val="de-DE"/>
        </w:rPr>
        <w:t>he i</w:t>
      </w:r>
      <w:r w:rsidR="0063523E">
        <w:rPr>
          <w:lang w:val="de-DE"/>
        </w:rPr>
        <w:t>nterests of futur</w:t>
      </w:r>
      <w:r w:rsidR="00CF404A">
        <w:rPr>
          <w:lang w:val="de-DE"/>
        </w:rPr>
        <w:t>e generations and the need to allow for</w:t>
      </w:r>
      <w:r w:rsidR="0063523E">
        <w:rPr>
          <w:lang w:val="de-DE"/>
        </w:rPr>
        <w:t xml:space="preserve"> </w:t>
      </w:r>
      <w:r w:rsidR="0063523E" w:rsidRPr="000E2345">
        <w:rPr>
          <w:b/>
          <w:lang w:val="de-DE"/>
        </w:rPr>
        <w:t>proactive</w:t>
      </w:r>
      <w:r w:rsidR="0063523E">
        <w:rPr>
          <w:lang w:val="de-DE"/>
        </w:rPr>
        <w:t xml:space="preserve"> </w:t>
      </w:r>
      <w:r w:rsidR="00CF404A">
        <w:rPr>
          <w:lang w:val="de-DE"/>
        </w:rPr>
        <w:t xml:space="preserve">protection of Human Rights </w:t>
      </w:r>
      <w:r w:rsidR="0063523E">
        <w:rPr>
          <w:lang w:val="de-DE"/>
        </w:rPr>
        <w:t xml:space="preserve">in protecting environmental </w:t>
      </w:r>
      <w:r w:rsidR="00CF404A">
        <w:rPr>
          <w:lang w:val="de-DE"/>
        </w:rPr>
        <w:t>Human R</w:t>
      </w:r>
      <w:r w:rsidR="0063523E">
        <w:rPr>
          <w:lang w:val="de-DE"/>
        </w:rPr>
        <w:t>ights in pa</w:t>
      </w:r>
      <w:r>
        <w:rPr>
          <w:lang w:val="de-DE"/>
        </w:rPr>
        <w:t>rt</w:t>
      </w:r>
      <w:r w:rsidR="00820173">
        <w:rPr>
          <w:lang w:val="de-DE"/>
        </w:rPr>
        <w:t xml:space="preserve">icular, is not recognised here, </w:t>
      </w:r>
      <w:r>
        <w:rPr>
          <w:lang w:val="de-DE"/>
        </w:rPr>
        <w:t>nor</w:t>
      </w:r>
      <w:r w:rsidR="00572C7C">
        <w:rPr>
          <w:lang w:val="de-DE"/>
        </w:rPr>
        <w:t xml:space="preserve"> the risk of serious harm.  </w:t>
      </w:r>
    </w:p>
    <w:p w:rsidR="00E71DFC" w:rsidRDefault="00E71DFC" w:rsidP="00572C7C">
      <w:pPr>
        <w:pStyle w:val="NoSpacing"/>
        <w:rPr>
          <w:lang w:val="de-DE"/>
        </w:rPr>
      </w:pPr>
    </w:p>
    <w:p w:rsidR="00572C7C" w:rsidRDefault="00B463A9" w:rsidP="00572C7C">
      <w:pPr>
        <w:pStyle w:val="NoSpacing"/>
        <w:rPr>
          <w:lang w:val="de-DE"/>
        </w:rPr>
      </w:pPr>
      <w:r>
        <w:rPr>
          <w:lang w:val="de-DE"/>
        </w:rPr>
        <w:t>But t</w:t>
      </w:r>
      <w:r w:rsidR="00820173">
        <w:rPr>
          <w:lang w:val="de-DE"/>
        </w:rPr>
        <w:t xml:space="preserve">he </w:t>
      </w:r>
      <w:r w:rsidR="00820173" w:rsidRPr="00B463A9">
        <w:rPr>
          <w:b/>
          <w:lang w:val="de-DE"/>
        </w:rPr>
        <w:t>purpose</w:t>
      </w:r>
      <w:r w:rsidR="00820173">
        <w:rPr>
          <w:lang w:val="de-DE"/>
        </w:rPr>
        <w:t xml:space="preserve"> of the </w:t>
      </w:r>
      <w:r>
        <w:rPr>
          <w:lang w:val="de-DE"/>
        </w:rPr>
        <w:t>instrument</w:t>
      </w:r>
      <w:r w:rsidR="00820173">
        <w:rPr>
          <w:lang w:val="de-DE"/>
        </w:rPr>
        <w:t xml:space="preserve"> in</w:t>
      </w:r>
      <w:r w:rsidR="00820173">
        <w:rPr>
          <w:lang w:val="de-DE"/>
        </w:rPr>
        <w:t>cludes</w:t>
      </w:r>
      <w:r w:rsidR="00820173">
        <w:rPr>
          <w:lang w:val="de-DE"/>
        </w:rPr>
        <w:t xml:space="preserve"> </w:t>
      </w:r>
      <w:r w:rsidR="00820173" w:rsidRPr="000E2345">
        <w:rPr>
          <w:b/>
          <w:lang w:val="de-DE"/>
        </w:rPr>
        <w:t>promoting</w:t>
      </w:r>
      <w:r w:rsidR="00820173">
        <w:rPr>
          <w:lang w:val="de-DE"/>
        </w:rPr>
        <w:t xml:space="preserve"> and </w:t>
      </w:r>
      <w:r w:rsidR="00820173" w:rsidRPr="00820173">
        <w:rPr>
          <w:b/>
          <w:lang w:val="de-DE"/>
        </w:rPr>
        <w:t>protecting</w:t>
      </w:r>
      <w:r>
        <w:rPr>
          <w:lang w:val="de-DE"/>
        </w:rPr>
        <w:t xml:space="preserve"> Human Rights.</w:t>
      </w:r>
      <w:r w:rsidR="00820173">
        <w:rPr>
          <w:lang w:val="de-DE"/>
        </w:rPr>
        <w:t xml:space="preserve"> So t</w:t>
      </w:r>
      <w:r w:rsidR="00572C7C">
        <w:rPr>
          <w:lang w:val="de-DE"/>
        </w:rPr>
        <w:t xml:space="preserve">he concept of </w:t>
      </w:r>
      <w:r w:rsidR="00820173">
        <w:rPr>
          <w:lang w:val="de-DE"/>
        </w:rPr>
        <w:t>„</w:t>
      </w:r>
      <w:r w:rsidR="00572C7C">
        <w:rPr>
          <w:lang w:val="de-DE"/>
        </w:rPr>
        <w:t>victim</w:t>
      </w:r>
      <w:r w:rsidR="00820173">
        <w:rPr>
          <w:lang w:val="de-DE"/>
        </w:rPr>
        <w:t>“</w:t>
      </w:r>
      <w:r w:rsidR="00075E86">
        <w:rPr>
          <w:lang w:val="de-DE"/>
        </w:rPr>
        <w:t>,</w:t>
      </w:r>
      <w:r w:rsidR="00572C7C">
        <w:rPr>
          <w:lang w:val="de-DE"/>
        </w:rPr>
        <w:t xml:space="preserve"> </w:t>
      </w:r>
      <w:r w:rsidR="00415437">
        <w:rPr>
          <w:lang w:val="de-DE"/>
        </w:rPr>
        <w:t xml:space="preserve">and perhaps a better term would be „complainant“ </w:t>
      </w:r>
      <w:r w:rsidR="00572C7C">
        <w:rPr>
          <w:lang w:val="de-DE"/>
        </w:rPr>
        <w:t>needs to i</w:t>
      </w:r>
      <w:r w:rsidR="00820173">
        <w:rPr>
          <w:lang w:val="de-DE"/>
        </w:rPr>
        <w:t>nclude those who are acting to p</w:t>
      </w:r>
      <w:r w:rsidR="00572C7C">
        <w:rPr>
          <w:lang w:val="de-DE"/>
        </w:rPr>
        <w:t>revent</w:t>
      </w:r>
      <w:r w:rsidR="00820173">
        <w:rPr>
          <w:lang w:val="de-DE"/>
        </w:rPr>
        <w:t xml:space="preserve"> harm. </w:t>
      </w:r>
    </w:p>
    <w:p w:rsidR="00E71DFC" w:rsidRDefault="00E71DFC" w:rsidP="00572C7C">
      <w:pPr>
        <w:pStyle w:val="NoSpacing"/>
        <w:rPr>
          <w:lang w:val="de-DE"/>
        </w:rPr>
      </w:pPr>
    </w:p>
    <w:p w:rsidR="0063523E" w:rsidRDefault="00415437" w:rsidP="00572C7C">
      <w:pPr>
        <w:pStyle w:val="NoSpacing"/>
        <w:rPr>
          <w:lang w:val="de-DE"/>
        </w:rPr>
      </w:pPr>
      <w:r>
        <w:rPr>
          <w:lang w:val="de-DE"/>
        </w:rPr>
        <w:t>I</w:t>
      </w:r>
      <w:r w:rsidR="0058182C">
        <w:rPr>
          <w:lang w:val="de-DE"/>
        </w:rPr>
        <w:t>n Aarhus</w:t>
      </w:r>
      <w:r w:rsidR="00B46BB8">
        <w:rPr>
          <w:lang w:val="de-DE"/>
        </w:rPr>
        <w:t>,</w:t>
      </w:r>
      <w:r w:rsidR="0058182C">
        <w:rPr>
          <w:lang w:val="de-DE"/>
        </w:rPr>
        <w:t xml:space="preserve"> </w:t>
      </w:r>
      <w:r w:rsidR="00B46BB8">
        <w:rPr>
          <w:lang w:val="de-DE"/>
        </w:rPr>
        <w:t xml:space="preserve">the definition of: </w:t>
      </w:r>
      <w:r w:rsidRPr="00B463A9">
        <w:rPr>
          <w:i/>
          <w:lang w:val="de-DE"/>
        </w:rPr>
        <w:t>„the public concerned“</w:t>
      </w:r>
      <w:r>
        <w:rPr>
          <w:lang w:val="de-DE"/>
        </w:rPr>
        <w:t xml:space="preserve">  </w:t>
      </w:r>
      <w:r w:rsidR="00C017B5">
        <w:rPr>
          <w:lang w:val="de-DE"/>
        </w:rPr>
        <w:t>spe</w:t>
      </w:r>
      <w:r w:rsidR="00820173">
        <w:rPr>
          <w:lang w:val="de-DE"/>
        </w:rPr>
        <w:t xml:space="preserve">cifically includes eNGOs,recognising their </w:t>
      </w:r>
      <w:r w:rsidR="00820173" w:rsidRPr="00B46BB8">
        <w:rPr>
          <w:i/>
          <w:lang w:val="de-DE"/>
        </w:rPr>
        <w:t>locus standi</w:t>
      </w:r>
      <w:r w:rsidR="00820173">
        <w:rPr>
          <w:lang w:val="de-DE"/>
        </w:rPr>
        <w:t xml:space="preserve"> for our voiceless environment.. </w:t>
      </w:r>
    </w:p>
    <w:p w:rsidR="00820173" w:rsidRDefault="00820173" w:rsidP="00572C7C">
      <w:pPr>
        <w:pStyle w:val="NoSpacing"/>
        <w:rPr>
          <w:lang w:val="de-DE"/>
        </w:rPr>
      </w:pPr>
    </w:p>
    <w:p w:rsidR="0058182C" w:rsidRDefault="00C017B5" w:rsidP="00572C7C">
      <w:pPr>
        <w:pStyle w:val="NoSpacing"/>
        <w:rPr>
          <w:lang w:val="de-DE"/>
        </w:rPr>
      </w:pPr>
      <w:r>
        <w:rPr>
          <w:lang w:val="de-DE"/>
        </w:rPr>
        <w:t xml:space="preserve">At a time when our streets are filled with </w:t>
      </w:r>
      <w:r w:rsidR="00E71DFC">
        <w:rPr>
          <w:lang w:val="de-DE"/>
        </w:rPr>
        <w:t>our youth</w:t>
      </w:r>
      <w:r>
        <w:rPr>
          <w:lang w:val="de-DE"/>
        </w:rPr>
        <w:t xml:space="preserve"> </w:t>
      </w:r>
      <w:r w:rsidR="000E0B2F">
        <w:rPr>
          <w:lang w:val="de-DE"/>
        </w:rPr>
        <w:t>marching to express concern on the damage we have done and continue to do to the environment on which they depend for their very existence –</w:t>
      </w:r>
      <w:r w:rsidR="00E71DFC">
        <w:rPr>
          <w:lang w:val="de-DE"/>
        </w:rPr>
        <w:t xml:space="preserve"> this</w:t>
      </w:r>
      <w:r w:rsidR="000E0B2F">
        <w:rPr>
          <w:lang w:val="de-DE"/>
        </w:rPr>
        <w:t xml:space="preserve"> 5th session</w:t>
      </w:r>
      <w:r w:rsidR="00E71DFC">
        <w:rPr>
          <w:lang w:val="de-DE"/>
        </w:rPr>
        <w:t xml:space="preserve"> of negotiations</w:t>
      </w:r>
      <w:r w:rsidR="000E0B2F">
        <w:rPr>
          <w:lang w:val="de-DE"/>
        </w:rPr>
        <w:t xml:space="preserve"> </w:t>
      </w:r>
      <w:r w:rsidR="000E0B2F" w:rsidRPr="00415437">
        <w:rPr>
          <w:b/>
          <w:i/>
          <w:lang w:val="de-DE"/>
        </w:rPr>
        <w:t>cannot</w:t>
      </w:r>
      <w:r w:rsidR="00415437">
        <w:rPr>
          <w:lang w:val="de-DE"/>
        </w:rPr>
        <w:t xml:space="preserve"> fail them. We must show</w:t>
      </w:r>
      <w:r w:rsidR="000E0B2F">
        <w:rPr>
          <w:lang w:val="de-DE"/>
        </w:rPr>
        <w:t xml:space="preserve"> that they have been heard</w:t>
      </w:r>
      <w:r w:rsidR="00415437">
        <w:rPr>
          <w:lang w:val="de-DE"/>
        </w:rPr>
        <w:t xml:space="preserve"> here</w:t>
      </w:r>
      <w:r w:rsidR="000E0B2F">
        <w:rPr>
          <w:lang w:val="de-DE"/>
        </w:rPr>
        <w:t>, and are being given some hope of a</w:t>
      </w:r>
      <w:r w:rsidR="00415437">
        <w:rPr>
          <w:lang w:val="de-DE"/>
        </w:rPr>
        <w:t>n effective</w:t>
      </w:r>
      <w:r w:rsidR="000E0B2F">
        <w:rPr>
          <w:lang w:val="de-DE"/>
        </w:rPr>
        <w:t xml:space="preserve"> </w:t>
      </w:r>
      <w:r w:rsidR="00E71DFC">
        <w:rPr>
          <w:lang w:val="de-DE"/>
        </w:rPr>
        <w:t xml:space="preserve">legal </w:t>
      </w:r>
      <w:r w:rsidR="000E0B2F">
        <w:rPr>
          <w:lang w:val="de-DE"/>
        </w:rPr>
        <w:t xml:space="preserve">mechanism relevant for their futures.  </w:t>
      </w:r>
    </w:p>
    <w:p w:rsidR="00572C7C" w:rsidRDefault="00572C7C" w:rsidP="00572C7C">
      <w:pPr>
        <w:pStyle w:val="NoSpacing"/>
        <w:rPr>
          <w:lang w:val="de-DE"/>
        </w:rPr>
      </w:pPr>
    </w:p>
    <w:p w:rsidR="00621117" w:rsidRDefault="00C017B5" w:rsidP="00572C7C">
      <w:pPr>
        <w:pStyle w:val="NoSpacing"/>
        <w:rPr>
          <w:lang w:val="de-DE"/>
        </w:rPr>
      </w:pPr>
      <w:r>
        <w:rPr>
          <w:lang w:val="de-DE"/>
        </w:rPr>
        <w:t>In para 2</w:t>
      </w:r>
      <w:r w:rsidR="00E71DFC">
        <w:rPr>
          <w:lang w:val="de-DE"/>
        </w:rPr>
        <w:t xml:space="preserve"> „Human rights violations or abuse“ </w:t>
      </w:r>
      <w:r>
        <w:rPr>
          <w:lang w:val="de-DE"/>
        </w:rPr>
        <w:t xml:space="preserve"> –</w:t>
      </w:r>
      <w:r w:rsidR="00A94C11">
        <w:rPr>
          <w:lang w:val="de-DE"/>
        </w:rPr>
        <w:t xml:space="preserve"> the requirement for the impairment to be </w:t>
      </w:r>
      <w:r w:rsidR="00E71DFC">
        <w:rPr>
          <w:lang w:val="de-DE"/>
        </w:rPr>
        <w:t>„</w:t>
      </w:r>
      <w:r>
        <w:rPr>
          <w:lang w:val="de-DE"/>
        </w:rPr>
        <w:t>substantial</w:t>
      </w:r>
      <w:r w:rsidR="00E71DFC">
        <w:rPr>
          <w:lang w:val="de-DE"/>
        </w:rPr>
        <w:t>“</w:t>
      </w:r>
      <w:r>
        <w:rPr>
          <w:lang w:val="de-DE"/>
        </w:rPr>
        <w:t xml:space="preserve"> needs to be </w:t>
      </w:r>
      <w:r w:rsidR="00415437">
        <w:rPr>
          <w:lang w:val="de-DE"/>
        </w:rPr>
        <w:t xml:space="preserve">deleted, </w:t>
      </w:r>
      <w:r w:rsidR="000E2345">
        <w:rPr>
          <w:lang w:val="de-DE"/>
        </w:rPr>
        <w:t>so</w:t>
      </w:r>
      <w:r w:rsidR="00A94C11">
        <w:rPr>
          <w:lang w:val="de-DE"/>
        </w:rPr>
        <w:t xml:space="preserve"> this</w:t>
      </w:r>
      <w:r w:rsidR="00E71DFC">
        <w:rPr>
          <w:lang w:val="de-DE"/>
        </w:rPr>
        <w:t xml:space="preserve"> definition</w:t>
      </w:r>
      <w:r w:rsidR="000E2345">
        <w:rPr>
          <w:lang w:val="de-DE"/>
        </w:rPr>
        <w:t xml:space="preserve"> is</w:t>
      </w:r>
      <w:r w:rsidR="00415437">
        <w:rPr>
          <w:lang w:val="de-DE"/>
        </w:rPr>
        <w:t xml:space="preserve"> consisten</w:t>
      </w:r>
      <w:r w:rsidR="000E2345">
        <w:rPr>
          <w:lang w:val="de-DE"/>
        </w:rPr>
        <w:t>t with</w:t>
      </w:r>
      <w:r w:rsidR="00415437">
        <w:rPr>
          <w:lang w:val="de-DE"/>
        </w:rPr>
        <w:t xml:space="preserve"> t</w:t>
      </w:r>
      <w:r w:rsidR="00A94C11">
        <w:rPr>
          <w:lang w:val="de-DE"/>
        </w:rPr>
        <w:t xml:space="preserve">he object and purpose of the convention </w:t>
      </w:r>
      <w:r w:rsidR="000E2345">
        <w:rPr>
          <w:lang w:val="de-DE"/>
        </w:rPr>
        <w:t xml:space="preserve">that </w:t>
      </w:r>
      <w:r w:rsidR="00A94C11">
        <w:rPr>
          <w:lang w:val="de-DE"/>
        </w:rPr>
        <w:t xml:space="preserve">any impairment should be covered. </w:t>
      </w:r>
      <w:r w:rsidR="00B463A9">
        <w:rPr>
          <w:lang w:val="de-DE"/>
        </w:rPr>
        <w:t xml:space="preserve"> </w:t>
      </w:r>
      <w:r w:rsidR="00E71DFC">
        <w:rPr>
          <w:lang w:val="de-DE"/>
        </w:rPr>
        <w:t>The definition also n</w:t>
      </w:r>
      <w:r w:rsidR="00621117">
        <w:rPr>
          <w:lang w:val="de-DE"/>
        </w:rPr>
        <w:t xml:space="preserve">eeds </w:t>
      </w:r>
      <w:r w:rsidR="000E2345">
        <w:rPr>
          <w:lang w:val="de-DE"/>
        </w:rPr>
        <w:t xml:space="preserve">to explicity include eNGOs – reflecting </w:t>
      </w:r>
      <w:r w:rsidR="00E71DFC">
        <w:rPr>
          <w:lang w:val="de-DE"/>
        </w:rPr>
        <w:t xml:space="preserve">their role representing the interests of our </w:t>
      </w:r>
      <w:r w:rsidR="000E2345">
        <w:rPr>
          <w:lang w:val="de-DE"/>
        </w:rPr>
        <w:t>voiceless enviornment on which we all depend.</w:t>
      </w:r>
      <w:r w:rsidR="00621117">
        <w:rPr>
          <w:lang w:val="de-DE"/>
        </w:rPr>
        <w:t xml:space="preserve"> </w:t>
      </w:r>
    </w:p>
    <w:p w:rsidR="00572C7C" w:rsidRDefault="00572C7C" w:rsidP="00572C7C">
      <w:pPr>
        <w:pStyle w:val="NoSpacing"/>
        <w:rPr>
          <w:lang w:val="de-DE"/>
        </w:rPr>
      </w:pPr>
    </w:p>
    <w:p w:rsidR="00572C7C" w:rsidRDefault="005A3C89" w:rsidP="00572C7C">
      <w:pPr>
        <w:pStyle w:val="NoSpacing"/>
        <w:rPr>
          <w:lang w:val="de-DE"/>
        </w:rPr>
      </w:pPr>
      <w:r>
        <w:rPr>
          <w:lang w:val="de-DE"/>
        </w:rPr>
        <w:t>In para 3 – the definiti</w:t>
      </w:r>
      <w:r w:rsidR="00E71DFC">
        <w:rPr>
          <w:lang w:val="de-DE"/>
        </w:rPr>
        <w:t xml:space="preserve">on of </w:t>
      </w:r>
      <w:r w:rsidR="004E521A">
        <w:rPr>
          <w:lang w:val="de-DE"/>
        </w:rPr>
        <w:t>„</w:t>
      </w:r>
      <w:r w:rsidR="00E71DFC">
        <w:rPr>
          <w:lang w:val="de-DE"/>
        </w:rPr>
        <w:t>bus</w:t>
      </w:r>
      <w:r w:rsidR="00415437">
        <w:rPr>
          <w:lang w:val="de-DE"/>
        </w:rPr>
        <w:t>ines</w:t>
      </w:r>
      <w:r w:rsidR="00E71DFC">
        <w:rPr>
          <w:lang w:val="de-DE"/>
        </w:rPr>
        <w:t>s</w:t>
      </w:r>
      <w:r w:rsidR="00415437">
        <w:rPr>
          <w:lang w:val="de-DE"/>
        </w:rPr>
        <w:t xml:space="preserve"> </w:t>
      </w:r>
      <w:r w:rsidR="00E71DFC">
        <w:rPr>
          <w:lang w:val="de-DE"/>
        </w:rPr>
        <w:t>activities</w:t>
      </w:r>
      <w:r w:rsidR="004E521A">
        <w:rPr>
          <w:lang w:val="de-DE"/>
        </w:rPr>
        <w:t>“ should</w:t>
      </w:r>
      <w:r>
        <w:rPr>
          <w:lang w:val="de-DE"/>
        </w:rPr>
        <w:t xml:space="preserve"> include state owned companies, or part-owned. </w:t>
      </w:r>
    </w:p>
    <w:p w:rsidR="00415437" w:rsidRDefault="00415437" w:rsidP="00572C7C">
      <w:pPr>
        <w:pStyle w:val="NoSpacing"/>
        <w:rPr>
          <w:lang w:val="de-DE"/>
        </w:rPr>
      </w:pPr>
    </w:p>
    <w:p w:rsidR="00572C7C" w:rsidRPr="00572C7C" w:rsidRDefault="00415437" w:rsidP="00572C7C">
      <w:pPr>
        <w:pStyle w:val="NoSpacing"/>
        <w:rPr>
          <w:lang w:val="de-DE"/>
        </w:rPr>
      </w:pPr>
      <w:r>
        <w:rPr>
          <w:lang w:val="de-DE"/>
        </w:rPr>
        <w:t>We concur with the proposal</w:t>
      </w:r>
      <w:r w:rsidR="001F0666">
        <w:rPr>
          <w:lang w:val="de-DE"/>
        </w:rPr>
        <w:t xml:space="preserve"> </w:t>
      </w:r>
      <w:r>
        <w:rPr>
          <w:lang w:val="de-DE"/>
        </w:rPr>
        <w:t>to include the regional integrated organisation in Article 17 accession, it is important for the EU to be actively embraced, and for it to respond to that</w:t>
      </w:r>
      <w:r w:rsidR="00B463A9">
        <w:rPr>
          <w:lang w:val="de-DE"/>
        </w:rPr>
        <w:t>.</w:t>
      </w:r>
    </w:p>
    <w:sectPr w:rsidR="00572C7C" w:rsidRPr="00572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7C"/>
    <w:rsid w:val="00075E86"/>
    <w:rsid w:val="000E0125"/>
    <w:rsid w:val="000E0B2F"/>
    <w:rsid w:val="000E2345"/>
    <w:rsid w:val="001F0666"/>
    <w:rsid w:val="00250812"/>
    <w:rsid w:val="002B7102"/>
    <w:rsid w:val="00341DB9"/>
    <w:rsid w:val="00375AED"/>
    <w:rsid w:val="00415437"/>
    <w:rsid w:val="004E521A"/>
    <w:rsid w:val="00572C7C"/>
    <w:rsid w:val="0058182C"/>
    <w:rsid w:val="005A3C89"/>
    <w:rsid w:val="00621117"/>
    <w:rsid w:val="0063523E"/>
    <w:rsid w:val="00702376"/>
    <w:rsid w:val="007B01D8"/>
    <w:rsid w:val="00820173"/>
    <w:rsid w:val="009F1D28"/>
    <w:rsid w:val="00A94C11"/>
    <w:rsid w:val="00B1601C"/>
    <w:rsid w:val="00B463A9"/>
    <w:rsid w:val="00B46BB8"/>
    <w:rsid w:val="00B63F3E"/>
    <w:rsid w:val="00C017B5"/>
    <w:rsid w:val="00CF404A"/>
    <w:rsid w:val="00D73721"/>
    <w:rsid w:val="00E71A5C"/>
    <w:rsid w:val="00E71DFC"/>
    <w:rsid w:val="00E8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C7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81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C7C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81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510423-B1FC-4B2D-9D76-0B44340C1040}"/>
</file>

<file path=customXml/itemProps2.xml><?xml version="1.0" encoding="utf-8"?>
<ds:datastoreItem xmlns:ds="http://schemas.openxmlformats.org/officeDocument/2006/customXml" ds:itemID="{5B6B72B3-9A44-4345-8A46-75FAD5CAF724}"/>
</file>

<file path=customXml/itemProps3.xml><?xml version="1.0" encoding="utf-8"?>
<ds:datastoreItem xmlns:ds="http://schemas.openxmlformats.org/officeDocument/2006/customXml" ds:itemID="{4763F86D-F220-4FA3-8472-5C783D714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Attracta Uí Bhroin</dc:creator>
  <cp:lastModifiedBy>Attracta Uí Bhroin</cp:lastModifiedBy>
  <cp:revision>3</cp:revision>
  <cp:lastPrinted>2019-10-14T13:09:00Z</cp:lastPrinted>
  <dcterms:created xsi:type="dcterms:W3CDTF">2019-10-15T06:32:00Z</dcterms:created>
  <dcterms:modified xsi:type="dcterms:W3CDTF">2019-10-15T06:35:00Z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