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3E6BE" w14:textId="77777777" w:rsidR="00F363AC" w:rsidRPr="00800099" w:rsidRDefault="00937F2F" w:rsidP="00F363AC">
      <w:pPr>
        <w:pStyle w:val="ydp2f369150msonormal"/>
        <w:jc w:val="center"/>
        <w:rPr>
          <w:lang w:val="en-US"/>
        </w:rPr>
      </w:pPr>
      <w:r w:rsidRPr="00800099">
        <w:rPr>
          <w:b/>
          <w:bCs/>
          <w:lang w:val="en-US"/>
        </w:rPr>
        <w:t>Biographical data form of candidates to human rights treaty bodies</w:t>
      </w:r>
    </w:p>
    <w:p w14:paraId="05E80582" w14:textId="77777777" w:rsidR="00937F2F" w:rsidRDefault="00937F2F" w:rsidP="00F363AC">
      <w:pPr>
        <w:pStyle w:val="ydp2f369150msonormal"/>
        <w:jc w:val="both"/>
        <w:rPr>
          <w:sz w:val="20"/>
          <w:szCs w:val="20"/>
          <w:lang w:val="en-US"/>
        </w:rPr>
      </w:pPr>
      <w:r w:rsidRPr="00937F2F">
        <w:rPr>
          <w:b/>
          <w:bCs/>
          <w:i/>
          <w:iCs/>
          <w:sz w:val="20"/>
          <w:szCs w:val="20"/>
          <w:lang w:val="en-US"/>
        </w:rPr>
        <w:t>Name and First Name</w:t>
      </w:r>
      <w:r w:rsidR="00F363AC" w:rsidRPr="00937F2F">
        <w:rPr>
          <w:b/>
          <w:bCs/>
          <w:sz w:val="20"/>
          <w:szCs w:val="20"/>
          <w:lang w:val="en-US"/>
        </w:rPr>
        <w:t>:</w:t>
      </w:r>
      <w:r w:rsidR="00F363AC" w:rsidRPr="00937F2F">
        <w:rPr>
          <w:sz w:val="20"/>
          <w:szCs w:val="20"/>
          <w:lang w:val="en-US"/>
        </w:rPr>
        <w:t xml:space="preserve"> Vegas, Juan Pablo</w:t>
      </w:r>
    </w:p>
    <w:p w14:paraId="3127F0B8" w14:textId="77777777" w:rsidR="00F363AC" w:rsidRPr="00937F2F" w:rsidRDefault="00937F2F" w:rsidP="00F363AC">
      <w:pPr>
        <w:pStyle w:val="ydp2f369150msonormal"/>
        <w:jc w:val="both"/>
        <w:rPr>
          <w:sz w:val="20"/>
          <w:szCs w:val="20"/>
          <w:lang w:val="en-US"/>
        </w:rPr>
      </w:pPr>
      <w:r w:rsidRPr="00937F2F">
        <w:rPr>
          <w:b/>
          <w:bCs/>
          <w:i/>
          <w:iCs/>
          <w:sz w:val="20"/>
          <w:szCs w:val="20"/>
          <w:lang w:val="en-US"/>
        </w:rPr>
        <w:t>Date and place of birth</w:t>
      </w:r>
      <w:r w:rsidR="00F363AC" w:rsidRPr="00937F2F">
        <w:rPr>
          <w:sz w:val="20"/>
          <w:szCs w:val="20"/>
          <w:lang w:val="en-US"/>
        </w:rPr>
        <w:t>: Lima</w:t>
      </w:r>
      <w:r w:rsidR="000E2B30" w:rsidRPr="00937F2F">
        <w:rPr>
          <w:sz w:val="20"/>
          <w:szCs w:val="20"/>
          <w:lang w:val="en-US"/>
        </w:rPr>
        <w:t>,</w:t>
      </w:r>
      <w:r w:rsidR="00F363AC" w:rsidRPr="00937F2F">
        <w:rPr>
          <w:sz w:val="20"/>
          <w:szCs w:val="20"/>
          <w:lang w:val="en-US"/>
        </w:rPr>
        <w:t xml:space="preserve"> Per</w:t>
      </w:r>
      <w:r w:rsidRPr="00937F2F">
        <w:rPr>
          <w:sz w:val="20"/>
          <w:szCs w:val="20"/>
          <w:lang w:val="en-US"/>
        </w:rPr>
        <w:t>u</w:t>
      </w:r>
      <w:r w:rsidR="00F363AC" w:rsidRPr="00937F2F">
        <w:rPr>
          <w:sz w:val="20"/>
          <w:szCs w:val="20"/>
          <w:lang w:val="en-US"/>
        </w:rPr>
        <w:t xml:space="preserve">, 16 </w:t>
      </w:r>
      <w:proofErr w:type="gramStart"/>
      <w:r w:rsidRPr="00937F2F">
        <w:rPr>
          <w:sz w:val="20"/>
          <w:szCs w:val="20"/>
          <w:lang w:val="en-US"/>
        </w:rPr>
        <w:t>August,</w:t>
      </w:r>
      <w:proofErr w:type="gramEnd"/>
      <w:r w:rsidRPr="00937F2F">
        <w:rPr>
          <w:sz w:val="20"/>
          <w:szCs w:val="20"/>
          <w:lang w:val="en-US"/>
        </w:rPr>
        <w:t xml:space="preserve"> </w:t>
      </w:r>
      <w:r w:rsidR="00F363AC" w:rsidRPr="00937F2F">
        <w:rPr>
          <w:sz w:val="20"/>
          <w:szCs w:val="20"/>
          <w:lang w:val="en-US"/>
        </w:rPr>
        <w:t>1965</w:t>
      </w:r>
    </w:p>
    <w:p w14:paraId="644A87ED" w14:textId="77777777" w:rsidR="00937F2F" w:rsidRDefault="00937F2F" w:rsidP="00F363AC">
      <w:pPr>
        <w:pStyle w:val="ydp2f369150msonormal"/>
        <w:jc w:val="both"/>
        <w:rPr>
          <w:sz w:val="20"/>
          <w:szCs w:val="20"/>
          <w:lang w:val="es-ES"/>
        </w:rPr>
      </w:pPr>
      <w:r w:rsidRPr="00937F2F">
        <w:rPr>
          <w:b/>
          <w:bCs/>
          <w:i/>
          <w:iCs/>
          <w:sz w:val="20"/>
          <w:szCs w:val="20"/>
          <w:lang w:val="en-US"/>
        </w:rPr>
        <w:t xml:space="preserve">Working </w:t>
      </w:r>
      <w:proofErr w:type="spellStart"/>
      <w:r w:rsidRPr="00937F2F">
        <w:rPr>
          <w:b/>
          <w:bCs/>
          <w:i/>
          <w:iCs/>
          <w:sz w:val="20"/>
          <w:szCs w:val="20"/>
          <w:lang w:val="en-US"/>
        </w:rPr>
        <w:t>languagues</w:t>
      </w:r>
      <w:proofErr w:type="spellEnd"/>
      <w:r w:rsidR="00F363AC" w:rsidRPr="00937F2F">
        <w:rPr>
          <w:i/>
          <w:iCs/>
          <w:sz w:val="20"/>
          <w:szCs w:val="20"/>
          <w:lang w:val="en-US"/>
        </w:rPr>
        <w:t>:</w:t>
      </w:r>
      <w:r w:rsidR="00F363AC" w:rsidRPr="00937F2F">
        <w:rPr>
          <w:sz w:val="20"/>
          <w:szCs w:val="20"/>
          <w:lang w:val="en-US"/>
        </w:rPr>
        <w:t xml:space="preserve"> </w:t>
      </w:r>
      <w:r w:rsidRPr="00937F2F">
        <w:rPr>
          <w:sz w:val="20"/>
          <w:szCs w:val="20"/>
          <w:lang w:val="en-US"/>
        </w:rPr>
        <w:t>Working knowle</w:t>
      </w:r>
      <w:r>
        <w:rPr>
          <w:sz w:val="20"/>
          <w:szCs w:val="20"/>
          <w:lang w:val="en-US"/>
        </w:rPr>
        <w:t>dge (written and spoken) of Spanish, French and English</w:t>
      </w:r>
      <w:r w:rsidR="00F363AC" w:rsidRPr="00937F2F">
        <w:rPr>
          <w:sz w:val="20"/>
          <w:szCs w:val="20"/>
          <w:lang w:val="en-US"/>
        </w:rPr>
        <w:t>.</w:t>
      </w:r>
      <w:r w:rsidR="000E2B30" w:rsidRPr="00937F2F">
        <w:rPr>
          <w:sz w:val="20"/>
          <w:szCs w:val="20"/>
          <w:lang w:val="en-US"/>
        </w:rPr>
        <w:t xml:space="preserve"> </w:t>
      </w:r>
      <w:proofErr w:type="spellStart"/>
      <w:r w:rsidRPr="00937F2F">
        <w:rPr>
          <w:sz w:val="20"/>
          <w:szCs w:val="20"/>
          <w:lang w:val="es-ES"/>
        </w:rPr>
        <w:t>Understanding</w:t>
      </w:r>
      <w:proofErr w:type="spellEnd"/>
      <w:r w:rsidRPr="00937F2F">
        <w:rPr>
          <w:sz w:val="20"/>
          <w:szCs w:val="20"/>
          <w:lang w:val="es-ES"/>
        </w:rPr>
        <w:t xml:space="preserve"> of </w:t>
      </w:r>
      <w:proofErr w:type="spellStart"/>
      <w:r w:rsidRPr="00937F2F">
        <w:rPr>
          <w:sz w:val="20"/>
          <w:szCs w:val="20"/>
          <w:lang w:val="es-ES"/>
        </w:rPr>
        <w:t>written</w:t>
      </w:r>
      <w:proofErr w:type="spellEnd"/>
      <w:r w:rsidRPr="00937F2F">
        <w:rPr>
          <w:sz w:val="20"/>
          <w:szCs w:val="20"/>
          <w:lang w:val="es-ES"/>
        </w:rPr>
        <w:t xml:space="preserve"> and </w:t>
      </w:r>
      <w:proofErr w:type="spellStart"/>
      <w:r w:rsidRPr="00937F2F">
        <w:rPr>
          <w:sz w:val="20"/>
          <w:szCs w:val="20"/>
          <w:lang w:val="es-ES"/>
        </w:rPr>
        <w:t>spoken</w:t>
      </w:r>
      <w:proofErr w:type="spellEnd"/>
      <w:r w:rsidRPr="00937F2F">
        <w:rPr>
          <w:sz w:val="20"/>
          <w:szCs w:val="20"/>
          <w:lang w:val="es-ES"/>
        </w:rPr>
        <w:t xml:space="preserve"> </w:t>
      </w:r>
      <w:proofErr w:type="spellStart"/>
      <w:r w:rsidRPr="00937F2F">
        <w:rPr>
          <w:sz w:val="20"/>
          <w:szCs w:val="20"/>
          <w:lang w:val="es-ES"/>
        </w:rPr>
        <w:t>Portuguese</w:t>
      </w:r>
      <w:proofErr w:type="spellEnd"/>
      <w:r w:rsidRPr="00937F2F">
        <w:rPr>
          <w:sz w:val="20"/>
          <w:szCs w:val="20"/>
          <w:lang w:val="es-ES"/>
        </w:rPr>
        <w:t xml:space="preserve">. Elementary </w:t>
      </w:r>
      <w:proofErr w:type="spellStart"/>
      <w:r w:rsidRPr="00937F2F">
        <w:rPr>
          <w:sz w:val="20"/>
          <w:szCs w:val="20"/>
          <w:lang w:val="es-ES"/>
        </w:rPr>
        <w:t>notions</w:t>
      </w:r>
      <w:proofErr w:type="spellEnd"/>
      <w:r w:rsidRPr="00937F2F">
        <w:rPr>
          <w:sz w:val="20"/>
          <w:szCs w:val="20"/>
          <w:lang w:val="es-ES"/>
        </w:rPr>
        <w:t xml:space="preserve"> of </w:t>
      </w:r>
      <w:proofErr w:type="spellStart"/>
      <w:r w:rsidRPr="00937F2F">
        <w:rPr>
          <w:sz w:val="20"/>
          <w:szCs w:val="20"/>
          <w:lang w:val="es-ES"/>
        </w:rPr>
        <w:t>Russian</w:t>
      </w:r>
      <w:proofErr w:type="spellEnd"/>
      <w:r w:rsidRPr="00937F2F">
        <w:rPr>
          <w:sz w:val="20"/>
          <w:szCs w:val="20"/>
          <w:lang w:val="es-ES"/>
        </w:rPr>
        <w:t>.</w:t>
      </w:r>
    </w:p>
    <w:p w14:paraId="1A4D7B12" w14:textId="77777777" w:rsidR="00937F2F" w:rsidRPr="00937F2F" w:rsidRDefault="00937F2F" w:rsidP="007716EF">
      <w:pPr>
        <w:pStyle w:val="ydp2f369150msonormal"/>
        <w:spacing w:line="283" w:lineRule="auto"/>
        <w:jc w:val="both"/>
        <w:rPr>
          <w:sz w:val="20"/>
          <w:szCs w:val="20"/>
          <w:lang w:val="en-US"/>
        </w:rPr>
      </w:pPr>
      <w:r w:rsidRPr="00937F2F">
        <w:rPr>
          <w:b/>
          <w:i/>
          <w:sz w:val="20"/>
          <w:szCs w:val="20"/>
          <w:lang w:val="en-US"/>
        </w:rPr>
        <w:t xml:space="preserve">Professional background: </w:t>
      </w:r>
      <w:r w:rsidRPr="00937F2F">
        <w:rPr>
          <w:sz w:val="20"/>
          <w:szCs w:val="20"/>
          <w:lang w:val="en-US"/>
        </w:rPr>
        <w:t xml:space="preserve">2010-2016: </w:t>
      </w:r>
      <w:r>
        <w:rPr>
          <w:sz w:val="20"/>
          <w:szCs w:val="20"/>
          <w:lang w:val="en-US"/>
        </w:rPr>
        <w:t xml:space="preserve">Human Rights Officer, </w:t>
      </w:r>
      <w:r w:rsidRPr="00937F2F">
        <w:rPr>
          <w:sz w:val="20"/>
          <w:szCs w:val="20"/>
          <w:lang w:val="en-US"/>
        </w:rPr>
        <w:t xml:space="preserve">Office of the United Nations High Commissioner for Human Rights. 2007-2009: Director of Human Rights of the Ministry of Foreign Affairs of Peru. 2001-2006: Counselor in the Representation of Peru in Geneva in charge of Human Rights. Before that, he served in different positions of the Ministry of Foreign Affairs (Cabinets of the Minister and Deputy Minister, </w:t>
      </w:r>
      <w:r>
        <w:rPr>
          <w:sz w:val="20"/>
          <w:szCs w:val="20"/>
          <w:lang w:val="en-US"/>
        </w:rPr>
        <w:t>Planning Office, Environmental Office</w:t>
      </w:r>
      <w:r w:rsidRPr="00937F2F">
        <w:rPr>
          <w:sz w:val="20"/>
          <w:szCs w:val="20"/>
          <w:lang w:val="en-US"/>
        </w:rPr>
        <w:t>) and in the Embassy of Peru in the United States.</w:t>
      </w:r>
    </w:p>
    <w:p w14:paraId="29773190" w14:textId="5736D31E" w:rsidR="001D3222" w:rsidRPr="001D3222" w:rsidRDefault="00800099" w:rsidP="001D3222">
      <w:pPr>
        <w:pStyle w:val="ydp2f369150msonormal"/>
        <w:spacing w:line="283" w:lineRule="auto"/>
        <w:jc w:val="both"/>
        <w:rPr>
          <w:sz w:val="20"/>
          <w:szCs w:val="20"/>
          <w:lang w:val="en-US"/>
        </w:rPr>
      </w:pPr>
      <w:r w:rsidRPr="001D3222">
        <w:rPr>
          <w:b/>
          <w:i/>
          <w:sz w:val="20"/>
          <w:szCs w:val="20"/>
          <w:lang w:val="en-US"/>
        </w:rPr>
        <w:t>Current position or function:</w:t>
      </w:r>
      <w:r w:rsidRPr="001D3222">
        <w:rPr>
          <w:sz w:val="20"/>
          <w:szCs w:val="20"/>
          <w:lang w:val="en-US"/>
        </w:rPr>
        <w:t xml:space="preserve"> Member of the Diplomatic Service of Peru. Deputy General Consul of Peru in Geneva. His labor and legal conditions within the Foreign Service would allow him to dedicate the necessary time to fulfill the mandate of the SPT while granting him complete independence in the exercise of his Exp</w:t>
      </w:r>
      <w:r w:rsidR="001D3222" w:rsidRPr="001D3222">
        <w:rPr>
          <w:sz w:val="20"/>
          <w:szCs w:val="20"/>
          <w:lang w:val="en-US"/>
        </w:rPr>
        <w:t xml:space="preserve">ert functions, in conformity with </w:t>
      </w:r>
      <w:r w:rsidR="001D3222" w:rsidRPr="001D3222">
        <w:rPr>
          <w:sz w:val="20"/>
          <w:szCs w:val="20"/>
        </w:rPr>
        <w:t xml:space="preserve">the requirements of the </w:t>
      </w:r>
      <w:r w:rsidR="00656732">
        <w:rPr>
          <w:sz w:val="20"/>
          <w:szCs w:val="20"/>
        </w:rPr>
        <w:t>article 5.6 of the OPCAT, and</w:t>
      </w:r>
      <w:bookmarkStart w:id="0" w:name="_GoBack"/>
      <w:bookmarkEnd w:id="0"/>
      <w:r w:rsidR="001D3222" w:rsidRPr="001D3222">
        <w:rPr>
          <w:sz w:val="20"/>
          <w:szCs w:val="20"/>
        </w:rPr>
        <w:t xml:space="preserve"> Resolution </w:t>
      </w:r>
      <w:r w:rsidR="00656732" w:rsidRPr="00783D05">
        <w:rPr>
          <w:sz w:val="20"/>
          <w:szCs w:val="20"/>
          <w:lang w:val="es-ES_tradnl"/>
        </w:rPr>
        <w:t xml:space="preserve">68/268 </w:t>
      </w:r>
      <w:r w:rsidR="001D3222" w:rsidRPr="001D3222">
        <w:rPr>
          <w:sz w:val="20"/>
          <w:szCs w:val="20"/>
        </w:rPr>
        <w:t>adopted</w:t>
      </w:r>
      <w:r w:rsidR="00656732">
        <w:rPr>
          <w:sz w:val="20"/>
          <w:szCs w:val="20"/>
        </w:rPr>
        <w:t>, in 2014, by</w:t>
      </w:r>
      <w:r w:rsidR="001D3222" w:rsidRPr="001D3222">
        <w:rPr>
          <w:sz w:val="20"/>
          <w:szCs w:val="20"/>
        </w:rPr>
        <w:t xml:space="preserve"> the General Assembly </w:t>
      </w:r>
      <w:r w:rsidR="00656732">
        <w:rPr>
          <w:sz w:val="20"/>
          <w:szCs w:val="20"/>
        </w:rPr>
        <w:t xml:space="preserve">on </w:t>
      </w:r>
      <w:r w:rsidR="001D3222" w:rsidRPr="001D3222">
        <w:rPr>
          <w:sz w:val="20"/>
          <w:szCs w:val="20"/>
        </w:rPr>
        <w:t xml:space="preserve">«Strengthening and enhancing the effective functioning of the human rights treaty body system».  </w:t>
      </w:r>
    </w:p>
    <w:p w14:paraId="5CB53ADA" w14:textId="77777777" w:rsidR="00800099" w:rsidRPr="00800099" w:rsidRDefault="00800099" w:rsidP="002619E4">
      <w:pPr>
        <w:pStyle w:val="ydp2f369150msonormal"/>
        <w:spacing w:line="283" w:lineRule="auto"/>
        <w:jc w:val="both"/>
        <w:rPr>
          <w:sz w:val="20"/>
          <w:szCs w:val="20"/>
          <w:lang w:val="en-US"/>
        </w:rPr>
      </w:pPr>
      <w:r w:rsidRPr="00800099">
        <w:rPr>
          <w:b/>
          <w:i/>
          <w:sz w:val="20"/>
          <w:szCs w:val="20"/>
          <w:lang w:val="en-US"/>
        </w:rPr>
        <w:t>Educational background:</w:t>
      </w:r>
      <w:r w:rsidRPr="00800099">
        <w:rPr>
          <w:sz w:val="20"/>
          <w:szCs w:val="20"/>
          <w:lang w:val="en-US"/>
        </w:rPr>
        <w:t xml:space="preserve"> 2008: </w:t>
      </w:r>
      <w:r>
        <w:rPr>
          <w:sz w:val="20"/>
          <w:szCs w:val="20"/>
          <w:lang w:val="en-US"/>
        </w:rPr>
        <w:t xml:space="preserve">specialization </w:t>
      </w:r>
      <w:r w:rsidRPr="00800099">
        <w:rPr>
          <w:sz w:val="20"/>
          <w:szCs w:val="20"/>
          <w:lang w:val="en-US"/>
        </w:rPr>
        <w:t>course: "</w:t>
      </w:r>
      <w:r>
        <w:rPr>
          <w:sz w:val="20"/>
          <w:szCs w:val="20"/>
          <w:lang w:val="en-US"/>
        </w:rPr>
        <w:t xml:space="preserve">Human Rights </w:t>
      </w:r>
      <w:r w:rsidRPr="00800099">
        <w:rPr>
          <w:sz w:val="20"/>
          <w:szCs w:val="20"/>
          <w:lang w:val="en-US"/>
        </w:rPr>
        <w:t xml:space="preserve">Protection". Ecole </w:t>
      </w:r>
      <w:proofErr w:type="spellStart"/>
      <w:r w:rsidRPr="00800099">
        <w:rPr>
          <w:sz w:val="20"/>
          <w:szCs w:val="20"/>
          <w:lang w:val="en-US"/>
        </w:rPr>
        <w:t>Nationale</w:t>
      </w:r>
      <w:proofErr w:type="spellEnd"/>
      <w:r w:rsidRPr="00800099">
        <w:rPr>
          <w:sz w:val="20"/>
          <w:szCs w:val="20"/>
          <w:lang w:val="en-US"/>
        </w:rPr>
        <w:t xml:space="preserve"> </w:t>
      </w:r>
      <w:proofErr w:type="spellStart"/>
      <w:r w:rsidRPr="00800099">
        <w:rPr>
          <w:sz w:val="20"/>
          <w:szCs w:val="20"/>
          <w:lang w:val="en-US"/>
        </w:rPr>
        <w:t>d'Administration</w:t>
      </w:r>
      <w:proofErr w:type="spellEnd"/>
      <w:r w:rsidRPr="00800099">
        <w:rPr>
          <w:sz w:val="20"/>
          <w:szCs w:val="20"/>
          <w:lang w:val="en-US"/>
        </w:rPr>
        <w:t xml:space="preserve"> - ENA. Strasbourg / Paris. 1997: Master of Liberal Arts with concentration in International Affairs</w:t>
      </w:r>
      <w:r>
        <w:rPr>
          <w:sz w:val="20"/>
          <w:szCs w:val="20"/>
          <w:lang w:val="en-US"/>
        </w:rPr>
        <w:t xml:space="preserve">, </w:t>
      </w:r>
      <w:r w:rsidRPr="00800099">
        <w:rPr>
          <w:sz w:val="20"/>
          <w:szCs w:val="20"/>
          <w:lang w:val="en-US"/>
        </w:rPr>
        <w:t>Georgetown University, Washington DC. 1990: License in International Relations of the Diplomatic Academy of Peru. 1983-1988: Law Studies at the Catholic University of Peru.</w:t>
      </w:r>
    </w:p>
    <w:p w14:paraId="2F9F995C" w14:textId="77777777" w:rsidR="00937F2F" w:rsidRPr="00937F2F" w:rsidRDefault="00937F2F" w:rsidP="00937F2F">
      <w:pPr>
        <w:pStyle w:val="ydp2f369150msonormal"/>
        <w:spacing w:line="283" w:lineRule="auto"/>
        <w:jc w:val="both"/>
        <w:rPr>
          <w:sz w:val="20"/>
          <w:szCs w:val="20"/>
          <w:lang w:val="en-US"/>
        </w:rPr>
      </w:pPr>
      <w:r w:rsidRPr="00800099">
        <w:rPr>
          <w:b/>
          <w:i/>
          <w:sz w:val="20"/>
          <w:szCs w:val="20"/>
          <w:lang w:val="en-US"/>
        </w:rPr>
        <w:t>Main professional activities:</w:t>
      </w:r>
      <w:r w:rsidRPr="00937F2F">
        <w:rPr>
          <w:sz w:val="20"/>
          <w:szCs w:val="20"/>
          <w:lang w:val="en-US"/>
        </w:rPr>
        <w:t xml:space="preserve"> Throughout his 25-year</w:t>
      </w:r>
      <w:r w:rsidR="00800099">
        <w:rPr>
          <w:sz w:val="20"/>
          <w:szCs w:val="20"/>
          <w:lang w:val="en-US"/>
        </w:rPr>
        <w:t>s</w:t>
      </w:r>
      <w:r w:rsidRPr="00937F2F">
        <w:rPr>
          <w:sz w:val="20"/>
          <w:szCs w:val="20"/>
          <w:lang w:val="en-US"/>
        </w:rPr>
        <w:t xml:space="preserve"> career, </w:t>
      </w:r>
      <w:r w:rsidR="00800099">
        <w:rPr>
          <w:sz w:val="20"/>
          <w:szCs w:val="20"/>
          <w:lang w:val="en-US"/>
        </w:rPr>
        <w:t xml:space="preserve">Mr. Vegas </w:t>
      </w:r>
      <w:r w:rsidRPr="00937F2F">
        <w:rPr>
          <w:sz w:val="20"/>
          <w:szCs w:val="20"/>
          <w:lang w:val="en-US"/>
        </w:rPr>
        <w:t>has accumulated extensive experience with the mechanisms for the protection and promotion of human rights of the universal (UN) and regional (OAS) system</w:t>
      </w:r>
      <w:r w:rsidR="00800099">
        <w:rPr>
          <w:sz w:val="20"/>
          <w:szCs w:val="20"/>
          <w:lang w:val="en-US"/>
        </w:rPr>
        <w:t>s</w:t>
      </w:r>
      <w:r w:rsidRPr="00937F2F">
        <w:rPr>
          <w:sz w:val="20"/>
          <w:szCs w:val="20"/>
          <w:lang w:val="en-US"/>
        </w:rPr>
        <w:t xml:space="preserve">. He has represented his country before the Inter-American Commission on Human Rights, the Human Rights Council, several </w:t>
      </w:r>
      <w:r w:rsidR="00800099">
        <w:rPr>
          <w:sz w:val="20"/>
          <w:szCs w:val="20"/>
          <w:lang w:val="en-US"/>
        </w:rPr>
        <w:t xml:space="preserve">UN </w:t>
      </w:r>
      <w:r w:rsidRPr="00937F2F">
        <w:rPr>
          <w:sz w:val="20"/>
          <w:szCs w:val="20"/>
          <w:lang w:val="en-US"/>
        </w:rPr>
        <w:t>treaty bodies, among others. In particular</w:t>
      </w:r>
      <w:r w:rsidR="00800099">
        <w:rPr>
          <w:sz w:val="20"/>
          <w:szCs w:val="20"/>
          <w:lang w:val="en-US"/>
        </w:rPr>
        <w:t>,</w:t>
      </w:r>
      <w:r w:rsidRPr="00937F2F">
        <w:rPr>
          <w:sz w:val="20"/>
          <w:szCs w:val="20"/>
          <w:lang w:val="en-US"/>
        </w:rPr>
        <w:t xml:space="preserve"> he represented Peru in the Working Group that negotiated the OP-CAT and was responsible for the second resolution of the UN Human Rights Council that adopted the Declaration of the Rights of Indigenous Peoples. He has experience and skills to conduct negotiations in sensitive circumstances. He has engaged in dialogues and negotiations with senior </w:t>
      </w:r>
      <w:r w:rsidR="00800099">
        <w:rPr>
          <w:sz w:val="20"/>
          <w:szCs w:val="20"/>
          <w:lang w:val="en-US"/>
        </w:rPr>
        <w:t>G</w:t>
      </w:r>
      <w:r w:rsidRPr="00937F2F">
        <w:rPr>
          <w:sz w:val="20"/>
          <w:szCs w:val="20"/>
          <w:lang w:val="en-US"/>
        </w:rPr>
        <w:t>overnment officials and diplomats from all regions of the world, as well as representatives of civil society and academia at the international, regional, national and local levels.</w:t>
      </w:r>
    </w:p>
    <w:p w14:paraId="18CB21EF" w14:textId="77777777" w:rsidR="00937F2F" w:rsidRPr="00937F2F" w:rsidRDefault="00937F2F" w:rsidP="00937F2F">
      <w:pPr>
        <w:pStyle w:val="ydp2f369150msonormal"/>
        <w:spacing w:line="283" w:lineRule="auto"/>
        <w:jc w:val="both"/>
        <w:rPr>
          <w:sz w:val="20"/>
          <w:szCs w:val="20"/>
          <w:lang w:val="en-US"/>
        </w:rPr>
      </w:pPr>
      <w:r w:rsidRPr="00937F2F">
        <w:rPr>
          <w:sz w:val="20"/>
          <w:szCs w:val="20"/>
          <w:lang w:val="en-US"/>
        </w:rPr>
        <w:t>His commitment to human rights led him to work for seven years in the Office of the United Nations High Commissioner for Human Rights (2010-2016). In that capacity, and as part of the Universal Periodic Review (UPR) team, he wrote dozens of widely published reports in English, French and Spanish. Most of these reports have sections relevant to the mandate of the SPT. Similarly, motivated by the work of the SPT, he volunteered and led, on behalf of the Secretariat, the visit of the SPT to Chile in April 2016. In that capacity he co-wrote the report of the visit. He has long experience in promoting the culture of tolerance, respect for diversity and gender equality, in accordance with the values ​​of the UN.</w:t>
      </w:r>
    </w:p>
    <w:p w14:paraId="43E19A8D" w14:textId="77777777" w:rsidR="00937F2F" w:rsidRPr="00937F2F" w:rsidRDefault="00937F2F" w:rsidP="00937F2F">
      <w:pPr>
        <w:pStyle w:val="ydp2f369150msonormal"/>
        <w:spacing w:line="283" w:lineRule="auto"/>
        <w:jc w:val="both"/>
        <w:rPr>
          <w:sz w:val="20"/>
          <w:szCs w:val="20"/>
          <w:lang w:val="en-US"/>
        </w:rPr>
      </w:pPr>
      <w:r w:rsidRPr="00937F2F">
        <w:rPr>
          <w:sz w:val="20"/>
          <w:szCs w:val="20"/>
          <w:lang w:val="en-US"/>
        </w:rPr>
        <w:t>Apart from his professional work, he has taught courses in international law, international human rights law, diplomacy and international relations in universities in Peru, has given several press conferences, interviews and participated in panel discussions.</w:t>
      </w:r>
    </w:p>
    <w:sectPr w:rsidR="00937F2F" w:rsidRPr="00937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EEB"/>
    <w:rsid w:val="000E2B30"/>
    <w:rsid w:val="001D3222"/>
    <w:rsid w:val="001F1E9C"/>
    <w:rsid w:val="002619E4"/>
    <w:rsid w:val="002A6C3C"/>
    <w:rsid w:val="00366606"/>
    <w:rsid w:val="0038224F"/>
    <w:rsid w:val="003C2EEE"/>
    <w:rsid w:val="005E7DFD"/>
    <w:rsid w:val="00656732"/>
    <w:rsid w:val="00666E22"/>
    <w:rsid w:val="007155E0"/>
    <w:rsid w:val="0071607A"/>
    <w:rsid w:val="007716EF"/>
    <w:rsid w:val="00800099"/>
    <w:rsid w:val="008E5376"/>
    <w:rsid w:val="00937F2F"/>
    <w:rsid w:val="009C7EEB"/>
    <w:rsid w:val="00A4249F"/>
    <w:rsid w:val="00A57836"/>
    <w:rsid w:val="00A65999"/>
    <w:rsid w:val="00AA76D4"/>
    <w:rsid w:val="00AE42E3"/>
    <w:rsid w:val="00AF0BAC"/>
    <w:rsid w:val="00D85966"/>
    <w:rsid w:val="00E96A9D"/>
    <w:rsid w:val="00F363AC"/>
    <w:rsid w:val="00FA3B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7D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3AC"/>
    <w:pPr>
      <w:spacing w:after="0" w:line="240" w:lineRule="auto"/>
    </w:pPr>
    <w:rPr>
      <w:rFonts w:ascii="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dp2f369150msonormal">
    <w:name w:val="ydp2f369150msonormal"/>
    <w:basedOn w:val="Normal"/>
    <w:rsid w:val="00F363AC"/>
    <w:pPr>
      <w:spacing w:before="100" w:beforeAutospacing="1" w:after="100" w:afterAutospacing="1"/>
    </w:pPr>
  </w:style>
  <w:style w:type="paragraph" w:styleId="Textedebulles">
    <w:name w:val="Balloon Text"/>
    <w:basedOn w:val="Normal"/>
    <w:link w:val="TextedebullesCar"/>
    <w:uiPriority w:val="99"/>
    <w:semiHidden/>
    <w:unhideWhenUsed/>
    <w:rsid w:val="000E2B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2B30"/>
    <w:rPr>
      <w:rFonts w:ascii="Segoe UI" w:hAnsi="Segoe UI" w:cs="Segoe UI"/>
      <w:sz w:val="18"/>
      <w:szCs w:val="1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3AC"/>
    <w:pPr>
      <w:spacing w:after="0" w:line="240" w:lineRule="auto"/>
    </w:pPr>
    <w:rPr>
      <w:rFonts w:ascii="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dp2f369150msonormal">
    <w:name w:val="ydp2f369150msonormal"/>
    <w:basedOn w:val="Normal"/>
    <w:rsid w:val="00F363AC"/>
    <w:pPr>
      <w:spacing w:before="100" w:beforeAutospacing="1" w:after="100" w:afterAutospacing="1"/>
    </w:pPr>
  </w:style>
  <w:style w:type="paragraph" w:styleId="Textedebulles">
    <w:name w:val="Balloon Text"/>
    <w:basedOn w:val="Normal"/>
    <w:link w:val="TextedebullesCar"/>
    <w:uiPriority w:val="99"/>
    <w:semiHidden/>
    <w:unhideWhenUsed/>
    <w:rsid w:val="000E2B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2B30"/>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6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6AC41D-5788-4F81-B10D-280F24787013}"/>
</file>

<file path=customXml/itemProps2.xml><?xml version="1.0" encoding="utf-8"?>
<ds:datastoreItem xmlns:ds="http://schemas.openxmlformats.org/officeDocument/2006/customXml" ds:itemID="{139E6F6D-2391-464A-930B-6F4A4231F9B7}"/>
</file>

<file path=customXml/itemProps3.xml><?xml version="1.0" encoding="utf-8"?>
<ds:datastoreItem xmlns:ds="http://schemas.openxmlformats.org/officeDocument/2006/customXml" ds:itemID="{9829B373-1802-431B-939A-530682FE2A03}"/>
</file>

<file path=docProps/app.xml><?xml version="1.0" encoding="utf-8"?>
<Properties xmlns="http://schemas.openxmlformats.org/officeDocument/2006/extended-properties" xmlns:vt="http://schemas.openxmlformats.org/officeDocument/2006/docPropsVTypes">
  <Template>Normal.dotm</Template>
  <TotalTime>19</TotalTime>
  <Pages>1</Pages>
  <Words>568</Words>
  <Characters>3124</Characters>
  <Application>Microsoft Macintosh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CV_JuanPabloVegas_EN</dc:title>
  <dc:subject/>
  <dc:creator>BABUZHINA Yulia</dc:creator>
  <cp:keywords/>
  <dc:description/>
  <cp:lastModifiedBy>Juan Pablo Vegas</cp:lastModifiedBy>
  <cp:revision>5</cp:revision>
  <dcterms:created xsi:type="dcterms:W3CDTF">2018-06-29T07:59:00Z</dcterms:created>
  <dcterms:modified xsi:type="dcterms:W3CDTF">2018-08-02T14:57:00Z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