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F4" w:rsidRPr="00611FF4" w:rsidRDefault="00611FF4" w:rsidP="00611FF4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bookmarkStart w:id="0" w:name="_GoBack"/>
      <w:bookmarkEnd w:id="0"/>
      <w:r w:rsidRPr="00611FF4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n-GB"/>
        </w:rPr>
        <w:t>Time-table for the consideration of agenda items as revised by the Sub-Commission on 9 August 2006</w:t>
      </w:r>
    </w:p>
    <w:p w:rsidR="00611FF4" w:rsidRPr="00611FF4" w:rsidRDefault="00611FF4" w:rsidP="00611FF4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611FF4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4750" w:type="pct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7"/>
        <w:gridCol w:w="2179"/>
        <w:gridCol w:w="2572"/>
        <w:gridCol w:w="2594"/>
      </w:tblGrid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7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14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21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Opening of the session Election of officers Adoption of the agenda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7: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Implementation of HRC decision 2006/102 and other related issues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(closed)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7: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Implementation of HRC decision 2006/102 and other related issues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(closed)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611FF4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 xml:space="preserve">Bureau meeting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(at lunch-time</w:t>
            </w:r>
            <w:r w:rsidRPr="00611FF4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p.m.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3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8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15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22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Sessional WG (Item 3) 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//WG on Minorities</w:t>
            </w:r>
            <w:hyperlink r:id="rId5" w:anchor="ftn1" w:history="1">
              <w:r w:rsidRPr="00611FF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lang w:eastAsia="en-GB"/>
                </w:rPr>
                <w:t>*</w:t>
              </w:r>
            </w:hyperlink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7: Implementation of HRC decision 2006/102 and other related issues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Sessional WG (Item 4)//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Slavery*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3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9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16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23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Sessional WG (Item 6)//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Minorities*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7: Implementation of HRC decision 2006/102 and other related issues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1 // 7 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Slavery*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7: Implementation of HRC decision 2006/102 and other related issues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(closed)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10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17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24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Sessional WG (Item 6)//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Minorities*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7: Implementation of HRC decision 2006/102 and other related issues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Action on draft proposals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Sessional WG (Item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 xml:space="preserve">4)//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Slavery*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[Preparation of the draft report]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11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18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25 August</w:t>
            </w: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a.m.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7 // </w:t>
            </w:r>
          </w:p>
          <w:p w:rsidR="00611FF4" w:rsidRPr="00611FF4" w:rsidRDefault="00611FF4" w:rsidP="00611FF4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//WG on Minorities*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8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Sessional WG (Item 3) //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Closure of the session </w:t>
            </w: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- </w:t>
            </w:r>
          </w:p>
        </w:tc>
      </w:tr>
      <w:tr w:rsidR="00611FF4" w:rsidRPr="00611FF4" w:rsidTr="00611FF4">
        <w:trPr>
          <w:tblCellSpacing w:w="22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// WG on Slavery*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611FF4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611FF4" w:rsidRPr="00611FF4" w:rsidRDefault="00611FF4" w:rsidP="00611FF4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</w:tbl>
    <w:p w:rsidR="00611FF4" w:rsidRPr="00611FF4" w:rsidRDefault="00611FF4" w:rsidP="00611FF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bookmarkStart w:id="1" w:name="ftn1"/>
      <w:bookmarkEnd w:id="1"/>
      <w:r w:rsidRPr="00611FF4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 xml:space="preserve">* The two working groups will be meeting in different conference rooms in parallel to the sessional working groups or to the plenary. </w:t>
      </w:r>
    </w:p>
    <w:p w:rsidR="008674A9" w:rsidRDefault="008674A9"/>
    <w:sectPr w:rsidR="00867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F4"/>
    <w:rsid w:val="00611FF4"/>
    <w:rsid w:val="008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FF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FF4"/>
    <w:rPr>
      <w:b/>
      <w:bCs/>
    </w:rPr>
  </w:style>
  <w:style w:type="character" w:styleId="Emphasis">
    <w:name w:val="Emphasis"/>
    <w:basedOn w:val="DefaultParagraphFont"/>
    <w:uiPriority w:val="20"/>
    <w:qFormat/>
    <w:rsid w:val="00611F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1FF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1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FF4"/>
    <w:rPr>
      <w:b/>
      <w:bCs/>
    </w:rPr>
  </w:style>
  <w:style w:type="character" w:styleId="Emphasis">
    <w:name w:val="Emphasis"/>
    <w:basedOn w:val="DefaultParagraphFont"/>
    <w:uiPriority w:val="20"/>
    <w:qFormat/>
    <w:rsid w:val="00611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hchr.org/EN/HRBodies/SC/58/Pages/Timetabl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6BDBD-70EA-46CF-B136-649084FF82AA}"/>
</file>

<file path=customXml/itemProps2.xml><?xml version="1.0" encoding="utf-8"?>
<ds:datastoreItem xmlns:ds="http://schemas.openxmlformats.org/officeDocument/2006/customXml" ds:itemID="{BB0272FF-9664-4E67-AF00-8AA71D6D4BAC}"/>
</file>

<file path=customXml/itemProps3.xml><?xml version="1.0" encoding="utf-8"?>
<ds:datastoreItem xmlns:ds="http://schemas.openxmlformats.org/officeDocument/2006/customXml" ds:itemID="{3210B7CC-DA7F-4726-80B7-D82DEA94E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Time-table for the consideration of agenda items as revised by the Sub-Commission on 9 August 2006</dc:title>
  <dc:creator>Cedric Sapey</dc:creator>
  <cp:lastModifiedBy>Cedric Sapey</cp:lastModifiedBy>
  <cp:revision>1</cp:revision>
  <dcterms:created xsi:type="dcterms:W3CDTF">2017-06-02T15:04:00Z</dcterms:created>
  <dcterms:modified xsi:type="dcterms:W3CDTF">2017-06-02T15:06:00Z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