
<file path=[Content_Types].xml><?xml version="1.0" encoding="utf-8"?>
<Types xmlns="http://schemas.openxmlformats.org/package/2006/content-types">
  <Default Extension="png" ContentType="image/png"/>
  <Default Extension="bmp" ContentType="image/bmp"/>
  <Default Extension="pdf" ContentType="application/pdf"/>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g"/>
  <Default Extension="mov" ContentType="application/movie"/>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Default Extension="gif" ContentType="image/gif"/>
  <Default Extension="tif" ContentType="image/tif"/>
  <Default Extension="vml" ContentType="application/vnd.openxmlformats-officedocument.vmlDrawing"/>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eb)"/>
        <w:spacing w:before="0" w:after="140"/>
        <w:rPr>
          <w:rFonts w:ascii="Verdana" w:cs="Verdana" w:hAnsi="Verdana" w:eastAsia="Verdana"/>
          <w:b w:val="1"/>
          <w:bCs w:val="1"/>
          <w:color w:val="000000"/>
          <w:sz w:val="22"/>
          <w:szCs w:val="22"/>
          <w:u w:color="000000"/>
        </w:rPr>
      </w:pPr>
      <w:r>
        <w:rPr>
          <w:rFonts w:ascii="Verdana" w:hAnsi="Verdana"/>
          <w:b w:val="1"/>
          <w:bCs w:val="1"/>
          <w:color w:val="000000"/>
          <w:sz w:val="22"/>
          <w:szCs w:val="22"/>
          <w:u w:color="000000"/>
          <w:rtl w:val="0"/>
          <w:lang w:val="en-US"/>
        </w:rPr>
        <w:t xml:space="preserve">How to apply: </w:t>
      </w:r>
    </w:p>
    <w:p>
      <w:pPr>
        <w:pStyle w:val="Normal (Web)"/>
        <w:spacing w:before="0" w:after="140"/>
        <w:rPr>
          <w:rFonts w:ascii="Verdana" w:cs="Verdana" w:hAnsi="Verdana" w:eastAsia="Verdana"/>
          <w:color w:val="000000"/>
          <w:sz w:val="22"/>
          <w:szCs w:val="22"/>
          <w:u w:val="single" w:color="000000"/>
        </w:rPr>
      </w:pPr>
      <w:r>
        <w:rPr>
          <w:rFonts w:ascii="Verdana" w:hAnsi="Verdana"/>
          <w:color w:val="000000"/>
          <w:sz w:val="22"/>
          <w:szCs w:val="22"/>
          <w:u w:color="000000"/>
          <w:rtl w:val="0"/>
          <w:lang w:val="en-US"/>
        </w:rPr>
        <w:t xml:space="preserve">The entire application process consists of two parts: </w:t>
      </w:r>
      <w:r>
        <w:rPr>
          <w:rFonts w:ascii="Verdana" w:hAnsi="Verdana"/>
          <w:b w:val="1"/>
          <w:bCs w:val="1"/>
          <w:color w:val="000000"/>
          <w:sz w:val="22"/>
          <w:szCs w:val="22"/>
          <w:u w:color="000000"/>
          <w:rtl w:val="0"/>
          <w:lang w:val="en-US"/>
        </w:rPr>
        <w:t>1. online survey</w:t>
      </w:r>
      <w:r>
        <w:rPr>
          <w:rFonts w:ascii="Verdana" w:hAnsi="Verdana"/>
          <w:color w:val="000000"/>
          <w:sz w:val="22"/>
          <w:szCs w:val="22"/>
          <w:u w:color="000000"/>
          <w:rtl w:val="0"/>
          <w:lang w:val="en-US"/>
        </w:rPr>
        <w:t xml:space="preserve"> and </w:t>
      </w:r>
      <w:r>
        <w:rPr>
          <w:rFonts w:ascii="Verdana" w:hAnsi="Verdana"/>
          <w:b w:val="1"/>
          <w:bCs w:val="1"/>
          <w:color w:val="000000"/>
          <w:sz w:val="22"/>
          <w:szCs w:val="22"/>
          <w:u w:color="000000"/>
          <w:rtl w:val="0"/>
          <w:lang w:val="en-US"/>
        </w:rPr>
        <w:t>2. application form in Word format</w:t>
      </w:r>
      <w:r>
        <w:rPr>
          <w:rFonts w:ascii="Verdana" w:hAnsi="Verdana"/>
          <w:color w:val="000000"/>
          <w:sz w:val="22"/>
          <w:szCs w:val="22"/>
          <w:u w:color="000000"/>
          <w:rtl w:val="0"/>
          <w:lang w:val="en-US"/>
        </w:rPr>
        <w:t xml:space="preserve">. </w:t>
      </w:r>
      <w:r>
        <w:rPr>
          <w:rFonts w:ascii="Verdana" w:hAnsi="Verdana"/>
          <w:color w:val="000000"/>
          <w:sz w:val="22"/>
          <w:szCs w:val="22"/>
          <w:u w:val="single" w:color="000000"/>
          <w:rtl w:val="0"/>
          <w:lang w:val="en-US"/>
        </w:rPr>
        <w:t xml:space="preserve">Both parts and all sections of the application form need to be completed and received by the Secretariat before the expiration of the deadline. </w:t>
      </w:r>
    </w:p>
    <w:p>
      <w:pPr>
        <w:pStyle w:val="Normal (Web)"/>
        <w:spacing w:before="0" w:after="140"/>
        <w:rPr>
          <w:rFonts w:ascii="Verdana" w:cs="Verdana" w:hAnsi="Verdana" w:eastAsia="Verdana"/>
          <w:color w:val="000000"/>
          <w:sz w:val="22"/>
          <w:szCs w:val="22"/>
          <w:u w:color="000000"/>
        </w:rPr>
      </w:pPr>
      <w:r>
        <w:rPr>
          <w:rFonts w:ascii="Verdana" w:hAnsi="Verdana"/>
          <w:b w:val="1"/>
          <w:bCs w:val="1"/>
          <w:color w:val="000000"/>
          <w:sz w:val="22"/>
          <w:szCs w:val="22"/>
          <w:u w:color="000000"/>
          <w:rtl w:val="0"/>
          <w:lang w:val="en-US"/>
        </w:rPr>
        <w:t>First part:</w:t>
      </w:r>
      <w:r>
        <w:rPr>
          <w:rFonts w:ascii="Verdana" w:hAnsi="Verdana"/>
          <w:color w:val="000000"/>
          <w:sz w:val="22"/>
          <w:szCs w:val="22"/>
          <w:u w:color="000000"/>
          <w:rtl w:val="0"/>
          <w:lang w:val="en-US"/>
        </w:rPr>
        <w:t xml:space="preserve"> </w:t>
      </w:r>
      <w:r>
        <w:rPr>
          <w:rFonts w:ascii="Verdana" w:hAnsi="Verdana"/>
          <w:b w:val="1"/>
          <w:bCs w:val="1"/>
          <w:color w:val="000000"/>
          <w:sz w:val="22"/>
          <w:szCs w:val="22"/>
          <w:u w:val="single" w:color="000000"/>
          <w:rtl w:val="0"/>
          <w:lang w:val="en-US"/>
        </w:rPr>
        <w:t>Online survey</w:t>
      </w:r>
      <w:r>
        <w:rPr>
          <w:rFonts w:ascii="Verdana" w:hAnsi="Verdana"/>
          <w:color w:val="000000"/>
          <w:sz w:val="22"/>
          <w:szCs w:val="22"/>
          <w:u w:color="000000"/>
          <w:rtl w:val="0"/>
          <w:lang w:val="en-US"/>
        </w:rPr>
        <w:t xml:space="preserve"> (</w:t>
      </w:r>
      <w:r>
        <w:rPr>
          <w:rStyle w:val="Hyperlink.0"/>
        </w:rPr>
        <w:fldChar w:fldCharType="begin" w:fldLock="0"/>
      </w:r>
      <w:r>
        <w:rPr>
          <w:rStyle w:val="Hyperlink.0"/>
        </w:rPr>
        <w:instrText xml:space="preserve"> HYPERLINK "http://ohchr-survey.unog.ch/index.php/397559?lang=en"</w:instrText>
      </w:r>
      <w:r>
        <w:rPr>
          <w:rStyle w:val="Hyperlink.0"/>
        </w:rPr>
        <w:fldChar w:fldCharType="separate" w:fldLock="0"/>
      </w:r>
      <w:r>
        <w:rPr>
          <w:rStyle w:val="Hyperlink.0"/>
          <w:rtl w:val="0"/>
          <w:lang w:val="en-US"/>
        </w:rPr>
        <w:t>http://ohchr-survey.unog.ch/index.php/397559?lang=en</w:t>
      </w:r>
      <w:r>
        <w:rPr/>
        <w:fldChar w:fldCharType="end" w:fldLock="0"/>
      </w:r>
      <w:r>
        <w:rPr>
          <w:rFonts w:ascii="Verdana" w:hAnsi="Verdana"/>
          <w:color w:val="000000"/>
          <w:sz w:val="22"/>
          <w:szCs w:val="22"/>
          <w:u w:color="000000"/>
          <w:rtl w:val="0"/>
          <w:lang w:val="en-US"/>
        </w:rPr>
        <w:t xml:space="preserve">) is used to collect information for statistical purposes such as personal data (i.e. name, gender, nationality), contact details, mandate applying for and, if appropriate, nominating entity. </w:t>
      </w:r>
    </w:p>
    <w:p>
      <w:pPr>
        <w:pStyle w:val="Normal (Web)"/>
        <w:spacing w:before="0" w:after="140"/>
        <w:rPr>
          <w:rFonts w:ascii="Verdana" w:cs="Verdana" w:hAnsi="Verdana" w:eastAsia="Verdana"/>
          <w:color w:val="000000"/>
          <w:sz w:val="22"/>
          <w:szCs w:val="22"/>
          <w:u w:color="000000"/>
        </w:rPr>
      </w:pPr>
      <w:r>
        <w:rPr>
          <w:rFonts w:ascii="Verdana" w:hAnsi="Verdana"/>
          <w:b w:val="1"/>
          <w:bCs w:val="1"/>
          <w:color w:val="000000"/>
          <w:sz w:val="22"/>
          <w:szCs w:val="22"/>
          <w:u w:color="000000"/>
          <w:rtl w:val="0"/>
          <w:lang w:val="en-US"/>
        </w:rPr>
        <w:t>Second part:</w:t>
      </w:r>
      <w:r>
        <w:rPr>
          <w:rFonts w:ascii="Verdana" w:hAnsi="Verdana"/>
          <w:color w:val="000000"/>
          <w:sz w:val="22"/>
          <w:szCs w:val="22"/>
          <w:u w:color="000000"/>
          <w:rtl w:val="0"/>
          <w:lang w:val="en-US"/>
        </w:rPr>
        <w:t xml:space="preserve"> </w:t>
      </w:r>
      <w:r>
        <w:rPr>
          <w:rFonts w:ascii="Verdana" w:hAnsi="Verdana"/>
          <w:b w:val="1"/>
          <w:bCs w:val="1"/>
          <w:color w:val="000000"/>
          <w:sz w:val="22"/>
          <w:szCs w:val="22"/>
          <w:u w:val="single" w:color="000000"/>
          <w:rtl w:val="0"/>
          <w:lang w:val="en-US"/>
        </w:rPr>
        <w:t>Application form in Word</w:t>
      </w:r>
      <w:r>
        <w:rPr>
          <w:rFonts w:ascii="Verdana" w:hAnsi="Verdana"/>
          <w:color w:val="000000"/>
          <w:sz w:val="22"/>
          <w:szCs w:val="22"/>
          <w:u w:color="000000"/>
          <w:rtl w:val="0"/>
          <w:lang w:val="en-US"/>
        </w:rPr>
        <w:t xml:space="preserve"> can be downloaded from </w:t>
      </w:r>
      <w:r>
        <w:rPr>
          <w:rStyle w:val="Hyperlink.0"/>
        </w:rPr>
        <w:fldChar w:fldCharType="begin" w:fldLock="0"/>
      </w:r>
      <w:r>
        <w:rPr>
          <w:rStyle w:val="Hyperlink.0"/>
        </w:rPr>
        <w:instrText xml:space="preserve"> HYPERLINK "http://www.ohchr.org/EN/HRBodies/SP/Pages/HRC34.aspx"</w:instrText>
      </w:r>
      <w:r>
        <w:rPr>
          <w:rStyle w:val="Hyperlink.0"/>
        </w:rPr>
        <w:fldChar w:fldCharType="separate" w:fldLock="0"/>
      </w:r>
      <w:r>
        <w:rPr>
          <w:rStyle w:val="Hyperlink.0"/>
          <w:rtl w:val="0"/>
          <w:lang w:val="en-US"/>
        </w:rPr>
        <w:t>http://www.ohchr.org/EN/HRBodies/SP/Pages/HRC34.aspx</w:t>
      </w:r>
      <w:r>
        <w:rPr/>
        <w:fldChar w:fldCharType="end" w:fldLock="0"/>
      </w:r>
      <w:r>
        <w:rPr>
          <w:rFonts w:ascii="Verdana" w:hAnsi="Verdana"/>
          <w:color w:val="000000"/>
          <w:sz w:val="22"/>
          <w:szCs w:val="22"/>
          <w:u w:color="000000"/>
          <w:rtl w:val="0"/>
          <w:lang w:val="en-US"/>
        </w:rPr>
        <w:t xml:space="preserve"> by clicking on the mandate. It should be fully completed and saved in Word format and then submitted as an attachment by email. Information provided in this form includes a motivation letter of maximum 600 words. The application form should be completed in English only. It will be used as received to prepare the public list of candidates who applied for each vacancy and will also be posted as received on the OHCHR public website. </w:t>
      </w:r>
    </w:p>
    <w:p>
      <w:pPr>
        <w:pStyle w:val="Normal (Web)"/>
        <w:spacing w:before="0" w:after="140"/>
        <w:rPr>
          <w:rFonts w:ascii="Verdana" w:cs="Verdana" w:hAnsi="Verdana" w:eastAsia="Verdana"/>
          <w:color w:val="000000"/>
          <w:sz w:val="22"/>
          <w:szCs w:val="22"/>
          <w:u w:color="000000"/>
        </w:rPr>
      </w:pPr>
      <w:r>
        <w:rPr>
          <w:rFonts w:ascii="Verdana" w:hAnsi="Verdana"/>
          <w:color w:val="000000"/>
          <w:sz w:val="22"/>
          <w:szCs w:val="22"/>
          <w:u w:color="000000"/>
          <w:rtl w:val="0"/>
          <w:lang w:val="en-US"/>
        </w:rPr>
        <w:t xml:space="preserve">Once fully completed (including Section VII), the application form in Word should be submitted to </w:t>
      </w:r>
      <w:r>
        <w:rPr>
          <w:rStyle w:val="Hyperlink.0"/>
        </w:rPr>
        <w:fldChar w:fldCharType="begin" w:fldLock="0"/>
      </w:r>
      <w:r>
        <w:rPr>
          <w:rStyle w:val="Hyperlink.0"/>
        </w:rPr>
        <w:instrText xml:space="preserve"> HYPERLINK "mailto:hrcspecialprocedures@ohchr.org"</w:instrText>
      </w:r>
      <w:r>
        <w:rPr>
          <w:rStyle w:val="Hyperlink.0"/>
        </w:rPr>
        <w:fldChar w:fldCharType="separate" w:fldLock="0"/>
      </w:r>
      <w:r>
        <w:rPr>
          <w:rStyle w:val="Hyperlink.0"/>
          <w:rtl w:val="0"/>
          <w:lang w:val="en-US"/>
        </w:rPr>
        <w:t>hrcspecialprocedures@ohchr.org</w:t>
      </w:r>
      <w:r>
        <w:rPr/>
        <w:fldChar w:fldCharType="end" w:fldLock="0"/>
      </w:r>
      <w:r>
        <w:rPr>
          <w:rStyle w:val="Link"/>
          <w:rFonts w:ascii="Verdana" w:hAnsi="Verdana"/>
          <w:color w:val="000000"/>
          <w:sz w:val="22"/>
          <w:szCs w:val="22"/>
          <w:u w:val="none" w:color="000000"/>
          <w:rtl w:val="0"/>
          <w:lang w:val="en-US"/>
        </w:rPr>
        <w:t xml:space="preserve"> (by email). </w:t>
      </w:r>
      <w:r>
        <w:rPr>
          <w:rFonts w:ascii="Verdana" w:hAnsi="Verdana"/>
          <w:color w:val="000000"/>
          <w:sz w:val="22"/>
          <w:szCs w:val="22"/>
          <w:u w:color="000000"/>
          <w:rtl w:val="0"/>
          <w:lang w:val="en-US"/>
        </w:rPr>
        <w:t xml:space="preserve">A maximum of up to three reference letters (optional) can be attached in Word or pdf format to the email prior to the expiration of the deadline. For EMRIP candidates, preferably one of the three letters should be from an organization or entity representing indigenous peoples. No additional documents, such as CVs, resumes, or supplementary reference letters beyond the first three received will be accepted. </w:t>
      </w:r>
    </w:p>
    <w:p>
      <w:pPr>
        <w:pStyle w:val="Normal (Web)"/>
        <w:numPr>
          <w:ilvl w:val="0"/>
          <w:numId w:val="2"/>
        </w:numPr>
        <w:bidi w:val="0"/>
        <w:spacing w:before="0" w:after="140"/>
        <w:ind w:right="0"/>
        <w:jc w:val="left"/>
        <w:rPr>
          <w:rFonts w:ascii="Verdana" w:cs="Verdana" w:hAnsi="Verdana" w:eastAsia="Verdana"/>
          <w:caps w:val="1"/>
          <w:color w:val="ff0000"/>
          <w:sz w:val="22"/>
          <w:szCs w:val="22"/>
          <w:u w:val="single" w:color="ff0000"/>
          <w:rtl w:val="0"/>
          <w:lang w:val="en-US"/>
        </w:rPr>
      </w:pPr>
      <w:r>
        <w:rPr>
          <w:rFonts w:ascii="Verdana" w:hAnsi="Verdana"/>
          <w:b w:val="1"/>
          <w:bCs w:val="1"/>
          <w:caps w:val="1"/>
          <w:color w:val="ff0000"/>
          <w:sz w:val="22"/>
          <w:szCs w:val="22"/>
          <w:u w:val="single" w:color="ff0000"/>
          <w:rtl w:val="0"/>
          <w:lang w:val="en-US"/>
        </w:rPr>
        <w:t>Application deadline: 16 NOVEMBER 2016 (12 noon GREENWICH MEAN TIME / gMT)</w:t>
      </w:r>
      <w:r>
        <w:rPr>
          <w:rFonts w:ascii="Verdana" w:hAnsi="Verdana"/>
          <w:caps w:val="1"/>
          <w:color w:val="ff0000"/>
          <w:sz w:val="22"/>
          <w:szCs w:val="22"/>
          <w:u w:val="single" w:color="ff0000"/>
          <w:rtl w:val="0"/>
          <w:lang w:val="en-US"/>
        </w:rPr>
        <w:t xml:space="preserve"> </w:t>
      </w:r>
    </w:p>
    <w:p>
      <w:pPr>
        <w:pStyle w:val="Normal (Web)"/>
        <w:numPr>
          <w:ilvl w:val="0"/>
          <w:numId w:val="2"/>
        </w:numPr>
        <w:bidi w:val="0"/>
        <w:spacing w:before="0" w:after="140"/>
        <w:ind w:right="0"/>
        <w:jc w:val="left"/>
        <w:rPr>
          <w:rFonts w:ascii="Verdana" w:cs="Verdana" w:hAnsi="Verdana" w:eastAsia="Verdana"/>
          <w:b w:val="1"/>
          <w:bCs w:val="1"/>
          <w:color w:val="000000"/>
          <w:sz w:val="22"/>
          <w:szCs w:val="22"/>
          <w:u w:color="000000"/>
          <w:rtl w:val="0"/>
          <w:lang w:val="en-US"/>
        </w:rPr>
      </w:pPr>
      <w:r>
        <w:rPr>
          <w:rFonts w:ascii="Verdana" w:hAnsi="Verdana"/>
          <w:b w:val="1"/>
          <w:bCs w:val="1"/>
          <w:color w:val="000000"/>
          <w:sz w:val="22"/>
          <w:szCs w:val="22"/>
          <w:u w:color="000000"/>
          <w:rtl w:val="0"/>
          <w:lang w:val="en-US"/>
        </w:rPr>
        <w:t xml:space="preserve">No incomplete or late applications will be accepted. </w:t>
      </w:r>
    </w:p>
    <w:p>
      <w:pPr>
        <w:pStyle w:val="Normal (Web)"/>
        <w:numPr>
          <w:ilvl w:val="0"/>
          <w:numId w:val="2"/>
        </w:numPr>
        <w:bidi w:val="0"/>
        <w:spacing w:before="0" w:after="140"/>
        <w:ind w:right="0"/>
        <w:jc w:val="left"/>
        <w:rPr>
          <w:rFonts w:ascii="Verdana" w:cs="Verdana" w:hAnsi="Verdana" w:eastAsia="Verdana"/>
          <w:b w:val="1"/>
          <w:bCs w:val="1"/>
          <w:color w:val="000000"/>
          <w:sz w:val="22"/>
          <w:szCs w:val="22"/>
          <w:u w:color="000000"/>
          <w:rtl w:val="0"/>
          <w:lang w:val="en-US"/>
        </w:rPr>
      </w:pPr>
      <w:r>
        <w:rPr>
          <w:rFonts w:ascii="Verdana" w:hAnsi="Verdana"/>
          <w:b w:val="1"/>
          <w:bCs w:val="1"/>
          <w:color w:val="000000"/>
          <w:sz w:val="22"/>
          <w:szCs w:val="22"/>
          <w:u w:color="000000"/>
          <w:rtl w:val="0"/>
          <w:lang w:val="en-US"/>
        </w:rPr>
        <w:t xml:space="preserve">Shortlisted candidates will be interviewed at a later stage. </w:t>
      </w:r>
    </w:p>
    <w:p>
      <w:pPr>
        <w:pStyle w:val="Normal.0"/>
        <w:spacing w:after="140"/>
        <w:rPr>
          <w:rFonts w:ascii="Verdana" w:cs="Verdana" w:hAnsi="Verdana" w:eastAsia="Verdana"/>
          <w:color w:val="000000"/>
          <w:sz w:val="22"/>
          <w:szCs w:val="22"/>
          <w:u w:color="000000"/>
        </w:rPr>
      </w:pPr>
      <w:r>
        <w:rPr>
          <w:rFonts w:ascii="Verdana" w:hAnsi="Verdana"/>
          <w:color w:val="000000"/>
          <w:sz w:val="22"/>
          <w:szCs w:val="22"/>
          <w:u w:color="000000"/>
          <w:rtl w:val="0"/>
          <w:lang w:val="en-US"/>
        </w:rPr>
        <w:t xml:space="preserve">General description of the selection process is available at </w:t>
      </w:r>
      <w:r>
        <w:rPr>
          <w:rStyle w:val="Hyperlink.0"/>
        </w:rPr>
        <w:fldChar w:fldCharType="begin" w:fldLock="0"/>
      </w:r>
      <w:r>
        <w:rPr>
          <w:rStyle w:val="Hyperlink.0"/>
        </w:rPr>
        <w:instrText xml:space="preserve"> HYPERLINK "http://www.ohchr.org/EN/HRBodies/SP/Pages/Nominations.aspx"</w:instrText>
      </w:r>
      <w:r>
        <w:rPr>
          <w:rStyle w:val="Hyperlink.0"/>
        </w:rPr>
        <w:fldChar w:fldCharType="separate" w:fldLock="0"/>
      </w:r>
      <w:r>
        <w:rPr>
          <w:rStyle w:val="Hyperlink.0"/>
          <w:rtl w:val="0"/>
          <w:lang w:val="en-US"/>
        </w:rPr>
        <w:t>http://www.ohchr.org/EN/HRBodies/SP/Pages/Nominations.aspx</w:t>
      </w:r>
      <w:r>
        <w:rPr/>
        <w:fldChar w:fldCharType="end" w:fldLock="0"/>
      </w:r>
      <w:r>
        <w:rPr>
          <w:rFonts w:ascii="Verdana" w:hAnsi="Verdana"/>
          <w:color w:val="000000"/>
          <w:sz w:val="22"/>
          <w:szCs w:val="22"/>
          <w:u w:color="000000"/>
          <w:rtl w:val="0"/>
          <w:lang w:val="en-US"/>
        </w:rPr>
        <w:t xml:space="preserve"> </w:t>
      </w:r>
    </w:p>
    <w:p>
      <w:pPr>
        <w:pStyle w:val="Normal.0"/>
        <w:spacing w:after="140"/>
        <w:rPr>
          <w:rFonts w:ascii="Verdana" w:cs="Verdana" w:hAnsi="Verdana" w:eastAsia="Verdana"/>
          <w:color w:val="000000"/>
          <w:sz w:val="22"/>
          <w:szCs w:val="22"/>
          <w:u w:color="000000"/>
        </w:rPr>
      </w:pPr>
      <w:r>
        <w:rPr>
          <w:rFonts w:ascii="Verdana" w:hAnsi="Verdana"/>
          <w:color w:val="000000"/>
          <w:sz w:val="22"/>
          <w:szCs w:val="22"/>
          <w:u w:color="000000"/>
          <w:rtl w:val="0"/>
          <w:lang w:val="en-US"/>
        </w:rPr>
        <w:t>In case of technical difficulties,</w:t>
      </w:r>
      <w:r>
        <w:rPr>
          <w:rFonts w:ascii="Verdana" w:hAnsi="Verdana"/>
          <w:color w:val="000000"/>
          <w:sz w:val="22"/>
          <w:szCs w:val="22"/>
          <w:u w:color="000000"/>
          <w:rtl w:val="0"/>
          <w:lang w:val="en-US"/>
        </w:rPr>
        <w:t xml:space="preserve"> or if encountering problems with accessing or completing the forms, you may contact the Secretariat by</w:t>
      </w:r>
      <w:r>
        <w:rPr>
          <w:rFonts w:ascii="Verdana" w:hAnsi="Verdana"/>
          <w:color w:val="000000"/>
          <w:sz w:val="22"/>
          <w:szCs w:val="22"/>
          <w:u w:color="000000"/>
          <w:rtl w:val="0"/>
          <w:lang w:val="en-US"/>
        </w:rPr>
        <w:t xml:space="preserve"> email at </w:t>
      </w:r>
      <w:r>
        <w:rPr>
          <w:rStyle w:val="Hyperlink.1"/>
          <w:rFonts w:ascii="Verdana" w:cs="Verdana" w:hAnsi="Verdana" w:eastAsia="Verdana"/>
          <w:sz w:val="22"/>
          <w:szCs w:val="22"/>
          <w:lang w:val="en-US"/>
        </w:rPr>
        <w:fldChar w:fldCharType="begin" w:fldLock="0"/>
      </w:r>
      <w:r>
        <w:rPr>
          <w:rStyle w:val="Hyperlink.1"/>
          <w:rFonts w:ascii="Verdana" w:cs="Verdana" w:hAnsi="Verdana" w:eastAsia="Verdana"/>
          <w:sz w:val="22"/>
          <w:szCs w:val="22"/>
          <w:lang w:val="en-US"/>
        </w:rPr>
        <w:instrText xml:space="preserve"> HYPERLINK "mailto:hrcspecialprocedures@ohchr.org"</w:instrText>
      </w:r>
      <w:r>
        <w:rPr>
          <w:rStyle w:val="Hyperlink.1"/>
          <w:rFonts w:ascii="Verdana" w:cs="Verdana" w:hAnsi="Verdana" w:eastAsia="Verdana"/>
          <w:sz w:val="22"/>
          <w:szCs w:val="22"/>
          <w:lang w:val="en-US"/>
        </w:rPr>
        <w:fldChar w:fldCharType="separate" w:fldLock="0"/>
      </w:r>
      <w:r>
        <w:rPr>
          <w:rStyle w:val="Hyperlink.1"/>
          <w:rFonts w:ascii="Verdana" w:hAnsi="Verdana"/>
          <w:sz w:val="22"/>
          <w:szCs w:val="22"/>
          <w:rtl w:val="0"/>
          <w:lang w:val="en-US"/>
        </w:rPr>
        <w:t>hrcspecialprocedures@ohchr.org</w:t>
      </w:r>
      <w:r>
        <w:rPr/>
        <w:fldChar w:fldCharType="end" w:fldLock="0"/>
      </w:r>
      <w:r>
        <w:rPr>
          <w:rFonts w:ascii="Verdana" w:hAnsi="Verdana"/>
          <w:color w:val="000000"/>
          <w:sz w:val="22"/>
          <w:szCs w:val="22"/>
          <w:u w:color="000000"/>
          <w:rtl w:val="0"/>
          <w:lang w:val="en-US"/>
        </w:rPr>
        <w:t xml:space="preserve">  or fax at + 41 22 917 9008.</w:t>
      </w:r>
    </w:p>
    <w:p>
      <w:pPr>
        <w:pStyle w:val="Normal.0"/>
        <w:rPr>
          <w:rFonts w:ascii="Verdana" w:cs="Verdana" w:hAnsi="Verdana" w:eastAsia="Verdana"/>
          <w:b w:val="1"/>
          <w:bCs w:val="1"/>
          <w:sz w:val="22"/>
          <w:szCs w:val="22"/>
        </w:rPr>
      </w:pPr>
      <w:r>
        <w:rPr>
          <w:rFonts w:ascii="Verdana" w:hAnsi="Verdana"/>
          <w:b w:val="1"/>
          <w:bCs w:val="1"/>
          <w:sz w:val="22"/>
          <w:szCs w:val="22"/>
          <w:rtl w:val="0"/>
          <w:lang w:val="en-US"/>
        </w:rPr>
        <w:t>You will receive a</w:t>
      </w:r>
      <w:r>
        <w:rPr>
          <w:rFonts w:ascii="Verdana" w:hAnsi="Verdana"/>
          <w:b w:val="1"/>
          <w:bCs w:val="1"/>
          <w:sz w:val="22"/>
          <w:szCs w:val="22"/>
          <w:rtl w:val="0"/>
          <w:lang w:val="en-US"/>
        </w:rPr>
        <w:t>n acknowledgment email when both parts of the application process, i.e. the data submitted through the online survey and the Word application form, have been received by email.</w:t>
      </w:r>
      <w:r>
        <w:rPr>
          <w:rFonts w:ascii="Arial Unicode MS" w:cs="Arial Unicode MS" w:hAnsi="Arial Unicode MS" w:eastAsia="Arial Unicode MS"/>
          <w:b w:val="0"/>
          <w:bCs w:val="0"/>
          <w:i w:val="0"/>
          <w:iCs w:val="0"/>
          <w:sz w:val="22"/>
          <w:szCs w:val="22"/>
          <w:lang w:val="en-US"/>
        </w:rPr>
        <w:br w:type="textWrapping"/>
      </w:r>
    </w:p>
    <w:p>
      <w:pPr>
        <w:pStyle w:val="Normal.0"/>
        <w:rPr>
          <w:rFonts w:ascii="Verdana" w:cs="Verdana" w:hAnsi="Verdana" w:eastAsia="Verdana"/>
          <w:b w:val="1"/>
          <w:bCs w:val="1"/>
          <w:sz w:val="22"/>
          <w:szCs w:val="22"/>
          <w:lang w:val="en-US"/>
        </w:rPr>
      </w:pPr>
      <w:r>
        <w:rPr>
          <w:rFonts w:ascii="Verdana" w:hAnsi="Verdana"/>
          <w:b w:val="1"/>
          <w:bCs w:val="1"/>
          <w:sz w:val="22"/>
          <w:szCs w:val="22"/>
          <w:rtl w:val="0"/>
          <w:lang w:val="en-US"/>
        </w:rPr>
        <w:t>Thank you for your interest in the work of the Human Rights Council.</w:t>
      </w:r>
    </w:p>
    <w:p>
      <w:pPr>
        <w:pStyle w:val="Normal.0"/>
      </w:pPr>
      <w:r>
        <w:rPr>
          <w:rFonts w:ascii="Arial Unicode MS" w:cs="Arial Unicode MS" w:hAnsi="Arial Unicode MS" w:eastAsia="Arial Unicode MS"/>
          <w:b w:val="0"/>
          <w:bCs w:val="0"/>
          <w:i w:val="0"/>
          <w:iCs w:val="0"/>
          <w:lang w:val="en-US"/>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Fonts w:ascii="Verdana" w:cs="Verdana" w:hAnsi="Verdana" w:eastAsia="Verdana"/>
          <w:b w:val="1"/>
          <w:bCs w:val="1"/>
          <w:sz w:val="22"/>
          <w:szCs w:val="22"/>
          <w:lang w:val="en-US"/>
        </w:rPr>
      </w:pPr>
      <w:r>
        <w:rPr>
          <w:rFonts w:ascii="Verdana" w:hAnsi="Verdana"/>
          <w:b w:val="1"/>
          <w:bCs w:val="1"/>
          <w:sz w:val="22"/>
          <w:szCs w:val="22"/>
          <w:rtl w:val="0"/>
          <w:lang w:val="en-US"/>
        </w:rPr>
        <w:t>I. PERSONAL DATA</w:t>
      </w:r>
    </w:p>
    <w:tbl>
      <w:tblPr>
        <w:tblW w:w="98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70"/>
        <w:gridCol w:w="4760"/>
      </w:tblGrid>
      <w:tr>
        <w:tblPrEx>
          <w:shd w:val="clear" w:color="auto" w:fill="ced7e7"/>
        </w:tblPrEx>
        <w:trPr>
          <w:trHeight w:val="398"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2"/>
                <w:szCs w:val="22"/>
                <w:rtl w:val="0"/>
                <w:lang w:val="en-US"/>
              </w:rPr>
              <w:t>1. Family name:</w:t>
            </w:r>
            <w:r>
              <w:rPr>
                <w:rFonts w:ascii="Verdana" w:hAnsi="Verdana"/>
                <w:b w:val="1"/>
                <w:bCs w:val="1"/>
                <w:sz w:val="22"/>
                <w:szCs w:val="22"/>
                <w:rtl w:val="0"/>
                <w:lang w:val="en-US"/>
              </w:rPr>
              <w:t xml:space="preserve"> </w:t>
            </w:r>
            <w:r>
              <w:rPr>
                <w:rFonts w:ascii="Verdana" w:hAnsi="Verdana"/>
                <w:sz w:val="22"/>
                <w:szCs w:val="22"/>
                <w:rtl w:val="0"/>
                <w:lang w:val="en-US"/>
              </w:rPr>
              <w:t>Whare</w:t>
            </w:r>
            <w:r>
              <w:rPr>
                <w:rFonts w:ascii="Arial Unicode MS" w:cs="Arial Unicode MS" w:hAnsi="Arial Unicode MS" w:eastAsia="Arial Unicode MS" w:hint="default"/>
                <w:b w:val="0"/>
                <w:bCs w:val="0"/>
                <w:i w:val="0"/>
                <w:iCs w:val="0"/>
                <w:sz w:val="22"/>
                <w:szCs w:val="22"/>
                <w:rtl w:val="0"/>
                <w:lang w:val="en-US"/>
              </w:rPr>
              <w:t>    </w:t>
            </w:r>
            <w:r>
              <w:rPr>
                <w:rFonts w:ascii="Verdana" w:hAnsi="Verdana"/>
                <w:sz w:val="22"/>
                <w:szCs w:val="22"/>
                <w:rtl w:val="0"/>
                <w:lang w:val="en-US"/>
              </w:rPr>
              <w:t xml:space="preserve">                                                                       </w:t>
            </w:r>
          </w:p>
        </w:tc>
        <w:tc>
          <w:tcPr>
            <w:tcW w:type="dxa" w:w="4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2"/>
                <w:szCs w:val="22"/>
                <w:rtl w:val="0"/>
                <w:lang w:val="en-US"/>
              </w:rPr>
              <w:t>6. Year of birth:</w:t>
            </w:r>
            <w:r>
              <w:rPr>
                <w:rFonts w:ascii="Verdana" w:hAnsi="Verdana"/>
                <w:b w:val="1"/>
                <w:bCs w:val="1"/>
                <w:sz w:val="22"/>
                <w:szCs w:val="22"/>
                <w:rtl w:val="0"/>
                <w:lang w:val="en-US"/>
              </w:rPr>
              <w:t xml:space="preserve"> </w:t>
            </w:r>
            <w:r>
              <w:rPr>
                <w:rFonts w:ascii="Verdana" w:hAnsi="Verdana"/>
                <w:b w:val="0"/>
                <w:bCs w:val="0"/>
                <w:sz w:val="22"/>
                <w:szCs w:val="22"/>
                <w:rtl w:val="0"/>
                <w:lang w:val="en-US"/>
              </w:rPr>
              <w:t>1972</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tc>
      </w:tr>
      <w:tr>
        <w:tblPrEx>
          <w:shd w:val="clear" w:color="auto" w:fill="ced7e7"/>
        </w:tblPrEx>
        <w:trPr>
          <w:trHeight w:val="530"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2"/>
                <w:szCs w:val="22"/>
                <w:rtl w:val="0"/>
                <w:lang w:val="en-US"/>
              </w:rPr>
              <w:t>2. First name:</w:t>
            </w:r>
            <w:r>
              <w:rPr>
                <w:rFonts w:ascii="Verdana" w:hAnsi="Verdana"/>
                <w:b w:val="1"/>
                <w:bCs w:val="1"/>
                <w:sz w:val="22"/>
                <w:szCs w:val="22"/>
                <w:rtl w:val="0"/>
                <w:lang w:val="en-US"/>
              </w:rPr>
              <w:t xml:space="preserve"> </w:t>
            </w:r>
            <w:r>
              <w:rPr>
                <w:rFonts w:ascii="Verdana" w:hAnsi="Verdana"/>
                <w:sz w:val="22"/>
                <w:szCs w:val="22"/>
                <w:rtl w:val="0"/>
                <w:lang w:val="en-US"/>
              </w:rPr>
              <w:t>Tracey</w:t>
            </w:r>
            <w:r>
              <w:rPr>
                <w:rFonts w:ascii="Arial Unicode MS" w:cs="Arial Unicode MS" w:hAnsi="Arial Unicode MS" w:eastAsia="Arial Unicode MS" w:hint="default"/>
                <w:b w:val="0"/>
                <w:bCs w:val="0"/>
                <w:i w:val="0"/>
                <w:iCs w:val="0"/>
                <w:sz w:val="22"/>
                <w:szCs w:val="22"/>
                <w:rtl w:val="0"/>
                <w:lang w:val="en-US"/>
              </w:rPr>
              <w:t>  </w:t>
            </w:r>
            <w:r>
              <w:rPr>
                <w:rFonts w:ascii="Verdana" w:hAnsi="Verdana"/>
                <w:sz w:val="22"/>
                <w:szCs w:val="22"/>
                <w:rtl w:val="0"/>
                <w:lang w:val="en-US"/>
              </w:rPr>
              <w:t xml:space="preserve">                                                                     </w:t>
            </w:r>
          </w:p>
        </w:tc>
        <w:tc>
          <w:tcPr>
            <w:tcW w:type="dxa" w:w="4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2"/>
                <w:szCs w:val="22"/>
                <w:rtl w:val="0"/>
                <w:lang w:val="en-US"/>
              </w:rPr>
              <w:t>7. Place of birth:</w:t>
            </w:r>
            <w:r>
              <w:rPr>
                <w:rFonts w:ascii="Verdana" w:hAnsi="Verdana"/>
                <w:b w:val="1"/>
                <w:bCs w:val="1"/>
                <w:sz w:val="22"/>
                <w:szCs w:val="22"/>
                <w:rtl w:val="0"/>
                <w:lang w:val="en-US"/>
              </w:rPr>
              <w:t xml:space="preserve"> </w:t>
            </w:r>
            <w:r>
              <w:rPr>
                <w:rFonts w:ascii="Verdana" w:hAnsi="Verdana"/>
                <w:b w:val="0"/>
                <w:bCs w:val="0"/>
                <w:sz w:val="22"/>
                <w:szCs w:val="22"/>
                <w:rtl w:val="0"/>
                <w:lang w:val="en-US"/>
              </w:rPr>
              <w:t>Lower Hutt, New Zealand</w:t>
            </w:r>
            <w:r>
              <w:rPr>
                <w:rFonts w:ascii="Verdana" w:hAnsi="Verdana"/>
                <w:b w:val="0"/>
                <w:bCs w:val="0"/>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tc>
      </w:tr>
      <w:tr>
        <w:tblPrEx>
          <w:shd w:val="clear" w:color="auto" w:fill="ced7e7"/>
        </w:tblPrEx>
        <w:trPr>
          <w:trHeight w:val="1050"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2"/>
                <w:szCs w:val="22"/>
                <w:rtl w:val="0"/>
                <w:lang w:val="en-US"/>
              </w:rPr>
              <w:t>3. Maiden name (if any):</w:t>
            </w:r>
            <w:r>
              <w:rPr>
                <w:rFonts w:ascii="Verdana" w:hAnsi="Verdana"/>
                <w:sz w:val="22"/>
                <w:szCs w:val="22"/>
                <w:rtl w:val="0"/>
                <w:lang w:val="en-US"/>
              </w:rPr>
              <w:t xml:space="preserve"> </w:t>
            </w:r>
            <w:r>
              <w:rPr>
                <w:rFonts w:ascii="Verdana" w:hAnsi="Verdana"/>
                <w:sz w:val="22"/>
                <w:szCs w:val="22"/>
                <w:rtl w:val="0"/>
                <w:lang w:val="en-US"/>
              </w:rPr>
              <w:t xml:space="preserve"> Not applicable</w:t>
            </w:r>
            <w:r>
              <w:rPr>
                <w:rFonts w:ascii="Arial Unicode MS" w:cs="Arial Unicode MS" w:hAnsi="Arial Unicode MS" w:eastAsia="Arial Unicode MS" w:hint="default"/>
                <w:b w:val="0"/>
                <w:bCs w:val="0"/>
                <w:i w:val="0"/>
                <w:iCs w:val="0"/>
                <w:sz w:val="22"/>
                <w:szCs w:val="22"/>
                <w:rtl w:val="0"/>
                <w:lang w:val="en-US"/>
              </w:rPr>
              <w:t>     </w:t>
            </w:r>
            <w:r>
              <w:rPr>
                <w:rFonts w:ascii="Verdana" w:hAnsi="Verdana"/>
                <w:sz w:val="22"/>
                <w:szCs w:val="22"/>
                <w:rtl w:val="0"/>
                <w:lang w:val="en-US"/>
              </w:rPr>
              <w:t xml:space="preserve">                                                               </w:t>
            </w:r>
          </w:p>
        </w:tc>
        <w:tc>
          <w:tcPr>
            <w:tcW w:type="dxa" w:w="4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2"/>
                <w:szCs w:val="22"/>
                <w:rtl w:val="0"/>
                <w:lang w:val="en-US"/>
              </w:rPr>
              <w:t>8. Nationality (please indicate the nationality that will appear on the public list of candidates):</w:t>
            </w:r>
            <w:r>
              <w:rPr>
                <w:rFonts w:ascii="Verdana" w:hAnsi="Verdana"/>
                <w:b w:val="1"/>
                <w:bCs w:val="1"/>
                <w:sz w:val="22"/>
                <w:szCs w:val="22"/>
                <w:rtl w:val="0"/>
                <w:lang w:val="en-US"/>
              </w:rPr>
              <w:t xml:space="preserve"> </w:t>
            </w:r>
            <w:r>
              <w:rPr>
                <w:rFonts w:ascii="Verdana" w:hAnsi="Verdana"/>
                <w:b w:val="0"/>
                <w:bCs w:val="0"/>
                <w:sz w:val="22"/>
                <w:szCs w:val="22"/>
                <w:rtl w:val="0"/>
                <w:lang w:val="en-US"/>
              </w:rPr>
              <w:t>New Zealander</w:t>
            </w:r>
            <w:r>
              <w:rPr>
                <w:rFonts w:ascii="Verdana" w:hAnsi="Verdana"/>
                <w:b w:val="0"/>
                <w:bCs w:val="0"/>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tc>
      </w:tr>
      <w:tr>
        <w:tblPrEx>
          <w:shd w:val="clear" w:color="auto" w:fill="ced7e7"/>
        </w:tblPrEx>
        <w:trPr>
          <w:trHeight w:val="421"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2"/>
                <w:szCs w:val="22"/>
                <w:rtl w:val="0"/>
                <w:lang w:val="en-US"/>
              </w:rPr>
              <w:t>4. Middle name:</w:t>
            </w:r>
            <w:r>
              <w:rPr>
                <w:rFonts w:ascii="Verdana" w:hAnsi="Verdana"/>
                <w:b w:val="1"/>
                <w:bCs w:val="1"/>
                <w:sz w:val="22"/>
                <w:szCs w:val="22"/>
                <w:rtl w:val="0"/>
                <w:lang w:val="en-US"/>
              </w:rPr>
              <w:t xml:space="preserve"> </w:t>
            </w:r>
            <w:r>
              <w:rPr>
                <w:rFonts w:ascii="Verdana" w:hAnsi="Verdana"/>
                <w:sz w:val="22"/>
                <w:szCs w:val="22"/>
                <w:rtl w:val="0"/>
                <w:lang w:val="en-US"/>
              </w:rPr>
              <w:t>Te Aroha</w:t>
            </w:r>
            <w:r>
              <w:rPr>
                <w:rFonts w:ascii="Arial Unicode MS" w:cs="Arial Unicode MS" w:hAnsi="Arial Unicode MS" w:eastAsia="Arial Unicode MS" w:hint="default"/>
                <w:b w:val="0"/>
                <w:bCs w:val="0"/>
                <w:i w:val="0"/>
                <w:iCs w:val="0"/>
                <w:sz w:val="22"/>
                <w:szCs w:val="22"/>
                <w:rtl w:val="0"/>
                <w:lang w:val="en-US"/>
              </w:rPr>
              <w:t>     </w:t>
            </w:r>
            <w:r>
              <w:rPr>
                <w:rFonts w:ascii="Verdana" w:hAnsi="Verdana"/>
                <w:sz w:val="22"/>
                <w:szCs w:val="22"/>
                <w:rtl w:val="0"/>
                <w:lang w:val="en-US"/>
              </w:rPr>
              <w:t xml:space="preserve">                                                                            </w:t>
            </w:r>
          </w:p>
        </w:tc>
        <w:tc>
          <w:tcPr>
            <w:tcW w:type="dxa" w:w="4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2"/>
                <w:szCs w:val="22"/>
                <w:rtl w:val="0"/>
                <w:lang w:val="en-US"/>
              </w:rPr>
              <w:t>9. Any other nationality:</w:t>
            </w:r>
            <w:r>
              <w:rPr>
                <w:rFonts w:ascii="Verdana" w:hAnsi="Verdana"/>
                <w:b w:val="1"/>
                <w:bCs w:val="1"/>
                <w:sz w:val="22"/>
                <w:szCs w:val="22"/>
                <w:rtl w:val="0"/>
                <w:lang w:val="en-US"/>
              </w:rPr>
              <w:t xml:space="preserve"> </w:t>
            </w:r>
            <w:r>
              <w:rPr>
                <w:rFonts w:ascii="Verdana" w:hAnsi="Verdana"/>
                <w:b w:val="0"/>
                <w:bCs w:val="0"/>
                <w:sz w:val="22"/>
                <w:szCs w:val="22"/>
                <w:rtl w:val="0"/>
                <w:lang w:val="en-US"/>
              </w:rPr>
              <w:t>No</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tc>
      </w:tr>
      <w:tr>
        <w:tblPrEx>
          <w:shd w:val="clear" w:color="auto" w:fill="ced7e7"/>
        </w:tblPrEx>
        <w:trPr>
          <w:trHeight w:val="400" w:hRule="atLeast"/>
        </w:trPr>
        <w:tc>
          <w:tcPr>
            <w:tcW w:type="dxa" w:w="5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2"/>
                <w:szCs w:val="22"/>
                <w:rtl w:val="0"/>
                <w:lang w:val="en-US"/>
              </w:rPr>
              <w:t>5. Sex:</w:t>
            </w:r>
            <w:r>
              <w:rPr>
                <w:rFonts w:ascii="Verdana" w:hAnsi="Verdana"/>
                <w:b w:val="1"/>
                <w:bCs w:val="1"/>
                <w:sz w:val="22"/>
                <w:szCs w:val="22"/>
                <w:rtl w:val="0"/>
                <w:lang w:val="en-US"/>
              </w:rPr>
              <w:t xml:space="preserve"> </w:t>
            </w:r>
            <w:r>
              <w:rPr>
                <w:rFonts w:ascii="Verdana" w:hAnsi="Verdana"/>
                <w:sz w:val="22"/>
                <w:szCs w:val="22"/>
                <w:rtl w:val="0"/>
                <w:lang w:val="en-US"/>
              </w:rPr>
              <w:t>Female</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tc>
        <w:tc>
          <w:tcPr>
            <w:tcW w:type="dxa" w:w="47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b w:val="1"/>
                <w:bCs w:val="1"/>
                <w:sz w:val="22"/>
                <w:szCs w:val="22"/>
                <w:rtl w:val="0"/>
                <w:lang w:val="en-US"/>
              </w:rPr>
              <w:t>10. Indigenous origin:</w:t>
            </w:r>
            <w:r>
              <w:rPr>
                <w:rFonts w:ascii="Verdana" w:hAnsi="Verdana"/>
                <w:b w:val="1"/>
                <w:bCs w:val="1"/>
                <w:sz w:val="22"/>
                <w:szCs w:val="22"/>
                <w:rtl w:val="0"/>
                <w:lang w:val="en-US"/>
              </w:rPr>
              <w:t xml:space="preserve"> </w:t>
            </w:r>
            <w:r>
              <w:rPr>
                <w:rFonts w:ascii="Verdana" w:hAnsi="Verdana"/>
                <w:b w:val="0"/>
                <w:bCs w:val="0"/>
                <w:sz w:val="22"/>
                <w:szCs w:val="22"/>
                <w:rtl w:val="0"/>
                <w:lang w:val="en-US"/>
              </w:rPr>
              <w:t>M</w:t>
            </w:r>
            <w:r>
              <w:rPr>
                <w:rFonts w:ascii="Verdana" w:hAnsi="Verdana" w:hint="default"/>
                <w:b w:val="0"/>
                <w:bCs w:val="0"/>
                <w:sz w:val="22"/>
                <w:szCs w:val="22"/>
                <w:rtl w:val="0"/>
                <w:lang w:val="en-US"/>
              </w:rPr>
              <w:t>ā</w:t>
            </w:r>
            <w:r>
              <w:rPr>
                <w:rFonts w:ascii="Verdana" w:hAnsi="Verdana"/>
                <w:b w:val="0"/>
                <w:bCs w:val="0"/>
                <w:sz w:val="22"/>
                <w:szCs w:val="22"/>
                <w:rtl w:val="0"/>
                <w:lang w:val="en-US"/>
              </w:rPr>
              <w:t>ori</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tc>
      </w:tr>
      <w:tr>
        <w:tblPrEx>
          <w:shd w:val="clear" w:color="auto" w:fill="ced7e7"/>
        </w:tblPrEx>
        <w:trPr>
          <w:trHeight w:val="1050" w:hRule="atLeast"/>
        </w:trPr>
        <w:tc>
          <w:tcPr>
            <w:tcW w:type="dxa" w:w="507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Normal.0"/>
            </w:pPr>
            <w:r>
              <w:rPr>
                <w:rFonts w:ascii="Verdana" w:hAnsi="Verdana"/>
                <w:b w:val="1"/>
                <w:bCs w:val="1"/>
                <w:sz w:val="22"/>
                <w:szCs w:val="22"/>
                <w:rtl w:val="0"/>
                <w:lang w:val="en-US"/>
              </w:rPr>
              <w:t>11. Please indicate for which sociocultural region you are applying (please tick a box):</w:t>
            </w:r>
          </w:p>
        </w:tc>
        <w:tc>
          <w:tcPr>
            <w:tcW w:type="dxa" w:w="476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b w:val="1"/>
                <w:bCs w:val="1"/>
                <w:sz w:val="22"/>
                <w:szCs w:val="22"/>
              </w:rPr>
            </w:pPr>
            <w:r>
              <w:rPr>
                <w:rFonts w:ascii="Verdana" w:hAnsi="Verdana"/>
                <w:b w:val="1"/>
                <w:bCs w:val="1"/>
                <w:sz w:val="22"/>
                <w:szCs w:val="22"/>
                <w:rtl w:val="0"/>
                <w:lang w:val="en-US"/>
              </w:rPr>
              <w:t xml:space="preserve"> Arctic</w:t>
            </w:r>
            <w:r>
              <w:rPr>
                <w:rFonts w:ascii="Verdana" w:hAnsi="Verdana"/>
                <w:b w:val="1"/>
                <w:bCs w:val="1"/>
                <w:sz w:val="22"/>
                <w:szCs w:val="22"/>
                <w:rtl w:val="0"/>
                <w:lang w:val="en-US"/>
              </w:rPr>
              <w:t xml:space="preserve"> NO</w:t>
            </w:r>
          </w:p>
          <w:p>
            <w:pPr>
              <w:pStyle w:val="Normal.0"/>
              <w:bidi w:val="0"/>
              <w:ind w:left="0" w:right="0" w:firstLine="0"/>
              <w:jc w:val="left"/>
              <w:rPr>
                <w:rFonts w:ascii="Verdana" w:cs="Verdana" w:hAnsi="Verdana" w:eastAsia="Verdana"/>
                <w:b w:val="1"/>
                <w:bCs w:val="1"/>
                <w:sz w:val="22"/>
                <w:szCs w:val="22"/>
                <w:rtl w:val="0"/>
              </w:rPr>
            </w:pPr>
            <w:r>
              <w:rPr>
                <w:rFonts w:ascii="Verdana" w:hAnsi="Verdana"/>
                <w:b w:val="1"/>
                <w:bCs w:val="1"/>
                <w:sz w:val="22"/>
                <w:szCs w:val="22"/>
                <w:rtl w:val="0"/>
                <w:lang w:val="en-US"/>
              </w:rPr>
              <w:t xml:space="preserve"> Asia</w:t>
            </w:r>
            <w:r>
              <w:rPr>
                <w:rFonts w:ascii="Verdana" w:hAnsi="Verdana"/>
                <w:b w:val="1"/>
                <w:bCs w:val="1"/>
                <w:sz w:val="22"/>
                <w:szCs w:val="22"/>
                <w:rtl w:val="0"/>
                <w:lang w:val="en-US"/>
              </w:rPr>
              <w:t xml:space="preserve"> NO</w:t>
            </w:r>
          </w:p>
          <w:p>
            <w:pPr>
              <w:pStyle w:val="Normal.0"/>
              <w:bidi w:val="0"/>
              <w:ind w:left="0" w:right="0" w:firstLine="0"/>
              <w:jc w:val="left"/>
              <w:rPr>
                <w:rFonts w:ascii="Verdana" w:cs="Verdana" w:hAnsi="Verdana" w:eastAsia="Verdana"/>
                <w:b w:val="1"/>
                <w:bCs w:val="1"/>
                <w:sz w:val="22"/>
                <w:szCs w:val="22"/>
                <w:rtl w:val="0"/>
              </w:rPr>
            </w:pPr>
            <w:r>
              <w:rPr>
                <w:rFonts w:ascii="Verdana" w:hAnsi="Verdana"/>
                <w:b w:val="1"/>
                <w:bCs w:val="1"/>
                <w:sz w:val="22"/>
                <w:szCs w:val="22"/>
                <w:rtl w:val="0"/>
                <w:lang w:val="en-US"/>
              </w:rPr>
              <w:t xml:space="preserve"> North America</w:t>
            </w:r>
            <w:r>
              <w:rPr>
                <w:rFonts w:ascii="Verdana" w:hAnsi="Verdana"/>
                <w:b w:val="1"/>
                <w:bCs w:val="1"/>
                <w:sz w:val="22"/>
                <w:szCs w:val="22"/>
                <w:rtl w:val="0"/>
                <w:lang w:val="en-US"/>
              </w:rPr>
              <w:t xml:space="preserve"> NO</w:t>
            </w:r>
          </w:p>
          <w:p>
            <w:pPr>
              <w:pStyle w:val="Normal.0"/>
              <w:bidi w:val="0"/>
              <w:ind w:left="0" w:right="0" w:firstLine="0"/>
              <w:jc w:val="left"/>
              <w:rPr>
                <w:rtl w:val="0"/>
              </w:rPr>
            </w:pPr>
            <w:r>
              <w:rPr>
                <w:rFonts w:ascii="Verdana" w:hAnsi="Verdana"/>
                <w:b w:val="1"/>
                <w:bCs w:val="1"/>
                <w:sz w:val="22"/>
                <w:szCs w:val="22"/>
                <w:rtl w:val="0"/>
                <w:lang w:val="en-US"/>
              </w:rPr>
              <w:t xml:space="preserve"> Pacific</w:t>
            </w:r>
            <w:r>
              <w:rPr>
                <w:rFonts w:ascii="Verdana" w:hAnsi="Verdana"/>
                <w:b w:val="1"/>
                <w:bCs w:val="1"/>
                <w:sz w:val="22"/>
                <w:szCs w:val="22"/>
                <w:rtl w:val="0"/>
                <w:lang w:val="en-US"/>
              </w:rPr>
              <w:t xml:space="preserve"> YES</w:t>
            </w:r>
          </w:p>
        </w:tc>
      </w:tr>
    </w:tbl>
    <w:p>
      <w:pPr>
        <w:pStyle w:val="Normal.0"/>
        <w:spacing w:after="240"/>
        <w:rPr>
          <w:rFonts w:ascii="Verdana" w:cs="Verdana" w:hAnsi="Verdana" w:eastAsia="Verdana"/>
          <w:b w:val="1"/>
          <w:bCs w:val="1"/>
          <w:i w:val="1"/>
          <w:iCs w:val="1"/>
          <w:sz w:val="22"/>
          <w:szCs w:val="22"/>
          <w:lang w:val="en-US"/>
        </w:rPr>
      </w:pPr>
      <w:r>
        <w:rPr>
          <w:rFonts w:ascii="Verdana" w:hAnsi="Verdana"/>
          <w:b w:val="1"/>
          <w:bCs w:val="1"/>
          <w:i w:val="1"/>
          <w:iCs w:val="1"/>
          <w:sz w:val="22"/>
          <w:szCs w:val="22"/>
          <w:rtl w:val="0"/>
          <w:lang w:val="en-US"/>
        </w:rPr>
        <w:t>You should include in the motivation letter in Section III. why you are applying for the specific sociocultural region.</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Fonts w:ascii="Verdana" w:cs="Verdana" w:hAnsi="Verdana" w:eastAsia="Verdana"/>
          <w:b w:val="1"/>
          <w:bCs w:val="1"/>
          <w:sz w:val="22"/>
          <w:szCs w:val="22"/>
          <w:lang w:val="en-US"/>
        </w:rPr>
      </w:pPr>
      <w:r>
        <w:rPr>
          <w:rFonts w:ascii="Verdana" w:hAnsi="Verdana"/>
          <w:b w:val="1"/>
          <w:bCs w:val="1"/>
          <w:sz w:val="22"/>
          <w:szCs w:val="22"/>
          <w:rtl w:val="0"/>
          <w:lang w:val="en-US"/>
        </w:rPr>
        <w:t>II. MANDATE - SPECIFIC COMPETENCE / QUALIFICATIONS / KNOWLEDGE</w:t>
      </w:r>
    </w:p>
    <w:p>
      <w:pPr>
        <w:pStyle w:val="Normal.0"/>
        <w:rPr>
          <w:rFonts w:ascii="Verdana" w:cs="Verdana" w:hAnsi="Verdana" w:eastAsia="Verdana"/>
          <w:b w:val="1"/>
          <w:bCs w:val="1"/>
          <w:sz w:val="22"/>
          <w:szCs w:val="22"/>
        </w:rPr>
      </w:pPr>
    </w:p>
    <w:p>
      <w:pPr>
        <w:pStyle w:val="Normal.0"/>
        <w:rPr>
          <w:rFonts w:ascii="Verdana" w:cs="Verdana" w:hAnsi="Verdana" w:eastAsia="Verdana"/>
          <w:b w:val="1"/>
          <w:bCs w:val="1"/>
          <w:sz w:val="22"/>
          <w:szCs w:val="22"/>
        </w:rPr>
      </w:pPr>
      <w:r>
        <w:rPr>
          <w:rFonts w:ascii="Verdana" w:hAnsi="Verdana"/>
          <w:b w:val="1"/>
          <w:bCs w:val="1"/>
          <w:sz w:val="22"/>
          <w:szCs w:val="22"/>
          <w:rtl w:val="0"/>
          <w:lang w:val="en-US"/>
        </w:rPr>
        <w:t>NOTE: Please describe why the candidate</w:t>
      </w:r>
      <w:r>
        <w:rPr>
          <w:rFonts w:ascii="Verdana" w:hAnsi="Verdana" w:hint="default"/>
          <w:b w:val="1"/>
          <w:bCs w:val="1"/>
          <w:sz w:val="22"/>
          <w:szCs w:val="22"/>
          <w:rtl w:val="0"/>
          <w:lang w:val="en-US"/>
        </w:rPr>
        <w:t>’</w:t>
      </w:r>
      <w:r>
        <w:rPr>
          <w:rFonts w:ascii="Verdana" w:hAnsi="Verdana"/>
          <w:b w:val="1"/>
          <w:bCs w:val="1"/>
          <w:sz w:val="22"/>
          <w:szCs w:val="22"/>
          <w:rtl w:val="0"/>
          <w:lang w:val="en-US"/>
        </w:rPr>
        <w:t>s competence / qualifications / knowledge is relevant in relation to the specific mandate:</w:t>
      </w:r>
    </w:p>
    <w:p>
      <w:pPr>
        <w:pStyle w:val="Normal.0"/>
        <w:rPr>
          <w:rFonts w:ascii="Verdana" w:cs="Verdana" w:hAnsi="Verdana" w:eastAsia="Verdana"/>
          <w:b w:val="1"/>
          <w:bCs w:val="1"/>
          <w:sz w:val="22"/>
          <w:szCs w:val="22"/>
        </w:rPr>
      </w:pPr>
    </w:p>
    <w:p>
      <w:pPr>
        <w:pStyle w:val="Normal.0"/>
        <w:numPr>
          <w:ilvl w:val="0"/>
          <w:numId w:val="4"/>
        </w:numPr>
        <w:bidi w:val="0"/>
        <w:ind w:right="0"/>
        <w:jc w:val="left"/>
        <w:rPr>
          <w:rFonts w:ascii="Verdana" w:cs="Verdana" w:hAnsi="Verdana" w:eastAsia="Verdana"/>
          <w:sz w:val="22"/>
          <w:szCs w:val="22"/>
          <w:rtl w:val="0"/>
          <w:lang w:val="en-US"/>
        </w:rPr>
      </w:pPr>
      <w:r>
        <w:rPr>
          <w:rFonts w:ascii="Verdana" w:hAnsi="Verdana"/>
          <w:b w:val="1"/>
          <w:bCs w:val="1"/>
          <w:sz w:val="22"/>
          <w:szCs w:val="22"/>
          <w:rtl w:val="0"/>
          <w:lang w:val="en-US"/>
        </w:rPr>
        <w:t>QUALIFICATIONS</w:t>
      </w:r>
      <w:r>
        <w:rPr>
          <w:rFonts w:ascii="Verdana" w:hAnsi="Verdana"/>
          <w:sz w:val="22"/>
          <w:szCs w:val="22"/>
          <w:rtl w:val="0"/>
          <w:lang w:val="en-US"/>
        </w:rPr>
        <w:t xml:space="preserve"> (200 words)</w:t>
      </w:r>
    </w:p>
    <w:p>
      <w:pPr>
        <w:pStyle w:val="Normal.0"/>
        <w:rPr>
          <w:rFonts w:ascii="Verdana" w:cs="Verdana" w:hAnsi="Verdana" w:eastAsia="Verdana"/>
          <w:b w:val="1"/>
          <w:bCs w:val="1"/>
          <w:sz w:val="22"/>
          <w:szCs w:val="22"/>
        </w:rPr>
      </w:pPr>
      <w:r>
        <w:rPr>
          <w:rFonts w:ascii="Verdana" w:hAnsi="Verdana"/>
          <w:b w:val="1"/>
          <w:bCs w:val="1"/>
          <w:sz w:val="22"/>
          <w:szCs w:val="22"/>
          <w:rtl w:val="0"/>
          <w:lang w:val="en-US"/>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pPr>
        <w:pStyle w:val="Normal.0"/>
        <w:rPr>
          <w:rFonts w:ascii="Verdana" w:cs="Verdana" w:hAnsi="Verdana" w:eastAsia="Verdana"/>
          <w:b w:val="1"/>
          <w:bCs w:val="1"/>
          <w:sz w:val="22"/>
          <w:szCs w:val="22"/>
        </w:rPr>
      </w:pPr>
    </w:p>
    <w:p>
      <w:pPr>
        <w:pStyle w:val="Normal.0"/>
        <w:jc w:val="both"/>
        <w:rPr>
          <w:rFonts w:ascii="Verdana" w:cs="Verdana" w:hAnsi="Verdana" w:eastAsia="Verdana"/>
          <w:sz w:val="22"/>
          <w:szCs w:val="22"/>
        </w:rPr>
      </w:pPr>
      <w:r>
        <w:rPr>
          <w:rFonts w:ascii="Verdana" w:hAnsi="Verdana"/>
          <w:sz w:val="22"/>
          <w:szCs w:val="22"/>
          <w:rtl w:val="0"/>
        </w:rPr>
        <w:t>I have a law degree (LLB) from Victoria University of Wellington and am currently completing my Masters of Law at the University of Auckland. My research topic is indigenous peoples right to participate in UN fora.</w:t>
      </w:r>
    </w:p>
    <w:p>
      <w:pPr>
        <w:pStyle w:val="Normal.0"/>
        <w:jc w:val="both"/>
        <w:rPr>
          <w:rFonts w:ascii="Verdana" w:cs="Verdana" w:hAnsi="Verdana" w:eastAsia="Verdana"/>
          <w:sz w:val="22"/>
          <w:szCs w:val="22"/>
        </w:rPr>
      </w:pPr>
    </w:p>
    <w:p>
      <w:pPr>
        <w:pStyle w:val="Normal.0"/>
        <w:jc w:val="both"/>
        <w:rPr>
          <w:rFonts w:ascii="Verdana" w:cs="Verdana" w:hAnsi="Verdana" w:eastAsia="Verdana"/>
          <w:sz w:val="22"/>
          <w:szCs w:val="22"/>
        </w:rPr>
      </w:pPr>
      <w:r>
        <w:rPr>
          <w:rFonts w:ascii="Verdana" w:hAnsi="Verdana"/>
          <w:sz w:val="22"/>
          <w:szCs w:val="22"/>
          <w:rtl w:val="0"/>
        </w:rPr>
        <w:t>Alongside my current study, I work part-time as a researcher focusing on indigenous peoples</w:t>
      </w:r>
      <w:r>
        <w:rPr>
          <w:rFonts w:ascii="Verdana" w:hAnsi="Verdana" w:hint="default"/>
          <w:sz w:val="22"/>
          <w:szCs w:val="22"/>
          <w:rtl w:val="0"/>
        </w:rPr>
        <w:t xml:space="preserve">’ </w:t>
      </w:r>
      <w:r>
        <w:rPr>
          <w:rFonts w:ascii="Verdana" w:hAnsi="Verdana"/>
          <w:sz w:val="22"/>
          <w:szCs w:val="22"/>
          <w:rtl w:val="0"/>
        </w:rPr>
        <w:t>rights as they pertain to national issues such as the Treaty of Waitangi settlement process and the extractive industry.</w:t>
      </w:r>
    </w:p>
    <w:p>
      <w:pPr>
        <w:pStyle w:val="Normal.0"/>
        <w:jc w:val="both"/>
        <w:rPr>
          <w:rFonts w:ascii="Verdana" w:cs="Verdana" w:hAnsi="Verdana" w:eastAsia="Verdana"/>
          <w:sz w:val="22"/>
          <w:szCs w:val="22"/>
        </w:rPr>
      </w:pPr>
    </w:p>
    <w:p>
      <w:pPr>
        <w:pStyle w:val="Normal.0"/>
        <w:jc w:val="both"/>
        <w:rPr>
          <w:rFonts w:ascii="Verdana" w:cs="Verdana" w:hAnsi="Verdana" w:eastAsia="Verdana"/>
          <w:sz w:val="22"/>
          <w:szCs w:val="22"/>
        </w:rPr>
      </w:pPr>
      <w:r>
        <w:rPr>
          <w:rFonts w:ascii="Verdana" w:hAnsi="Verdana"/>
          <w:sz w:val="22"/>
          <w:szCs w:val="22"/>
          <w:rtl w:val="0"/>
        </w:rPr>
        <w:t xml:space="preserve">Prior to my current study, I worked as the Secretariat of the Indigenous global coordinating group for the UN World Conference on Indigenous Peoples facilitating indigenous participation in the process, providing policy and legal advice and carrying out advocacy. </w:t>
      </w:r>
    </w:p>
    <w:p>
      <w:pPr>
        <w:pStyle w:val="Normal.0"/>
        <w:jc w:val="both"/>
        <w:rPr>
          <w:rFonts w:ascii="Verdana" w:cs="Verdana" w:hAnsi="Verdana" w:eastAsia="Verdana"/>
          <w:sz w:val="22"/>
          <w:szCs w:val="22"/>
        </w:rPr>
      </w:pPr>
    </w:p>
    <w:p>
      <w:pPr>
        <w:pStyle w:val="Normal.0"/>
        <w:jc w:val="both"/>
        <w:rPr>
          <w:rFonts w:ascii="Verdana" w:cs="Verdana" w:hAnsi="Verdana" w:eastAsia="Verdana"/>
          <w:sz w:val="22"/>
          <w:szCs w:val="22"/>
        </w:rPr>
      </w:pPr>
      <w:r>
        <w:rPr>
          <w:rFonts w:ascii="Verdana" w:hAnsi="Verdana"/>
          <w:sz w:val="22"/>
          <w:szCs w:val="22"/>
          <w:rtl w:val="0"/>
        </w:rPr>
        <w:t>I have also represented M</w:t>
      </w:r>
      <w:r>
        <w:rPr>
          <w:rFonts w:ascii="Verdana" w:hAnsi="Verdana" w:hint="default"/>
          <w:sz w:val="22"/>
          <w:szCs w:val="22"/>
          <w:rtl w:val="0"/>
        </w:rPr>
        <w:t>ā</w:t>
      </w:r>
      <w:r>
        <w:rPr>
          <w:rFonts w:ascii="Verdana" w:hAnsi="Verdana"/>
          <w:sz w:val="22"/>
          <w:szCs w:val="22"/>
          <w:rtl w:val="0"/>
        </w:rPr>
        <w:t>ori individuals and collectives within New Zealand</w:t>
      </w:r>
      <w:r>
        <w:rPr>
          <w:rFonts w:ascii="Verdana" w:hAnsi="Verdana" w:hint="default"/>
          <w:sz w:val="22"/>
          <w:szCs w:val="22"/>
          <w:rtl w:val="0"/>
        </w:rPr>
        <w:t>’</w:t>
      </w:r>
      <w:r>
        <w:rPr>
          <w:rFonts w:ascii="Verdana" w:hAnsi="Verdana"/>
          <w:sz w:val="22"/>
          <w:szCs w:val="22"/>
          <w:rtl w:val="0"/>
        </w:rPr>
        <w:t>s legal system in a range of areas including indigenous land rights, natural resource management, claims before the Waitangi Tribunal and family and criminal matters.</w:t>
      </w:r>
    </w:p>
    <w:p>
      <w:pPr>
        <w:pStyle w:val="Normal.0"/>
        <w:jc w:val="both"/>
        <w:rPr>
          <w:rFonts w:ascii="Verdana" w:cs="Verdana" w:hAnsi="Verdana" w:eastAsia="Verdana"/>
          <w:sz w:val="22"/>
          <w:szCs w:val="22"/>
        </w:rPr>
      </w:pPr>
    </w:p>
    <w:p>
      <w:pPr>
        <w:pStyle w:val="Normal.0"/>
        <w:jc w:val="both"/>
        <w:rPr>
          <w:rFonts w:ascii="Verdana" w:cs="Verdana" w:hAnsi="Verdana" w:eastAsia="Verdana"/>
          <w:sz w:val="22"/>
          <w:szCs w:val="22"/>
        </w:rPr>
      </w:pPr>
      <w:r>
        <w:rPr>
          <w:rFonts w:ascii="Verdana" w:hAnsi="Verdana"/>
          <w:sz w:val="22"/>
          <w:szCs w:val="22"/>
          <w:rtl w:val="0"/>
        </w:rPr>
        <w:t>I am a trustee of the Aotearoa Indigenous Rights Trust which carries out advocacy work on indigenous peoples</w:t>
      </w:r>
      <w:r>
        <w:rPr>
          <w:rFonts w:ascii="Verdana" w:hAnsi="Verdana" w:hint="default"/>
          <w:sz w:val="22"/>
          <w:szCs w:val="22"/>
          <w:rtl w:val="0"/>
        </w:rPr>
        <w:t xml:space="preserve">’ </w:t>
      </w:r>
      <w:r>
        <w:rPr>
          <w:rFonts w:ascii="Verdana" w:hAnsi="Verdana"/>
          <w:sz w:val="22"/>
          <w:szCs w:val="22"/>
          <w:rtl w:val="0"/>
        </w:rPr>
        <w:t>rights in UN fora and I am a technical adviser to the monitoring mechanism of the national iwi chairs forum,  an independent working group established to monitor NZ government's implementation of the Declaration on the Rights of Indigenous Peoples.</w:t>
      </w:r>
    </w:p>
    <w:p>
      <w:pPr>
        <w:pStyle w:val="Normal.0"/>
      </w:pPr>
      <w:r>
        <w:rPr>
          <w:rtl w:val="0"/>
        </w:rPr>
        <w:t>     </w:t>
      </w:r>
    </w:p>
    <w:p>
      <w:pPr>
        <w:pStyle w:val="Normal.0"/>
        <w:numPr>
          <w:ilvl w:val="0"/>
          <w:numId w:val="4"/>
        </w:numPr>
        <w:bidi w:val="0"/>
        <w:ind w:right="0"/>
        <w:jc w:val="left"/>
        <w:rPr>
          <w:rFonts w:ascii="Verdana" w:cs="Verdana" w:hAnsi="Verdana" w:eastAsia="Verdana"/>
          <w:sz w:val="22"/>
          <w:szCs w:val="22"/>
          <w:rtl w:val="0"/>
          <w:lang w:val="en-US"/>
        </w:rPr>
      </w:pPr>
      <w:r>
        <w:rPr>
          <w:rFonts w:ascii="Verdana" w:hAnsi="Verdana"/>
          <w:b w:val="1"/>
          <w:bCs w:val="1"/>
          <w:sz w:val="22"/>
          <w:szCs w:val="22"/>
          <w:rtl w:val="0"/>
          <w:lang w:val="en-US"/>
        </w:rPr>
        <w:t>RELEVANT EXPERTISE</w:t>
      </w:r>
      <w:r>
        <w:rPr>
          <w:rFonts w:ascii="Verdana" w:hAnsi="Verdana"/>
          <w:sz w:val="22"/>
          <w:szCs w:val="22"/>
          <w:rtl w:val="0"/>
          <w:lang w:val="en-US"/>
        </w:rPr>
        <w:t xml:space="preserve"> (200 words)</w:t>
      </w:r>
    </w:p>
    <w:p>
      <w:pPr>
        <w:pStyle w:val="Normal.0"/>
        <w:rPr>
          <w:rFonts w:ascii="Verdana" w:cs="Verdana" w:hAnsi="Verdana" w:eastAsia="Verdana"/>
          <w:b w:val="1"/>
          <w:bCs w:val="1"/>
          <w:sz w:val="22"/>
          <w:szCs w:val="22"/>
        </w:rPr>
      </w:pPr>
      <w:r>
        <w:rPr>
          <w:rFonts w:ascii="Verdana" w:hAnsi="Verdana"/>
          <w:b w:val="1"/>
          <w:bCs w:val="1"/>
          <w:sz w:val="22"/>
          <w:szCs w:val="22"/>
          <w:rtl w:val="0"/>
          <w:lang w:val="en-US"/>
        </w:rPr>
        <w:t>Knowledge of international human rights instruments, norms and principles. (Please state how this was acquired.)</w:t>
      </w:r>
    </w:p>
    <w:p>
      <w:pPr>
        <w:pStyle w:val="Normal.0"/>
        <w:rPr>
          <w:rFonts w:ascii="Verdana" w:cs="Verdana" w:hAnsi="Verdana" w:eastAsia="Verdana"/>
          <w:b w:val="1"/>
          <w:bCs w:val="1"/>
          <w:sz w:val="22"/>
          <w:szCs w:val="22"/>
        </w:rPr>
      </w:pPr>
      <w:r>
        <w:rPr>
          <w:rFonts w:ascii="Verdana" w:hAnsi="Verdana"/>
          <w:b w:val="1"/>
          <w:bCs w:val="1"/>
          <w:sz w:val="22"/>
          <w:szCs w:val="22"/>
          <w:rtl w:val="0"/>
          <w:lang w:val="en-US"/>
        </w:rPr>
        <w:t>Knowledge of institutional mandates related to the United Nations or other international or regional organizations</w:t>
      </w:r>
      <w:r>
        <w:rPr>
          <w:rFonts w:ascii="Verdana" w:hAnsi="Verdana" w:hint="default"/>
          <w:b w:val="1"/>
          <w:bCs w:val="1"/>
          <w:sz w:val="22"/>
          <w:szCs w:val="22"/>
          <w:rtl w:val="0"/>
          <w:lang w:val="en-US"/>
        </w:rPr>
        <w:t xml:space="preserve">’ </w:t>
      </w:r>
      <w:r>
        <w:rPr>
          <w:rFonts w:ascii="Verdana" w:hAnsi="Verdana"/>
          <w:b w:val="1"/>
          <w:bCs w:val="1"/>
          <w:sz w:val="22"/>
          <w:szCs w:val="22"/>
          <w:rtl w:val="0"/>
          <w:lang w:val="en-US"/>
        </w:rPr>
        <w:t>work in the area of human rights. (Please state how this was acquired.)</w:t>
      </w:r>
    </w:p>
    <w:p>
      <w:pPr>
        <w:pStyle w:val="Normal.0"/>
        <w:rPr>
          <w:rFonts w:ascii="Verdana" w:cs="Verdana" w:hAnsi="Verdana" w:eastAsia="Verdana"/>
          <w:b w:val="1"/>
          <w:bCs w:val="1"/>
          <w:sz w:val="22"/>
          <w:szCs w:val="22"/>
        </w:rPr>
      </w:pPr>
      <w:r>
        <w:rPr>
          <w:rFonts w:ascii="Verdana" w:hAnsi="Verdana"/>
          <w:b w:val="1"/>
          <w:bCs w:val="1"/>
          <w:sz w:val="22"/>
          <w:szCs w:val="22"/>
          <w:rtl w:val="0"/>
          <w:lang w:val="en-US"/>
        </w:rPr>
        <w:t>Proven work experience in the field of human rights. (Please state years of experience.)</w:t>
      </w:r>
    </w:p>
    <w:p>
      <w:pPr>
        <w:pStyle w:val="Normal.0"/>
        <w:rPr>
          <w:rFonts w:ascii="Verdana" w:cs="Verdana" w:hAnsi="Verdana" w:eastAsia="Verdana"/>
          <w:sz w:val="22"/>
          <w:szCs w:val="22"/>
        </w:rPr>
      </w:pPr>
    </w:p>
    <w:p>
      <w:pPr>
        <w:pStyle w:val="Normal.0"/>
        <w:jc w:val="both"/>
        <w:rPr>
          <w:rFonts w:ascii="Verdana" w:cs="Verdana" w:hAnsi="Verdana" w:eastAsia="Verdana"/>
          <w:sz w:val="22"/>
          <w:szCs w:val="22"/>
        </w:rPr>
      </w:pPr>
      <w:r>
        <w:rPr>
          <w:rFonts w:ascii="Verdana" w:hAnsi="Verdana"/>
          <w:sz w:val="22"/>
          <w:szCs w:val="22"/>
          <w:rtl w:val="0"/>
        </w:rPr>
        <w:t>Upon graduating from Victoria University of Wellington, I practiced law with a particular focus on M</w:t>
      </w:r>
      <w:r>
        <w:rPr>
          <w:rFonts w:ascii="Verdana" w:hAnsi="Verdana" w:hint="default"/>
          <w:sz w:val="22"/>
          <w:szCs w:val="22"/>
          <w:rtl w:val="0"/>
        </w:rPr>
        <w:t>ā</w:t>
      </w:r>
      <w:r>
        <w:rPr>
          <w:rFonts w:ascii="Verdana" w:hAnsi="Verdana"/>
          <w:sz w:val="22"/>
          <w:szCs w:val="22"/>
          <w:rtl w:val="0"/>
        </w:rPr>
        <w:t>ori rights particularly in the areas of land and the environment. In 1998 I was an indigenous fellow in the UN Office of the High Commissioner for Human Rights. My experience of being an indigenous fellow provided hands on experience of UN processes, including human rights fora such as the Treaty monitoring bodies as well as those meetings that focused on indigenous peoples</w:t>
      </w:r>
      <w:r>
        <w:rPr>
          <w:rFonts w:ascii="Verdana" w:hAnsi="Verdana" w:hint="default"/>
          <w:sz w:val="22"/>
          <w:szCs w:val="22"/>
          <w:rtl w:val="0"/>
        </w:rPr>
        <w:t xml:space="preserve">’ </w:t>
      </w:r>
      <w:r>
        <w:rPr>
          <w:rFonts w:ascii="Verdana" w:hAnsi="Verdana"/>
          <w:sz w:val="22"/>
          <w:szCs w:val="22"/>
          <w:rtl w:val="0"/>
        </w:rPr>
        <w:t>rights. At that time this included the working group on indigenous populations and the working group on the draft declaration on the rights of indigenous Peoples.</w:t>
      </w:r>
    </w:p>
    <w:p>
      <w:pPr>
        <w:pStyle w:val="Normal.0"/>
        <w:jc w:val="both"/>
        <w:rPr>
          <w:rFonts w:ascii="Verdana" w:cs="Verdana" w:hAnsi="Verdana" w:eastAsia="Verdana"/>
          <w:sz w:val="22"/>
          <w:szCs w:val="22"/>
        </w:rPr>
      </w:pPr>
    </w:p>
    <w:p>
      <w:pPr>
        <w:pStyle w:val="Normal.0"/>
        <w:jc w:val="both"/>
        <w:rPr>
          <w:rFonts w:ascii="Verdana" w:cs="Verdana" w:hAnsi="Verdana" w:eastAsia="Verdana"/>
          <w:sz w:val="22"/>
          <w:szCs w:val="22"/>
        </w:rPr>
      </w:pPr>
      <w:r>
        <w:rPr>
          <w:rFonts w:ascii="Verdana" w:hAnsi="Verdana"/>
          <w:sz w:val="22"/>
          <w:szCs w:val="22"/>
          <w:rtl w:val="0"/>
        </w:rPr>
        <w:t>Since then, I have continued to engage in UN processes that focus on indigenous peoples</w:t>
      </w:r>
      <w:r>
        <w:rPr>
          <w:rFonts w:ascii="Verdana" w:hAnsi="Verdana" w:hint="default"/>
          <w:sz w:val="22"/>
          <w:szCs w:val="22"/>
          <w:rtl w:val="0"/>
        </w:rPr>
        <w:t xml:space="preserve">’ </w:t>
      </w:r>
      <w:r>
        <w:rPr>
          <w:rFonts w:ascii="Verdana" w:hAnsi="Verdana"/>
          <w:sz w:val="22"/>
          <w:szCs w:val="22"/>
          <w:rtl w:val="0"/>
        </w:rPr>
        <w:t>rights. I have regularly attended EMRIP sessions as well as the Permanent Forum on Indigenous Issues in order to contribute to the development of standards to realise indigenous peoples</w:t>
      </w:r>
      <w:r>
        <w:rPr>
          <w:rFonts w:ascii="Verdana" w:hAnsi="Verdana" w:hint="default"/>
          <w:sz w:val="22"/>
          <w:szCs w:val="22"/>
          <w:rtl w:val="0"/>
        </w:rPr>
        <w:t xml:space="preserve">’ </w:t>
      </w:r>
      <w:r>
        <w:rPr>
          <w:rFonts w:ascii="Verdana" w:hAnsi="Verdana"/>
          <w:sz w:val="22"/>
          <w:szCs w:val="22"/>
          <w:rtl w:val="0"/>
        </w:rPr>
        <w:t>rights, written shadow reports when NZ is appearing before CERD and the Human Rights Committee and attended sessions of both bodies in order to brief the experts on particular priorities and issues relating to M</w:t>
      </w:r>
      <w:r>
        <w:rPr>
          <w:rFonts w:ascii="Verdana" w:hAnsi="Verdana" w:hint="default"/>
          <w:sz w:val="22"/>
          <w:szCs w:val="22"/>
          <w:rtl w:val="0"/>
        </w:rPr>
        <w:t>ā</w:t>
      </w:r>
      <w:r>
        <w:rPr>
          <w:rFonts w:ascii="Verdana" w:hAnsi="Verdana"/>
          <w:sz w:val="22"/>
          <w:szCs w:val="22"/>
          <w:rtl w:val="0"/>
        </w:rPr>
        <w:t>ori rights. As a result of my work experience, I have 18 years of experience working in the area of indigenous peoples</w:t>
      </w:r>
      <w:r>
        <w:rPr>
          <w:rFonts w:ascii="Verdana" w:hAnsi="Verdana" w:hint="default"/>
          <w:sz w:val="22"/>
          <w:szCs w:val="22"/>
          <w:rtl w:val="0"/>
        </w:rPr>
        <w:t xml:space="preserve">’ </w:t>
      </w:r>
      <w:r>
        <w:rPr>
          <w:rFonts w:ascii="Verdana" w:hAnsi="Verdana"/>
          <w:sz w:val="22"/>
          <w:szCs w:val="22"/>
          <w:rtl w:val="0"/>
        </w:rPr>
        <w:t>rights.</w:t>
      </w:r>
      <w:r>
        <w:rPr>
          <w:rFonts w:ascii="Verdana" w:hAnsi="Verdana"/>
          <w:rtl w:val="0"/>
        </w:rPr>
        <w:t xml:space="preserve"> </w:t>
      </w:r>
      <w:r>
        <w:rPr>
          <w:rFonts w:ascii="Arial Unicode MS" w:cs="Arial Unicode MS" w:hAnsi="Arial Unicode MS" w:eastAsia="Arial Unicode MS" w:hint="default"/>
          <w:b w:val="0"/>
          <w:bCs w:val="0"/>
          <w:i w:val="0"/>
          <w:iCs w:val="0"/>
          <w:rtl w:val="0"/>
          <w:lang w:val="en-US"/>
        </w:rPr>
        <w:t> </w:t>
      </w:r>
      <w:r>
        <w:rPr>
          <w:rtl w:val="0"/>
          <w:lang w:val="en-US"/>
        </w:rPr>
        <w:t>   </w:t>
      </w:r>
    </w:p>
    <w:p>
      <w:pPr>
        <w:pStyle w:val="Normal.0"/>
        <w:rPr>
          <w:rFonts w:ascii="Verdana" w:cs="Verdana" w:hAnsi="Verdana" w:eastAsia="Verdana"/>
          <w:b w:val="1"/>
          <w:bCs w:val="1"/>
          <w:sz w:val="22"/>
          <w:szCs w:val="22"/>
        </w:rPr>
      </w:pPr>
    </w:p>
    <w:p>
      <w:pPr>
        <w:pStyle w:val="Normal.0"/>
        <w:numPr>
          <w:ilvl w:val="0"/>
          <w:numId w:val="4"/>
        </w:numPr>
        <w:bidi w:val="0"/>
        <w:ind w:right="0"/>
        <w:jc w:val="left"/>
        <w:rPr>
          <w:rFonts w:ascii="Verdana" w:cs="Verdana" w:hAnsi="Verdana" w:eastAsia="Verdana"/>
          <w:sz w:val="22"/>
          <w:szCs w:val="22"/>
          <w:rtl w:val="0"/>
          <w:lang w:val="en-US"/>
        </w:rPr>
      </w:pPr>
      <w:r>
        <w:rPr>
          <w:rFonts w:ascii="Verdana" w:hAnsi="Verdana"/>
          <w:b w:val="1"/>
          <w:bCs w:val="1"/>
          <w:sz w:val="22"/>
          <w:szCs w:val="22"/>
          <w:rtl w:val="0"/>
          <w:lang w:val="en-US"/>
        </w:rPr>
        <w:t>ESTABLISHED</w:t>
      </w:r>
      <w:r>
        <w:rPr>
          <w:rFonts w:ascii="Verdana" w:hAnsi="Verdana"/>
          <w:sz w:val="22"/>
          <w:szCs w:val="22"/>
          <w:rtl w:val="0"/>
          <w:lang w:val="en-US"/>
        </w:rPr>
        <w:t xml:space="preserve"> </w:t>
      </w:r>
      <w:r>
        <w:rPr>
          <w:rFonts w:ascii="Verdana" w:hAnsi="Verdana"/>
          <w:b w:val="1"/>
          <w:bCs w:val="1"/>
          <w:sz w:val="22"/>
          <w:szCs w:val="22"/>
          <w:rtl w:val="0"/>
          <w:lang w:val="en-US"/>
        </w:rPr>
        <w:t>COMPETENCE</w:t>
      </w:r>
      <w:r>
        <w:rPr>
          <w:rFonts w:ascii="Verdana" w:hAnsi="Verdana"/>
          <w:sz w:val="22"/>
          <w:szCs w:val="22"/>
          <w:rtl w:val="0"/>
          <w:lang w:val="en-US"/>
        </w:rPr>
        <w:t xml:space="preserve"> (200 words)</w:t>
      </w:r>
    </w:p>
    <w:p>
      <w:pPr>
        <w:pStyle w:val="Normal.0"/>
        <w:rPr>
          <w:rFonts w:ascii="Verdana" w:cs="Verdana" w:hAnsi="Verdana" w:eastAsia="Verdana"/>
          <w:b w:val="1"/>
          <w:bCs w:val="1"/>
          <w:sz w:val="22"/>
          <w:szCs w:val="22"/>
        </w:rPr>
      </w:pPr>
      <w:r>
        <w:rPr>
          <w:rFonts w:ascii="Verdana" w:hAnsi="Verdana"/>
          <w:b w:val="1"/>
          <w:bCs w:val="1"/>
          <w:sz w:val="22"/>
          <w:szCs w:val="22"/>
          <w:rtl w:val="0"/>
          <w:lang w:val="en-US"/>
        </w:rPr>
        <w:t>Nationally, regionally or internationally recognized competence related to human rights. (Please explain how such competence was acquired.)</w:t>
      </w:r>
    </w:p>
    <w:p>
      <w:pPr>
        <w:pStyle w:val="Normal.0"/>
        <w:rPr>
          <w:rFonts w:ascii="Verdana" w:cs="Verdana" w:hAnsi="Verdana" w:eastAsia="Verdana"/>
          <w:sz w:val="22"/>
          <w:szCs w:val="22"/>
        </w:rPr>
      </w:pPr>
    </w:p>
    <w:p>
      <w:pPr>
        <w:pStyle w:val="Normal.0"/>
        <w:jc w:val="both"/>
        <w:rPr>
          <w:rFonts w:ascii="Verdana" w:cs="Verdana" w:hAnsi="Verdana" w:eastAsia="Verdana"/>
          <w:sz w:val="22"/>
          <w:szCs w:val="22"/>
        </w:rPr>
      </w:pPr>
      <w:r>
        <w:rPr>
          <w:rFonts w:ascii="Verdana" w:hAnsi="Verdana"/>
          <w:sz w:val="22"/>
          <w:szCs w:val="22"/>
          <w:rtl w:val="0"/>
        </w:rPr>
        <w:t>My competence in the area of human rights and more specifically indigenous peoples</w:t>
      </w:r>
      <w:r>
        <w:rPr>
          <w:rFonts w:ascii="Verdana" w:hAnsi="Verdana" w:hint="default"/>
          <w:sz w:val="22"/>
          <w:szCs w:val="22"/>
          <w:rtl w:val="0"/>
        </w:rPr>
        <w:t xml:space="preserve">’ </w:t>
      </w:r>
      <w:r>
        <w:rPr>
          <w:rFonts w:ascii="Verdana" w:hAnsi="Verdana"/>
          <w:sz w:val="22"/>
          <w:szCs w:val="22"/>
          <w:rtl w:val="0"/>
        </w:rPr>
        <w:t>rights has come about as a result of my work as a lawyer. At the national level, I have advocated for M</w:t>
      </w:r>
      <w:r>
        <w:rPr>
          <w:rFonts w:ascii="Verdana" w:hAnsi="Verdana" w:hint="default"/>
          <w:sz w:val="22"/>
          <w:szCs w:val="22"/>
          <w:rtl w:val="0"/>
        </w:rPr>
        <w:t>ā</w:t>
      </w:r>
      <w:r>
        <w:rPr>
          <w:rFonts w:ascii="Verdana" w:hAnsi="Verdana"/>
          <w:sz w:val="22"/>
          <w:szCs w:val="22"/>
          <w:rtl w:val="0"/>
        </w:rPr>
        <w:t>ori individuals and collectives on a wide range of issues such as lands and resources, historical land claims and family and criminal matters.</w:t>
      </w:r>
    </w:p>
    <w:p>
      <w:pPr>
        <w:pStyle w:val="Normal.0"/>
        <w:rPr>
          <w:rFonts w:ascii="Verdana" w:cs="Verdana" w:hAnsi="Verdana" w:eastAsia="Verdana"/>
          <w:sz w:val="22"/>
          <w:szCs w:val="22"/>
        </w:rPr>
      </w:pPr>
    </w:p>
    <w:p>
      <w:pPr>
        <w:pStyle w:val="Normal.0"/>
        <w:jc w:val="both"/>
        <w:rPr>
          <w:rFonts w:ascii="Verdana" w:cs="Verdana" w:hAnsi="Verdana" w:eastAsia="Verdana"/>
          <w:sz w:val="22"/>
          <w:szCs w:val="22"/>
        </w:rPr>
      </w:pPr>
      <w:r>
        <w:rPr>
          <w:rFonts w:ascii="Verdana" w:hAnsi="Verdana"/>
          <w:sz w:val="22"/>
          <w:szCs w:val="22"/>
          <w:rtl w:val="0"/>
        </w:rPr>
        <w:t>Coupled with that I have also sought to highlight urgent M</w:t>
      </w:r>
      <w:r>
        <w:rPr>
          <w:rFonts w:ascii="Verdana" w:hAnsi="Verdana" w:hint="default"/>
          <w:sz w:val="22"/>
          <w:szCs w:val="22"/>
          <w:rtl w:val="0"/>
        </w:rPr>
        <w:t>ā</w:t>
      </w:r>
      <w:r>
        <w:rPr>
          <w:rFonts w:ascii="Verdana" w:hAnsi="Verdana"/>
          <w:sz w:val="22"/>
          <w:szCs w:val="22"/>
          <w:rtl w:val="0"/>
        </w:rPr>
        <w:t>ori issues in international fora by delivering oral statements, engaging in bilateral discussions with states, working with other indigenous peoples to formulate collective positions and disseminating information to M</w:t>
      </w:r>
      <w:r>
        <w:rPr>
          <w:rFonts w:ascii="Verdana" w:hAnsi="Verdana" w:hint="default"/>
          <w:sz w:val="22"/>
          <w:szCs w:val="22"/>
          <w:rtl w:val="0"/>
        </w:rPr>
        <w:t>ā</w:t>
      </w:r>
      <w:r>
        <w:rPr>
          <w:rFonts w:ascii="Verdana" w:hAnsi="Verdana"/>
          <w:sz w:val="22"/>
          <w:szCs w:val="22"/>
          <w:rtl w:val="0"/>
        </w:rPr>
        <w:t>ori on international developments.</w:t>
      </w:r>
    </w:p>
    <w:p>
      <w:pPr>
        <w:pStyle w:val="Normal.0"/>
        <w:jc w:val="both"/>
        <w:rPr>
          <w:rFonts w:ascii="Verdana" w:cs="Verdana" w:hAnsi="Verdana" w:eastAsia="Verdana"/>
          <w:sz w:val="22"/>
          <w:szCs w:val="22"/>
        </w:rPr>
      </w:pPr>
    </w:p>
    <w:p>
      <w:pPr>
        <w:pStyle w:val="Normal.0"/>
        <w:jc w:val="both"/>
        <w:rPr>
          <w:rFonts w:ascii="Verdana" w:cs="Verdana" w:hAnsi="Verdana" w:eastAsia="Verdana"/>
          <w:sz w:val="22"/>
          <w:szCs w:val="22"/>
        </w:rPr>
      </w:pPr>
      <w:r>
        <w:rPr>
          <w:rFonts w:ascii="Verdana" w:hAnsi="Verdana"/>
          <w:sz w:val="22"/>
          <w:szCs w:val="22"/>
          <w:rtl w:val="0"/>
        </w:rPr>
        <w:t>As a technical adviser to the monitoring mechanism of the iwi chairs forum, I work collaboratively with others to produce an annual report which focuses on the NZ governments implementation of the UN Declaration on the Rights of Indigenous Peoples, prepare and deliver oral statements at EMRIP sessions where the annual report is also tabled and prepare communications out to M</w:t>
      </w:r>
      <w:r>
        <w:rPr>
          <w:rFonts w:ascii="Verdana" w:hAnsi="Verdana" w:hint="default"/>
          <w:sz w:val="22"/>
          <w:szCs w:val="22"/>
          <w:rtl w:val="0"/>
        </w:rPr>
        <w:t>ā</w:t>
      </w:r>
      <w:r>
        <w:rPr>
          <w:rFonts w:ascii="Verdana" w:hAnsi="Verdana"/>
          <w:sz w:val="22"/>
          <w:szCs w:val="22"/>
          <w:rtl w:val="0"/>
        </w:rPr>
        <w:t>ori about the work undertaken by the monitoring mechanism.</w:t>
      </w:r>
    </w:p>
    <w:p>
      <w:pPr>
        <w:pStyle w:val="Normal.0"/>
        <w:jc w:val="both"/>
        <w:rPr>
          <w:rFonts w:ascii="Verdana" w:cs="Verdana" w:hAnsi="Verdana" w:eastAsia="Verdana"/>
          <w:sz w:val="22"/>
          <w:szCs w:val="22"/>
        </w:rPr>
      </w:pPr>
    </w:p>
    <w:p>
      <w:pPr>
        <w:pStyle w:val="Normal.0"/>
        <w:jc w:val="both"/>
        <w:rPr>
          <w:rFonts w:ascii="Verdana" w:cs="Verdana" w:hAnsi="Verdana" w:eastAsia="Verdana"/>
          <w:sz w:val="22"/>
          <w:szCs w:val="22"/>
        </w:rPr>
      </w:pPr>
      <w:r>
        <w:rPr>
          <w:rFonts w:ascii="Verdana" w:hAnsi="Verdana"/>
          <w:sz w:val="22"/>
          <w:szCs w:val="22"/>
          <w:rtl w:val="0"/>
        </w:rPr>
        <w:t>My competency in this area is largely a result of hands on experience. I have however in the last two years taken some time to up skill myself at the post graduate level by taking classes and carrying out research on indigenous peoples rights at the University of Auckland.</w:t>
      </w:r>
    </w:p>
    <w:p>
      <w:pPr>
        <w:pStyle w:val="Normal.0"/>
        <w:rPr>
          <w:rFonts w:ascii="Verdana" w:cs="Verdana" w:hAnsi="Verdana" w:eastAsia="Verdana"/>
          <w:sz w:val="22"/>
          <w:szCs w:val="22"/>
        </w:rPr>
      </w:pPr>
    </w:p>
    <w:p>
      <w:pPr>
        <w:pStyle w:val="Normal.0"/>
        <w:numPr>
          <w:ilvl w:val="0"/>
          <w:numId w:val="4"/>
        </w:numPr>
        <w:bidi w:val="0"/>
        <w:ind w:right="0"/>
        <w:jc w:val="left"/>
        <w:rPr>
          <w:rFonts w:ascii="Verdana" w:cs="Verdana" w:hAnsi="Verdana" w:eastAsia="Verdana"/>
          <w:sz w:val="22"/>
          <w:szCs w:val="22"/>
          <w:rtl w:val="0"/>
          <w:lang w:val="en-US"/>
        </w:rPr>
      </w:pPr>
      <w:r>
        <w:rPr>
          <w:rFonts w:ascii="Verdana" w:hAnsi="Verdana"/>
          <w:b w:val="1"/>
          <w:bCs w:val="1"/>
          <w:sz w:val="22"/>
          <w:szCs w:val="22"/>
          <w:rtl w:val="0"/>
          <w:lang w:val="en-US"/>
        </w:rPr>
        <w:t>PUBLICATIONS OR PUBLIC STATEMENTS</w:t>
      </w:r>
    </w:p>
    <w:p>
      <w:pPr>
        <w:pStyle w:val="Normal.0"/>
        <w:rPr>
          <w:rFonts w:ascii="Verdana" w:cs="Verdana" w:hAnsi="Verdana" w:eastAsia="Verdana"/>
          <w:b w:val="1"/>
          <w:bCs w:val="1"/>
          <w:sz w:val="22"/>
          <w:szCs w:val="22"/>
          <w:shd w:val="clear" w:color="auto" w:fill="ffff00"/>
          <w:lang w:val="en-US"/>
        </w:rPr>
      </w:pPr>
      <w:r>
        <w:rPr>
          <w:rFonts w:ascii="Verdana" w:hAnsi="Verdana"/>
          <w:b w:val="1"/>
          <w:bCs w:val="1"/>
          <w:sz w:val="22"/>
          <w:szCs w:val="22"/>
          <w:rtl w:val="0"/>
          <w:lang w:val="en-US"/>
        </w:rPr>
        <w:t>Please list</w:t>
      </w:r>
      <w:r>
        <w:rPr>
          <w:rFonts w:ascii="Verdana" w:hAnsi="Verdana"/>
          <w:b w:val="1"/>
          <w:bCs w:val="1"/>
          <w:strike w:val="1"/>
          <w:dstrike w:val="0"/>
          <w:sz w:val="22"/>
          <w:szCs w:val="22"/>
          <w:rtl w:val="0"/>
          <w:lang w:val="en-US"/>
        </w:rPr>
        <w:t xml:space="preserve"> </w:t>
      </w:r>
      <w:r>
        <w:rPr>
          <w:rFonts w:ascii="Verdana" w:hAnsi="Verdana"/>
          <w:b w:val="1"/>
          <w:bCs w:val="1"/>
          <w:sz w:val="22"/>
          <w:szCs w:val="22"/>
          <w:rtl w:val="0"/>
          <w:lang w:val="en-US"/>
        </w:rPr>
        <w:t>significant and relevant published books, articles, journals and reports that you have written or public statements, or pronouncements that you have made or events that you may have participated in relation to the mandate.</w:t>
      </w:r>
    </w:p>
    <w:p>
      <w:pPr>
        <w:pStyle w:val="Normal.0"/>
        <w:rPr>
          <w:rFonts w:ascii="Verdana" w:cs="Verdana" w:hAnsi="Verdana" w:eastAsia="Verdana"/>
          <w:sz w:val="22"/>
          <w:szCs w:val="22"/>
          <w:shd w:val="clear" w:color="auto" w:fill="ffff00"/>
          <w:lang w:val="en-US"/>
        </w:rPr>
      </w:pPr>
    </w:p>
    <w:p>
      <w:pPr>
        <w:pStyle w:val="Normal.0"/>
        <w:numPr>
          <w:ilvl w:val="1"/>
          <w:numId w:val="4"/>
        </w:numPr>
        <w:bidi w:val="0"/>
        <w:ind w:right="0"/>
        <w:jc w:val="left"/>
        <w:rPr>
          <w:rFonts w:ascii="Verdana" w:cs="Verdana" w:hAnsi="Verdana" w:eastAsia="Verdana"/>
          <w:b w:val="1"/>
          <w:bCs w:val="1"/>
          <w:sz w:val="22"/>
          <w:szCs w:val="22"/>
          <w:u w:val="single"/>
          <w:rtl w:val="0"/>
          <w:lang w:val="en-US"/>
        </w:rPr>
      </w:pPr>
      <w:r>
        <w:rPr>
          <w:rFonts w:ascii="Verdana" w:hAnsi="Verdana"/>
          <w:b w:val="1"/>
          <w:bCs w:val="1"/>
          <w:sz w:val="22"/>
          <w:szCs w:val="22"/>
          <w:u w:val="single"/>
          <w:rtl w:val="0"/>
          <w:lang w:val="en-US"/>
        </w:rPr>
        <w:t>Enter three publications in relation to the mandate for which you are applying in the order of relevance:</w:t>
      </w:r>
    </w:p>
    <w:p>
      <w:pPr>
        <w:pStyle w:val="Normal.0"/>
        <w:rPr>
          <w:rFonts w:ascii="Verdana" w:cs="Verdana" w:hAnsi="Verdana" w:eastAsia="Verdana"/>
          <w:b w:val="1"/>
          <w:bCs w:val="1"/>
          <w:sz w:val="22"/>
          <w:szCs w:val="22"/>
          <w:u w:val="single"/>
          <w:lang w:val="en-US"/>
        </w:rPr>
      </w:pPr>
    </w:p>
    <w:p>
      <w:pPr>
        <w:pStyle w:val="Normal.0"/>
        <w:rPr>
          <w:rFonts w:ascii="Verdana" w:cs="Verdana" w:hAnsi="Verdana" w:eastAsia="Verdana"/>
          <w:sz w:val="22"/>
          <w:szCs w:val="22"/>
          <w:lang w:val="en-US"/>
        </w:rPr>
      </w:pPr>
      <w:r>
        <w:rPr>
          <w:rFonts w:ascii="Verdana" w:hAnsi="Verdana"/>
          <w:b w:val="1"/>
          <w:bCs w:val="1"/>
          <w:sz w:val="22"/>
          <w:szCs w:val="22"/>
          <w:rtl w:val="0"/>
          <w:lang w:val="en-US"/>
        </w:rPr>
        <w:t xml:space="preserve">1. Title of publication: </w:t>
      </w:r>
      <w:r>
        <w:rPr>
          <w:rFonts w:ascii="Verdana" w:hAnsi="Verdana" w:hint="default"/>
          <w:sz w:val="22"/>
          <w:szCs w:val="22"/>
          <w:rtl w:val="0"/>
          <w:lang w:val="en-US"/>
        </w:rPr>
        <w:t>“</w:t>
      </w:r>
      <w:r>
        <w:rPr>
          <w:rFonts w:ascii="Verdana" w:hAnsi="Verdana"/>
          <w:sz w:val="22"/>
          <w:szCs w:val="22"/>
          <w:rtl w:val="0"/>
          <w:lang w:val="en-US"/>
        </w:rPr>
        <w:t>Recent developments at the UN - the high level plenary session of the General Assembly to be known as the World Conference on Indigenous Peoples</w:t>
      </w:r>
      <w:r>
        <w:rPr>
          <w:rFonts w:ascii="Verdana" w:hAnsi="Verdana" w:hint="default"/>
          <w:sz w:val="22"/>
          <w:szCs w:val="22"/>
          <w:rtl w:val="0"/>
          <w:lang w:val="en-US"/>
        </w:rPr>
        <w:t xml:space="preserve">” </w:t>
      </w:r>
      <w:r>
        <w:rPr>
          <w:rFonts w:ascii="Verdana" w:hAnsi="Verdana"/>
          <w:sz w:val="22"/>
          <w:szCs w:val="22"/>
          <w:rtl w:val="0"/>
          <w:lang w:val="en-US"/>
        </w:rPr>
        <w:t xml:space="preserve">in </w:t>
      </w:r>
      <w:r>
        <w:rPr>
          <w:rFonts w:ascii="Verdana" w:hAnsi="Verdana"/>
          <w:sz w:val="22"/>
          <w:szCs w:val="22"/>
          <w:rtl w:val="0"/>
          <w:lang w:val="en-US"/>
        </w:rPr>
        <w:t>A Erueti (ed) The UN Declaration on Rights of Indigenous Peoples: Implementation in Aotearoa: New Zealand</w:t>
      </w:r>
      <w:r>
        <w:rPr>
          <w:rFonts w:ascii="Verdana" w:hAnsi="Verdana"/>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Journal/Publisher:</w:t>
      </w:r>
      <w:r>
        <w:rPr>
          <w:rFonts w:ascii="Verdana" w:hAnsi="Verdana"/>
          <w:b w:val="1"/>
          <w:bCs w:val="1"/>
          <w:sz w:val="22"/>
          <w:szCs w:val="22"/>
          <w:rtl w:val="0"/>
          <w:lang w:val="en-US"/>
        </w:rPr>
        <w:t xml:space="preserve"> </w:t>
      </w:r>
      <w:r>
        <w:rPr>
          <w:rFonts w:ascii="Verdana" w:hAnsi="Verdana"/>
          <w:sz w:val="22"/>
          <w:szCs w:val="22"/>
          <w:rtl w:val="0"/>
          <w:lang w:val="en-US"/>
        </w:rPr>
        <w:t>Victoria University Press, Wellington</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Date of publication:</w:t>
      </w:r>
      <w:r>
        <w:rPr>
          <w:rFonts w:ascii="Verdana" w:hAnsi="Verdana"/>
          <w:b w:val="1"/>
          <w:bCs w:val="1"/>
          <w:sz w:val="22"/>
          <w:szCs w:val="22"/>
          <w:rtl w:val="0"/>
          <w:lang w:val="en-US"/>
        </w:rPr>
        <w:t xml:space="preserve"> </w:t>
      </w:r>
      <w:r>
        <w:rPr>
          <w:rFonts w:ascii="Verdana" w:hAnsi="Verdana"/>
          <w:sz w:val="22"/>
          <w:szCs w:val="22"/>
          <w:rtl w:val="0"/>
          <w:lang w:val="en-US"/>
        </w:rPr>
        <w:t>2017</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 xml:space="preserve">Web link, if available: </w:t>
      </w:r>
      <w:r>
        <w:rPr>
          <w:rFonts w:ascii="Arial Unicode MS" w:cs="Arial Unicode MS" w:hAnsi="Arial Unicode MS" w:eastAsia="Arial Unicode MS" w:hint="default"/>
          <w:b w:val="0"/>
          <w:bCs w:val="0"/>
          <w:i w:val="0"/>
          <w:iCs w:val="0"/>
          <w:sz w:val="22"/>
          <w:szCs w:val="22"/>
          <w:rtl w:val="0"/>
          <w:lang w:val="en-US"/>
        </w:rPr>
        <w:t>     </w:t>
      </w:r>
    </w:p>
    <w:p>
      <w:pPr>
        <w:pStyle w:val="Default"/>
        <w:bidi w:val="0"/>
        <w:ind w:left="0" w:right="0" w:firstLine="0"/>
        <w:jc w:val="left"/>
        <w:rPr>
          <w:rFonts w:ascii="Times New Roman" w:cs="Times New Roman" w:hAnsi="Times New Roman" w:eastAsia="Times New Roman"/>
          <w:i w:val="1"/>
          <w:iCs w:val="1"/>
          <w:sz w:val="26"/>
          <w:szCs w:val="26"/>
          <w:rtl w:val="0"/>
        </w:rPr>
      </w:pPr>
    </w:p>
    <w:p>
      <w:pPr>
        <w:pStyle w:val="Normal.0"/>
        <w:rPr>
          <w:rFonts w:ascii="Verdana" w:cs="Verdana" w:hAnsi="Verdana" w:eastAsia="Verdana"/>
          <w:sz w:val="22"/>
          <w:szCs w:val="22"/>
          <w:lang w:val="en-US"/>
        </w:rPr>
      </w:pPr>
      <w:r>
        <w:rPr>
          <w:rFonts w:ascii="Verdana" w:hAnsi="Verdana"/>
          <w:b w:val="1"/>
          <w:bCs w:val="1"/>
          <w:sz w:val="22"/>
          <w:szCs w:val="22"/>
          <w:rtl w:val="0"/>
          <w:lang w:val="en-US"/>
        </w:rPr>
        <w:t>2. Title of publication:</w:t>
      </w:r>
      <w:r>
        <w:rPr>
          <w:rFonts w:ascii="Verdana" w:hAnsi="Verdana"/>
          <w:b w:val="1"/>
          <w:bCs w:val="1"/>
          <w:sz w:val="22"/>
          <w:szCs w:val="22"/>
          <w:rtl w:val="0"/>
          <w:lang w:val="en-US"/>
        </w:rPr>
        <w:t xml:space="preserve"> </w:t>
      </w:r>
      <w:r>
        <w:rPr>
          <w:rFonts w:ascii="Verdana" w:hAnsi="Verdana" w:hint="default"/>
          <w:sz w:val="22"/>
          <w:szCs w:val="22"/>
          <w:rtl w:val="0"/>
          <w:lang w:val="en-US"/>
        </w:rPr>
        <w:t>“</w:t>
      </w:r>
      <w:r>
        <w:rPr>
          <w:rFonts w:ascii="Verdana" w:hAnsi="Verdana"/>
          <w:sz w:val="22"/>
          <w:szCs w:val="22"/>
          <w:rtl w:val="0"/>
          <w:lang w:val="en-US"/>
        </w:rPr>
        <w:t xml:space="preserve">Customary Law and Human Rights in the Pacific </w:t>
      </w:r>
      <w:r>
        <w:rPr>
          <w:rFonts w:ascii="Arial Unicode MS" w:cs="Arial Unicode MS" w:hAnsi="Arial Unicode MS" w:eastAsia="Arial Unicode MS" w:hint="default"/>
          <w:b w:val="0"/>
          <w:bCs w:val="0"/>
          <w:i w:val="0"/>
          <w:iCs w:val="0"/>
          <w:sz w:val="22"/>
          <w:szCs w:val="22"/>
          <w:rtl w:val="0"/>
          <w:lang w:val="en-US"/>
        </w:rPr>
        <w:t>‑</w:t>
      </w:r>
      <w:r>
        <w:rPr>
          <w:rFonts w:ascii="Verdana" w:hAnsi="Verdana"/>
          <w:sz w:val="22"/>
          <w:szCs w:val="22"/>
          <w:rtl w:val="0"/>
          <w:lang w:val="en-US"/>
        </w:rPr>
        <w:t xml:space="preserve"> </w:t>
      </w:r>
      <w:r>
        <w:rPr>
          <w:rFonts w:ascii="Verdana" w:hAnsi="Verdana"/>
          <w:sz w:val="22"/>
          <w:szCs w:val="22"/>
          <w:rtl w:val="0"/>
          <w:lang w:val="en-US"/>
        </w:rPr>
        <w:t>potential for convergence or inevitable conflict?</w:t>
      </w:r>
      <w:r>
        <w:rPr>
          <w:rFonts w:ascii="Verdana" w:hAnsi="Verdana" w:hint="default"/>
          <w:sz w:val="22"/>
          <w:szCs w:val="22"/>
          <w:rtl w:val="0"/>
          <w:lang w:val="en-US"/>
        </w:rPr>
        <w:t>”</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Journal/Publisher:</w:t>
      </w:r>
      <w:r>
        <w:rPr>
          <w:rFonts w:ascii="Verdana" w:hAnsi="Verdana"/>
          <w:b w:val="1"/>
          <w:bCs w:val="1"/>
          <w:sz w:val="22"/>
          <w:szCs w:val="22"/>
          <w:rtl w:val="0"/>
          <w:lang w:val="en-US"/>
        </w:rPr>
        <w:t xml:space="preserve"> </w:t>
      </w:r>
      <w:r>
        <w:rPr>
          <w:rFonts w:ascii="Verdana" w:hAnsi="Verdana"/>
          <w:sz w:val="22"/>
          <w:szCs w:val="22"/>
          <w:rtl w:val="0"/>
          <w:lang w:val="en-US"/>
        </w:rPr>
        <w:t>New Zealand Yearbook of International Law</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Date of publication:</w:t>
      </w:r>
      <w:r>
        <w:rPr>
          <w:rFonts w:ascii="Verdana" w:hAnsi="Verdana"/>
          <w:b w:val="1"/>
          <w:bCs w:val="1"/>
          <w:sz w:val="22"/>
          <w:szCs w:val="22"/>
          <w:rtl w:val="0"/>
          <w:lang w:val="en-US"/>
        </w:rPr>
        <w:t xml:space="preserve"> </w:t>
      </w:r>
      <w:r>
        <w:rPr>
          <w:rFonts w:ascii="Verdana" w:hAnsi="Verdana"/>
          <w:sz w:val="22"/>
          <w:szCs w:val="22"/>
          <w:rtl w:val="0"/>
          <w:lang w:val="en-US"/>
        </w:rPr>
        <w:t>December 2016</w:t>
      </w:r>
      <w:r>
        <w:rPr>
          <w:rFonts w:ascii="Verdana" w:hAnsi="Verdana"/>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 xml:space="preserve">Web link, if available: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b w:val="1"/>
          <w:bCs w:val="1"/>
          <w:sz w:val="22"/>
          <w:szCs w:val="22"/>
        </w:rPr>
      </w:pPr>
    </w:p>
    <w:p>
      <w:pPr>
        <w:pStyle w:val="Normal.0"/>
        <w:rPr>
          <w:rFonts w:ascii="Verdana" w:cs="Verdana" w:hAnsi="Verdana" w:eastAsia="Verdana"/>
          <w:sz w:val="22"/>
          <w:szCs w:val="22"/>
          <w:lang w:val="en-US"/>
        </w:rPr>
      </w:pPr>
      <w:r>
        <w:rPr>
          <w:rFonts w:ascii="Verdana" w:hAnsi="Verdana"/>
          <w:b w:val="1"/>
          <w:bCs w:val="1"/>
          <w:sz w:val="22"/>
          <w:szCs w:val="22"/>
          <w:rtl w:val="0"/>
          <w:lang w:val="en-US"/>
        </w:rPr>
        <w:t>3. Title of publication:</w:t>
      </w:r>
      <w:r>
        <w:rPr>
          <w:rFonts w:ascii="Verdana" w:hAnsi="Verdana"/>
          <w:b w:val="1"/>
          <w:bCs w:val="1"/>
          <w:sz w:val="22"/>
          <w:szCs w:val="22"/>
          <w:rtl w:val="0"/>
          <w:lang w:val="en-US"/>
        </w:rPr>
        <w:t xml:space="preserve"> </w:t>
      </w:r>
      <w:r>
        <w:rPr>
          <w:rFonts w:ascii="Verdana" w:hAnsi="Verdana"/>
          <w:sz w:val="22"/>
          <w:szCs w:val="22"/>
          <w:rtl w:val="0"/>
          <w:lang w:val="en-US"/>
        </w:rPr>
        <w:t>U</w:t>
      </w:r>
      <w:r>
        <w:rPr>
          <w:rFonts w:ascii="Verdana" w:hAnsi="Verdana"/>
          <w:sz w:val="22"/>
          <w:szCs w:val="22"/>
          <w:rtl w:val="0"/>
          <w:lang w:val="en-US"/>
        </w:rPr>
        <w:t>pdates on the World Conference on Indigenous Peoples</w:t>
      </w:r>
      <w:r>
        <w:rPr>
          <w:rFonts w:ascii="Verdana" w:hAnsi="Verdana"/>
          <w:sz w:val="22"/>
          <w:szCs w:val="22"/>
          <w:rtl w:val="0"/>
          <w:lang w:val="en-US"/>
        </w:rPr>
        <w:t xml:space="preserve"> in IWGIA</w:t>
      </w:r>
      <w:r>
        <w:rPr>
          <w:rFonts w:ascii="Verdana" w:hAnsi="Verdana" w:hint="default"/>
          <w:sz w:val="22"/>
          <w:szCs w:val="22"/>
          <w:rtl w:val="0"/>
          <w:lang w:val="en-US"/>
        </w:rPr>
        <w:t>’</w:t>
      </w:r>
      <w:r>
        <w:rPr>
          <w:rFonts w:ascii="Verdana" w:hAnsi="Verdana"/>
          <w:sz w:val="22"/>
          <w:szCs w:val="22"/>
          <w:rtl w:val="0"/>
          <w:lang w:val="en-US"/>
        </w:rPr>
        <w:t>s annual yearbook, The Indigenous World</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Journal/Publisher:</w:t>
      </w:r>
      <w:r>
        <w:rPr>
          <w:rFonts w:ascii="Verdana" w:hAnsi="Verdana"/>
          <w:b w:val="1"/>
          <w:bCs w:val="1"/>
          <w:sz w:val="22"/>
          <w:szCs w:val="22"/>
          <w:rtl w:val="0"/>
          <w:lang w:val="en-US"/>
        </w:rPr>
        <w:t xml:space="preserve"> </w:t>
      </w:r>
      <w:r>
        <w:rPr>
          <w:rFonts w:ascii="Verdana" w:hAnsi="Verdana"/>
          <w:sz w:val="22"/>
          <w:szCs w:val="22"/>
          <w:rtl w:val="0"/>
          <w:lang w:val="en-US"/>
        </w:rPr>
        <w:t>IWGIA, Copenhagen</w:t>
      </w:r>
      <w:r>
        <w:rPr>
          <w:rFonts w:ascii="Verdana" w:hAnsi="Verdana"/>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Date of publication:</w:t>
      </w:r>
      <w:r>
        <w:rPr>
          <w:rFonts w:ascii="Verdana" w:hAnsi="Verdana"/>
          <w:b w:val="1"/>
          <w:bCs w:val="1"/>
          <w:sz w:val="22"/>
          <w:szCs w:val="22"/>
          <w:rtl w:val="0"/>
          <w:lang w:val="en-US"/>
        </w:rPr>
        <w:t xml:space="preserve"> </w:t>
      </w:r>
      <w:r>
        <w:rPr>
          <w:rFonts w:ascii="Verdana" w:hAnsi="Verdana"/>
          <w:sz w:val="22"/>
          <w:szCs w:val="22"/>
          <w:rtl w:val="0"/>
          <w:lang w:val="en-US"/>
        </w:rPr>
        <w:t>2012 - 2015</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Web link, if available:</w:t>
      </w:r>
      <w:r>
        <w:rPr>
          <w:rFonts w:ascii="Verdana" w:hAnsi="Verdana"/>
          <w:b w:val="1"/>
          <w:bCs w:val="1"/>
          <w:sz w:val="22"/>
          <w:szCs w:val="22"/>
          <w:rtl w:val="0"/>
          <w:lang w:val="en-US"/>
        </w:rPr>
        <w:t xml:space="preserve"> </w:t>
      </w:r>
      <w:r>
        <w:rPr>
          <w:rStyle w:val="Hyperlink.2"/>
          <w:lang w:val="en-US"/>
        </w:rPr>
        <w:fldChar w:fldCharType="begin" w:fldLock="0"/>
      </w:r>
      <w:r>
        <w:rPr>
          <w:rStyle w:val="Hyperlink.2"/>
          <w:lang w:val="en-US"/>
        </w:rPr>
        <w:instrText xml:space="preserve"> HYPERLINK "http://www.iwgia.org/publications/series/yearbook-the-indigenous-world"</w:instrText>
      </w:r>
      <w:r>
        <w:rPr>
          <w:rStyle w:val="Hyperlink.2"/>
          <w:lang w:val="en-US"/>
        </w:rPr>
        <w:fldChar w:fldCharType="separate" w:fldLock="0"/>
      </w:r>
      <w:r>
        <w:rPr>
          <w:rStyle w:val="Hyperlink.2"/>
          <w:rtl w:val="0"/>
          <w:lang w:val="en-US"/>
        </w:rPr>
        <w:t>http://www.iwgia.org/publications/series/yearbook-the-indigenous-world</w:t>
      </w:r>
      <w:r>
        <w:rPr>
          <w:lang w:val="en-US"/>
        </w:rPr>
        <w:fldChar w:fldCharType="end" w:fldLock="0"/>
      </w:r>
      <w:r>
        <w:rPr>
          <w:rFonts w:ascii="Verdana" w:hAnsi="Verdana"/>
          <w:b w:val="1"/>
          <w:bCs w:val="1"/>
          <w:sz w:val="22"/>
          <w:szCs w:val="22"/>
          <w:rtl w:val="0"/>
          <w:lang w:val="en-US"/>
        </w:rPr>
        <w:t xml:space="preserve"> </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b w:val="1"/>
          <w:bCs w:val="1"/>
          <w:sz w:val="22"/>
          <w:szCs w:val="22"/>
        </w:rPr>
      </w:pPr>
    </w:p>
    <w:p>
      <w:pPr>
        <w:pStyle w:val="Normal.0"/>
        <w:bidi w:val="0"/>
        <w:spacing w:line="288" w:lineRule="auto"/>
        <w:ind w:left="0" w:right="0" w:firstLine="0"/>
        <w:jc w:val="left"/>
        <w:rPr>
          <w:rFonts w:ascii="Athelas" w:cs="Athelas" w:hAnsi="Athelas" w:eastAsia="Athelas"/>
          <w:rtl w:val="0"/>
        </w:rPr>
      </w:pPr>
    </w:p>
    <w:p>
      <w:pPr>
        <w:pStyle w:val="Normal.0"/>
        <w:rPr>
          <w:rFonts w:ascii="Verdana" w:cs="Verdana" w:hAnsi="Verdana" w:eastAsia="Verdana"/>
          <w:sz w:val="22"/>
          <w:szCs w:val="22"/>
        </w:rPr>
      </w:pPr>
      <w:r>
        <w:rPr>
          <w:rFonts w:ascii="Verdana" w:hAnsi="Verdana"/>
          <w:b w:val="1"/>
          <w:bCs w:val="1"/>
          <w:sz w:val="22"/>
          <w:szCs w:val="22"/>
          <w:rtl w:val="0"/>
          <w:lang w:val="en-US"/>
        </w:rPr>
        <w:t xml:space="preserve">If more than three publications, kindly summarize </w:t>
      </w:r>
      <w:r>
        <w:rPr>
          <w:rFonts w:ascii="Verdana" w:hAnsi="Verdana"/>
          <w:sz w:val="22"/>
          <w:szCs w:val="22"/>
          <w:rtl w:val="0"/>
          <w:lang w:val="en-US"/>
        </w:rPr>
        <w:t>(200 words):</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b w:val="1"/>
          <w:bCs w:val="1"/>
          <w:sz w:val="22"/>
          <w:szCs w:val="22"/>
          <w:lang w:val="en-US"/>
        </w:rPr>
      </w:pPr>
    </w:p>
    <w:p>
      <w:pPr>
        <w:pStyle w:val="Normal.0"/>
        <w:numPr>
          <w:ilvl w:val="1"/>
          <w:numId w:val="4"/>
        </w:numPr>
        <w:bidi w:val="0"/>
        <w:ind w:right="0"/>
        <w:jc w:val="left"/>
        <w:rPr>
          <w:rFonts w:ascii="Verdana" w:cs="Verdana" w:hAnsi="Verdana" w:eastAsia="Verdana"/>
          <w:b w:val="1"/>
          <w:bCs w:val="1"/>
          <w:sz w:val="22"/>
          <w:szCs w:val="22"/>
          <w:u w:val="single"/>
          <w:rtl w:val="0"/>
          <w:lang w:val="en-US"/>
        </w:rPr>
      </w:pPr>
      <w:r>
        <w:rPr>
          <w:rFonts w:ascii="Verdana" w:hAnsi="Verdana"/>
          <w:b w:val="1"/>
          <w:bCs w:val="1"/>
          <w:sz w:val="22"/>
          <w:szCs w:val="22"/>
          <w:u w:val="single"/>
          <w:rtl w:val="0"/>
          <w:lang w:val="en-US"/>
        </w:rPr>
        <w:t>Enter three public statements or pronouncements made or events that you may have participated in relation to the mandate for which you are applying in the order of relevance:</w:t>
      </w:r>
    </w:p>
    <w:p>
      <w:pPr>
        <w:pStyle w:val="Normal.0"/>
        <w:rPr>
          <w:rFonts w:ascii="Verdana" w:cs="Verdana" w:hAnsi="Verdana" w:eastAsia="Verdana"/>
          <w:b w:val="1"/>
          <w:bCs w:val="1"/>
          <w:sz w:val="22"/>
          <w:szCs w:val="22"/>
          <w:u w:val="single"/>
          <w:lang w:val="en-US"/>
        </w:rPr>
      </w:pPr>
    </w:p>
    <w:p>
      <w:pPr>
        <w:pStyle w:val="Normal.0"/>
        <w:rPr>
          <w:rFonts w:ascii="Verdana" w:cs="Verdana" w:hAnsi="Verdana" w:eastAsia="Verdana"/>
          <w:sz w:val="22"/>
          <w:szCs w:val="22"/>
          <w:lang w:val="en-US"/>
        </w:rPr>
      </w:pPr>
      <w:r>
        <w:rPr>
          <w:rFonts w:ascii="Verdana" w:hAnsi="Verdana"/>
          <w:b w:val="1"/>
          <w:bCs w:val="1"/>
          <w:sz w:val="22"/>
          <w:szCs w:val="22"/>
          <w:rtl w:val="0"/>
          <w:lang w:val="en-US"/>
        </w:rPr>
        <w:t xml:space="preserve">1. Platform/occasion/event on which public statement/pronouncement made: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Event organizer:</w:t>
      </w:r>
      <w:r>
        <w:rPr>
          <w:rFonts w:ascii="Verdana" w:hAnsi="Verdana"/>
          <w:b w:val="1"/>
          <w:bCs w:val="1"/>
          <w:sz w:val="22"/>
          <w:szCs w:val="22"/>
          <w:rtl w:val="0"/>
          <w:lang w:val="en-US"/>
        </w:rPr>
        <w:t xml:space="preserve"> </w:t>
      </w:r>
      <w:r>
        <w:rPr>
          <w:rFonts w:ascii="Verdana" w:hAnsi="Verdana"/>
          <w:sz w:val="22"/>
          <w:szCs w:val="22"/>
          <w:rtl w:val="0"/>
          <w:lang w:val="en-US"/>
        </w:rPr>
        <w:t>UN</w:t>
      </w:r>
      <w:r>
        <w:rPr>
          <w:rFonts w:ascii="Verdana" w:hAnsi="Verdana"/>
          <w:b w:val="1"/>
          <w:bCs w:val="1"/>
          <w:sz w:val="22"/>
          <w:szCs w:val="22"/>
          <w:rtl w:val="0"/>
          <w:lang w:val="en-US"/>
        </w:rPr>
        <w:t xml:space="preserve"> </w:t>
      </w:r>
      <w:r>
        <w:rPr>
          <w:rFonts w:ascii="Verdana" w:hAnsi="Verdana"/>
          <w:sz w:val="22"/>
          <w:szCs w:val="22"/>
          <w:rtl w:val="0"/>
          <w:lang w:val="en-US"/>
        </w:rPr>
        <w:t>Office of the High Commissioner for Human Rights</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Date on which public statement/pronouncement made:</w:t>
      </w:r>
      <w:r>
        <w:rPr>
          <w:rFonts w:ascii="Verdana" w:hAnsi="Verdana"/>
          <w:b w:val="1"/>
          <w:bCs w:val="1"/>
          <w:sz w:val="22"/>
          <w:szCs w:val="22"/>
          <w:rtl w:val="0"/>
          <w:lang w:val="en-US"/>
        </w:rPr>
        <w:t xml:space="preserve"> </w:t>
      </w:r>
      <w:r>
        <w:rPr>
          <w:rFonts w:ascii="Verdana" w:hAnsi="Verdana"/>
          <w:sz w:val="22"/>
          <w:szCs w:val="22"/>
          <w:rtl w:val="0"/>
          <w:lang w:val="en-US"/>
        </w:rPr>
        <w:t>4 - 5 April 2016</w:t>
      </w:r>
      <w:r>
        <w:rPr>
          <w:rFonts w:ascii="Verdana" w:hAnsi="Verdana"/>
          <w:b w:val="1"/>
          <w:bCs w:val="1"/>
          <w:sz w:val="22"/>
          <w:szCs w:val="22"/>
          <w:rtl w:val="0"/>
          <w:lang w:val="en-US"/>
        </w:rPr>
        <w:t xml:space="preserve"> </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Web link, if available:</w:t>
      </w:r>
      <w:r>
        <w:rPr>
          <w:rFonts w:ascii="Verdana" w:hAnsi="Verdana"/>
          <w:b w:val="1"/>
          <w:bCs w:val="1"/>
          <w:sz w:val="22"/>
          <w:szCs w:val="22"/>
          <w:rtl w:val="0"/>
          <w:lang w:val="en-US"/>
        </w:rPr>
        <w:t xml:space="preserve"> </w:t>
      </w:r>
      <w:r>
        <w:rPr>
          <w:rStyle w:val="Hyperlink.0"/>
          <w:lang w:val="en-US"/>
        </w:rPr>
        <w:fldChar w:fldCharType="begin" w:fldLock="0"/>
      </w:r>
      <w:r>
        <w:rPr>
          <w:rStyle w:val="Hyperlink.0"/>
          <w:lang w:val="en-US"/>
        </w:rPr>
        <w:instrText xml:space="preserve"> HYPERLINK "http://www.ohchr.org/Documents/Issues/IPeoples/EMRIP/MandateReview/TraceyWhare.pdf"</w:instrText>
      </w:r>
      <w:r>
        <w:rPr>
          <w:rStyle w:val="Hyperlink.0"/>
          <w:lang w:val="en-US"/>
        </w:rPr>
        <w:fldChar w:fldCharType="separate" w:fldLock="0"/>
      </w:r>
      <w:r>
        <w:rPr>
          <w:rStyle w:val="Hyperlink.0"/>
          <w:rtl w:val="0"/>
          <w:lang w:val="en-US"/>
        </w:rPr>
        <w:t>http://www.ohchr.org/Documents/Issues/IPeoples/EMRIP/MandateReview/TraceyWhare.pdf</w:t>
      </w:r>
      <w:r>
        <w:rPr>
          <w:lang w:val="en-US"/>
        </w:rPr>
        <w:fldChar w:fldCharType="end" w:fldLock="0"/>
      </w:r>
      <w:r>
        <w:rPr>
          <w:rFonts w:ascii="Verdana" w:hAnsi="Verdana"/>
          <w:sz w:val="22"/>
          <w:szCs w:val="22"/>
          <w:rtl w:val="0"/>
          <w:lang w:val="en-US"/>
        </w:rPr>
        <w:t xml:space="preserve"> </w:t>
      </w:r>
      <w:r>
        <w:rPr>
          <w:rFonts w:ascii="Verdana" w:hAnsi="Verdana"/>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rPr>
      </w:pPr>
    </w:p>
    <w:p>
      <w:pPr>
        <w:pStyle w:val="Normal.0"/>
        <w:rPr>
          <w:rFonts w:ascii="Verdana" w:cs="Verdana" w:hAnsi="Verdana" w:eastAsia="Verdana"/>
          <w:sz w:val="22"/>
          <w:szCs w:val="22"/>
          <w:lang w:val="en-US"/>
        </w:rPr>
      </w:pPr>
      <w:r>
        <w:rPr>
          <w:rFonts w:ascii="Verdana" w:hAnsi="Verdana"/>
          <w:b w:val="1"/>
          <w:bCs w:val="1"/>
          <w:sz w:val="22"/>
          <w:szCs w:val="22"/>
          <w:rtl w:val="0"/>
          <w:lang w:val="en-US"/>
        </w:rPr>
        <w:t xml:space="preserve">2. Platform/occasion/event on which public statement/pronouncement made: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Event organizer:</w:t>
      </w:r>
      <w:r>
        <w:rPr>
          <w:rFonts w:ascii="Verdana" w:hAnsi="Verdana"/>
          <w:b w:val="1"/>
          <w:bCs w:val="1"/>
          <w:sz w:val="22"/>
          <w:szCs w:val="22"/>
          <w:rtl w:val="0"/>
          <w:lang w:val="en-US"/>
        </w:rPr>
        <w:t xml:space="preserve"> </w:t>
      </w:r>
      <w:r>
        <w:rPr>
          <w:rFonts w:ascii="Verdana" w:hAnsi="Verdana"/>
          <w:sz w:val="22"/>
          <w:szCs w:val="22"/>
          <w:rtl w:val="0"/>
          <w:lang w:val="en-US"/>
        </w:rPr>
        <w:t>UN</w:t>
      </w:r>
      <w:r>
        <w:rPr>
          <w:rFonts w:ascii="Verdana" w:hAnsi="Verdana"/>
          <w:sz w:val="22"/>
          <w:szCs w:val="22"/>
          <w:rtl w:val="0"/>
          <w:lang w:val="en-US"/>
        </w:rPr>
        <w:t xml:space="preserve"> </w:t>
      </w:r>
      <w:r>
        <w:rPr>
          <w:rFonts w:ascii="Verdana" w:hAnsi="Verdana"/>
          <w:sz w:val="22"/>
          <w:szCs w:val="22"/>
          <w:rtl w:val="0"/>
          <w:lang w:val="en-US"/>
        </w:rPr>
        <w:t>Office of the High Commissioner for Human Rights</w:t>
      </w:r>
      <w:r>
        <w:rPr>
          <w:rFonts w:ascii="Verdana" w:hAnsi="Verdana"/>
          <w:b w:val="1"/>
          <w:bCs w:val="1"/>
          <w:sz w:val="22"/>
          <w:szCs w:val="22"/>
          <w:rtl w:val="0"/>
          <w:lang w:val="en-US"/>
        </w:rPr>
        <w:t xml:space="preserve"> </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Date on which public statement/pronouncement made:</w:t>
      </w:r>
      <w:r>
        <w:rPr>
          <w:rFonts w:ascii="Verdana" w:hAnsi="Verdana"/>
          <w:b w:val="1"/>
          <w:bCs w:val="1"/>
          <w:sz w:val="22"/>
          <w:szCs w:val="22"/>
          <w:rtl w:val="0"/>
          <w:lang w:val="en-US"/>
        </w:rPr>
        <w:t xml:space="preserve"> </w:t>
      </w:r>
      <w:r>
        <w:rPr>
          <w:rFonts w:ascii="Verdana" w:hAnsi="Verdana"/>
          <w:sz w:val="22"/>
          <w:szCs w:val="22"/>
          <w:rtl w:val="0"/>
          <w:lang w:val="en-US"/>
        </w:rPr>
        <w:t>11 - 15 July 2016</w:t>
      </w:r>
      <w:r>
        <w:rPr>
          <w:rFonts w:ascii="Verdana" w:hAnsi="Verdana"/>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 xml:space="preserve">Web link, if available: </w:t>
      </w:r>
      <w:r>
        <w:rPr>
          <w:rStyle w:val="Hyperlink.0"/>
          <w:lang w:val="en-US"/>
        </w:rPr>
        <w:fldChar w:fldCharType="begin" w:fldLock="0"/>
      </w:r>
      <w:r>
        <w:rPr>
          <w:rStyle w:val="Hyperlink.0"/>
          <w:lang w:val="en-US"/>
        </w:rPr>
        <w:instrText xml:space="preserve"> HYPERLINK "http://cendoc.docip.org/collect/cendocdo/index/assoc/HASH01af/e2d1afc3.dir/EM16Whare127.pdf"</w:instrText>
      </w:r>
      <w:r>
        <w:rPr>
          <w:rStyle w:val="Hyperlink.0"/>
          <w:lang w:val="en-US"/>
        </w:rPr>
        <w:fldChar w:fldCharType="separate" w:fldLock="0"/>
      </w:r>
      <w:r>
        <w:rPr>
          <w:rStyle w:val="Hyperlink.0"/>
          <w:rtl w:val="0"/>
          <w:lang w:val="en-US"/>
        </w:rPr>
        <w:t>http://cendoc.docip.org/collect/cendocdo/index/assoc/HASH01af/e2d1afc3.dir/EM16Whare127.pdf</w:t>
      </w:r>
      <w:r>
        <w:rPr>
          <w:lang w:val="en-US"/>
        </w:rPr>
        <w:fldChar w:fldCharType="end" w:fldLock="0"/>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rPr>
      </w:pPr>
    </w:p>
    <w:p>
      <w:pPr>
        <w:pStyle w:val="Normal.0"/>
        <w:rPr>
          <w:rFonts w:ascii="Verdana" w:cs="Verdana" w:hAnsi="Verdana" w:eastAsia="Verdana"/>
          <w:sz w:val="22"/>
          <w:szCs w:val="22"/>
          <w:lang w:val="en-US"/>
        </w:rPr>
      </w:pPr>
      <w:r>
        <w:rPr>
          <w:rFonts w:ascii="Verdana" w:hAnsi="Verdana"/>
          <w:b w:val="1"/>
          <w:bCs w:val="1"/>
          <w:sz w:val="22"/>
          <w:szCs w:val="22"/>
          <w:rtl w:val="0"/>
          <w:lang w:val="en-US"/>
        </w:rPr>
        <w:t xml:space="preserve">3. Platform/occasion/event on which public statement/pronouncement made: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Event organizer:</w:t>
      </w:r>
      <w:r>
        <w:rPr>
          <w:rFonts w:ascii="Verdana" w:hAnsi="Verdana"/>
          <w:b w:val="1"/>
          <w:bCs w:val="1"/>
          <w:sz w:val="22"/>
          <w:szCs w:val="22"/>
          <w:rtl w:val="0"/>
          <w:lang w:val="en-US"/>
        </w:rPr>
        <w:t xml:space="preserve"> </w:t>
      </w:r>
      <w:r>
        <w:rPr>
          <w:rFonts w:ascii="Verdana" w:hAnsi="Verdana"/>
          <w:sz w:val="22"/>
          <w:szCs w:val="22"/>
          <w:rtl w:val="0"/>
          <w:lang w:val="en-US"/>
        </w:rPr>
        <w:t>UN</w:t>
      </w:r>
      <w:r>
        <w:rPr>
          <w:rFonts w:ascii="Verdana" w:hAnsi="Verdana"/>
          <w:sz w:val="22"/>
          <w:szCs w:val="22"/>
          <w:rtl w:val="0"/>
          <w:lang w:val="en-US"/>
        </w:rPr>
        <w:t xml:space="preserve"> </w:t>
      </w:r>
      <w:r>
        <w:rPr>
          <w:rFonts w:ascii="Verdana" w:hAnsi="Verdana"/>
          <w:sz w:val="22"/>
          <w:szCs w:val="22"/>
          <w:rtl w:val="0"/>
          <w:lang w:val="en-US"/>
        </w:rPr>
        <w:t>Office of the High Commissioner for Human Rights</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Date on which public statement/pronouncement made:</w:t>
      </w:r>
      <w:r>
        <w:rPr>
          <w:rFonts w:ascii="Verdana" w:hAnsi="Verdana"/>
          <w:b w:val="1"/>
          <w:bCs w:val="1"/>
          <w:sz w:val="22"/>
          <w:szCs w:val="22"/>
          <w:rtl w:val="0"/>
          <w:lang w:val="en-US"/>
        </w:rPr>
        <w:t xml:space="preserve"> </w:t>
      </w:r>
      <w:r>
        <w:rPr>
          <w:rFonts w:ascii="Verdana" w:hAnsi="Verdana"/>
          <w:sz w:val="22"/>
          <w:szCs w:val="22"/>
          <w:rtl w:val="0"/>
          <w:lang w:val="en-US"/>
        </w:rPr>
        <w:t>20 - 24 July 2015</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lang w:val="en-US"/>
        </w:rPr>
      </w:pPr>
      <w:r>
        <w:rPr>
          <w:rFonts w:ascii="Verdana" w:hAnsi="Verdana"/>
          <w:b w:val="1"/>
          <w:bCs w:val="1"/>
          <w:sz w:val="22"/>
          <w:szCs w:val="22"/>
          <w:rtl w:val="0"/>
          <w:lang w:val="en-US"/>
        </w:rPr>
        <w:t>Web link, if available:</w:t>
      </w:r>
      <w:r>
        <w:rPr>
          <w:rFonts w:ascii="Verdana" w:hAnsi="Verdana"/>
          <w:b w:val="1"/>
          <w:bCs w:val="1"/>
          <w:sz w:val="22"/>
          <w:szCs w:val="22"/>
          <w:rtl w:val="0"/>
          <w:lang w:val="en-US"/>
        </w:rPr>
        <w:t xml:space="preserve"> </w:t>
      </w:r>
      <w:r>
        <w:rPr>
          <w:rStyle w:val="Hyperlink.0"/>
          <w:lang w:val="en-US"/>
        </w:rPr>
        <w:fldChar w:fldCharType="begin" w:fldLock="0"/>
      </w:r>
      <w:r>
        <w:rPr>
          <w:rStyle w:val="Hyperlink.0"/>
          <w:lang w:val="en-US"/>
        </w:rPr>
        <w:instrText xml:space="preserve"> HYPERLINK "http://cendoc.docip.org/collect/cendocdo/index/assoc/HASHdd1b/6b68c752.dir/EM15tracey179.pdf"</w:instrText>
      </w:r>
      <w:r>
        <w:rPr>
          <w:rStyle w:val="Hyperlink.0"/>
          <w:lang w:val="en-US"/>
        </w:rPr>
        <w:fldChar w:fldCharType="separate" w:fldLock="0"/>
      </w:r>
      <w:r>
        <w:rPr>
          <w:rStyle w:val="Hyperlink.0"/>
          <w:rtl w:val="0"/>
          <w:lang w:val="en-US"/>
        </w:rPr>
        <w:t>http://cendoc.docip.org/collect/cendocdo/index/assoc/HASHdd1b/6b68c752.dir/EM15tracey179.pdf</w:t>
      </w:r>
      <w:r>
        <w:rPr>
          <w:lang w:val="en-US"/>
        </w:rPr>
        <w:fldChar w:fldCharType="end" w:fldLock="0"/>
      </w:r>
      <w:r>
        <w:rPr>
          <w:rFonts w:ascii="Verdana" w:hAnsi="Verdana"/>
          <w:b w:val="1"/>
          <w:bCs w:val="1"/>
          <w:sz w:val="22"/>
          <w:szCs w:val="22"/>
          <w:rtl w:val="0"/>
          <w:lang w:val="en-US"/>
        </w:rPr>
        <w:t xml:space="preserve"> </w:t>
      </w:r>
      <w:r>
        <w:rPr>
          <w:rFonts w:ascii="Verdana" w:hAnsi="Verdana"/>
          <w:b w:val="1"/>
          <w:bCs w:val="1"/>
          <w:sz w:val="22"/>
          <w:szCs w:val="22"/>
          <w:rtl w:val="0"/>
          <w:lang w:val="en-US"/>
        </w:rPr>
        <w:t xml:space="preserve"> </w:t>
      </w:r>
      <w:r>
        <w:rPr>
          <w:rFonts w:ascii="Verdana" w:hAnsi="Verdana"/>
          <w:b w:val="1"/>
          <w:bCs w:val="1"/>
          <w:sz w:val="22"/>
          <w:szCs w:val="22"/>
          <w:rtl w:val="0"/>
          <w:lang w:val="en-US"/>
        </w:rPr>
        <w:t xml:space="preserve"> </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b w:val="1"/>
          <w:bCs w:val="1"/>
          <w:sz w:val="22"/>
          <w:szCs w:val="22"/>
        </w:rPr>
      </w:pPr>
    </w:p>
    <w:p>
      <w:pPr>
        <w:pStyle w:val="Normal.0"/>
        <w:rPr>
          <w:rFonts w:ascii="Verdana" w:cs="Verdana" w:hAnsi="Verdana" w:eastAsia="Verdana"/>
          <w:sz w:val="22"/>
          <w:szCs w:val="22"/>
        </w:rPr>
      </w:pPr>
      <w:r>
        <w:rPr>
          <w:rFonts w:ascii="Verdana" w:hAnsi="Verdana"/>
          <w:b w:val="1"/>
          <w:bCs w:val="1"/>
          <w:sz w:val="22"/>
          <w:szCs w:val="22"/>
          <w:rtl w:val="0"/>
          <w:lang w:val="en-US"/>
        </w:rPr>
        <w:t xml:space="preserve">If more than three, kindly summarize </w:t>
      </w:r>
      <w:r>
        <w:rPr>
          <w:rFonts w:ascii="Verdana" w:hAnsi="Verdana"/>
          <w:sz w:val="22"/>
          <w:szCs w:val="22"/>
          <w:rtl w:val="0"/>
          <w:lang w:val="en-US"/>
        </w:rPr>
        <w:t>(200 words):</w:t>
      </w:r>
    </w:p>
    <w:p>
      <w:pPr>
        <w:pStyle w:val="Normal.0"/>
        <w:rPr>
          <w:rFonts w:ascii="Verdana" w:cs="Verdana" w:hAnsi="Verdana" w:eastAsia="Verdana"/>
          <w:sz w:val="22"/>
          <w:szCs w:val="22"/>
        </w:rPr>
      </w:pPr>
    </w:p>
    <w:p>
      <w:pPr>
        <w:pStyle w:val="Normal.0"/>
        <w:rPr>
          <w:rFonts w:ascii="Verdana" w:cs="Verdana" w:hAnsi="Verdana" w:eastAsia="Verdana"/>
          <w:sz w:val="22"/>
          <w:szCs w:val="22"/>
        </w:rPr>
      </w:pPr>
      <w:r>
        <w:rPr>
          <w:rFonts w:ascii="Verdana" w:hAnsi="Verdana"/>
          <w:sz w:val="22"/>
          <w:szCs w:val="22"/>
          <w:rtl w:val="0"/>
        </w:rPr>
        <w:t xml:space="preserve">Oral statements have also been tabled at other sessions of EMRIP, all of which can be found here </w:t>
      </w:r>
      <w:r>
        <w:rPr>
          <w:rStyle w:val="Hyperlink.3"/>
        </w:rPr>
        <w:fldChar w:fldCharType="begin" w:fldLock="0"/>
      </w:r>
      <w:r>
        <w:rPr>
          <w:rStyle w:val="Hyperlink.3"/>
        </w:rPr>
        <w:instrText xml:space="preserve"> HYPERLINK "http://cendoc.docip.org/cgi-bin/library.cgi?e=d-00100-00---off-0cendocdo--00-2----0-10-0---0---0direct-10--TY--4-------0-1l--10-en-50---20-about---00-3-1-00-10--4--0--0-0-01-10-0utfZz-8-00&amp;a=d&amp;c=cendocdo&amp;cl=CL3.2.11.11"</w:instrText>
      </w:r>
      <w:r>
        <w:rPr>
          <w:rStyle w:val="Hyperlink.3"/>
        </w:rPr>
        <w:fldChar w:fldCharType="separate" w:fldLock="0"/>
      </w:r>
      <w:r>
        <w:rPr>
          <w:rStyle w:val="Hyperlink.3"/>
          <w:rtl w:val="0"/>
        </w:rPr>
        <w:t>http://cendoc.docip.org/cgi-bin/library.cgi?e=d-00100-00---off-0cendocdo--00-2----0-10-0---0---0direct-10--TY--4-------0-1l--10-en-50---20-about---00-3-1-00-10--4--0--0-0-01-10-0utfZz-8-00&amp;a=d&amp;c=cendocdo&amp;cl=CL3.2.11.11</w:t>
      </w:r>
      <w:r>
        <w:rPr/>
        <w:fldChar w:fldCharType="end" w:fldLock="0"/>
      </w:r>
      <w:r>
        <w:rPr>
          <w:rFonts w:ascii="Verdana" w:hAnsi="Verdana"/>
          <w:sz w:val="22"/>
          <w:szCs w:val="22"/>
          <w:rtl w:val="0"/>
        </w:rPr>
        <w:t xml:space="preserve">  </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22"/>
          <w:szCs w:val="22"/>
        </w:rPr>
      </w:pPr>
    </w:p>
    <w:p>
      <w:pPr>
        <w:pStyle w:val="Normal.0"/>
        <w:numPr>
          <w:ilvl w:val="0"/>
          <w:numId w:val="4"/>
        </w:numPr>
        <w:bidi w:val="0"/>
        <w:ind w:right="0"/>
        <w:jc w:val="left"/>
        <w:rPr>
          <w:rFonts w:ascii="Verdana" w:cs="Verdana" w:hAnsi="Verdana" w:eastAsia="Verdana"/>
          <w:sz w:val="22"/>
          <w:szCs w:val="22"/>
          <w:rtl w:val="0"/>
          <w:lang w:val="en-US"/>
        </w:rPr>
      </w:pPr>
      <w:r>
        <w:rPr>
          <w:rFonts w:ascii="Verdana" w:hAnsi="Verdana"/>
          <w:b w:val="1"/>
          <w:bCs w:val="1"/>
          <w:caps w:val="1"/>
          <w:sz w:val="22"/>
          <w:szCs w:val="22"/>
          <w:rtl w:val="0"/>
          <w:lang w:val="en-US"/>
        </w:rPr>
        <w:t>flexibility/readiness and AVAILABILITY of time</w:t>
      </w:r>
      <w:r>
        <w:rPr>
          <w:rFonts w:ascii="Verdana" w:hAnsi="Verdana"/>
          <w:caps w:val="1"/>
          <w:sz w:val="22"/>
          <w:szCs w:val="22"/>
          <w:rtl w:val="0"/>
          <w:lang w:val="en-US"/>
        </w:rPr>
        <w:t xml:space="preserve"> </w:t>
      </w:r>
      <w:r>
        <w:rPr>
          <w:rFonts w:ascii="Verdana" w:hAnsi="Verdana"/>
          <w:sz w:val="22"/>
          <w:szCs w:val="22"/>
          <w:rtl w:val="0"/>
          <w:lang w:val="en-US"/>
        </w:rPr>
        <w:t>(200 words)</w:t>
      </w:r>
    </w:p>
    <w:p>
      <w:pPr>
        <w:pStyle w:val="Normal.0"/>
        <w:rPr>
          <w:rFonts w:ascii="Verdana" w:cs="Verdana" w:hAnsi="Verdana" w:eastAsia="Verdana"/>
          <w:b w:val="1"/>
          <w:bCs w:val="1"/>
          <w:sz w:val="22"/>
          <w:szCs w:val="22"/>
        </w:rPr>
      </w:pPr>
      <w:r>
        <w:rPr>
          <w:rFonts w:ascii="Verdana" w:hAnsi="Verdana"/>
          <w:b w:val="1"/>
          <w:bCs w:val="1"/>
          <w:sz w:val="22"/>
          <w:szCs w:val="22"/>
          <w:rtl w:val="0"/>
          <w:lang w:val="en-US"/>
        </w:rPr>
        <w:t>to perform effectively the functions of the mandate and to respond to its requirements, including participating in Human Rights Council sessions in Geneva and General Assembly sessions in New York, travelling on special procedures visits, drafting reports and engaging with a variety of stakeholders. (Indicate whether candidate can dedicate an estimated total of approx. three months per year to the work of a mandate.)</w:t>
      </w:r>
    </w:p>
    <w:p>
      <w:pPr>
        <w:pStyle w:val="Normal.0"/>
        <w:rPr>
          <w:rFonts w:ascii="Verdana" w:cs="Verdana" w:hAnsi="Verdana" w:eastAsia="Verdana"/>
          <w:b w:val="1"/>
          <w:bCs w:val="1"/>
          <w:sz w:val="22"/>
          <w:szCs w:val="22"/>
        </w:rPr>
      </w:pPr>
    </w:p>
    <w:p>
      <w:pPr>
        <w:pStyle w:val="Normal.0"/>
        <w:jc w:val="both"/>
        <w:rPr>
          <w:rFonts w:ascii="Verdana" w:cs="Verdana" w:hAnsi="Verdana" w:eastAsia="Verdana"/>
          <w:sz w:val="22"/>
          <w:szCs w:val="22"/>
        </w:rPr>
      </w:pPr>
      <w:r>
        <w:rPr>
          <w:rFonts w:ascii="Verdana" w:hAnsi="Verdana"/>
          <w:sz w:val="22"/>
          <w:szCs w:val="22"/>
          <w:rtl w:val="0"/>
        </w:rPr>
        <w:t>If I am successful in this application, I will commit to setting aside sufficient time to carry out the mandate</w:t>
      </w:r>
      <w:r>
        <w:rPr>
          <w:rFonts w:ascii="Verdana" w:hAnsi="Verdana" w:hint="default"/>
          <w:sz w:val="22"/>
          <w:szCs w:val="22"/>
          <w:rtl w:val="0"/>
        </w:rPr>
        <w:t>’</w:t>
      </w:r>
      <w:r>
        <w:rPr>
          <w:rFonts w:ascii="Verdana" w:hAnsi="Verdana"/>
          <w:sz w:val="22"/>
          <w:szCs w:val="22"/>
          <w:rtl w:val="0"/>
        </w:rPr>
        <w:t>s work. Currently I am a full time student, I will complete my studies in April 2017. Following that I plan to be in full-time employment. I will ensure that whatever paid employment I undertake that I can also fulfil my role as a mandate holder.</w:t>
      </w:r>
    </w:p>
    <w:p>
      <w:pPr>
        <w:pStyle w:val="Normal.0"/>
        <w:jc w:val="both"/>
        <w:rPr>
          <w:rFonts w:ascii="Verdana" w:cs="Verdana" w:hAnsi="Verdana" w:eastAsia="Verdana"/>
          <w:sz w:val="22"/>
          <w:szCs w:val="22"/>
        </w:rPr>
      </w:pPr>
    </w:p>
    <w:p>
      <w:pPr>
        <w:pStyle w:val="Normal.0"/>
        <w:jc w:val="both"/>
      </w:pPr>
      <w:r>
        <w:rPr>
          <w:rFonts w:ascii="Verdana" w:hAnsi="Verdana"/>
          <w:sz w:val="22"/>
          <w:szCs w:val="22"/>
          <w:rtl w:val="0"/>
        </w:rPr>
        <w:t>I have traveled extensively internationally and understand that this role will require travel to Geneva and/or other places where the EMRIP members will hold their intersessional meetings and their expert workshops. I am willing to carry out such travel as required. Coupled with that, I am prepared to carry out research and draft documents in order to fulfil the work of EMRIP as well as engage with a variety of stakeholders including indigenous representatives, states and others. I understand that this role requires flexibility as to when the work is to be carried out, I will organise my schedule in order to fulfil my responsibilities as a mandate holder. I also understand that regular online meetings may be required with the other EMRIP members and the Secretariat and I will make myself available for such meetings.</w:t>
      </w:r>
    </w:p>
    <w:p>
      <w:pPr>
        <w:pStyle w:val="Normal.0"/>
        <w:rPr>
          <w:rFonts w:ascii="Verdana" w:cs="Verdana" w:hAnsi="Verdana" w:eastAsia="Verdana"/>
          <w:sz w:val="22"/>
          <w:szCs w:val="22"/>
        </w:rPr>
      </w:pPr>
      <w:r>
        <w:rPr>
          <w:rtl w:val="0"/>
        </w:rPr>
        <w:t>     </w:t>
      </w:r>
    </w:p>
    <w:p>
      <w:pPr>
        <w:pStyle w:val="Normal.0"/>
        <w:rPr>
          <w:rFonts w:ascii="Verdana" w:cs="Verdana" w:hAnsi="Verdana" w:eastAsia="Verdana"/>
          <w:sz w:val="22"/>
          <w:szCs w:val="22"/>
        </w:rPr>
      </w:pPr>
    </w:p>
    <w:p>
      <w:pPr>
        <w:pStyle w:val="Normal.0"/>
      </w:pPr>
      <w:r>
        <w:rPr>
          <w:rFonts w:ascii="Arial Unicode MS" w:cs="Arial Unicode MS" w:hAnsi="Arial Unicode MS" w:eastAsia="Arial Unicode MS"/>
          <w:b w:val="0"/>
          <w:bCs w:val="0"/>
          <w:i w:val="0"/>
          <w:iCs w:val="0"/>
          <w:sz w:val="22"/>
          <w:szCs w:val="22"/>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rPr>
          <w:rFonts w:ascii="Verdana" w:cs="Verdana" w:hAnsi="Verdana" w:eastAsia="Verdana"/>
          <w:b w:val="1"/>
          <w:bCs w:val="1"/>
          <w:sz w:val="22"/>
          <w:szCs w:val="22"/>
          <w:lang w:val="en-US"/>
        </w:rPr>
      </w:pPr>
      <w:r>
        <w:rPr>
          <w:rFonts w:ascii="Verdana" w:hAnsi="Verdana"/>
          <w:b w:val="1"/>
          <w:bCs w:val="1"/>
          <w:sz w:val="22"/>
          <w:szCs w:val="22"/>
          <w:rtl w:val="0"/>
          <w:lang w:val="en-US"/>
        </w:rPr>
        <w:t xml:space="preserve">III. </w:t>
      </w:r>
      <w:r>
        <w:rPr>
          <w:rFonts w:ascii="Verdana" w:hAnsi="Verdana"/>
          <w:b w:val="1"/>
          <w:bCs w:val="1"/>
          <w:caps w:val="1"/>
          <w:sz w:val="22"/>
          <w:szCs w:val="22"/>
          <w:rtl w:val="0"/>
          <w:lang w:val="en-US"/>
        </w:rPr>
        <w:t xml:space="preserve">Motivation Letter, INcLUDING WHY YOU ARE APPLYING FOR THE SPECIFIC </w:t>
      </w:r>
      <w:r>
        <w:rPr>
          <w:rFonts w:ascii="Verdana" w:hAnsi="Verdana"/>
          <w:b w:val="1"/>
          <w:bCs w:val="1"/>
          <w:sz w:val="22"/>
          <w:szCs w:val="22"/>
          <w:rtl w:val="0"/>
          <w:lang w:val="en-US"/>
        </w:rPr>
        <w:t xml:space="preserve">INDIGENOUS SOCIOCULTURAL REGION(S). </w:t>
      </w:r>
      <w:r>
        <w:rPr>
          <w:rFonts w:ascii="Verdana" w:hAnsi="Verdana"/>
          <w:sz w:val="22"/>
          <w:szCs w:val="22"/>
          <w:rtl w:val="0"/>
          <w:lang w:val="en-US"/>
        </w:rPr>
        <w:t>(600 word limit)</w:t>
      </w:r>
    </w:p>
    <w:p>
      <w:pPr>
        <w:pStyle w:val="Normal.0"/>
        <w:rPr>
          <w:rFonts w:ascii="Verdana" w:cs="Verdana" w:hAnsi="Verdana" w:eastAsia="Verdana"/>
          <w:b w:val="1"/>
          <w:bCs w:val="1"/>
          <w:sz w:val="22"/>
          <w:szCs w:val="22"/>
        </w:rPr>
      </w:pPr>
    </w:p>
    <w:p>
      <w:pPr>
        <w:pStyle w:val="Normal.0"/>
        <w:jc w:val="both"/>
        <w:rPr>
          <w:rFonts w:ascii="Verdana" w:cs="Verdana" w:hAnsi="Verdana" w:eastAsia="Verdana"/>
          <w:sz w:val="22"/>
          <w:szCs w:val="22"/>
        </w:rPr>
      </w:pPr>
      <w:r>
        <w:rPr>
          <w:rFonts w:ascii="Verdana" w:hAnsi="Verdana"/>
          <w:sz w:val="22"/>
          <w:szCs w:val="22"/>
          <w:rtl w:val="0"/>
        </w:rPr>
        <w:t>I am applying for the position of mandate holder because I believe I have the requisite skills and experience to fulfil the role. I have participated in the indigenous fellowship program that is coordinated by the UN Office of the High Commissioner for Human Rights. That training opportunity provided an excellent basis upon which to continue my learning and which has led me to my current work as an indigenous advocate.</w:t>
      </w:r>
    </w:p>
    <w:p>
      <w:pPr>
        <w:pStyle w:val="Normal.0"/>
        <w:bidi w:val="0"/>
        <w:ind w:left="0" w:right="0" w:firstLine="0"/>
        <w:jc w:val="both"/>
        <w:rPr>
          <w:rFonts w:ascii="Verdana" w:cs="Verdana" w:hAnsi="Verdana" w:eastAsia="Verdana"/>
          <w:sz w:val="22"/>
          <w:szCs w:val="22"/>
          <w:rtl w:val="0"/>
        </w:rPr>
      </w:pPr>
    </w:p>
    <w:p>
      <w:pPr>
        <w:pStyle w:val="Normal.0"/>
        <w:bidi w:val="0"/>
        <w:ind w:left="0" w:right="0" w:firstLine="0"/>
        <w:jc w:val="both"/>
        <w:rPr>
          <w:rFonts w:ascii="Verdana" w:cs="Verdana" w:hAnsi="Verdana" w:eastAsia="Verdana"/>
          <w:sz w:val="22"/>
          <w:szCs w:val="22"/>
          <w:rtl w:val="0"/>
        </w:rPr>
      </w:pPr>
      <w:r>
        <w:rPr>
          <w:rFonts w:ascii="Verdana" w:hAnsi="Verdana"/>
          <w:sz w:val="22"/>
          <w:szCs w:val="22"/>
          <w:rtl w:val="0"/>
        </w:rPr>
        <w:t>I am very familiar with the work of EMRIP having attended the majority of its sessions and participated in its studies and expert workshops. I also presented a paper as an expert during the recent workshop organised by the OHCHR to review the EMRIP mandate held in April 2016 and I participated along with other indigenous representatives in the drafting of the Human Rights Council resolution to strengthen EMRIP</w:t>
      </w:r>
      <w:r>
        <w:rPr>
          <w:rFonts w:ascii="Verdana" w:hAnsi="Verdana" w:hint="default"/>
          <w:sz w:val="22"/>
          <w:szCs w:val="22"/>
          <w:rtl w:val="0"/>
        </w:rPr>
        <w:t>’</w:t>
      </w:r>
      <w:r>
        <w:rPr>
          <w:rFonts w:ascii="Verdana" w:hAnsi="Verdana"/>
          <w:sz w:val="22"/>
          <w:szCs w:val="22"/>
          <w:rtl w:val="0"/>
        </w:rPr>
        <w:t>s mandate in September 2016. As such I have an excellent working knowledge of EMRIP</w:t>
      </w:r>
      <w:r>
        <w:rPr>
          <w:rFonts w:ascii="Verdana" w:hAnsi="Verdana" w:hint="default"/>
          <w:sz w:val="22"/>
          <w:szCs w:val="22"/>
          <w:rtl w:val="0"/>
        </w:rPr>
        <w:t>’</w:t>
      </w:r>
      <w:r>
        <w:rPr>
          <w:rFonts w:ascii="Verdana" w:hAnsi="Verdana"/>
          <w:sz w:val="22"/>
          <w:szCs w:val="22"/>
          <w:rtl w:val="0"/>
        </w:rPr>
        <w:t>s prior mandate, its ways of working and the people who engage in its work. I would therefore welcome the opportunity to positively contribute to the new mandate and support the work of EMRIP.</w:t>
      </w:r>
    </w:p>
    <w:p>
      <w:pPr>
        <w:pStyle w:val="Normal.0"/>
        <w:bidi w:val="0"/>
        <w:ind w:left="0" w:right="0" w:firstLine="0"/>
        <w:jc w:val="both"/>
        <w:rPr>
          <w:rFonts w:ascii="Verdana" w:cs="Verdana" w:hAnsi="Verdana" w:eastAsia="Verdana"/>
          <w:sz w:val="22"/>
          <w:szCs w:val="22"/>
          <w:rtl w:val="0"/>
        </w:rPr>
      </w:pPr>
    </w:p>
    <w:p>
      <w:pPr>
        <w:pStyle w:val="Normal.0"/>
        <w:bidi w:val="0"/>
        <w:ind w:left="0" w:right="0" w:firstLine="0"/>
        <w:jc w:val="both"/>
        <w:rPr>
          <w:rFonts w:ascii="Verdana" w:cs="Verdana" w:hAnsi="Verdana" w:eastAsia="Verdana"/>
          <w:sz w:val="22"/>
          <w:szCs w:val="22"/>
          <w:rtl w:val="0"/>
        </w:rPr>
      </w:pPr>
      <w:r>
        <w:rPr>
          <w:rFonts w:ascii="Verdana" w:hAnsi="Verdana"/>
          <w:sz w:val="22"/>
          <w:szCs w:val="22"/>
          <w:rtl w:val="0"/>
        </w:rPr>
        <w:t>I am applying for the Pacific position because I am from the Pacific and it is the region that I know best. I live in Aotearoa/New Zealand in my tribal community and am actively involved in local environmental concerns. This has involved me working closely with my tribal nation Raukawa regarding proposed and existing resource use by third parties in order to ensure our rights and priorities as indigenous peoples are recognised and maintained. I am also actively involved in national initiatives by M</w:t>
      </w:r>
      <w:r>
        <w:rPr>
          <w:rFonts w:ascii="Verdana" w:hAnsi="Verdana" w:hint="default"/>
          <w:sz w:val="22"/>
          <w:szCs w:val="22"/>
          <w:rtl w:val="0"/>
        </w:rPr>
        <w:t>ā</w:t>
      </w:r>
      <w:r>
        <w:rPr>
          <w:rFonts w:ascii="Verdana" w:hAnsi="Verdana"/>
          <w:sz w:val="22"/>
          <w:szCs w:val="22"/>
          <w:rtl w:val="0"/>
        </w:rPr>
        <w:t xml:space="preserve">ori to engage more effectively in UN processes with a particular focus on EMRIP as our engagement with EMRIP is seen as an important avenue to raise concerns about how the NZ government is implementing the Declaration on the Rights of Indigenous Peoples. As a result of my experience in international fora over the last 18 years I have also built up a strong network of Pacific indigenous colleagues, many of whom have lent their support to my application by signing as co-signatories to the endorsement letter submitted by Aotearoa Indigenous Rights Trust. </w:t>
      </w:r>
    </w:p>
    <w:p>
      <w:pPr>
        <w:pStyle w:val="Normal.0"/>
        <w:bidi w:val="0"/>
        <w:ind w:left="0" w:right="0" w:firstLine="0"/>
        <w:jc w:val="both"/>
        <w:rPr>
          <w:rFonts w:ascii="Verdana" w:cs="Verdana" w:hAnsi="Verdana" w:eastAsia="Verdana"/>
          <w:sz w:val="22"/>
          <w:szCs w:val="22"/>
          <w:rtl w:val="0"/>
        </w:rPr>
      </w:pPr>
    </w:p>
    <w:p>
      <w:pPr>
        <w:pStyle w:val="Normal.0"/>
        <w:bidi w:val="0"/>
        <w:ind w:left="0" w:right="0" w:firstLine="0"/>
        <w:jc w:val="both"/>
        <w:rPr>
          <w:rFonts w:ascii="Verdana" w:cs="Verdana" w:hAnsi="Verdana" w:eastAsia="Verdana"/>
          <w:sz w:val="22"/>
          <w:szCs w:val="22"/>
          <w:rtl w:val="0"/>
        </w:rPr>
      </w:pPr>
      <w:r>
        <w:rPr>
          <w:rFonts w:ascii="Verdana" w:hAnsi="Verdana"/>
          <w:sz w:val="22"/>
          <w:szCs w:val="22"/>
          <w:rtl w:val="0"/>
        </w:rPr>
        <w:t xml:space="preserve">I see this role as requiring me to actively listen to the concerns and views shared by those who participate in EMRIP, particularly indigenous representatives, and working to find solutions to bring about positive results based on the UN Declaration on the Rights of Indigenous Peoples. I believe the new mandate will open up even greater opportunities for positive and concrete results to be realised. I see this can only be accomplished by respectful relationships and believe that my experience to date as well as the networks I have established will positively assist me to carry out this work. Evidence of my ability to work with others can be gleaned from those who have supported my application including a number of Pacific indigenous organisations, the iwi monitoring mechanism, the NZ Human Rights Commission as well as the submission by the NZ government of a </w:t>
      </w:r>
      <w:r>
        <w:rPr>
          <w:rFonts w:ascii="Verdana" w:hAnsi="Verdana"/>
          <w:sz w:val="22"/>
          <w:szCs w:val="22"/>
          <w:rtl w:val="0"/>
          <w:lang w:val="en-US"/>
        </w:rPr>
        <w:t>Third Person Note to the Consultative Group</w:t>
      </w:r>
      <w:r>
        <w:rPr>
          <w:rFonts w:ascii="Verdana" w:hAnsi="Verdana"/>
          <w:sz w:val="22"/>
          <w:szCs w:val="22"/>
          <w:rtl w:val="0"/>
        </w:rPr>
        <w:t>.</w:t>
      </w:r>
    </w:p>
    <w:p>
      <w:pPr>
        <w:pStyle w:val="Normal.0"/>
        <w:bidi w:val="0"/>
        <w:ind w:left="0" w:right="0" w:firstLine="0"/>
        <w:jc w:val="both"/>
        <w:rPr>
          <w:rFonts w:ascii="Verdana" w:cs="Verdana" w:hAnsi="Verdana" w:eastAsia="Verdana"/>
          <w:sz w:val="22"/>
          <w:szCs w:val="22"/>
          <w:rtl w:val="0"/>
        </w:rPr>
      </w:pPr>
    </w:p>
    <w:p>
      <w:pPr>
        <w:pStyle w:val="Normal.0"/>
        <w:bidi w:val="0"/>
        <w:ind w:left="0" w:right="0" w:firstLine="0"/>
        <w:jc w:val="both"/>
        <w:rPr>
          <w:rFonts w:ascii="Verdana" w:cs="Verdana" w:hAnsi="Verdana" w:eastAsia="Verdana"/>
          <w:b w:val="1"/>
          <w:bCs w:val="1"/>
          <w:sz w:val="22"/>
          <w:szCs w:val="22"/>
          <w:rtl w:val="0"/>
        </w:rPr>
      </w:pPr>
      <w:r>
        <w:rPr>
          <w:rFonts w:ascii="Verdana" w:hAnsi="Verdana"/>
          <w:sz w:val="22"/>
          <w:szCs w:val="22"/>
          <w:rtl w:val="0"/>
        </w:rPr>
        <w:t>Lastly, I would note that I am currently undertaking research as part of my masters thesis which directly relates to this mandate. My thesis focus is on indigenous peoples</w:t>
      </w:r>
      <w:r>
        <w:rPr>
          <w:rFonts w:ascii="Verdana" w:hAnsi="Verdana" w:hint="default"/>
          <w:sz w:val="22"/>
          <w:szCs w:val="22"/>
          <w:rtl w:val="0"/>
        </w:rPr>
        <w:t xml:space="preserve">’ </w:t>
      </w:r>
      <w:r>
        <w:rPr>
          <w:rFonts w:ascii="Verdana" w:hAnsi="Verdana"/>
          <w:sz w:val="22"/>
          <w:szCs w:val="22"/>
          <w:rtl w:val="0"/>
        </w:rPr>
        <w:t>participation in UN fora. As a result of my studies I have strengthened my research skills as well as read widely on indigenous peoples</w:t>
      </w:r>
      <w:r>
        <w:rPr>
          <w:rFonts w:ascii="Verdana" w:hAnsi="Verdana" w:hint="default"/>
          <w:sz w:val="22"/>
          <w:szCs w:val="22"/>
          <w:rtl w:val="0"/>
        </w:rPr>
        <w:t xml:space="preserve">’ </w:t>
      </w:r>
      <w:r>
        <w:rPr>
          <w:rFonts w:ascii="Verdana" w:hAnsi="Verdana"/>
          <w:sz w:val="22"/>
          <w:szCs w:val="22"/>
          <w:rtl w:val="0"/>
        </w:rPr>
        <w:t>rights. I believe I have a good understanding of current academic views on indigenous peoples</w:t>
      </w:r>
      <w:r>
        <w:rPr>
          <w:rFonts w:ascii="Verdana" w:hAnsi="Verdana" w:hint="default"/>
          <w:sz w:val="22"/>
          <w:szCs w:val="22"/>
          <w:rtl w:val="0"/>
        </w:rPr>
        <w:t xml:space="preserve">’ </w:t>
      </w:r>
      <w:r>
        <w:rPr>
          <w:rFonts w:ascii="Verdana" w:hAnsi="Verdana"/>
          <w:sz w:val="22"/>
          <w:szCs w:val="22"/>
          <w:rtl w:val="0"/>
        </w:rPr>
        <w:t>rights which could assist with any research work that I undertake as part of this role.</w:t>
      </w:r>
      <w:r>
        <w:rPr>
          <w:rFonts w:ascii="Arial Unicode MS" w:cs="Arial Unicode MS" w:hAnsi="Arial Unicode MS" w:eastAsia="Arial Unicode MS" w:hint="default"/>
          <w:b w:val="0"/>
          <w:bCs w:val="0"/>
          <w:i w:val="0"/>
          <w:iCs w:val="0"/>
          <w:sz w:val="22"/>
          <w:szCs w:val="22"/>
          <w:rtl w:val="0"/>
        </w:rPr>
        <w:t>    </w:t>
      </w:r>
    </w:p>
    <w:p>
      <w:pPr>
        <w:pStyle w:val="Normal.0"/>
        <w:rPr>
          <w:rFonts w:ascii="Verdana" w:cs="Verdana" w:hAnsi="Verdana" w:eastAsia="Verdana"/>
          <w:b w:val="1"/>
          <w:bCs w:val="1"/>
          <w:sz w:val="22"/>
          <w:szCs w:val="22"/>
        </w:rPr>
      </w:pPr>
    </w:p>
    <w:p>
      <w:pPr>
        <w:pStyle w:val="Normal.0"/>
      </w:pPr>
      <w:r>
        <w:rPr>
          <w:rFonts w:ascii="Arial Unicode MS" w:cs="Arial Unicode MS" w:hAnsi="Arial Unicode MS" w:eastAsia="Arial Unicode MS"/>
          <w:b w:val="0"/>
          <w:bCs w:val="0"/>
          <w:i w:val="0"/>
          <w:iCs w:val="0"/>
          <w:sz w:val="22"/>
          <w:szCs w:val="22"/>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Fonts w:ascii="Verdana" w:cs="Verdana" w:hAnsi="Verdana" w:eastAsia="Verdana"/>
          <w:sz w:val="22"/>
          <w:szCs w:val="22"/>
          <w:lang w:val="en-US"/>
        </w:rPr>
      </w:pPr>
      <w:r>
        <w:rPr>
          <w:rFonts w:ascii="Verdana" w:hAnsi="Verdana"/>
          <w:b w:val="1"/>
          <w:bCs w:val="1"/>
          <w:sz w:val="22"/>
          <w:szCs w:val="22"/>
          <w:rtl w:val="0"/>
          <w:lang w:val="en-US"/>
        </w:rPr>
        <w:t>IV. LANGUAGES (READ / WRITTEN / SPOKEN)</w:t>
      </w:r>
    </w:p>
    <w:p>
      <w:pPr>
        <w:pStyle w:val="Normal.0"/>
        <w:rPr>
          <w:rFonts w:ascii="Verdana" w:cs="Verdana" w:hAnsi="Verdana" w:eastAsia="Verdana"/>
          <w:sz w:val="22"/>
          <w:szCs w:val="22"/>
        </w:rPr>
      </w:pPr>
    </w:p>
    <w:p>
      <w:pPr>
        <w:pStyle w:val="Normal.0"/>
        <w:rPr>
          <w:rFonts w:ascii="Verdana" w:cs="Verdana" w:hAnsi="Verdana" w:eastAsia="Verdana"/>
          <w:b w:val="1"/>
          <w:bCs w:val="1"/>
          <w:sz w:val="22"/>
          <w:szCs w:val="22"/>
        </w:rPr>
      </w:pPr>
      <w:r>
        <w:rPr>
          <w:rFonts w:ascii="Verdana" w:hAnsi="Verdana"/>
          <w:b w:val="1"/>
          <w:bCs w:val="1"/>
          <w:sz w:val="22"/>
          <w:szCs w:val="22"/>
          <w:rtl w:val="0"/>
          <w:lang w:val="en-US"/>
        </w:rPr>
        <w:t xml:space="preserve">Please indicate all language skills below.  </w:t>
      </w:r>
    </w:p>
    <w:p>
      <w:pPr>
        <w:pStyle w:val="Normal.0"/>
        <w:rPr>
          <w:rFonts w:ascii="Verdana" w:cs="Verdana" w:hAnsi="Verdana" w:eastAsia="Verdana"/>
          <w:b w:val="1"/>
          <w:bCs w:val="1"/>
          <w:sz w:val="22"/>
          <w:szCs w:val="22"/>
        </w:rPr>
      </w:pPr>
    </w:p>
    <w:p>
      <w:pPr>
        <w:pStyle w:val="Normal.0"/>
        <w:rPr>
          <w:rFonts w:ascii="Verdana" w:cs="Verdana" w:hAnsi="Verdana" w:eastAsia="Verdana"/>
          <w:b w:val="1"/>
          <w:bCs w:val="1"/>
          <w:sz w:val="22"/>
          <w:szCs w:val="22"/>
        </w:rPr>
      </w:pPr>
      <w:r>
        <w:rPr>
          <w:rFonts w:ascii="Verdana" w:hAnsi="Verdana"/>
          <w:b w:val="1"/>
          <w:bCs w:val="1"/>
          <w:sz w:val="22"/>
          <w:szCs w:val="22"/>
          <w:rtl w:val="0"/>
          <w:lang w:val="en-US"/>
        </w:rPr>
        <w:t xml:space="preserve">1. Mother tongue: </w:t>
      </w:r>
      <w:r>
        <w:rPr>
          <w:rFonts w:ascii="Verdana" w:hAnsi="Verdana"/>
          <w:sz w:val="22"/>
          <w:szCs w:val="22"/>
          <w:rtl w:val="0"/>
        </w:rPr>
        <w:t>English</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b w:val="1"/>
          <w:bCs w:val="1"/>
          <w:sz w:val="22"/>
          <w:szCs w:val="22"/>
        </w:rPr>
      </w:pPr>
    </w:p>
    <w:p>
      <w:pPr>
        <w:pStyle w:val="Normal.0"/>
        <w:rPr>
          <w:rFonts w:ascii="Verdana" w:cs="Verdana" w:hAnsi="Verdana" w:eastAsia="Verdana"/>
          <w:b w:val="1"/>
          <w:bCs w:val="1"/>
          <w:sz w:val="22"/>
          <w:szCs w:val="22"/>
        </w:rPr>
      </w:pPr>
      <w:r>
        <w:rPr>
          <w:rFonts w:ascii="Verdana" w:hAnsi="Verdana"/>
          <w:b w:val="1"/>
          <w:bCs w:val="1"/>
          <w:sz w:val="22"/>
          <w:szCs w:val="22"/>
          <w:rtl w:val="0"/>
          <w:lang w:val="en-US"/>
        </w:rPr>
        <w:t>2. Knowledge of the official languages of the United Nations:</w:t>
      </w:r>
    </w:p>
    <w:p>
      <w:pPr>
        <w:pStyle w:val="Normal.0"/>
        <w:rPr>
          <w:rFonts w:ascii="Verdana" w:cs="Verdana" w:hAnsi="Verdana" w:eastAsia="Verdana"/>
          <w:sz w:val="22"/>
          <w:szCs w:val="22"/>
        </w:rPr>
      </w:pPr>
    </w:p>
    <w:p>
      <w:pPr>
        <w:pStyle w:val="Normal.0"/>
        <w:rPr>
          <w:rFonts w:ascii="Verdana" w:cs="Verdana" w:hAnsi="Verdana" w:eastAsia="Verdana"/>
          <w:b w:val="1"/>
          <w:bCs w:val="1"/>
          <w:sz w:val="22"/>
          <w:szCs w:val="22"/>
          <w:lang w:val="en-US"/>
        </w:rPr>
      </w:pPr>
      <w:r>
        <w:rPr>
          <w:rFonts w:ascii="Verdana" w:hAnsi="Verdana"/>
          <w:b w:val="1"/>
          <w:bCs w:val="1"/>
          <w:sz w:val="22"/>
          <w:szCs w:val="22"/>
          <w:u w:val="single"/>
          <w:rtl w:val="0"/>
          <w:lang w:val="en-US"/>
        </w:rPr>
        <w:t>Arabic:</w:t>
      </w:r>
      <w:r>
        <w:rPr>
          <w:rFonts w:ascii="Verdana" w:hAnsi="Verdana"/>
          <w:b w:val="1"/>
          <w:bCs w:val="1"/>
          <w:sz w:val="22"/>
          <w:szCs w:val="22"/>
          <w:rtl w:val="0"/>
          <w:lang w:val="en-US"/>
        </w:rPr>
        <w:t xml:space="preserve"> </w:t>
      </w:r>
      <w:r>
        <w:rPr>
          <w:rFonts w:ascii="Verdana" w:hAnsi="Verdana"/>
          <w:sz w:val="22"/>
          <w:szCs w:val="22"/>
          <w:rtl w:val="0"/>
          <w:lang w:val="en-US"/>
        </w:rPr>
        <w:t>Yes or no:</w:t>
      </w:r>
      <w:r>
        <w:rPr>
          <w:rFonts w:ascii="Verdana" w:hAnsi="Verdana"/>
          <w:b w:val="1"/>
          <w:bCs w:val="1"/>
          <w:sz w:val="22"/>
          <w:szCs w:val="22"/>
          <w:rtl w:val="0"/>
          <w:lang w:val="en-US"/>
        </w:rPr>
        <w:t xml:space="preserve"> </w:t>
      </w:r>
      <w:r>
        <w:rPr>
          <w:rFonts w:ascii="Verdana" w:hAnsi="Verdana"/>
          <w:b w:val="1"/>
          <w:bCs w:val="1"/>
          <w:sz w:val="22"/>
          <w:szCs w:val="22"/>
          <w:rtl w:val="0"/>
          <w:lang w:val="en-US"/>
        </w:rPr>
        <w:t>No</w:t>
      </w:r>
      <w:r>
        <w:rPr>
          <w:rFonts w:ascii="Arial Unicode MS" w:cs="Arial Unicode MS" w:hAnsi="Arial Unicode MS" w:eastAsia="Arial Unicode MS" w:hint="default"/>
          <w:b w:val="0"/>
          <w:bCs w:val="0"/>
          <w:i w:val="0"/>
          <w:iCs w:val="0"/>
          <w:sz w:val="22"/>
          <w:szCs w:val="22"/>
          <w:rtl w:val="0"/>
          <w:lang w:val="en-US"/>
        </w:rPr>
        <w:t>   </w:t>
      </w:r>
      <w:r>
        <w:rPr>
          <w:rFonts w:ascii="Verdana" w:hAnsi="Verdana"/>
          <w:b w:val="1"/>
          <w:bCs w:val="1"/>
          <w:sz w:val="22"/>
          <w:szCs w:val="22"/>
          <w:rtl w:val="0"/>
          <w:lang w:val="en-US"/>
        </w:rPr>
        <w:t xml:space="preserve">   </w:t>
      </w:r>
      <w:r>
        <w:rPr>
          <w:rFonts w:ascii="Verdana" w:hAnsi="Verdana"/>
          <w:sz w:val="22"/>
          <w:szCs w:val="22"/>
          <w:rtl w:val="0"/>
          <w:lang w:val="en-US"/>
        </w:rPr>
        <w:t>If yes,</w:t>
      </w:r>
      <w:r>
        <w:rPr>
          <w:rFonts w:ascii="Arial Unicode MS" w:cs="Arial Unicode MS" w:hAnsi="Arial Unicode MS" w:eastAsia="Arial Unicode MS"/>
          <w:b w:val="0"/>
          <w:bCs w:val="0"/>
          <w:i w:val="0"/>
          <w:iCs w:val="0"/>
          <w:sz w:val="22"/>
          <w:szCs w:val="22"/>
          <w:lang w:val="en-US"/>
        </w:rPr>
        <w:br w:type="textWrapping"/>
      </w:r>
    </w:p>
    <w:p>
      <w:pPr>
        <w:pStyle w:val="Normal.0"/>
        <w:ind w:left="720" w:firstLine="0"/>
        <w:rPr>
          <w:rFonts w:ascii="Verdana" w:cs="Verdana" w:hAnsi="Verdana" w:eastAsia="Verdana"/>
          <w:b w:val="1"/>
          <w:bCs w:val="1"/>
          <w:sz w:val="22"/>
          <w:szCs w:val="22"/>
          <w:lang w:val="en-US"/>
        </w:rPr>
      </w:pPr>
      <w:r>
        <w:rPr>
          <w:rFonts w:ascii="Verdana" w:hAnsi="Verdana"/>
          <w:b w:val="1"/>
          <w:bCs w:val="1"/>
          <w:sz w:val="22"/>
          <w:szCs w:val="22"/>
          <w:rtl w:val="0"/>
          <w:lang w:val="en-US"/>
        </w:rPr>
        <w:t xml:space="preserve">Read: </w:t>
      </w:r>
      <w:r>
        <w:rPr>
          <w:rFonts w:ascii="Verdana" w:hAnsi="Verdana"/>
          <w:sz w:val="22"/>
          <w:szCs w:val="22"/>
          <w:rtl w:val="0"/>
          <w:lang w:val="en-US"/>
        </w:rPr>
        <w:t>Easily or</w:t>
      </w:r>
      <w:r>
        <w:rPr>
          <w:rFonts w:ascii="Verdana" w:hAnsi="Verdana"/>
          <w:b w:val="1"/>
          <w:bCs w:val="1"/>
          <w:sz w:val="22"/>
          <w:szCs w:val="22"/>
          <w:rtl w:val="0"/>
          <w:lang w:val="en-US"/>
        </w:rPr>
        <w:t xml:space="preserve"> </w:t>
      </w:r>
      <w:r>
        <w:rPr>
          <w:rFonts w:ascii="Verdana" w:hAnsi="Verdana"/>
          <w:sz w:val="22"/>
          <w:szCs w:val="22"/>
          <w:rtl w:val="0"/>
          <w:lang w:val="en-US"/>
        </w:rPr>
        <w:t xml:space="preserve">Not easily: </w:t>
      </w:r>
      <w:r>
        <w:rPr>
          <w:rFonts w:ascii="Arial Unicode MS" w:cs="Arial Unicode MS" w:hAnsi="Arial Unicode MS" w:eastAsia="Arial Unicode MS" w:hint="default"/>
          <w:b w:val="0"/>
          <w:bCs w:val="0"/>
          <w:i w:val="0"/>
          <w:iCs w:val="0"/>
          <w:sz w:val="22"/>
          <w:szCs w:val="22"/>
          <w:rtl w:val="0"/>
          <w:lang w:val="en-US"/>
        </w:rPr>
        <w:t>     </w:t>
        <w:br w:type="textWrapping"/>
      </w:r>
      <w:r>
        <w:rPr>
          <w:rFonts w:ascii="Verdana" w:hAnsi="Verdana"/>
          <w:b w:val="1"/>
          <w:bCs w:val="1"/>
          <w:sz w:val="22"/>
          <w:szCs w:val="22"/>
          <w:rtl w:val="0"/>
          <w:lang w:val="en-US"/>
        </w:rPr>
        <w:t>Write:</w:t>
      </w:r>
      <w:r>
        <w:rPr>
          <w:rFonts w:ascii="Verdana" w:hAnsi="Verdana"/>
          <w:sz w:val="22"/>
          <w:szCs w:val="22"/>
          <w:rtl w:val="0"/>
          <w:lang w:val="en-US"/>
        </w:rPr>
        <w:t xml:space="preserve"> Easily or Not easily:</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br w:type="textWrapping"/>
      </w:r>
      <w:r>
        <w:rPr>
          <w:rFonts w:ascii="Verdana" w:hAnsi="Verdana"/>
          <w:b w:val="1"/>
          <w:bCs w:val="1"/>
          <w:sz w:val="22"/>
          <w:szCs w:val="22"/>
          <w:rtl w:val="0"/>
          <w:lang w:val="en-US"/>
        </w:rPr>
        <w:t xml:space="preserve">Speak: </w:t>
      </w:r>
      <w:r>
        <w:rPr>
          <w:rFonts w:ascii="Verdana" w:hAnsi="Verdana"/>
          <w:sz w:val="22"/>
          <w:szCs w:val="22"/>
          <w:rtl w:val="0"/>
          <w:lang w:val="en-US"/>
        </w:rPr>
        <w:t>Easily or Not easily:</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b w:val="1"/>
          <w:bCs w:val="1"/>
          <w:sz w:val="22"/>
          <w:szCs w:val="22"/>
          <w:lang w:val="en-US"/>
        </w:rPr>
      </w:pPr>
    </w:p>
    <w:p>
      <w:pPr>
        <w:pStyle w:val="Normal.0"/>
        <w:rPr>
          <w:rFonts w:ascii="Verdana" w:cs="Verdana" w:hAnsi="Verdana" w:eastAsia="Verdana"/>
          <w:b w:val="1"/>
          <w:bCs w:val="1"/>
          <w:sz w:val="22"/>
          <w:szCs w:val="22"/>
          <w:u w:val="single"/>
          <w:lang w:val="en-US"/>
        </w:rPr>
      </w:pPr>
      <w:r>
        <w:rPr>
          <w:rFonts w:ascii="Verdana" w:hAnsi="Verdana"/>
          <w:b w:val="1"/>
          <w:bCs w:val="1"/>
          <w:sz w:val="22"/>
          <w:szCs w:val="22"/>
          <w:u w:val="single"/>
          <w:rtl w:val="0"/>
          <w:lang w:val="en-US"/>
        </w:rPr>
        <w:t>Chinese</w:t>
      </w:r>
      <w:r>
        <w:rPr>
          <w:rFonts w:ascii="Verdana" w:hAnsi="Verdana"/>
          <w:b w:val="1"/>
          <w:bCs w:val="1"/>
          <w:sz w:val="22"/>
          <w:szCs w:val="22"/>
          <w:rtl w:val="0"/>
          <w:lang w:val="en-US"/>
        </w:rPr>
        <w:t xml:space="preserve">: </w:t>
      </w:r>
      <w:r>
        <w:rPr>
          <w:rFonts w:ascii="Verdana" w:hAnsi="Verdana"/>
          <w:sz w:val="22"/>
          <w:szCs w:val="22"/>
          <w:rtl w:val="0"/>
          <w:lang w:val="en-US"/>
        </w:rPr>
        <w:t>Yes or no:</w:t>
      </w:r>
      <w:r>
        <w:rPr>
          <w:rFonts w:ascii="Verdana" w:hAnsi="Verdana"/>
          <w:b w:val="1"/>
          <w:bCs w:val="1"/>
          <w:sz w:val="22"/>
          <w:szCs w:val="22"/>
          <w:rtl w:val="0"/>
          <w:lang w:val="en-US"/>
        </w:rPr>
        <w:t xml:space="preserve"> </w:t>
      </w:r>
      <w:r>
        <w:rPr>
          <w:rFonts w:ascii="Verdana" w:hAnsi="Verdana"/>
          <w:b w:val="1"/>
          <w:bCs w:val="1"/>
          <w:sz w:val="22"/>
          <w:szCs w:val="22"/>
          <w:rtl w:val="0"/>
          <w:lang w:val="en-US"/>
        </w:rPr>
        <w:t>No</w:t>
      </w:r>
      <w:r>
        <w:rPr>
          <w:rFonts w:ascii="Arial Unicode MS" w:cs="Arial Unicode MS" w:hAnsi="Arial Unicode MS" w:eastAsia="Arial Unicode MS" w:hint="default"/>
          <w:b w:val="0"/>
          <w:bCs w:val="0"/>
          <w:i w:val="0"/>
          <w:iCs w:val="0"/>
          <w:sz w:val="22"/>
          <w:szCs w:val="22"/>
          <w:rtl w:val="0"/>
          <w:lang w:val="en-US"/>
        </w:rPr>
        <w:t>   </w:t>
      </w:r>
      <w:r>
        <w:rPr>
          <w:rFonts w:ascii="Verdana" w:hAnsi="Verdana"/>
          <w:b w:val="1"/>
          <w:bCs w:val="1"/>
          <w:sz w:val="22"/>
          <w:szCs w:val="22"/>
          <w:rtl w:val="0"/>
          <w:lang w:val="en-US"/>
        </w:rPr>
        <w:t xml:space="preserve">   </w:t>
      </w:r>
      <w:r>
        <w:rPr>
          <w:rFonts w:ascii="Verdana" w:hAnsi="Verdana"/>
          <w:sz w:val="22"/>
          <w:szCs w:val="22"/>
          <w:rtl w:val="0"/>
          <w:lang w:val="en-US"/>
        </w:rPr>
        <w:t>If yes,</w:t>
      </w:r>
      <w:r>
        <w:rPr>
          <w:rFonts w:ascii="Arial Unicode MS" w:cs="Arial Unicode MS" w:hAnsi="Arial Unicode MS" w:eastAsia="Arial Unicode MS"/>
          <w:b w:val="0"/>
          <w:bCs w:val="0"/>
          <w:i w:val="0"/>
          <w:iCs w:val="0"/>
          <w:sz w:val="22"/>
          <w:szCs w:val="22"/>
          <w:lang w:val="en-US"/>
        </w:rPr>
        <w:br w:type="textWrapping"/>
      </w:r>
    </w:p>
    <w:p>
      <w:pPr>
        <w:pStyle w:val="Normal.0"/>
        <w:ind w:left="720" w:firstLine="0"/>
        <w:rPr>
          <w:rFonts w:ascii="Verdana" w:cs="Verdana" w:hAnsi="Verdana" w:eastAsia="Verdana"/>
          <w:b w:val="1"/>
          <w:bCs w:val="1"/>
          <w:sz w:val="22"/>
          <w:szCs w:val="22"/>
          <w:lang w:val="en-US"/>
        </w:rPr>
      </w:pPr>
      <w:r>
        <w:rPr>
          <w:rFonts w:ascii="Verdana" w:hAnsi="Verdana"/>
          <w:b w:val="1"/>
          <w:bCs w:val="1"/>
          <w:sz w:val="22"/>
          <w:szCs w:val="22"/>
          <w:rtl w:val="0"/>
          <w:lang w:val="en-US"/>
        </w:rPr>
        <w:t xml:space="preserve">Read: </w:t>
      </w:r>
      <w:r>
        <w:rPr>
          <w:rFonts w:ascii="Verdana" w:hAnsi="Verdana"/>
          <w:sz w:val="22"/>
          <w:szCs w:val="22"/>
          <w:rtl w:val="0"/>
          <w:lang w:val="en-US"/>
        </w:rPr>
        <w:t xml:space="preserve">Easily or not easily: </w:t>
      </w:r>
      <w:r>
        <w:rPr>
          <w:rFonts w:ascii="Arial Unicode MS" w:cs="Arial Unicode MS" w:hAnsi="Arial Unicode MS" w:eastAsia="Arial Unicode MS" w:hint="default"/>
          <w:b w:val="0"/>
          <w:bCs w:val="0"/>
          <w:i w:val="0"/>
          <w:iCs w:val="0"/>
          <w:sz w:val="22"/>
          <w:szCs w:val="22"/>
          <w:rtl w:val="0"/>
          <w:lang w:val="en-US"/>
        </w:rPr>
        <w:t>     </w:t>
      </w:r>
      <w:r>
        <w:rPr>
          <w:rFonts w:ascii="Arial Unicode MS" w:cs="Arial Unicode MS" w:hAnsi="Arial Unicode MS" w:eastAsia="Arial Unicode MS"/>
          <w:b w:val="0"/>
          <w:bCs w:val="0"/>
          <w:i w:val="0"/>
          <w:iCs w:val="0"/>
          <w:sz w:val="22"/>
          <w:szCs w:val="22"/>
          <w:lang w:val="en-US"/>
        </w:rPr>
        <w:br w:type="textWrapping"/>
      </w:r>
      <w:r>
        <w:rPr>
          <w:rFonts w:ascii="Verdana" w:hAnsi="Verdana"/>
          <w:b w:val="1"/>
          <w:bCs w:val="1"/>
          <w:sz w:val="22"/>
          <w:szCs w:val="22"/>
          <w:rtl w:val="0"/>
          <w:lang w:val="en-US"/>
        </w:rPr>
        <w:t xml:space="preserve">Write: </w:t>
      </w:r>
      <w:r>
        <w:rPr>
          <w:rFonts w:ascii="Verdana" w:hAnsi="Verdana"/>
          <w:sz w:val="22"/>
          <w:szCs w:val="22"/>
          <w:rtl w:val="0"/>
          <w:lang w:val="en-US"/>
        </w:rPr>
        <w:t>Easily or not easily:</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br w:type="textWrapping"/>
      </w:r>
      <w:r>
        <w:rPr>
          <w:rFonts w:ascii="Verdana" w:hAnsi="Verdana"/>
          <w:b w:val="1"/>
          <w:bCs w:val="1"/>
          <w:sz w:val="22"/>
          <w:szCs w:val="22"/>
          <w:rtl w:val="0"/>
          <w:lang w:val="en-US"/>
        </w:rPr>
        <w:t xml:space="preserve">Speak: </w:t>
      </w:r>
      <w:r>
        <w:rPr>
          <w:rFonts w:ascii="Verdana" w:hAnsi="Verdana"/>
          <w:sz w:val="22"/>
          <w:szCs w:val="22"/>
          <w:rtl w:val="0"/>
          <w:lang w:val="en-US"/>
        </w:rPr>
        <w:t>Easily or not easily:</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b w:val="1"/>
          <w:bCs w:val="1"/>
          <w:sz w:val="22"/>
          <w:szCs w:val="22"/>
          <w:lang w:val="en-US"/>
        </w:rPr>
      </w:pPr>
    </w:p>
    <w:p>
      <w:pPr>
        <w:pStyle w:val="Normal.0"/>
        <w:rPr>
          <w:rFonts w:ascii="Verdana" w:cs="Verdana" w:hAnsi="Verdana" w:eastAsia="Verdana"/>
          <w:b w:val="1"/>
          <w:bCs w:val="1"/>
          <w:sz w:val="22"/>
          <w:szCs w:val="22"/>
          <w:lang w:val="en-US"/>
        </w:rPr>
      </w:pPr>
      <w:r>
        <w:rPr>
          <w:rFonts w:ascii="Verdana" w:hAnsi="Verdana"/>
          <w:b w:val="1"/>
          <w:bCs w:val="1"/>
          <w:sz w:val="22"/>
          <w:szCs w:val="22"/>
          <w:u w:val="single"/>
          <w:rtl w:val="0"/>
          <w:lang w:val="en-US"/>
        </w:rPr>
        <w:t>English:</w:t>
      </w:r>
      <w:r>
        <w:rPr>
          <w:rFonts w:ascii="Verdana" w:hAnsi="Verdana"/>
          <w:b w:val="1"/>
          <w:bCs w:val="1"/>
          <w:sz w:val="22"/>
          <w:szCs w:val="22"/>
          <w:rtl w:val="0"/>
          <w:lang w:val="en-US"/>
        </w:rPr>
        <w:t xml:space="preserve"> </w:t>
      </w:r>
      <w:r>
        <w:rPr>
          <w:rFonts w:ascii="Verdana" w:hAnsi="Verdana"/>
          <w:sz w:val="22"/>
          <w:szCs w:val="22"/>
          <w:rtl w:val="0"/>
          <w:lang w:val="en-US"/>
        </w:rPr>
        <w:t>Yes or no:</w:t>
      </w:r>
      <w:r>
        <w:rPr>
          <w:rFonts w:ascii="Verdana" w:hAnsi="Verdana"/>
          <w:sz w:val="22"/>
          <w:szCs w:val="22"/>
          <w:rtl w:val="0"/>
          <w:lang w:val="en-US"/>
        </w:rPr>
        <w:t xml:space="preserve"> </w:t>
      </w:r>
      <w:r>
        <w:rPr>
          <w:rFonts w:ascii="Verdana" w:hAnsi="Verdana"/>
          <w:b w:val="1"/>
          <w:bCs w:val="1"/>
          <w:sz w:val="22"/>
          <w:szCs w:val="22"/>
          <w:rtl w:val="0"/>
          <w:lang w:val="en-US"/>
        </w:rPr>
        <w:t>Yes</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r>
        <w:rPr>
          <w:rFonts w:ascii="Verdana" w:hAnsi="Verdana"/>
          <w:b w:val="1"/>
          <w:bCs w:val="1"/>
          <w:sz w:val="22"/>
          <w:szCs w:val="22"/>
          <w:rtl w:val="0"/>
          <w:lang w:val="en-US"/>
        </w:rPr>
        <w:t xml:space="preserve">   </w:t>
      </w:r>
      <w:r>
        <w:rPr>
          <w:rFonts w:ascii="Verdana" w:hAnsi="Verdana"/>
          <w:sz w:val="22"/>
          <w:szCs w:val="22"/>
          <w:rtl w:val="0"/>
          <w:lang w:val="en-US"/>
        </w:rPr>
        <w:t>If yes,</w:t>
      </w:r>
      <w:r>
        <w:rPr>
          <w:rFonts w:ascii="Arial Unicode MS" w:cs="Arial Unicode MS" w:hAnsi="Arial Unicode MS" w:eastAsia="Arial Unicode MS"/>
          <w:b w:val="0"/>
          <w:bCs w:val="0"/>
          <w:i w:val="0"/>
          <w:iCs w:val="0"/>
          <w:sz w:val="22"/>
          <w:szCs w:val="22"/>
          <w:lang w:val="en-US"/>
        </w:rPr>
        <w:br w:type="textWrapping"/>
      </w:r>
    </w:p>
    <w:p>
      <w:pPr>
        <w:pStyle w:val="Normal.0"/>
        <w:ind w:left="720" w:firstLine="0"/>
        <w:rPr>
          <w:rFonts w:ascii="Verdana" w:cs="Verdana" w:hAnsi="Verdana" w:eastAsia="Verdana"/>
          <w:b w:val="1"/>
          <w:bCs w:val="1"/>
          <w:sz w:val="22"/>
          <w:szCs w:val="22"/>
          <w:lang w:val="en-US"/>
        </w:rPr>
      </w:pPr>
      <w:r>
        <w:rPr>
          <w:rFonts w:ascii="Verdana" w:hAnsi="Verdana"/>
          <w:b w:val="1"/>
          <w:bCs w:val="1"/>
          <w:sz w:val="22"/>
          <w:szCs w:val="22"/>
          <w:rtl w:val="0"/>
          <w:lang w:val="en-US"/>
        </w:rPr>
        <w:t xml:space="preserve">Read: </w:t>
      </w:r>
      <w:r>
        <w:rPr>
          <w:rFonts w:ascii="Verdana" w:hAnsi="Verdana"/>
          <w:sz w:val="22"/>
          <w:szCs w:val="22"/>
          <w:rtl w:val="0"/>
          <w:lang w:val="en-US"/>
        </w:rPr>
        <w:t>Easily or not easily:</w:t>
      </w:r>
      <w:r>
        <w:rPr>
          <w:rFonts w:ascii="Verdana" w:hAnsi="Verdana"/>
          <w:sz w:val="22"/>
          <w:szCs w:val="22"/>
          <w:rtl w:val="0"/>
          <w:lang w:val="en-US"/>
        </w:rPr>
        <w:t xml:space="preserve"> Easily</w:t>
      </w:r>
      <w:r>
        <w:rPr>
          <w:rFonts w:ascii="Verdana" w:hAnsi="Verdana"/>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r>
        <w:rPr>
          <w:rFonts w:ascii="Arial Unicode MS" w:cs="Arial Unicode MS" w:hAnsi="Arial Unicode MS" w:eastAsia="Arial Unicode MS"/>
          <w:b w:val="0"/>
          <w:bCs w:val="0"/>
          <w:i w:val="0"/>
          <w:iCs w:val="0"/>
          <w:sz w:val="22"/>
          <w:szCs w:val="22"/>
          <w:lang w:val="en-US"/>
        </w:rPr>
        <w:br w:type="textWrapping"/>
      </w:r>
      <w:r>
        <w:rPr>
          <w:rFonts w:ascii="Verdana" w:hAnsi="Verdana"/>
          <w:b w:val="1"/>
          <w:bCs w:val="1"/>
          <w:sz w:val="22"/>
          <w:szCs w:val="22"/>
          <w:rtl w:val="0"/>
          <w:lang w:val="en-US"/>
        </w:rPr>
        <w:t xml:space="preserve">Write: </w:t>
      </w:r>
      <w:r>
        <w:rPr>
          <w:rFonts w:ascii="Verdana" w:hAnsi="Verdana"/>
          <w:sz w:val="22"/>
          <w:szCs w:val="22"/>
          <w:rtl w:val="0"/>
          <w:lang w:val="en-US"/>
        </w:rPr>
        <w:t>Easily or not easily:</w:t>
      </w:r>
      <w:r>
        <w:rPr>
          <w:rFonts w:ascii="Verdana" w:hAnsi="Verdana"/>
          <w:sz w:val="22"/>
          <w:szCs w:val="22"/>
          <w:rtl w:val="0"/>
          <w:lang w:val="en-US"/>
        </w:rPr>
        <w:t xml:space="preserve"> </w:t>
      </w:r>
      <w:r>
        <w:rPr>
          <w:rFonts w:ascii="Verdana" w:hAnsi="Verdana"/>
          <w:sz w:val="22"/>
          <w:szCs w:val="22"/>
          <w:rtl w:val="0"/>
          <w:lang w:val="en-US"/>
        </w:rPr>
        <w:t>Easily</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br w:type="textWrapping"/>
      </w:r>
      <w:r>
        <w:rPr>
          <w:rFonts w:ascii="Verdana" w:hAnsi="Verdana"/>
          <w:b w:val="1"/>
          <w:bCs w:val="1"/>
          <w:sz w:val="22"/>
          <w:szCs w:val="22"/>
          <w:rtl w:val="0"/>
          <w:lang w:val="en-US"/>
        </w:rPr>
        <w:t xml:space="preserve">Speak: </w:t>
      </w:r>
      <w:r>
        <w:rPr>
          <w:rFonts w:ascii="Verdana" w:hAnsi="Verdana"/>
          <w:sz w:val="22"/>
          <w:szCs w:val="22"/>
          <w:rtl w:val="0"/>
          <w:lang w:val="en-US"/>
        </w:rPr>
        <w:t>Easily or not easily:</w:t>
      </w:r>
      <w:r>
        <w:rPr>
          <w:rFonts w:ascii="Verdana" w:hAnsi="Verdana"/>
          <w:sz w:val="22"/>
          <w:szCs w:val="22"/>
          <w:rtl w:val="0"/>
          <w:lang w:val="en-US"/>
        </w:rPr>
        <w:t xml:space="preserve"> </w:t>
      </w:r>
      <w:r>
        <w:rPr>
          <w:rFonts w:ascii="Verdana" w:hAnsi="Verdana"/>
          <w:sz w:val="22"/>
          <w:szCs w:val="22"/>
          <w:rtl w:val="0"/>
          <w:lang w:val="en-US"/>
        </w:rPr>
        <w:t>Easily</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b w:val="1"/>
          <w:bCs w:val="1"/>
          <w:sz w:val="22"/>
          <w:szCs w:val="22"/>
          <w:lang w:val="en-US"/>
        </w:rPr>
      </w:pPr>
    </w:p>
    <w:p>
      <w:pPr>
        <w:pStyle w:val="Normal.0"/>
        <w:rPr>
          <w:rFonts w:ascii="Verdana" w:cs="Verdana" w:hAnsi="Verdana" w:eastAsia="Verdana"/>
          <w:b w:val="1"/>
          <w:bCs w:val="1"/>
          <w:sz w:val="22"/>
          <w:szCs w:val="22"/>
          <w:lang w:val="en-US"/>
        </w:rPr>
      </w:pPr>
      <w:r>
        <w:rPr>
          <w:rFonts w:ascii="Verdana" w:hAnsi="Verdana"/>
          <w:b w:val="1"/>
          <w:bCs w:val="1"/>
          <w:sz w:val="22"/>
          <w:szCs w:val="22"/>
          <w:u w:val="single"/>
          <w:rtl w:val="0"/>
          <w:lang w:val="en-US"/>
        </w:rPr>
        <w:t>French:</w:t>
      </w:r>
      <w:r>
        <w:rPr>
          <w:rFonts w:ascii="Verdana" w:hAnsi="Verdana"/>
          <w:b w:val="1"/>
          <w:bCs w:val="1"/>
          <w:sz w:val="22"/>
          <w:szCs w:val="22"/>
          <w:rtl w:val="0"/>
          <w:lang w:val="en-US"/>
        </w:rPr>
        <w:t xml:space="preserve"> </w:t>
      </w:r>
      <w:r>
        <w:rPr>
          <w:rFonts w:ascii="Verdana" w:hAnsi="Verdana"/>
          <w:sz w:val="22"/>
          <w:szCs w:val="22"/>
          <w:rtl w:val="0"/>
          <w:lang w:val="en-US"/>
        </w:rPr>
        <w:t>Yes or no:</w:t>
      </w:r>
      <w:r>
        <w:rPr>
          <w:rFonts w:ascii="Verdana" w:hAnsi="Verdana"/>
          <w:sz w:val="22"/>
          <w:szCs w:val="22"/>
          <w:rtl w:val="0"/>
          <w:lang w:val="en-US"/>
        </w:rPr>
        <w:t xml:space="preserve"> </w:t>
      </w:r>
      <w:r>
        <w:rPr>
          <w:rFonts w:ascii="Verdana" w:hAnsi="Verdana"/>
          <w:b w:val="1"/>
          <w:bCs w:val="1"/>
          <w:sz w:val="22"/>
          <w:szCs w:val="22"/>
          <w:rtl w:val="0"/>
          <w:lang w:val="en-US"/>
        </w:rPr>
        <w:t>No</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r>
        <w:rPr>
          <w:rFonts w:ascii="Verdana" w:hAnsi="Verdana"/>
          <w:b w:val="1"/>
          <w:bCs w:val="1"/>
          <w:sz w:val="22"/>
          <w:szCs w:val="22"/>
          <w:rtl w:val="0"/>
          <w:lang w:val="en-US"/>
        </w:rPr>
        <w:t xml:space="preserve">   </w:t>
      </w:r>
      <w:r>
        <w:rPr>
          <w:rFonts w:ascii="Verdana" w:hAnsi="Verdana"/>
          <w:sz w:val="22"/>
          <w:szCs w:val="22"/>
          <w:rtl w:val="0"/>
          <w:lang w:val="en-US"/>
        </w:rPr>
        <w:t>If yes,</w:t>
      </w:r>
      <w:r>
        <w:rPr>
          <w:rFonts w:ascii="Arial Unicode MS" w:cs="Arial Unicode MS" w:hAnsi="Arial Unicode MS" w:eastAsia="Arial Unicode MS"/>
          <w:b w:val="0"/>
          <w:bCs w:val="0"/>
          <w:i w:val="0"/>
          <w:iCs w:val="0"/>
          <w:sz w:val="22"/>
          <w:szCs w:val="22"/>
          <w:lang w:val="en-US"/>
        </w:rPr>
        <w:br w:type="textWrapping"/>
      </w:r>
    </w:p>
    <w:p>
      <w:pPr>
        <w:pStyle w:val="Normal.0"/>
        <w:ind w:left="720" w:firstLine="0"/>
        <w:rPr>
          <w:rFonts w:ascii="Verdana" w:cs="Verdana" w:hAnsi="Verdana" w:eastAsia="Verdana"/>
          <w:b w:val="1"/>
          <w:bCs w:val="1"/>
          <w:sz w:val="22"/>
          <w:szCs w:val="22"/>
          <w:lang w:val="en-US"/>
        </w:rPr>
      </w:pPr>
      <w:r>
        <w:rPr>
          <w:rFonts w:ascii="Verdana" w:hAnsi="Verdana"/>
          <w:b w:val="1"/>
          <w:bCs w:val="1"/>
          <w:sz w:val="22"/>
          <w:szCs w:val="22"/>
          <w:rtl w:val="0"/>
          <w:lang w:val="en-US"/>
        </w:rPr>
        <w:t xml:space="preserve">Read: </w:t>
      </w:r>
      <w:r>
        <w:rPr>
          <w:rFonts w:ascii="Verdana" w:hAnsi="Verdana"/>
          <w:sz w:val="22"/>
          <w:szCs w:val="22"/>
          <w:rtl w:val="0"/>
          <w:lang w:val="en-US"/>
        </w:rPr>
        <w:t xml:space="preserve">Easily or not easily: </w:t>
      </w:r>
      <w:r>
        <w:rPr>
          <w:rFonts w:ascii="Arial Unicode MS" w:cs="Arial Unicode MS" w:hAnsi="Arial Unicode MS" w:eastAsia="Arial Unicode MS" w:hint="default"/>
          <w:b w:val="0"/>
          <w:bCs w:val="0"/>
          <w:i w:val="0"/>
          <w:iCs w:val="0"/>
          <w:sz w:val="22"/>
          <w:szCs w:val="22"/>
          <w:rtl w:val="0"/>
          <w:lang w:val="en-US"/>
        </w:rPr>
        <w:t>     </w:t>
      </w:r>
      <w:r>
        <w:rPr>
          <w:rFonts w:ascii="Arial Unicode MS" w:cs="Arial Unicode MS" w:hAnsi="Arial Unicode MS" w:eastAsia="Arial Unicode MS"/>
          <w:b w:val="0"/>
          <w:bCs w:val="0"/>
          <w:i w:val="0"/>
          <w:iCs w:val="0"/>
          <w:sz w:val="22"/>
          <w:szCs w:val="22"/>
          <w:lang w:val="en-US"/>
        </w:rPr>
        <w:br w:type="textWrapping"/>
      </w:r>
      <w:r>
        <w:rPr>
          <w:rFonts w:ascii="Verdana" w:hAnsi="Verdana"/>
          <w:b w:val="1"/>
          <w:bCs w:val="1"/>
          <w:sz w:val="22"/>
          <w:szCs w:val="22"/>
          <w:rtl w:val="0"/>
          <w:lang w:val="en-US"/>
        </w:rPr>
        <w:t xml:space="preserve">Write: </w:t>
      </w:r>
      <w:r>
        <w:rPr>
          <w:rFonts w:ascii="Verdana" w:hAnsi="Verdana"/>
          <w:sz w:val="22"/>
          <w:szCs w:val="22"/>
          <w:rtl w:val="0"/>
          <w:lang w:val="en-US"/>
        </w:rPr>
        <w:t>Easily or not easily:</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br w:type="textWrapping"/>
      </w:r>
      <w:r>
        <w:rPr>
          <w:rFonts w:ascii="Verdana" w:hAnsi="Verdana"/>
          <w:b w:val="1"/>
          <w:bCs w:val="1"/>
          <w:sz w:val="22"/>
          <w:szCs w:val="22"/>
          <w:rtl w:val="0"/>
          <w:lang w:val="en-US"/>
        </w:rPr>
        <w:t xml:space="preserve">Speak: </w:t>
      </w:r>
      <w:r>
        <w:rPr>
          <w:rFonts w:ascii="Verdana" w:hAnsi="Verdana"/>
          <w:sz w:val="22"/>
          <w:szCs w:val="22"/>
          <w:rtl w:val="0"/>
          <w:lang w:val="en-US"/>
        </w:rPr>
        <w:t>Easily or not easily:</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b w:val="1"/>
          <w:bCs w:val="1"/>
          <w:sz w:val="22"/>
          <w:szCs w:val="22"/>
          <w:lang w:val="en-US"/>
        </w:rPr>
      </w:pPr>
      <w:r>
        <w:rPr>
          <w:rFonts w:ascii="Arial Unicode MS" w:cs="Arial Unicode MS" w:hAnsi="Arial Unicode MS" w:eastAsia="Arial Unicode MS"/>
          <w:b w:val="0"/>
          <w:bCs w:val="0"/>
          <w:i w:val="0"/>
          <w:iCs w:val="0"/>
          <w:sz w:val="22"/>
          <w:szCs w:val="22"/>
          <w:lang w:val="en-US"/>
        </w:rPr>
        <w:br w:type="textWrapping"/>
      </w:r>
      <w:r>
        <w:rPr>
          <w:rFonts w:ascii="Verdana" w:hAnsi="Verdana"/>
          <w:b w:val="1"/>
          <w:bCs w:val="1"/>
          <w:sz w:val="22"/>
          <w:szCs w:val="22"/>
          <w:u w:val="single"/>
          <w:rtl w:val="0"/>
          <w:lang w:val="en-US"/>
        </w:rPr>
        <w:t>Russian:</w:t>
      </w:r>
      <w:r>
        <w:rPr>
          <w:rFonts w:ascii="Verdana" w:hAnsi="Verdana"/>
          <w:b w:val="1"/>
          <w:bCs w:val="1"/>
          <w:sz w:val="22"/>
          <w:szCs w:val="22"/>
          <w:rtl w:val="0"/>
          <w:lang w:val="en-US"/>
        </w:rPr>
        <w:t xml:space="preserve"> </w:t>
      </w:r>
      <w:r>
        <w:rPr>
          <w:rFonts w:ascii="Verdana" w:hAnsi="Verdana"/>
          <w:sz w:val="22"/>
          <w:szCs w:val="22"/>
          <w:rtl w:val="0"/>
          <w:lang w:val="en-US"/>
        </w:rPr>
        <w:t>Yes or no:</w:t>
      </w:r>
      <w:r>
        <w:rPr>
          <w:rFonts w:ascii="Verdana" w:hAnsi="Verdana"/>
          <w:sz w:val="22"/>
          <w:szCs w:val="22"/>
          <w:rtl w:val="0"/>
          <w:lang w:val="en-US"/>
        </w:rPr>
        <w:t xml:space="preserve"> </w:t>
      </w:r>
      <w:r>
        <w:rPr>
          <w:rFonts w:ascii="Verdana" w:hAnsi="Verdana"/>
          <w:b w:val="1"/>
          <w:bCs w:val="1"/>
          <w:sz w:val="22"/>
          <w:szCs w:val="22"/>
          <w:rtl w:val="0"/>
          <w:lang w:val="en-US"/>
        </w:rPr>
        <w:t>No</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r>
        <w:rPr>
          <w:rFonts w:ascii="Verdana" w:hAnsi="Verdana"/>
          <w:b w:val="1"/>
          <w:bCs w:val="1"/>
          <w:sz w:val="22"/>
          <w:szCs w:val="22"/>
          <w:rtl w:val="0"/>
          <w:lang w:val="en-US"/>
        </w:rPr>
        <w:t xml:space="preserve">   </w:t>
      </w:r>
      <w:r>
        <w:rPr>
          <w:rFonts w:ascii="Verdana" w:hAnsi="Verdana"/>
          <w:sz w:val="22"/>
          <w:szCs w:val="22"/>
          <w:rtl w:val="0"/>
          <w:lang w:val="en-US"/>
        </w:rPr>
        <w:t>If yes,</w:t>
      </w:r>
      <w:r>
        <w:rPr>
          <w:rFonts w:ascii="Arial Unicode MS" w:cs="Arial Unicode MS" w:hAnsi="Arial Unicode MS" w:eastAsia="Arial Unicode MS"/>
          <w:b w:val="0"/>
          <w:bCs w:val="0"/>
          <w:i w:val="0"/>
          <w:iCs w:val="0"/>
          <w:sz w:val="22"/>
          <w:szCs w:val="22"/>
          <w:lang w:val="en-US"/>
        </w:rPr>
        <w:br w:type="textWrapping"/>
      </w:r>
    </w:p>
    <w:p>
      <w:pPr>
        <w:pStyle w:val="Normal.0"/>
        <w:ind w:left="720" w:firstLine="0"/>
        <w:rPr>
          <w:rFonts w:ascii="Verdana" w:cs="Verdana" w:hAnsi="Verdana" w:eastAsia="Verdana"/>
          <w:b w:val="1"/>
          <w:bCs w:val="1"/>
          <w:sz w:val="22"/>
          <w:szCs w:val="22"/>
          <w:lang w:val="en-US"/>
        </w:rPr>
      </w:pPr>
      <w:r>
        <w:rPr>
          <w:rFonts w:ascii="Verdana" w:hAnsi="Verdana"/>
          <w:b w:val="1"/>
          <w:bCs w:val="1"/>
          <w:sz w:val="22"/>
          <w:szCs w:val="22"/>
          <w:rtl w:val="0"/>
          <w:lang w:val="en-US"/>
        </w:rPr>
        <w:t xml:space="preserve">Read: </w:t>
      </w:r>
      <w:r>
        <w:rPr>
          <w:rFonts w:ascii="Verdana" w:hAnsi="Verdana"/>
          <w:sz w:val="22"/>
          <w:szCs w:val="22"/>
          <w:rtl w:val="0"/>
          <w:lang w:val="en-US"/>
        </w:rPr>
        <w:t xml:space="preserve">Easily or not easily: </w:t>
      </w:r>
      <w:r>
        <w:rPr>
          <w:rFonts w:ascii="Arial Unicode MS" w:cs="Arial Unicode MS" w:hAnsi="Arial Unicode MS" w:eastAsia="Arial Unicode MS" w:hint="default"/>
          <w:b w:val="0"/>
          <w:bCs w:val="0"/>
          <w:i w:val="0"/>
          <w:iCs w:val="0"/>
          <w:sz w:val="22"/>
          <w:szCs w:val="22"/>
          <w:rtl w:val="0"/>
          <w:lang w:val="en-US"/>
        </w:rPr>
        <w:t>     </w:t>
      </w:r>
      <w:r>
        <w:rPr>
          <w:rFonts w:ascii="Arial Unicode MS" w:cs="Arial Unicode MS" w:hAnsi="Arial Unicode MS" w:eastAsia="Arial Unicode MS"/>
          <w:b w:val="0"/>
          <w:bCs w:val="0"/>
          <w:i w:val="0"/>
          <w:iCs w:val="0"/>
          <w:sz w:val="22"/>
          <w:szCs w:val="22"/>
          <w:lang w:val="en-US"/>
        </w:rPr>
        <w:br w:type="textWrapping"/>
      </w:r>
      <w:r>
        <w:rPr>
          <w:rFonts w:ascii="Verdana" w:hAnsi="Verdana"/>
          <w:b w:val="1"/>
          <w:bCs w:val="1"/>
          <w:sz w:val="22"/>
          <w:szCs w:val="22"/>
          <w:rtl w:val="0"/>
          <w:lang w:val="en-US"/>
        </w:rPr>
        <w:t xml:space="preserve">Write: </w:t>
      </w:r>
      <w:r>
        <w:rPr>
          <w:rFonts w:ascii="Verdana" w:hAnsi="Verdana"/>
          <w:sz w:val="22"/>
          <w:szCs w:val="22"/>
          <w:rtl w:val="0"/>
          <w:lang w:val="en-US"/>
        </w:rPr>
        <w:t>Easily or not easily:</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br w:type="textWrapping"/>
      </w:r>
      <w:r>
        <w:rPr>
          <w:rFonts w:ascii="Verdana" w:hAnsi="Verdana"/>
          <w:b w:val="1"/>
          <w:bCs w:val="1"/>
          <w:sz w:val="22"/>
          <w:szCs w:val="22"/>
          <w:rtl w:val="0"/>
          <w:lang w:val="en-US"/>
        </w:rPr>
        <w:t xml:space="preserve">Speak: </w:t>
      </w:r>
      <w:r>
        <w:rPr>
          <w:rFonts w:ascii="Verdana" w:hAnsi="Verdana"/>
          <w:sz w:val="22"/>
          <w:szCs w:val="22"/>
          <w:rtl w:val="0"/>
          <w:lang w:val="en-US"/>
        </w:rPr>
        <w:t>Easily or not easily:</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b w:val="1"/>
          <w:bCs w:val="1"/>
          <w:sz w:val="22"/>
          <w:szCs w:val="22"/>
          <w:u w:val="single"/>
          <w:lang w:val="en-US"/>
        </w:rPr>
      </w:pPr>
    </w:p>
    <w:p>
      <w:pPr>
        <w:pStyle w:val="Normal.0"/>
        <w:rPr>
          <w:rFonts w:ascii="Verdana" w:cs="Verdana" w:hAnsi="Verdana" w:eastAsia="Verdana"/>
          <w:b w:val="1"/>
          <w:bCs w:val="1"/>
          <w:sz w:val="22"/>
          <w:szCs w:val="22"/>
          <w:lang w:val="en-US"/>
        </w:rPr>
      </w:pPr>
      <w:r>
        <w:rPr>
          <w:rFonts w:ascii="Verdana" w:hAnsi="Verdana"/>
          <w:b w:val="1"/>
          <w:bCs w:val="1"/>
          <w:sz w:val="22"/>
          <w:szCs w:val="22"/>
          <w:u w:val="single"/>
          <w:rtl w:val="0"/>
          <w:lang w:val="en-US"/>
        </w:rPr>
        <w:t>Spanish:</w:t>
      </w:r>
      <w:r>
        <w:rPr>
          <w:rFonts w:ascii="Verdana" w:hAnsi="Verdana"/>
          <w:b w:val="1"/>
          <w:bCs w:val="1"/>
          <w:sz w:val="22"/>
          <w:szCs w:val="22"/>
          <w:rtl w:val="0"/>
          <w:lang w:val="en-US"/>
        </w:rPr>
        <w:t xml:space="preserve"> </w:t>
      </w:r>
      <w:r>
        <w:rPr>
          <w:rFonts w:ascii="Verdana" w:hAnsi="Verdana"/>
          <w:sz w:val="22"/>
          <w:szCs w:val="22"/>
          <w:rtl w:val="0"/>
          <w:lang w:val="en-US"/>
        </w:rPr>
        <w:t>Yes or no:</w:t>
      </w:r>
      <w:r>
        <w:rPr>
          <w:rFonts w:ascii="Verdana" w:hAnsi="Verdana"/>
          <w:sz w:val="22"/>
          <w:szCs w:val="22"/>
          <w:rtl w:val="0"/>
          <w:lang w:val="en-US"/>
        </w:rPr>
        <w:t xml:space="preserve"> </w:t>
      </w:r>
      <w:r>
        <w:rPr>
          <w:rFonts w:ascii="Verdana" w:hAnsi="Verdana"/>
          <w:b w:val="1"/>
          <w:bCs w:val="1"/>
          <w:sz w:val="22"/>
          <w:szCs w:val="22"/>
          <w:rtl w:val="0"/>
          <w:lang w:val="en-US"/>
        </w:rPr>
        <w:t>Yes</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r>
        <w:rPr>
          <w:rFonts w:ascii="Verdana" w:hAnsi="Verdana"/>
          <w:b w:val="1"/>
          <w:bCs w:val="1"/>
          <w:sz w:val="22"/>
          <w:szCs w:val="22"/>
          <w:rtl w:val="0"/>
          <w:lang w:val="en-US"/>
        </w:rPr>
        <w:t xml:space="preserve">   </w:t>
      </w:r>
      <w:r>
        <w:rPr>
          <w:rFonts w:ascii="Verdana" w:hAnsi="Verdana"/>
          <w:sz w:val="22"/>
          <w:szCs w:val="22"/>
          <w:rtl w:val="0"/>
          <w:lang w:val="en-US"/>
        </w:rPr>
        <w:t>If yes,</w:t>
      </w:r>
      <w:r>
        <w:rPr>
          <w:rFonts w:ascii="Arial Unicode MS" w:cs="Arial Unicode MS" w:hAnsi="Arial Unicode MS" w:eastAsia="Arial Unicode MS"/>
          <w:b w:val="0"/>
          <w:bCs w:val="0"/>
          <w:i w:val="0"/>
          <w:iCs w:val="0"/>
          <w:sz w:val="22"/>
          <w:szCs w:val="22"/>
          <w:lang w:val="en-US"/>
        </w:rPr>
        <w:br w:type="textWrapping"/>
      </w:r>
    </w:p>
    <w:p>
      <w:pPr>
        <w:pStyle w:val="Normal.0"/>
        <w:ind w:left="720" w:firstLine="0"/>
        <w:rPr>
          <w:rFonts w:ascii="Verdana" w:cs="Verdana" w:hAnsi="Verdana" w:eastAsia="Verdana"/>
          <w:b w:val="1"/>
          <w:bCs w:val="1"/>
          <w:sz w:val="22"/>
          <w:szCs w:val="22"/>
          <w:lang w:val="en-US"/>
        </w:rPr>
      </w:pPr>
      <w:r>
        <w:rPr>
          <w:rFonts w:ascii="Verdana" w:hAnsi="Verdana"/>
          <w:b w:val="1"/>
          <w:bCs w:val="1"/>
          <w:sz w:val="22"/>
          <w:szCs w:val="22"/>
          <w:rtl w:val="0"/>
          <w:lang w:val="en-US"/>
        </w:rPr>
        <w:t xml:space="preserve">Read: </w:t>
      </w:r>
      <w:r>
        <w:rPr>
          <w:rFonts w:ascii="Verdana" w:hAnsi="Verdana"/>
          <w:sz w:val="22"/>
          <w:szCs w:val="22"/>
          <w:rtl w:val="0"/>
          <w:lang w:val="en-US"/>
        </w:rPr>
        <w:t>Easily or not easily:</w:t>
      </w:r>
      <w:r>
        <w:rPr>
          <w:rFonts w:ascii="Verdana" w:hAnsi="Verdana"/>
          <w:sz w:val="22"/>
          <w:szCs w:val="22"/>
          <w:rtl w:val="0"/>
          <w:lang w:val="en-US"/>
        </w:rPr>
        <w:t xml:space="preserve"> </w:t>
      </w:r>
      <w:r>
        <w:rPr>
          <w:rFonts w:ascii="Verdana" w:hAnsi="Verdana"/>
          <w:sz w:val="22"/>
          <w:szCs w:val="22"/>
          <w:rtl w:val="0"/>
          <w:lang w:val="en-US"/>
        </w:rPr>
        <w:t>Easily</w:t>
      </w:r>
      <w:r>
        <w:rPr>
          <w:rFonts w:ascii="Verdana" w:hAnsi="Verdana"/>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r>
        <w:rPr>
          <w:rFonts w:ascii="Arial Unicode MS" w:cs="Arial Unicode MS" w:hAnsi="Arial Unicode MS" w:eastAsia="Arial Unicode MS"/>
          <w:b w:val="0"/>
          <w:bCs w:val="0"/>
          <w:i w:val="0"/>
          <w:iCs w:val="0"/>
          <w:sz w:val="22"/>
          <w:szCs w:val="22"/>
          <w:lang w:val="en-US"/>
        </w:rPr>
        <w:br w:type="textWrapping"/>
      </w:r>
      <w:r>
        <w:rPr>
          <w:rFonts w:ascii="Verdana" w:hAnsi="Verdana"/>
          <w:b w:val="1"/>
          <w:bCs w:val="1"/>
          <w:sz w:val="22"/>
          <w:szCs w:val="22"/>
          <w:rtl w:val="0"/>
          <w:lang w:val="en-US"/>
        </w:rPr>
        <w:t xml:space="preserve">Write: </w:t>
      </w:r>
      <w:r>
        <w:rPr>
          <w:rFonts w:ascii="Verdana" w:hAnsi="Verdana"/>
          <w:sz w:val="22"/>
          <w:szCs w:val="22"/>
          <w:rtl w:val="0"/>
          <w:lang w:val="en-US"/>
        </w:rPr>
        <w:t>Easily or not easily:</w:t>
      </w:r>
      <w:r>
        <w:rPr>
          <w:rFonts w:ascii="Verdana" w:hAnsi="Verdana"/>
          <w:sz w:val="22"/>
          <w:szCs w:val="22"/>
          <w:rtl w:val="0"/>
          <w:lang w:val="en-US"/>
        </w:rPr>
        <w:t xml:space="preserve"> </w:t>
      </w:r>
      <w:r>
        <w:rPr>
          <w:rFonts w:ascii="Verdana" w:hAnsi="Verdana"/>
          <w:sz w:val="22"/>
          <w:szCs w:val="22"/>
          <w:rtl w:val="0"/>
          <w:lang w:val="en-US"/>
        </w:rPr>
        <w:t>Easily</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br w:type="textWrapping"/>
      </w:r>
      <w:r>
        <w:rPr>
          <w:rFonts w:ascii="Verdana" w:hAnsi="Verdana"/>
          <w:b w:val="1"/>
          <w:bCs w:val="1"/>
          <w:sz w:val="22"/>
          <w:szCs w:val="22"/>
          <w:rtl w:val="0"/>
          <w:lang w:val="en-US"/>
        </w:rPr>
        <w:t xml:space="preserve">Speak: </w:t>
      </w:r>
      <w:r>
        <w:rPr>
          <w:rFonts w:ascii="Verdana" w:hAnsi="Verdana"/>
          <w:sz w:val="22"/>
          <w:szCs w:val="22"/>
          <w:rtl w:val="0"/>
          <w:lang w:val="en-US"/>
        </w:rPr>
        <w:t>Easily or not easily:</w:t>
      </w:r>
      <w:r>
        <w:rPr>
          <w:rFonts w:ascii="Verdana" w:hAnsi="Verdana"/>
          <w:sz w:val="22"/>
          <w:szCs w:val="22"/>
          <w:rtl w:val="0"/>
          <w:lang w:val="en-US"/>
        </w:rPr>
        <w:t xml:space="preserve"> </w:t>
      </w:r>
      <w:r>
        <w:rPr>
          <w:rFonts w:ascii="Verdana" w:hAnsi="Verdana"/>
          <w:sz w:val="22"/>
          <w:szCs w:val="22"/>
          <w:rtl w:val="0"/>
          <w:lang w:val="en-US"/>
        </w:rPr>
        <w:t>Easily</w:t>
      </w:r>
      <w:r>
        <w:rPr>
          <w:rFonts w:ascii="Verdana" w:hAnsi="Verdana"/>
          <w:b w:val="1"/>
          <w:bCs w:val="1"/>
          <w:sz w:val="22"/>
          <w:szCs w:val="22"/>
          <w:rtl w:val="0"/>
          <w:lang w:val="en-US"/>
        </w:rPr>
        <w:t xml:space="preserve"> </w:t>
      </w:r>
      <w:r>
        <w:rPr>
          <w:rFonts w:ascii="Arial Unicode MS" w:cs="Arial Unicode MS" w:hAnsi="Arial Unicode MS" w:eastAsia="Arial Unicode MS" w:hint="default"/>
          <w:b w:val="0"/>
          <w:bCs w:val="0"/>
          <w:i w:val="0"/>
          <w:iCs w:val="0"/>
          <w:sz w:val="22"/>
          <w:szCs w:val="22"/>
          <w:rtl w:val="0"/>
          <w:lang w:val="en-US"/>
        </w:rPr>
        <w:t>     </w:t>
      </w:r>
    </w:p>
    <w:p>
      <w:pPr>
        <w:pStyle w:val="Normal.0"/>
      </w:pPr>
      <w:r>
        <w:rPr>
          <w:rFonts w:ascii="Arial Unicode MS" w:cs="Arial Unicode MS" w:hAnsi="Arial Unicode MS" w:eastAsia="Arial Unicode MS"/>
          <w:b w:val="0"/>
          <w:bCs w:val="0"/>
          <w:i w:val="0"/>
          <w:iCs w:val="0"/>
          <w:sz w:val="22"/>
          <w:szCs w:val="22"/>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rPr>
          <w:rFonts w:ascii="Verdana" w:cs="Verdana" w:hAnsi="Verdana" w:eastAsia="Verdana"/>
          <w:b w:val="1"/>
          <w:bCs w:val="1"/>
          <w:sz w:val="22"/>
          <w:szCs w:val="22"/>
          <w:lang w:val="en-US"/>
        </w:rPr>
      </w:pPr>
      <w:r>
        <w:rPr>
          <w:rFonts w:ascii="Verdana" w:hAnsi="Verdana"/>
          <w:b w:val="1"/>
          <w:bCs w:val="1"/>
          <w:sz w:val="22"/>
          <w:szCs w:val="22"/>
          <w:rtl w:val="0"/>
          <w:lang w:val="en-US"/>
        </w:rPr>
        <w:t>V. EDUCATIONAL RECORD</w:t>
      </w:r>
    </w:p>
    <w:p>
      <w:pPr>
        <w:pStyle w:val="Normal.0"/>
        <w:rPr>
          <w:rFonts w:ascii="Verdana" w:cs="Verdana" w:hAnsi="Verdana" w:eastAsia="Verdana"/>
          <w:b w:val="1"/>
          <w:bCs w:val="1"/>
          <w:sz w:val="22"/>
          <w:szCs w:val="22"/>
          <w:lang w:val="en-US"/>
        </w:rPr>
      </w:pPr>
    </w:p>
    <w:p>
      <w:pPr>
        <w:pStyle w:val="Normal.0"/>
        <w:rPr>
          <w:rFonts w:ascii="Verdana" w:cs="Verdana" w:hAnsi="Verdana" w:eastAsia="Verdana"/>
          <w:b w:val="1"/>
          <w:bCs w:val="1"/>
          <w:sz w:val="22"/>
          <w:szCs w:val="22"/>
          <w:lang w:val="en-US"/>
        </w:rPr>
      </w:pPr>
      <w:r>
        <w:rPr>
          <w:rFonts w:ascii="Verdana" w:hAnsi="Verdana"/>
          <w:b w:val="1"/>
          <w:bCs w:val="1"/>
          <w:sz w:val="22"/>
          <w:szCs w:val="22"/>
          <w:rtl w:val="0"/>
          <w:lang w:val="en-US"/>
        </w:rPr>
        <w:t>NOTE: Please list the candidate</w:t>
      </w:r>
      <w:r>
        <w:rPr>
          <w:rFonts w:ascii="Verdana" w:hAnsi="Verdana" w:hint="default"/>
          <w:b w:val="1"/>
          <w:bCs w:val="1"/>
          <w:sz w:val="22"/>
          <w:szCs w:val="22"/>
          <w:rtl w:val="0"/>
          <w:lang w:val="en-US"/>
        </w:rPr>
        <w:t>’</w:t>
      </w:r>
      <w:r>
        <w:rPr>
          <w:rFonts w:ascii="Verdana" w:hAnsi="Verdana"/>
          <w:b w:val="1"/>
          <w:bCs w:val="1"/>
          <w:sz w:val="22"/>
          <w:szCs w:val="22"/>
          <w:rtl w:val="0"/>
          <w:lang w:val="en-US"/>
        </w:rPr>
        <w:t>s academic qualifications (university level and higher).</w:t>
      </w:r>
    </w:p>
    <w:p>
      <w:pPr>
        <w:pStyle w:val="Normal.0"/>
        <w:rPr>
          <w:rFonts w:ascii="Verdana" w:cs="Verdana" w:hAnsi="Verdana" w:eastAsia="Verdana"/>
          <w:sz w:val="22"/>
          <w:szCs w:val="22"/>
          <w:lang w:val="en-US"/>
        </w:rPr>
      </w:pPr>
      <w:r>
        <w:rPr>
          <w:rFonts w:ascii="Verdana" w:cs="Verdana" w:hAnsi="Verdana" w:eastAsia="Verdana"/>
          <w:b w:val="1"/>
          <w:bCs w:val="1"/>
          <w:sz w:val="22"/>
          <w:szCs w:val="22"/>
          <w:lang w:val="en-US"/>
        </w:rPr>
        <w:tab/>
      </w:r>
    </w:p>
    <w:tbl>
      <w:tblPr>
        <w:tblW w:w="98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37"/>
        <w:gridCol w:w="1984"/>
        <w:gridCol w:w="2209"/>
      </w:tblGrid>
      <w:tr>
        <w:tblPrEx>
          <w:shd w:val="clear" w:color="auto" w:fill="ced7e7"/>
        </w:tblPrEx>
        <w:trPr>
          <w:trHeight w:val="1570" w:hRule="atLeast"/>
        </w:trPr>
        <w:tc>
          <w:tcPr>
            <w:tcW w:type="dxa" w:w="5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Verdana" w:hAnsi="Verdana"/>
                <w:b w:val="1"/>
                <w:bCs w:val="1"/>
                <w:sz w:val="22"/>
                <w:szCs w:val="22"/>
                <w:rtl w:val="0"/>
                <w:lang w:val="en-US"/>
              </w:rPr>
              <w:t>Name of degree and name of academic institution:</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Verdana" w:cs="Verdana" w:hAnsi="Verdana" w:eastAsia="Verdana"/>
                <w:b w:val="1"/>
                <w:bCs w:val="1"/>
                <w:sz w:val="22"/>
                <w:szCs w:val="22"/>
              </w:rPr>
            </w:pPr>
            <w:r>
              <w:rPr>
                <w:rFonts w:ascii="Verdana" w:hAnsi="Verdana"/>
                <w:b w:val="1"/>
                <w:bCs w:val="1"/>
                <w:sz w:val="22"/>
                <w:szCs w:val="22"/>
                <w:rtl w:val="0"/>
                <w:lang w:val="en-US"/>
              </w:rPr>
              <w:t>Years of attendance</w:t>
            </w:r>
          </w:p>
          <w:p>
            <w:pPr>
              <w:pStyle w:val="Normal.0"/>
              <w:bidi w:val="0"/>
              <w:ind w:left="0" w:right="0" w:firstLine="0"/>
              <w:jc w:val="center"/>
              <w:rPr>
                <w:rtl w:val="0"/>
              </w:rPr>
            </w:pPr>
            <w:r>
              <w:rPr>
                <w:rFonts w:ascii="Verdana" w:hAnsi="Verdana"/>
                <w:sz w:val="22"/>
                <w:szCs w:val="22"/>
                <w:rtl w:val="0"/>
                <w:lang w:val="en-US"/>
              </w:rPr>
              <w:t>(provide a range from-to, for example 1999-2003):</w:t>
            </w:r>
          </w:p>
        </w:tc>
        <w:tc>
          <w:tcPr>
            <w:tcW w:type="dxa" w:w="2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Verdana" w:hAnsi="Verdana"/>
                <w:b w:val="1"/>
                <w:bCs w:val="1"/>
                <w:sz w:val="22"/>
                <w:szCs w:val="22"/>
                <w:rtl w:val="0"/>
                <w:lang w:val="en-US"/>
              </w:rPr>
              <w:t>Place and country:</w:t>
            </w:r>
          </w:p>
        </w:tc>
      </w:tr>
      <w:tr>
        <w:tblPrEx>
          <w:shd w:val="clear" w:color="auto" w:fill="ced7e7"/>
        </w:tblPrEx>
        <w:trPr>
          <w:trHeight w:val="790" w:hRule="atLeast"/>
        </w:trPr>
        <w:tc>
          <w:tcPr>
            <w:tcW w:type="dxa" w:w="5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mbria" w:hAnsi="Verdana"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LLM (currently completing)</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Verdana" w:cs="Cambria" w:hAnsi="Verdana"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2016</w:t>
            </w:r>
          </w:p>
        </w:tc>
        <w:tc>
          <w:tcPr>
            <w:tcW w:type="dxa" w:w="2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sz w:val="22"/>
                <w:szCs w:val="22"/>
                <w:rtl w:val="0"/>
                <w:lang w:val="en-US"/>
              </w:rPr>
              <w:t>University of Auckland, New Zealand</w:t>
            </w:r>
          </w:p>
        </w:tc>
      </w:tr>
      <w:tr>
        <w:tblPrEx>
          <w:shd w:val="clear" w:color="auto" w:fill="ced7e7"/>
        </w:tblPrEx>
        <w:trPr>
          <w:trHeight w:val="790" w:hRule="atLeast"/>
        </w:trPr>
        <w:tc>
          <w:tcPr>
            <w:tcW w:type="dxa" w:w="5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2"/>
                <w:szCs w:val="22"/>
                <w:lang w:val="en-US"/>
              </w:rPr>
            </w:pPr>
          </w:p>
          <w:p>
            <w:pPr>
              <w:pStyle w:val="Normal.0"/>
              <w:bidi w:val="0"/>
              <w:ind w:left="0" w:right="0" w:firstLine="0"/>
              <w:jc w:val="left"/>
              <w:rPr>
                <w:rtl w:val="0"/>
              </w:rPr>
            </w:pPr>
            <w:r>
              <w:rPr>
                <w:rFonts w:ascii="Verdana" w:hAnsi="Verdana"/>
                <w:sz w:val="22"/>
                <w:szCs w:val="22"/>
                <w:rtl w:val="0"/>
                <w:lang w:val="en-US"/>
              </w:rPr>
              <w:t>Post Graduate Certificate in Law</w:t>
            </w:r>
            <w:r>
              <w:rPr>
                <w:rFonts w:ascii="Times New Roman" w:hAnsi="Times New Roman" w:hint="default"/>
                <w:sz w:val="24"/>
                <w:szCs w:val="24"/>
                <w:rtl w:val="0"/>
                <w:lang w:val="en-US"/>
              </w:rPr>
              <w:t>     </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Verdana" w:hAnsi="Verdana"/>
                <w:sz w:val="22"/>
                <w:szCs w:val="22"/>
                <w:rtl w:val="0"/>
                <w:lang w:val="en-US"/>
              </w:rPr>
              <w:t>2015</w:t>
            </w:r>
          </w:p>
        </w:tc>
        <w:tc>
          <w:tcPr>
            <w:tcW w:type="dxa" w:w="2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sz w:val="22"/>
                <w:szCs w:val="22"/>
                <w:rtl w:val="0"/>
                <w:lang w:val="en-US"/>
              </w:rPr>
              <w:t>University of Auckland, New Zealand</w:t>
            </w:r>
          </w:p>
        </w:tc>
      </w:tr>
      <w:tr>
        <w:tblPrEx>
          <w:shd w:val="clear" w:color="auto" w:fill="ced7e7"/>
        </w:tblPrEx>
        <w:trPr>
          <w:trHeight w:val="790" w:hRule="atLeast"/>
        </w:trPr>
        <w:tc>
          <w:tcPr>
            <w:tcW w:type="dxa" w:w="5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sz w:val="22"/>
                <w:szCs w:val="22"/>
                <w:rtl w:val="0"/>
                <w:lang w:val="en-US"/>
              </w:rPr>
              <w:t>LLB</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Verdana" w:hAnsi="Verdana"/>
                <w:sz w:val="22"/>
                <w:szCs w:val="22"/>
                <w:rtl w:val="0"/>
                <w:lang w:val="en-US"/>
              </w:rPr>
              <w:t>1991 - 1996</w:t>
            </w:r>
          </w:p>
        </w:tc>
        <w:tc>
          <w:tcPr>
            <w:tcW w:type="dxa" w:w="2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sz w:val="22"/>
                <w:szCs w:val="22"/>
                <w:rtl w:val="0"/>
                <w:lang w:val="en-US"/>
              </w:rPr>
              <w:t>Victoria University of Wellington, New Zealand</w:t>
            </w:r>
          </w:p>
        </w:tc>
      </w:tr>
      <w:tr>
        <w:tblPrEx>
          <w:shd w:val="clear" w:color="auto" w:fill="ced7e7"/>
        </w:tblPrEx>
        <w:trPr>
          <w:trHeight w:val="560" w:hRule="atLeast"/>
        </w:trPr>
        <w:tc>
          <w:tcPr>
            <w:tcW w:type="dxa" w:w="5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2"/>
                <w:szCs w:val="22"/>
                <w:lang w:val="en-US"/>
              </w:rPr>
            </w:pPr>
          </w:p>
          <w:p>
            <w:pPr>
              <w:pStyle w:val="Normal.0"/>
              <w:bidi w:val="0"/>
              <w:ind w:left="0" w:right="0" w:firstLine="0"/>
              <w:jc w:val="left"/>
              <w:rPr>
                <w:rtl w:val="0"/>
              </w:rPr>
            </w:pPr>
            <w:r>
              <w:rPr>
                <w:rFonts w:ascii="Times New Roman" w:hAnsi="Times New Roman" w:hint="default"/>
                <w:sz w:val="24"/>
                <w:szCs w:val="24"/>
                <w:rtl w:val="0"/>
                <w:lang w:val="en-US"/>
              </w:rPr>
              <w:t>     </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Verdana" w:cs="Verdana" w:hAnsi="Verdana" w:eastAsia="Verdana"/>
                <w:sz w:val="22"/>
                <w:szCs w:val="22"/>
                <w:lang w:val="en-US"/>
              </w:rPr>
            </w:pPr>
          </w:p>
          <w:p>
            <w:pPr>
              <w:pStyle w:val="Normal.0"/>
              <w:bidi w:val="0"/>
              <w:ind w:left="0" w:right="0" w:firstLine="0"/>
              <w:jc w:val="center"/>
              <w:rPr>
                <w:rtl w:val="0"/>
              </w:rPr>
            </w:pPr>
            <w:r>
              <w:rPr>
                <w:rFonts w:ascii="Times New Roman" w:hAnsi="Times New Roman" w:hint="default"/>
                <w:sz w:val="24"/>
                <w:szCs w:val="24"/>
                <w:rtl w:val="0"/>
                <w:lang w:val="en-US"/>
              </w:rPr>
              <w:t>     </w:t>
            </w:r>
          </w:p>
        </w:tc>
        <w:tc>
          <w:tcPr>
            <w:tcW w:type="dxa" w:w="2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2"/>
                <w:szCs w:val="22"/>
                <w:lang w:val="en-US"/>
              </w:rPr>
            </w:pPr>
          </w:p>
          <w:p>
            <w:pPr>
              <w:pStyle w:val="Normal.0"/>
              <w:bidi w:val="0"/>
              <w:ind w:left="0" w:right="0" w:firstLine="0"/>
              <w:jc w:val="left"/>
              <w:rPr>
                <w:rtl w:val="0"/>
              </w:rPr>
            </w:pPr>
            <w:r>
              <w:rPr>
                <w:rFonts w:ascii="Times New Roman" w:hAnsi="Times New Roman" w:hint="default"/>
                <w:sz w:val="24"/>
                <w:szCs w:val="24"/>
                <w:rtl w:val="0"/>
                <w:lang w:val="en-US"/>
              </w:rPr>
              <w:t>     </w:t>
            </w:r>
          </w:p>
        </w:tc>
      </w:tr>
      <w:tr>
        <w:tblPrEx>
          <w:shd w:val="clear" w:color="auto" w:fill="ced7e7"/>
        </w:tblPrEx>
        <w:trPr>
          <w:trHeight w:val="560" w:hRule="atLeast"/>
        </w:trPr>
        <w:tc>
          <w:tcPr>
            <w:tcW w:type="dxa" w:w="56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2"/>
                <w:szCs w:val="22"/>
                <w:lang w:val="en-US"/>
              </w:rPr>
            </w:pPr>
          </w:p>
          <w:p>
            <w:pPr>
              <w:pStyle w:val="Normal.0"/>
              <w:bidi w:val="0"/>
              <w:ind w:left="0" w:right="0" w:firstLine="0"/>
              <w:jc w:val="left"/>
              <w:rPr>
                <w:rtl w:val="0"/>
              </w:rPr>
            </w:pPr>
            <w:r>
              <w:rPr>
                <w:rFonts w:ascii="Times New Roman" w:hAnsi="Times New Roman" w:hint="default"/>
                <w:sz w:val="24"/>
                <w:szCs w:val="24"/>
                <w:rtl w:val="0"/>
                <w:lang w:val="en-US"/>
              </w:rPr>
              <w:t>     </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Verdana" w:cs="Verdana" w:hAnsi="Verdana" w:eastAsia="Verdana"/>
                <w:sz w:val="22"/>
                <w:szCs w:val="22"/>
                <w:lang w:val="en-US"/>
              </w:rPr>
            </w:pPr>
          </w:p>
          <w:p>
            <w:pPr>
              <w:pStyle w:val="Normal.0"/>
              <w:bidi w:val="0"/>
              <w:ind w:left="0" w:right="0" w:firstLine="0"/>
              <w:jc w:val="center"/>
              <w:rPr>
                <w:rtl w:val="0"/>
              </w:rPr>
            </w:pPr>
            <w:r>
              <w:rPr>
                <w:rFonts w:ascii="Times New Roman" w:hAnsi="Times New Roman" w:hint="default"/>
                <w:sz w:val="24"/>
                <w:szCs w:val="24"/>
                <w:rtl w:val="0"/>
                <w:lang w:val="en-US"/>
              </w:rPr>
              <w:t>     </w:t>
            </w:r>
          </w:p>
        </w:tc>
        <w:tc>
          <w:tcPr>
            <w:tcW w:type="dxa" w:w="2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Verdana" w:cs="Verdana" w:hAnsi="Verdana" w:eastAsia="Verdana"/>
                <w:sz w:val="22"/>
                <w:szCs w:val="22"/>
                <w:lang w:val="en-US"/>
              </w:rPr>
            </w:pPr>
          </w:p>
          <w:p>
            <w:pPr>
              <w:pStyle w:val="Normal.0"/>
              <w:bidi w:val="0"/>
              <w:ind w:left="0" w:right="0" w:firstLine="0"/>
              <w:jc w:val="left"/>
              <w:rPr>
                <w:rtl w:val="0"/>
              </w:rPr>
            </w:pPr>
            <w:r>
              <w:rPr>
                <w:rFonts w:ascii="Times New Roman" w:hAnsi="Times New Roman" w:hint="default"/>
                <w:sz w:val="24"/>
                <w:szCs w:val="24"/>
                <w:rtl w:val="0"/>
                <w:lang w:val="en-US"/>
              </w:rPr>
              <w:t>     </w:t>
            </w:r>
          </w:p>
        </w:tc>
      </w:tr>
    </w:tbl>
    <w:p>
      <w:pPr>
        <w:pStyle w:val="Normal.0"/>
        <w:widowControl w:val="0"/>
        <w:rPr>
          <w:rFonts w:ascii="Verdana" w:cs="Verdana" w:hAnsi="Verdana" w:eastAsia="Verdana"/>
          <w:sz w:val="22"/>
          <w:szCs w:val="22"/>
          <w:lang w:val="en-US"/>
        </w:rPr>
      </w:pPr>
    </w:p>
    <w:p>
      <w:pPr>
        <w:pStyle w:val="Normal.0"/>
        <w:rPr>
          <w:rFonts w:ascii="Verdana" w:cs="Verdana" w:hAnsi="Verdana" w:eastAsia="Verdana"/>
          <w:b w:val="1"/>
          <w:bCs w:val="1"/>
          <w:sz w:val="22"/>
          <w:szCs w:val="22"/>
          <w:lang w:val="en-US"/>
        </w:rPr>
      </w:pPr>
    </w:p>
    <w:p>
      <w:pPr>
        <w:pStyle w:val="Normal.0"/>
      </w:pPr>
      <w:r>
        <w:rPr>
          <w:rFonts w:ascii="Arial Unicode MS" w:cs="Arial Unicode MS" w:hAnsi="Arial Unicode MS" w:eastAsia="Arial Unicode MS"/>
          <w:b w:val="0"/>
          <w:bCs w:val="0"/>
          <w:i w:val="0"/>
          <w:iCs w:val="0"/>
          <w:sz w:val="22"/>
          <w:szCs w:val="22"/>
          <w:lang w:val="en-US"/>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rPr>
          <w:rFonts w:ascii="Verdana" w:cs="Verdana" w:hAnsi="Verdana" w:eastAsia="Verdana"/>
          <w:b w:val="1"/>
          <w:bCs w:val="1"/>
          <w:sz w:val="22"/>
          <w:szCs w:val="22"/>
          <w:lang w:val="en-US"/>
        </w:rPr>
      </w:pPr>
      <w:r>
        <w:rPr>
          <w:rFonts w:ascii="Verdana" w:hAnsi="Verdana"/>
          <w:b w:val="1"/>
          <w:bCs w:val="1"/>
          <w:sz w:val="22"/>
          <w:szCs w:val="22"/>
          <w:rtl w:val="0"/>
          <w:lang w:val="en-US"/>
        </w:rPr>
        <w:t>VI. EMPLOYMENT RECORD</w:t>
      </w:r>
    </w:p>
    <w:p>
      <w:pPr>
        <w:pStyle w:val="Normal.0"/>
        <w:rPr>
          <w:rFonts w:ascii="Verdana" w:cs="Verdana" w:hAnsi="Verdana" w:eastAsia="Verdana"/>
          <w:b w:val="1"/>
          <w:bCs w:val="1"/>
          <w:sz w:val="22"/>
          <w:szCs w:val="22"/>
          <w:lang w:val="en-US"/>
        </w:rPr>
      </w:pPr>
    </w:p>
    <w:p>
      <w:pPr>
        <w:pStyle w:val="Normal.0"/>
        <w:rPr>
          <w:rFonts w:ascii="Verdana" w:cs="Verdana" w:hAnsi="Verdana" w:eastAsia="Verdana"/>
          <w:sz w:val="22"/>
          <w:szCs w:val="22"/>
          <w:lang w:val="en-US"/>
        </w:rPr>
      </w:pPr>
      <w:r>
        <w:rPr>
          <w:rFonts w:ascii="Verdana" w:hAnsi="Verdana"/>
          <w:b w:val="1"/>
          <w:bCs w:val="1"/>
          <w:sz w:val="22"/>
          <w:szCs w:val="22"/>
          <w:rtl w:val="0"/>
          <w:lang w:val="en-US"/>
        </w:rPr>
        <w:t>NOTE: Please briefly list ALL RELEVANT professional positions held, beginning with the most recent one.</w:t>
      </w:r>
      <w:r>
        <w:rPr>
          <w:rFonts w:ascii="Verdana" w:hAnsi="Verdana"/>
          <w:sz w:val="22"/>
          <w:szCs w:val="22"/>
          <w:rtl w:val="0"/>
          <w:lang w:val="en-US"/>
        </w:rPr>
        <w:t xml:space="preserve"> </w:t>
      </w:r>
    </w:p>
    <w:p>
      <w:pPr>
        <w:pStyle w:val="Normal.0"/>
        <w:rPr>
          <w:rFonts w:ascii="Verdana" w:cs="Verdana" w:hAnsi="Verdana" w:eastAsia="Verdana"/>
          <w:sz w:val="22"/>
          <w:szCs w:val="22"/>
          <w:lang w:val="en-US"/>
        </w:rPr>
      </w:pPr>
    </w:p>
    <w:tbl>
      <w:tblPr>
        <w:tblW w:w="98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833"/>
        <w:gridCol w:w="2030"/>
        <w:gridCol w:w="1967"/>
      </w:tblGrid>
      <w:tr>
        <w:tblPrEx>
          <w:shd w:val="clear" w:color="auto" w:fill="ced7e7"/>
        </w:tblPrEx>
        <w:trPr>
          <w:trHeight w:val="131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rFonts w:ascii="Verdana" w:cs="Verdana" w:hAnsi="Verdana" w:eastAsia="Verdana"/>
                <w:b w:val="1"/>
                <w:bCs w:val="1"/>
                <w:sz w:val="22"/>
                <w:szCs w:val="22"/>
              </w:rPr>
            </w:pPr>
            <w:r>
              <w:rPr>
                <w:rFonts w:ascii="Verdana" w:hAnsi="Verdana"/>
                <w:b w:val="1"/>
                <w:bCs w:val="1"/>
                <w:sz w:val="22"/>
                <w:szCs w:val="22"/>
                <w:rtl w:val="0"/>
                <w:lang w:val="en-US"/>
              </w:rPr>
              <w:t>Name of employer,</w:t>
            </w:r>
          </w:p>
          <w:p>
            <w:pPr>
              <w:pStyle w:val="Normal.0"/>
              <w:bidi w:val="0"/>
              <w:ind w:left="0" w:right="0" w:firstLine="0"/>
              <w:jc w:val="center"/>
              <w:rPr>
                <w:rFonts w:ascii="Verdana" w:cs="Verdana" w:hAnsi="Verdana" w:eastAsia="Verdana"/>
                <w:b w:val="1"/>
                <w:bCs w:val="1"/>
                <w:sz w:val="22"/>
                <w:szCs w:val="22"/>
                <w:rtl w:val="0"/>
              </w:rPr>
            </w:pPr>
            <w:r>
              <w:rPr>
                <w:rFonts w:ascii="Verdana" w:hAnsi="Verdana"/>
                <w:b w:val="1"/>
                <w:bCs w:val="1"/>
                <w:sz w:val="22"/>
                <w:szCs w:val="22"/>
                <w:rtl w:val="0"/>
                <w:lang w:val="en-US"/>
              </w:rPr>
              <w:t>functional title,</w:t>
            </w:r>
          </w:p>
          <w:p>
            <w:pPr>
              <w:pStyle w:val="Normal.0"/>
              <w:bidi w:val="0"/>
              <w:ind w:left="0" w:right="0" w:firstLine="0"/>
              <w:jc w:val="center"/>
              <w:rPr>
                <w:rtl w:val="0"/>
              </w:rPr>
            </w:pPr>
            <w:r>
              <w:rPr>
                <w:rFonts w:ascii="Verdana" w:hAnsi="Verdana"/>
                <w:b w:val="1"/>
                <w:bCs w:val="1"/>
                <w:sz w:val="22"/>
                <w:szCs w:val="22"/>
                <w:rtl w:val="0"/>
                <w:lang w:val="en-US"/>
              </w:rPr>
              <w:t>main functions of position:</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Verdana" w:hAnsi="Verdana"/>
                <w:b w:val="1"/>
                <w:bCs w:val="1"/>
                <w:sz w:val="22"/>
                <w:szCs w:val="22"/>
                <w:rtl w:val="0"/>
                <w:lang w:val="en-US"/>
              </w:rPr>
              <w:t>Years of work</w:t>
            </w:r>
            <w:r>
              <w:rPr>
                <w:rFonts w:ascii="Arial Unicode MS" w:cs="Arial Unicode MS" w:hAnsi="Arial Unicode MS" w:eastAsia="Arial Unicode MS"/>
                <w:b w:val="0"/>
                <w:bCs w:val="0"/>
                <w:i w:val="0"/>
                <w:iCs w:val="0"/>
                <w:sz w:val="22"/>
                <w:szCs w:val="22"/>
                <w:lang w:val="en-US"/>
              </w:rPr>
              <w:br w:type="textWrapping"/>
            </w:r>
            <w:r>
              <w:rPr>
                <w:rFonts w:ascii="Verdana" w:hAnsi="Verdana"/>
                <w:b w:val="0"/>
                <w:bCs w:val="0"/>
                <w:sz w:val="22"/>
                <w:szCs w:val="22"/>
                <w:rtl w:val="0"/>
                <w:lang w:val="en-US"/>
              </w:rPr>
              <w:t>(provide a range from-to, for example 1999-2005):</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Verdana" w:hAnsi="Verdana"/>
                <w:b w:val="1"/>
                <w:bCs w:val="1"/>
                <w:sz w:val="22"/>
                <w:szCs w:val="22"/>
                <w:rtl w:val="0"/>
                <w:lang w:val="en-US"/>
              </w:rPr>
              <w:t>Place and country:</w:t>
            </w:r>
          </w:p>
        </w:tc>
      </w:tr>
      <w:tr>
        <w:tblPrEx>
          <w:shd w:val="clear" w:color="auto" w:fill="ced7e7"/>
        </w:tblPrEx>
        <w:trPr>
          <w:trHeight w:val="53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2"/>
                <w:szCs w:val="22"/>
                <w:rtl w:val="0"/>
              </w:rPr>
              <w:t xml:space="preserve">University of Auckland, </w:t>
            </w:r>
            <w:r>
              <w:rPr>
                <w:rFonts w:ascii="Verdana" w:hAnsi="Verdana"/>
                <w:sz w:val="22"/>
                <w:szCs w:val="22"/>
                <w:rtl w:val="0"/>
                <w:lang w:val="en-US"/>
              </w:rPr>
              <w:t>Research Assistant</w:t>
            </w:r>
            <w:r>
              <w:rPr>
                <w:rFonts w:ascii="Verdana" w:hAnsi="Verdana"/>
                <w:sz w:val="22"/>
                <w:szCs w:val="22"/>
                <w:rtl w:val="0"/>
              </w:rPr>
              <w:t>;</w:t>
            </w:r>
            <w:r>
              <w:rPr>
                <w:rFonts w:ascii="Verdana" w:hAnsi="Verdana"/>
                <w:sz w:val="22"/>
                <w:szCs w:val="22"/>
                <w:rtl w:val="0"/>
              </w:rPr>
              <w:t xml:space="preserve"> </w:t>
            </w:r>
            <w:r>
              <w:rPr>
                <w:rFonts w:ascii="Verdana" w:hAnsi="Verdana"/>
                <w:sz w:val="22"/>
                <w:szCs w:val="22"/>
                <w:rtl w:val="0"/>
              </w:rPr>
              <w:t>legal research on indigenous peoples</w:t>
            </w:r>
            <w:r>
              <w:rPr>
                <w:rFonts w:ascii="Verdana" w:hAnsi="Verdana" w:hint="default"/>
                <w:sz w:val="22"/>
                <w:szCs w:val="22"/>
                <w:rtl w:val="0"/>
              </w:rPr>
              <w:t xml:space="preserve">’ </w:t>
            </w:r>
            <w:r>
              <w:rPr>
                <w:rFonts w:ascii="Verdana" w:hAnsi="Verdana"/>
                <w:sz w:val="22"/>
                <w:szCs w:val="22"/>
                <w:rtl w:val="0"/>
              </w:rPr>
              <w:t>rights.</w:t>
            </w:r>
            <w:r>
              <w:rPr>
                <w:rFonts w:ascii="Arial Unicode MS" w:cs="Arial Unicode MS" w:hAnsi="Arial Unicode MS" w:eastAsia="Arial Unicode MS" w:hint="default"/>
                <w:b w:val="0"/>
                <w:bCs w:val="0"/>
                <w:i w:val="0"/>
                <w:iCs w:val="0"/>
                <w:sz w:val="22"/>
                <w:szCs w:val="22"/>
                <w:rtl w:val="0"/>
                <w:lang w:val="en-US"/>
              </w:rPr>
              <w:t>     </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sz w:val="22"/>
                <w:szCs w:val="22"/>
                <w:rtl w:val="0"/>
                <w:lang w:val="en-US"/>
              </w:rPr>
              <w:t>2015 to present</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sz w:val="22"/>
                <w:szCs w:val="22"/>
                <w:rtl w:val="0"/>
                <w:lang w:val="en-US"/>
              </w:rPr>
              <w:t>Auckland, New Zealand</w:t>
            </w:r>
          </w:p>
        </w:tc>
      </w:tr>
      <w:tr>
        <w:tblPrEx>
          <w:shd w:val="clear" w:color="auto" w:fill="ced7e7"/>
        </w:tblPrEx>
        <w:trPr>
          <w:trHeight w:val="105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2"/>
                <w:szCs w:val="22"/>
                <w:rtl w:val="0"/>
              </w:rPr>
              <w:t>Monitoring Mechanism of the National Iwi Chairs Forum, Adviser; monitoring the implementation of the UN Declaration on the Rights of Indigenous Peoples by the New Zealand government.</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sz w:val="22"/>
                <w:szCs w:val="22"/>
                <w:rtl w:val="0"/>
                <w:lang w:val="en-US"/>
              </w:rPr>
              <w:t>2015 to present</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mbria" w:hAnsi="Verdana"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National, New Zealand</w:t>
            </w:r>
          </w:p>
        </w:tc>
      </w:tr>
      <w:tr>
        <w:tblPrEx>
          <w:shd w:val="clear" w:color="auto" w:fill="ced7e7"/>
        </w:tblPrEx>
        <w:trPr>
          <w:trHeight w:val="105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2"/>
                <w:szCs w:val="22"/>
                <w:rtl w:val="0"/>
              </w:rPr>
              <w:t>Indigenous Global Coordinating Group for the World Conference on Indigenous Peoples, Secretariat; advocacy, policy advice, research and logistical coordination.</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2"/>
                <w:szCs w:val="22"/>
                <w:rtl w:val="0"/>
              </w:rPr>
              <w:t>January 2012 - December 2014</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sz w:val="22"/>
                <w:szCs w:val="22"/>
                <w:rtl w:val="0"/>
                <w:lang w:val="en-US"/>
              </w:rPr>
              <w:t>Global</w:t>
            </w:r>
          </w:p>
        </w:tc>
      </w:tr>
      <w:tr>
        <w:tblPrEx>
          <w:shd w:val="clear" w:color="auto" w:fill="ced7e7"/>
        </w:tblPrEx>
        <w:trPr>
          <w:trHeight w:val="53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2"/>
                <w:szCs w:val="22"/>
                <w:rtl w:val="0"/>
                <w:lang w:val="en-US"/>
              </w:rPr>
              <w:t>Gibson She</w:t>
            </w:r>
            <w:r>
              <w:rPr>
                <w:rFonts w:ascii="Verdana" w:hAnsi="Verdana"/>
                <w:sz w:val="22"/>
                <w:szCs w:val="22"/>
                <w:rtl w:val="0"/>
                <w:lang w:val="en-US"/>
              </w:rPr>
              <w:t>a</w:t>
            </w:r>
            <w:r>
              <w:rPr>
                <w:rFonts w:ascii="Verdana" w:hAnsi="Verdana"/>
                <w:sz w:val="22"/>
                <w:szCs w:val="22"/>
                <w:rtl w:val="0"/>
                <w:lang w:val="en-US"/>
              </w:rPr>
              <w:t xml:space="preserve">t, Law Firm, </w:t>
            </w:r>
            <w:r>
              <w:rPr>
                <w:rFonts w:ascii="Verdana" w:hAnsi="Verdana"/>
                <w:sz w:val="22"/>
                <w:szCs w:val="22"/>
                <w:rtl w:val="0"/>
                <w:lang w:val="en-US"/>
              </w:rPr>
              <w:t>Solicitor; Property law.</w:t>
            </w:r>
            <w:r>
              <w:rPr>
                <w:rFonts w:ascii="Arial Unicode MS" w:cs="Arial Unicode MS" w:hAnsi="Arial Unicode MS" w:eastAsia="Arial Unicode MS" w:hint="default"/>
                <w:b w:val="0"/>
                <w:bCs w:val="0"/>
                <w:i w:val="0"/>
                <w:iCs w:val="0"/>
                <w:sz w:val="22"/>
                <w:szCs w:val="22"/>
                <w:rtl w:val="0"/>
                <w:lang w:val="en-US"/>
              </w:rPr>
              <w:t>     </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2"/>
                <w:szCs w:val="22"/>
                <w:rtl w:val="0"/>
                <w:lang w:val="en-US"/>
              </w:rPr>
              <w:t>April 2005 - January 2008</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sz w:val="22"/>
                <w:szCs w:val="22"/>
                <w:rtl w:val="0"/>
                <w:lang w:val="en-US"/>
              </w:rPr>
              <w:t>Lower Hutt, New Zealand</w:t>
            </w:r>
          </w:p>
        </w:tc>
      </w:tr>
      <w:tr>
        <w:tblPrEx>
          <w:shd w:val="clear" w:color="auto" w:fill="ced7e7"/>
        </w:tblPrEx>
        <w:trPr>
          <w:trHeight w:val="53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2"/>
                <w:szCs w:val="22"/>
                <w:rtl w:val="0"/>
                <w:lang w:val="en-US"/>
              </w:rPr>
              <w:t>Gawith Burridge, Law Firm,</w:t>
            </w:r>
            <w:r>
              <w:rPr>
                <w:rFonts w:ascii="Verdana" w:hAnsi="Verdana"/>
                <w:sz w:val="22"/>
                <w:szCs w:val="22"/>
                <w:rtl w:val="0"/>
                <w:lang w:val="en-US"/>
              </w:rPr>
              <w:t xml:space="preserve"> Staff Solicitor; Court litigation.</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2"/>
                <w:szCs w:val="22"/>
                <w:rtl w:val="0"/>
                <w:lang w:val="en-US"/>
              </w:rPr>
              <w:t>August 2001 - February 2005</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Verdana" w:hAnsi="Verdana"/>
                <w:sz w:val="22"/>
                <w:szCs w:val="22"/>
                <w:rtl w:val="0"/>
                <w:lang w:val="en-US"/>
              </w:rPr>
              <w:t>Masterton, New Zealand</w:t>
            </w:r>
          </w:p>
        </w:tc>
      </w:tr>
      <w:tr>
        <w:tblPrEx>
          <w:shd w:val="clear" w:color="auto" w:fill="ced7e7"/>
        </w:tblPrEx>
        <w:trPr>
          <w:trHeight w:val="105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2"/>
                <w:szCs w:val="22"/>
                <w:rtl w:val="0"/>
              </w:rPr>
              <w:t>Aotearoa Indigenous Rights Trust, Trustee; disseminating information to M</w:t>
            </w:r>
            <w:r>
              <w:rPr>
                <w:rFonts w:ascii="Verdana" w:hAnsi="Verdana" w:hint="default"/>
                <w:sz w:val="22"/>
                <w:szCs w:val="22"/>
                <w:rtl w:val="0"/>
              </w:rPr>
              <w:t>ā</w:t>
            </w:r>
            <w:r>
              <w:rPr>
                <w:rFonts w:ascii="Verdana" w:hAnsi="Verdana"/>
                <w:sz w:val="22"/>
                <w:szCs w:val="22"/>
                <w:rtl w:val="0"/>
              </w:rPr>
              <w:t>ori and engaging in standard setting at UN human rights fora regarding indigenous peoples</w:t>
            </w:r>
            <w:r>
              <w:rPr>
                <w:rFonts w:ascii="Verdana" w:hAnsi="Verdana" w:hint="default"/>
                <w:sz w:val="22"/>
                <w:szCs w:val="22"/>
                <w:rtl w:val="0"/>
              </w:rPr>
              <w:t xml:space="preserve">’ </w:t>
            </w:r>
            <w:r>
              <w:rPr>
                <w:rFonts w:ascii="Verdana" w:hAnsi="Verdana"/>
                <w:sz w:val="22"/>
                <w:szCs w:val="22"/>
                <w:rtl w:val="0"/>
              </w:rPr>
              <w:t>rights.</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2"/>
                <w:szCs w:val="22"/>
                <w:rtl w:val="0"/>
              </w:rPr>
              <w:t>2000 - present</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mbria" w:hAnsi="Verdana"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National, New Zealand</w:t>
            </w:r>
          </w:p>
        </w:tc>
      </w:tr>
      <w:tr>
        <w:tblPrEx>
          <w:shd w:val="clear" w:color="auto" w:fill="ced7e7"/>
        </w:tblPrEx>
        <w:trPr>
          <w:trHeight w:val="79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2"/>
                <w:szCs w:val="22"/>
                <w:rtl w:val="0"/>
              </w:rPr>
              <w:t>Greater Wellington Regional Council, Policy Advisor (Iwi); policy advice on Council obligations to M</w:t>
            </w:r>
            <w:r>
              <w:rPr>
                <w:rFonts w:ascii="Verdana" w:hAnsi="Verdana" w:hint="default"/>
                <w:sz w:val="22"/>
                <w:szCs w:val="22"/>
                <w:rtl w:val="0"/>
              </w:rPr>
              <w:t>ā</w:t>
            </w:r>
            <w:r>
              <w:rPr>
                <w:rFonts w:ascii="Verdana" w:hAnsi="Verdana"/>
                <w:sz w:val="22"/>
                <w:szCs w:val="22"/>
                <w:rtl w:val="0"/>
              </w:rPr>
              <w:t>ori.</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2"/>
                <w:szCs w:val="22"/>
                <w:rtl w:val="0"/>
              </w:rPr>
              <w:t>January 1998 - November 2001</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mbria" w:hAnsi="Verdana"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Wellington, New Zealand</w:t>
            </w:r>
          </w:p>
        </w:tc>
      </w:tr>
      <w:tr>
        <w:tblPrEx>
          <w:shd w:val="clear" w:color="auto" w:fill="ced7e7"/>
        </w:tblPrEx>
        <w:trPr>
          <w:trHeight w:val="131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2"/>
                <w:szCs w:val="22"/>
                <w:rtl w:val="0"/>
              </w:rPr>
              <w:t>UN Office of the High Commissioner for Human Rights, Indigenous fellow; day to day running of the Indigenous Peoples Secretariat, networking with other UN Secretariats and research regarding indigenous peoples</w:t>
            </w:r>
            <w:r>
              <w:rPr>
                <w:rFonts w:ascii="Verdana" w:hAnsi="Verdana" w:hint="default"/>
                <w:sz w:val="22"/>
                <w:szCs w:val="22"/>
                <w:rtl w:val="0"/>
              </w:rPr>
              <w:t xml:space="preserve">’ </w:t>
            </w:r>
            <w:r>
              <w:rPr>
                <w:rFonts w:ascii="Verdana" w:hAnsi="Verdana"/>
                <w:sz w:val="22"/>
                <w:szCs w:val="22"/>
                <w:rtl w:val="0"/>
              </w:rPr>
              <w:t>rights.</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2"/>
                <w:szCs w:val="22"/>
                <w:rtl w:val="0"/>
              </w:rPr>
              <w:t>June 1998 - December 1998</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mbria" w:hAnsi="Verdana"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 xml:space="preserve">Geneva, Switzerland </w:t>
            </w:r>
          </w:p>
        </w:tc>
      </w:tr>
      <w:tr>
        <w:tblPrEx>
          <w:shd w:val="clear" w:color="auto" w:fill="ced7e7"/>
        </w:tblPrEx>
        <w:trPr>
          <w:trHeight w:val="790" w:hRule="atLeast"/>
        </w:trPr>
        <w:tc>
          <w:tcPr>
            <w:tcW w:type="dxa" w:w="58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2"/>
                <w:szCs w:val="22"/>
                <w:rtl w:val="0"/>
              </w:rPr>
              <w:t>Ngai Tahu M</w:t>
            </w:r>
            <w:r>
              <w:rPr>
                <w:rFonts w:ascii="Verdana" w:hAnsi="Verdana" w:hint="default"/>
                <w:sz w:val="22"/>
                <w:szCs w:val="22"/>
                <w:rtl w:val="0"/>
              </w:rPr>
              <w:t>ā</w:t>
            </w:r>
            <w:r>
              <w:rPr>
                <w:rFonts w:ascii="Verdana" w:hAnsi="Verdana"/>
                <w:sz w:val="22"/>
                <w:szCs w:val="22"/>
                <w:rtl w:val="0"/>
              </w:rPr>
              <w:t>ori Law Centre, Legal Adviser; m</w:t>
            </w:r>
            <w:r>
              <w:rPr>
                <w:rFonts w:ascii="Verdana" w:hAnsi="Verdana" w:hint="default"/>
                <w:sz w:val="22"/>
                <w:szCs w:val="22"/>
                <w:rtl w:val="0"/>
              </w:rPr>
              <w:t>ā</w:t>
            </w:r>
            <w:r>
              <w:rPr>
                <w:rFonts w:ascii="Verdana" w:hAnsi="Verdana"/>
                <w:sz w:val="22"/>
                <w:szCs w:val="22"/>
                <w:rtl w:val="0"/>
              </w:rPr>
              <w:t>ori land law, resource management and Waitangi Tribunal claims.</w:t>
            </w:r>
          </w:p>
        </w:tc>
        <w:tc>
          <w:tcPr>
            <w:tcW w:type="dxa" w:w="2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bidi w:val="0"/>
              <w:ind w:left="0" w:right="0" w:firstLine="0"/>
              <w:jc w:val="left"/>
              <w:rPr>
                <w:rtl w:val="0"/>
              </w:rPr>
            </w:pPr>
            <w:r>
              <w:rPr>
                <w:rFonts w:ascii="Verdana" w:hAnsi="Verdana"/>
                <w:sz w:val="22"/>
                <w:szCs w:val="22"/>
                <w:rtl w:val="0"/>
              </w:rPr>
              <w:t>December 1996 - December 1997</w:t>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Cambria" w:hAnsi="Verdana"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Dunedin, New Zealand</w:t>
            </w:r>
          </w:p>
        </w:tc>
      </w:tr>
    </w:tbl>
    <w:p>
      <w:pPr>
        <w:pStyle w:val="Normal.0"/>
        <w:widowControl w:val="0"/>
        <w:rPr>
          <w:rFonts w:ascii="Verdana" w:cs="Verdana" w:hAnsi="Verdana" w:eastAsia="Verdana"/>
          <w:sz w:val="22"/>
          <w:szCs w:val="22"/>
          <w:lang w:val="en-US"/>
        </w:rPr>
      </w:pPr>
    </w:p>
    <w:p>
      <w:pPr>
        <w:pStyle w:val="Normal.0"/>
      </w:pPr>
      <w:r>
        <w:rPr>
          <w:rFonts w:ascii="Arial Unicode MS" w:cs="Arial Unicode MS" w:hAnsi="Arial Unicode MS" w:eastAsia="Arial Unicode MS"/>
          <w:b w:val="0"/>
          <w:bCs w:val="0"/>
          <w:i w:val="0"/>
          <w:iCs w:val="0"/>
          <w:sz w:val="22"/>
          <w:szCs w:val="22"/>
          <w:lang w:val="en-US"/>
        </w:rPr>
        <w:br w:type="page"/>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224"/>
          <w:tab w:val="center" w:pos="4759"/>
        </w:tabs>
        <w:jc w:val="center"/>
        <w:rPr>
          <w:rFonts w:ascii="Verdana" w:cs="Verdana" w:hAnsi="Verdana" w:eastAsia="Verdana"/>
          <w:b w:val="1"/>
          <w:bCs w:val="1"/>
          <w:i w:val="1"/>
          <w:iCs w:val="1"/>
          <w:sz w:val="22"/>
          <w:szCs w:val="22"/>
          <w:lang w:val="en-US"/>
        </w:rPr>
      </w:pPr>
      <w:r>
        <w:rPr>
          <w:rFonts w:ascii="Verdana" w:hAnsi="Verdana"/>
          <w:b w:val="1"/>
          <w:bCs w:val="1"/>
          <w:sz w:val="22"/>
          <w:szCs w:val="22"/>
          <w:rtl w:val="0"/>
          <w:lang w:val="en-US"/>
        </w:rPr>
        <w:t xml:space="preserve">VII. COMPLIANCE WITH ETHICS AND INTEGRITY PROVISIONS </w:t>
      </w:r>
      <w:r>
        <w:rPr>
          <w:rFonts w:ascii="Arial Unicode MS" w:cs="Arial Unicode MS" w:hAnsi="Arial Unicode MS" w:eastAsia="Arial Unicode MS"/>
          <w:b w:val="0"/>
          <w:bCs w:val="0"/>
          <w:i w:val="0"/>
          <w:iCs w:val="0"/>
          <w:sz w:val="22"/>
          <w:szCs w:val="22"/>
          <w:lang w:val="en-US"/>
        </w:rPr>
        <w:br w:type="textWrapping"/>
      </w:r>
      <w:r>
        <w:rPr>
          <w:rFonts w:ascii="Verdana" w:hAnsi="Verdana"/>
          <w:b w:val="1"/>
          <w:bCs w:val="1"/>
          <w:sz w:val="22"/>
          <w:szCs w:val="22"/>
          <w:rtl w:val="0"/>
          <w:lang w:val="en-US"/>
        </w:rPr>
        <w:t>(of Human Rights Council resolution 5/1)</w:t>
      </w:r>
      <w:r>
        <w:rPr>
          <w:rFonts w:ascii="Arial Unicode MS" w:cs="Arial Unicode MS" w:hAnsi="Arial Unicode MS" w:eastAsia="Arial Unicode MS"/>
          <w:b w:val="0"/>
          <w:bCs w:val="0"/>
          <w:i w:val="0"/>
          <w:iCs w:val="0"/>
          <w:sz w:val="22"/>
          <w:szCs w:val="22"/>
          <w:lang w:val="en-US"/>
        </w:rPr>
        <w:br w:type="textWrapping"/>
      </w:r>
      <w:r>
        <w:rPr>
          <w:rFonts w:ascii="Verdana" w:hAnsi="Verdana"/>
          <w:b w:val="1"/>
          <w:bCs w:val="1"/>
          <w:i w:val="1"/>
          <w:iCs w:val="1"/>
          <w:sz w:val="20"/>
          <w:szCs w:val="20"/>
          <w:rtl w:val="0"/>
          <w:lang w:val="en-US"/>
        </w:rPr>
        <w:t>To be completed by the candidate or by the nominating entity on his/her behalf.</w:t>
      </w:r>
    </w:p>
    <w:p>
      <w:pPr>
        <w:pStyle w:val="Normal.0"/>
        <w:rPr>
          <w:rFonts w:ascii="Verdana" w:cs="Verdana" w:hAnsi="Verdana" w:eastAsia="Verdana"/>
          <w:sz w:val="16"/>
          <w:szCs w:val="16"/>
          <w:lang w:val="en-US"/>
        </w:rPr>
      </w:pPr>
    </w:p>
    <w:p>
      <w:pPr>
        <w:pStyle w:val="Normal.0"/>
        <w:spacing w:after="100"/>
        <w:rPr>
          <w:rFonts w:ascii="Verdana" w:cs="Verdana" w:hAnsi="Verdana" w:eastAsia="Verdana"/>
          <w:b w:val="1"/>
          <w:bCs w:val="1"/>
          <w:sz w:val="22"/>
          <w:szCs w:val="22"/>
        </w:rPr>
      </w:pPr>
      <w:r>
        <w:rPr>
          <w:rFonts w:ascii="Verdana" w:hAnsi="Verdana"/>
          <w:b w:val="1"/>
          <w:bCs w:val="1"/>
          <w:sz w:val="22"/>
          <w:szCs w:val="22"/>
          <w:rtl w:val="0"/>
          <w:lang w:val="en-US"/>
        </w:rPr>
        <w:t xml:space="preserve">1. </w:t>
      </w:r>
      <w:r>
        <w:rPr>
          <w:rFonts w:ascii="Verdana" w:hAnsi="Verdana"/>
          <w:b w:val="1"/>
          <w:bCs w:val="1"/>
          <w:sz w:val="22"/>
          <w:szCs w:val="22"/>
          <w:rtl w:val="0"/>
          <w:lang w:val="en-US"/>
        </w:rPr>
        <w:t>To your knowledge, does the candidate have any official, professional, personal, or financial relationships that might cause him/her to limit the extent of their inquiries, to limit disclosure, or to weaken or slant findings in any way? If yes, please explain.</w:t>
      </w:r>
    </w:p>
    <w:p>
      <w:pPr>
        <w:pStyle w:val="Normal.0"/>
        <w:rPr>
          <w:rFonts w:ascii="Verdana" w:cs="Verdana" w:hAnsi="Verdana" w:eastAsia="Verdana"/>
          <w:sz w:val="22"/>
          <w:szCs w:val="22"/>
        </w:rPr>
      </w:pPr>
      <w:r>
        <w:rPr>
          <w:rFonts w:ascii="Verdana" w:hAnsi="Verdana"/>
          <w:sz w:val="22"/>
          <w:szCs w:val="22"/>
          <w:rtl w:val="0"/>
        </w:rPr>
        <w:t>No</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16"/>
          <w:szCs w:val="16"/>
          <w:lang w:val="en-US"/>
        </w:rPr>
      </w:pPr>
    </w:p>
    <w:p>
      <w:pPr>
        <w:pStyle w:val="Normal.0"/>
        <w:spacing w:after="100"/>
        <w:rPr>
          <w:rFonts w:ascii="Verdana" w:cs="Verdana" w:hAnsi="Verdana" w:eastAsia="Verdana"/>
          <w:b w:val="1"/>
          <w:bCs w:val="1"/>
          <w:sz w:val="22"/>
          <w:szCs w:val="22"/>
          <w:lang w:val="en-US"/>
        </w:rPr>
      </w:pPr>
      <w:r>
        <w:rPr>
          <w:rFonts w:ascii="Verdana" w:hAnsi="Verdana"/>
          <w:b w:val="1"/>
          <w:bCs w:val="1"/>
          <w:sz w:val="22"/>
          <w:szCs w:val="22"/>
          <w:rtl w:val="0"/>
          <w:lang w:val="en-US"/>
        </w:rPr>
        <w:t>2. Are there any factors that could either directly or indirectly influence, pressure, threaten, or otherwise affect the candidate</w:t>
      </w:r>
      <w:r>
        <w:rPr>
          <w:rFonts w:ascii="Verdana" w:hAnsi="Verdana" w:hint="default"/>
          <w:b w:val="1"/>
          <w:bCs w:val="1"/>
          <w:sz w:val="22"/>
          <w:szCs w:val="22"/>
          <w:rtl w:val="0"/>
          <w:lang w:val="en-US"/>
        </w:rPr>
        <w:t>’</w:t>
      </w:r>
      <w:r>
        <w:rPr>
          <w:rFonts w:ascii="Verdana" w:hAnsi="Verdana"/>
          <w:b w:val="1"/>
          <w:bCs w:val="1"/>
          <w:sz w:val="22"/>
          <w:szCs w:val="22"/>
          <w:rtl w:val="0"/>
          <w:lang w:val="en-US"/>
        </w:rPr>
        <w:t>s ability to act independently in discharging his/her mandate? If yes, please explain:</w:t>
      </w:r>
    </w:p>
    <w:p>
      <w:pPr>
        <w:pStyle w:val="Normal.0"/>
        <w:rPr>
          <w:rFonts w:ascii="Verdana" w:cs="Verdana" w:hAnsi="Verdana" w:eastAsia="Verdana"/>
          <w:sz w:val="22"/>
          <w:szCs w:val="22"/>
          <w:lang w:val="en-US"/>
        </w:rPr>
      </w:pPr>
      <w:r>
        <w:rPr>
          <w:rFonts w:ascii="Verdana" w:hAnsi="Verdana"/>
          <w:sz w:val="22"/>
          <w:szCs w:val="22"/>
          <w:rtl w:val="0"/>
          <w:lang w:val="en-US"/>
        </w:rPr>
        <w:t>No</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16"/>
          <w:szCs w:val="16"/>
          <w:lang w:val="en-US"/>
        </w:rPr>
      </w:pPr>
    </w:p>
    <w:p>
      <w:pPr>
        <w:pStyle w:val="Normal.0"/>
        <w:spacing w:after="100"/>
        <w:rPr>
          <w:rFonts w:ascii="Verdana" w:cs="Verdana" w:hAnsi="Verdana" w:eastAsia="Verdana"/>
          <w:b w:val="1"/>
          <w:bCs w:val="1"/>
          <w:sz w:val="22"/>
          <w:szCs w:val="22"/>
          <w:lang w:val="en-US"/>
        </w:rPr>
      </w:pPr>
      <w:r>
        <w:rPr>
          <w:rFonts w:ascii="Verdana" w:hAnsi="Verdana"/>
          <w:b w:val="1"/>
          <w:bCs w:val="1"/>
          <w:sz w:val="22"/>
          <w:szCs w:val="22"/>
          <w:rtl w:val="0"/>
          <w:lang w:val="en-US"/>
        </w:rPr>
        <w:t>3. Is there any reason, currently or in that past, that could call into question the candidate</w:t>
      </w:r>
      <w:r>
        <w:rPr>
          <w:rFonts w:ascii="Verdana" w:hAnsi="Verdana" w:hint="default"/>
          <w:b w:val="1"/>
          <w:bCs w:val="1"/>
          <w:sz w:val="22"/>
          <w:szCs w:val="22"/>
          <w:rtl w:val="0"/>
          <w:lang w:val="en-US"/>
        </w:rPr>
        <w:t>’</w:t>
      </w:r>
      <w:r>
        <w:rPr>
          <w:rFonts w:ascii="Verdana" w:hAnsi="Verdana"/>
          <w:b w:val="1"/>
          <w:bCs w:val="1"/>
          <w:sz w:val="22"/>
          <w:szCs w:val="22"/>
          <w:rtl w:val="0"/>
          <w:lang w:val="en-US"/>
        </w:rPr>
        <w:t>s moral authority and credibility or does the candidate hold any views or opinions that could prejudice the manner in which she/he discharges his mandate? If yes, please explain:</w:t>
      </w:r>
    </w:p>
    <w:p>
      <w:pPr>
        <w:pStyle w:val="Normal.0"/>
        <w:rPr>
          <w:rFonts w:ascii="Verdana" w:cs="Verdana" w:hAnsi="Verdana" w:eastAsia="Verdana"/>
          <w:sz w:val="22"/>
          <w:szCs w:val="22"/>
          <w:lang w:val="en-US"/>
        </w:rPr>
      </w:pPr>
      <w:r>
        <w:rPr>
          <w:rFonts w:ascii="Verdana" w:hAnsi="Verdana"/>
          <w:sz w:val="22"/>
          <w:szCs w:val="22"/>
          <w:rtl w:val="0"/>
          <w:lang w:val="en-US"/>
        </w:rPr>
        <w:t>No</w:t>
      </w:r>
      <w:r>
        <w:rPr>
          <w:rFonts w:ascii="Arial Unicode MS" w:cs="Arial Unicode MS" w:hAnsi="Arial Unicode MS" w:eastAsia="Arial Unicode MS" w:hint="default"/>
          <w:b w:val="0"/>
          <w:bCs w:val="0"/>
          <w:i w:val="0"/>
          <w:iCs w:val="0"/>
          <w:sz w:val="22"/>
          <w:szCs w:val="22"/>
          <w:rtl w:val="0"/>
          <w:lang w:val="en-US"/>
        </w:rPr>
        <w:t>     </w:t>
      </w:r>
    </w:p>
    <w:p>
      <w:pPr>
        <w:pStyle w:val="Normal.0"/>
        <w:rPr>
          <w:rFonts w:ascii="Verdana" w:cs="Verdana" w:hAnsi="Verdana" w:eastAsia="Verdana"/>
          <w:sz w:val="16"/>
          <w:szCs w:val="16"/>
          <w:lang w:val="en-US"/>
        </w:rPr>
      </w:pPr>
    </w:p>
    <w:p>
      <w:pPr>
        <w:pStyle w:val="Normal.0"/>
        <w:spacing w:after="120"/>
        <w:rPr>
          <w:rFonts w:ascii="Verdana" w:cs="Verdana" w:hAnsi="Verdana" w:eastAsia="Verdana"/>
          <w:b w:val="1"/>
          <w:bCs w:val="1"/>
          <w:sz w:val="22"/>
          <w:szCs w:val="22"/>
          <w:lang w:val="en-US"/>
        </w:rPr>
      </w:pPr>
      <w:r>
        <w:rPr>
          <w:rFonts w:ascii="Verdana" w:hAnsi="Verdana"/>
          <w:b w:val="1"/>
          <w:bCs w:val="1"/>
          <w:sz w:val="22"/>
          <w:szCs w:val="22"/>
          <w:rtl w:val="0"/>
          <w:lang w:val="en-US"/>
        </w:rPr>
        <w:t>4. Does the candidate comply with the provisions in paragraph 44 and 46 of the annex to Human Rights Council resolution 5/1?</w:t>
      </w:r>
    </w:p>
    <w:p>
      <w:pPr>
        <w:pStyle w:val="Normal.0"/>
        <w:spacing w:after="120"/>
        <w:ind w:left="720" w:firstLine="0"/>
        <w:rPr>
          <w:rFonts w:ascii="Verdana" w:cs="Verdana" w:hAnsi="Verdana" w:eastAsia="Verdana"/>
          <w:b w:val="1"/>
          <w:bCs w:val="1"/>
          <w:i w:val="1"/>
          <w:iCs w:val="1"/>
          <w:sz w:val="22"/>
          <w:szCs w:val="22"/>
          <w:lang w:val="en-US"/>
        </w:rPr>
      </w:pPr>
      <w:r>
        <w:rPr>
          <w:rFonts w:ascii="Verdana" w:hAnsi="Verdana"/>
          <w:b w:val="1"/>
          <w:bCs w:val="1"/>
          <w:i w:val="1"/>
          <w:iCs w:val="1"/>
          <w:sz w:val="22"/>
          <w:szCs w:val="22"/>
          <w:rtl w:val="0"/>
          <w:lang w:val="en-US"/>
        </w:rPr>
        <w:t>Para. 44: The principle of non-accumulation of human rights functions at a time shall be respected.</w:t>
      </w:r>
    </w:p>
    <w:p>
      <w:pPr>
        <w:pStyle w:val="Normal.0"/>
        <w:spacing w:after="100"/>
        <w:ind w:left="720" w:firstLine="0"/>
        <w:rPr>
          <w:rFonts w:ascii="Verdana" w:cs="Verdana" w:hAnsi="Verdana" w:eastAsia="Verdana"/>
          <w:b w:val="1"/>
          <w:bCs w:val="1"/>
          <w:i w:val="1"/>
          <w:iCs w:val="1"/>
          <w:sz w:val="22"/>
          <w:szCs w:val="22"/>
          <w:lang w:val="en-US"/>
        </w:rPr>
      </w:pPr>
      <w:r>
        <w:rPr>
          <w:rFonts w:ascii="Verdana" w:hAnsi="Verdana"/>
          <w:b w:val="1"/>
          <w:bCs w:val="1"/>
          <w:i w:val="1"/>
          <w:iCs w:val="1"/>
          <w:sz w:val="22"/>
          <w:szCs w:val="22"/>
          <w:rtl w:val="0"/>
          <w:lang w:val="en-US"/>
        </w:rPr>
        <w:t>Para. 46: Individuals holding decision-making positions in Government or in any other organization or entity which may give rise to a conflict of interest with the responsibilities inherent to the mandate shall be excluded. Mandate holders will act in their personal capacity.</w:t>
      </w:r>
    </w:p>
    <w:p>
      <w:pPr>
        <w:pStyle w:val="Normal.0"/>
        <w:rPr>
          <w:rFonts w:ascii="Verdana" w:cs="Verdana" w:hAnsi="Verdana" w:eastAsia="Verdana"/>
          <w:sz w:val="22"/>
          <w:szCs w:val="22"/>
          <w:lang w:val="en-US"/>
        </w:rPr>
      </w:pPr>
      <w:r>
        <w:rPr>
          <w:rFonts w:ascii="Verdana" w:hAnsi="Verdana"/>
          <w:sz w:val="22"/>
          <w:szCs w:val="22"/>
          <w:rtl w:val="0"/>
          <w:lang w:val="en-US"/>
        </w:rPr>
        <w:t>Yes, the candidate complies with paragraphs 44 and 46 of HRC resolution 5/1.</w:t>
      </w:r>
    </w:p>
    <w:p>
      <w:pPr>
        <w:pStyle w:val="Normal.0"/>
        <w:rPr>
          <w:rFonts w:ascii="Verdana" w:cs="Verdana" w:hAnsi="Verdana" w:eastAsia="Verdana"/>
          <w:sz w:val="16"/>
          <w:szCs w:val="16"/>
          <w:lang w:val="en-US"/>
        </w:rPr>
      </w:pPr>
    </w:p>
    <w:p>
      <w:pPr>
        <w:pStyle w:val="Normal.0"/>
        <w:spacing w:after="100"/>
        <w:rPr>
          <w:rFonts w:ascii="Verdana" w:cs="Verdana" w:hAnsi="Verdana" w:eastAsia="Verdana"/>
          <w:b w:val="1"/>
          <w:bCs w:val="1"/>
          <w:sz w:val="22"/>
          <w:szCs w:val="22"/>
          <w:lang w:val="en-US"/>
        </w:rPr>
      </w:pPr>
      <w:r>
        <w:rPr>
          <w:rFonts w:ascii="Verdana" w:hAnsi="Verdana"/>
          <w:b w:val="1"/>
          <w:bCs w:val="1"/>
          <w:sz w:val="22"/>
          <w:szCs w:val="22"/>
          <w:rtl w:val="0"/>
          <w:lang w:val="en-US"/>
        </w:rPr>
        <w:t>5. Should the candidate be appointed as a mandate holder, he/she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the candidate will take.</w:t>
      </w:r>
    </w:p>
    <w:p>
      <w:pPr>
        <w:pStyle w:val="Normal.0"/>
        <w:rPr>
          <w:rFonts w:ascii="Verdana" w:cs="Verdana" w:hAnsi="Verdana" w:eastAsia="Verdana"/>
          <w:sz w:val="22"/>
          <w:szCs w:val="22"/>
          <w:lang w:val="en-US"/>
        </w:rPr>
      </w:pPr>
      <w:r>
        <w:rPr>
          <w:rFonts w:ascii="Verdana" w:hAnsi="Verdana"/>
          <w:sz w:val="22"/>
          <w:szCs w:val="22"/>
          <w:rtl w:val="0"/>
          <w:lang w:val="en-US"/>
        </w:rPr>
        <w:t>If successful, the candidate will resign from any positions currently held that may give rise to a conflict of interest.</w:t>
      </w:r>
      <w:r>
        <w:rPr>
          <w:rFonts w:ascii="Arial Unicode MS" w:cs="Arial Unicode MS" w:hAnsi="Arial Unicode MS" w:eastAsia="Arial Unicode MS" w:hint="default"/>
          <w:b w:val="0"/>
          <w:bCs w:val="0"/>
          <w:i w:val="0"/>
          <w:iCs w:val="0"/>
          <w:sz w:val="22"/>
          <w:szCs w:val="22"/>
          <w:rtl w:val="0"/>
          <w:lang w:val="en-US"/>
        </w:rPr>
        <w:t>     </w:t>
      </w:r>
    </w:p>
    <w:p>
      <w:pPr>
        <w:pStyle w:val="Normal.0"/>
        <w:jc w:val="center"/>
      </w:pPr>
      <w:r>
        <w:rPr>
          <w:rFonts w:ascii="Verdana" w:hAnsi="Verdana"/>
          <w:sz w:val="22"/>
          <w:szCs w:val="22"/>
          <w:rtl w:val="0"/>
          <w:lang w:val="en-US"/>
        </w:rPr>
        <w:t>****</w:t>
      </w:r>
    </w:p>
    <w:sectPr>
      <w:headerReference w:type="default" r:id="rId4"/>
      <w:footerReference w:type="default" r:id="rId5"/>
      <w:pgSz w:w="12240" w:h="15840" w:orient="portrait"/>
      <w:pgMar w:top="993" w:right="1183" w:bottom="1135" w:left="1247" w:header="709" w:footer="51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Cambria">
    <w:charset w:val="00"/>
    <w:family w:val="roman"/>
    <w:pitch w:val="default"/>
  </w:font>
  <w:font w:name="Helvetica">
    <w:charset w:val="00"/>
    <w:family w:val="roman"/>
    <w:pitch w:val="default"/>
  </w:font>
  <w:font w:name="Athela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Bdr>
        <w:top w:val="single" w:color="d9d9d9" w:sz="4" w:space="0" w:shadow="0" w:frame="0"/>
        <w:left w:val="nil"/>
        <w:bottom w:val="nil"/>
        <w:right w:val="nil"/>
      </w:pBdr>
    </w:pPr>
    <w:r>
      <w:rPr/>
      <w:fldChar w:fldCharType="begin" w:fldLock="0"/>
    </w:r>
    <w:r>
      <w:instrText xml:space="preserve"> PAGE </w:instrText>
    </w:r>
    <w:r>
      <w:rPr/>
      <w:fldChar w:fldCharType="separate" w:fldLock="0"/>
    </w:r>
    <w:r>
      <w:t>12</w:t>
    </w:r>
    <w:r>
      <w:rPr/>
      <w:fldChar w:fldCharType="end" w:fldLock="0"/>
    </w:r>
    <w:r>
      <w:rPr>
        <w:b w:val="1"/>
        <w:bCs w:val="1"/>
        <w:rtl w:val="0"/>
        <w:lang w:val="en-US"/>
      </w:rPr>
      <w:t xml:space="preserve"> | </w:t>
    </w:r>
    <w:r>
      <w:rPr>
        <w:color w:val="808080"/>
        <w:spacing w:val="0"/>
        <w:u w:color="808080"/>
        <w:rtl w:val="0"/>
        <w:lang w:val="en-US"/>
      </w:rPr>
      <w:t>Page</w:t>
    </w:r>
    <w:r>
      <w:rPr>
        <w:b w:val="1"/>
        <w:bCs w:val="1"/>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0"/>
      <w:bidi w:val="0"/>
      <w:spacing w:before="60" w:after="60"/>
      <w:ind w:left="0" w:right="0" w:firstLine="0"/>
      <w:jc w:val="center"/>
      <w:rPr>
        <w:rFonts w:ascii="Verdana" w:cs="Verdana" w:hAnsi="Verdana" w:eastAsia="Verdana"/>
        <w:b w:val="1"/>
        <w:bCs w:val="1"/>
        <w:sz w:val="21"/>
        <w:szCs w:val="21"/>
        <w:rtl w:val="0"/>
      </w:rPr>
    </w:pPr>
    <w:r>
      <w:rPr>
        <w:rFonts w:ascii="Verdana" w:hAnsi="Verdana"/>
        <w:b w:val="1"/>
        <w:bCs w:val="1"/>
        <w:sz w:val="21"/>
        <w:szCs w:val="21"/>
        <w:rtl w:val="0"/>
        <w:lang w:val="en-US"/>
      </w:rPr>
      <w:t>SECOND PART: APPLICATION FORM IN WORD FORMAT</w:t>
    </w:r>
  </w:p>
  <w:p>
    <w:pPr>
      <w:pStyle w:val="Normal.0"/>
      <w:bidi w:val="0"/>
      <w:spacing w:after="40"/>
      <w:ind w:left="0" w:right="0" w:firstLine="0"/>
      <w:jc w:val="center"/>
      <w:rPr>
        <w:rFonts w:ascii="Verdana" w:cs="Verdana" w:hAnsi="Verdana" w:eastAsia="Verdana"/>
        <w:b w:val="1"/>
        <w:bCs w:val="1"/>
        <w:sz w:val="21"/>
        <w:szCs w:val="21"/>
        <w:rtl w:val="0"/>
      </w:rPr>
    </w:pPr>
    <w:r>
      <w:rPr>
        <w:rFonts w:ascii="Verdana" w:hAnsi="Verdana"/>
        <w:b w:val="1"/>
        <w:bCs w:val="1"/>
        <w:sz w:val="21"/>
        <w:szCs w:val="21"/>
        <w:rtl w:val="0"/>
        <w:lang w:val="en-US"/>
      </w:rPr>
      <w:t>Expert Mechanism on the Rights of Indigenous Peoples (EMRIP),</w:t>
    </w:r>
  </w:p>
  <w:p>
    <w:pPr>
      <w:pStyle w:val="Normal.0"/>
      <w:bidi w:val="0"/>
      <w:spacing w:after="40"/>
      <w:ind w:left="0" w:right="0" w:firstLine="0"/>
      <w:jc w:val="center"/>
      <w:rPr>
        <w:rFonts w:ascii="Verdana" w:cs="Verdana" w:hAnsi="Verdana" w:eastAsia="Verdana"/>
        <w:b w:val="1"/>
        <w:bCs w:val="1"/>
        <w:sz w:val="21"/>
        <w:szCs w:val="21"/>
        <w:rtl w:val="0"/>
      </w:rPr>
    </w:pPr>
    <w:r>
      <w:rPr>
        <w:rFonts w:ascii="Verdana" w:hAnsi="Verdana"/>
        <w:b w:val="1"/>
        <w:bCs w:val="1"/>
        <w:sz w:val="21"/>
        <w:szCs w:val="21"/>
        <w:rtl w:val="0"/>
        <w:lang w:val="en-US"/>
      </w:rPr>
      <w:t>members from Arctic, Asia, North America and Pacific [HRC res. 33/25]</w:t>
    </w:r>
  </w:p>
  <w:p>
    <w:pPr>
      <w:pStyle w:val="Normal.0"/>
      <w:bidi w:val="0"/>
      <w:spacing w:after="40"/>
      <w:ind w:left="0" w:right="0" w:firstLine="0"/>
      <w:jc w:val="center"/>
      <w:rPr>
        <w:rFonts w:ascii="Verdana" w:cs="Verdana" w:hAnsi="Verdana" w:eastAsia="Verdana"/>
        <w:i w:val="1"/>
        <w:iCs w:val="1"/>
        <w:sz w:val="21"/>
        <w:szCs w:val="21"/>
        <w:rtl w:val="0"/>
      </w:rPr>
    </w:pPr>
    <w:r>
      <w:rPr>
        <w:rFonts w:ascii="Verdana" w:hAnsi="Verdana"/>
        <w:i w:val="1"/>
        <w:iCs w:val="1"/>
        <w:sz w:val="21"/>
        <w:szCs w:val="21"/>
        <w:rtl w:val="0"/>
        <w:lang w:val="en-US"/>
      </w:rPr>
      <w:t xml:space="preserve">Appointment to be made by the Human Rights Council </w:t>
    </w:r>
    <w:r>
      <w:rPr>
        <w:rFonts w:ascii="Verdana" w:hAnsi="Verdana"/>
        <w:i w:val="1"/>
        <w:iCs w:val="1"/>
        <w:sz w:val="21"/>
        <w:szCs w:val="21"/>
        <w:rtl w:val="0"/>
        <w:lang w:val="en-US"/>
      </w:rPr>
      <w:t xml:space="preserve">at the 34th session </w:t>
    </w:r>
  </w:p>
  <w:p>
    <w:pPr>
      <w:pStyle w:val="Normal.0"/>
      <w:bidi w:val="0"/>
      <w:spacing w:after="40"/>
      <w:ind w:left="0" w:right="0" w:firstLine="0"/>
      <w:jc w:val="center"/>
      <w:rPr>
        <w:rFonts w:ascii="Verdana" w:cs="Verdana" w:hAnsi="Verdana" w:eastAsia="Verdana"/>
        <w:i w:val="1"/>
        <w:iCs w:val="1"/>
        <w:sz w:val="21"/>
        <w:szCs w:val="21"/>
        <w:rtl w:val="0"/>
        <w:lang w:val="en-US"/>
      </w:rPr>
    </w:pPr>
    <w:r>
      <w:rPr>
        <w:rFonts w:ascii="Verdana" w:hAnsi="Verdana"/>
        <w:i w:val="1"/>
        <w:iCs w:val="1"/>
        <w:sz w:val="21"/>
        <w:szCs w:val="21"/>
        <w:rtl w:val="0"/>
        <w:lang w:val="en-US"/>
      </w:rPr>
      <w:t>of the Human Rights Council (27 February - 24 March 2017)</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703"/>
        <w:tab w:val="right" w:pos="9406"/>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Verdana" w:cs="Verdana" w:hAnsi="Verdana" w:eastAsia="Verdana"/>
      <w:sz w:val="22"/>
      <w:szCs w:val="22"/>
    </w:rPr>
  </w:style>
  <w:style w:type="numbering" w:styleId="Imported Style 1">
    <w:name w:val="Imported Style 1"/>
    <w:pPr>
      <w:numPr>
        <w:numId w:val="1"/>
      </w:numPr>
    </w:pPr>
  </w:style>
  <w:style w:type="character" w:styleId="Hyperlink.1">
    <w:name w:val="Hyperlink.1"/>
    <w:basedOn w:val="Link"/>
    <w:next w:val="Hyperlink.1"/>
    <w:rPr>
      <w:rFonts w:ascii="Verdana" w:cs="Verdana" w:hAnsi="Verdana" w:eastAsia="Verdana"/>
      <w:sz w:val="22"/>
      <w:szCs w:val="22"/>
      <w:lang w:val="en-US"/>
    </w:rPr>
  </w:style>
  <w:style w:type="numbering" w:styleId="Imported Style 2">
    <w:name w:val="Imported Style 2"/>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2">
    <w:name w:val="Hyperlink.2"/>
    <w:basedOn w:val="Link"/>
    <w:next w:val="Hyperlink.2"/>
    <w:rPr>
      <w:rFonts w:ascii="Verdana" w:cs="Verdana" w:hAnsi="Verdana" w:eastAsia="Verdana"/>
    </w:rPr>
  </w:style>
  <w:style w:type="character" w:styleId="Hyperlink.3">
    <w:name w:val="Hyperlink.3"/>
    <w:basedOn w:val="Link"/>
    <w:next w:val="Hyperlink.3"/>
    <w:rPr>
      <w:rFonts w:ascii="Verdana" w:cs="Verdana" w:hAnsi="Verdana" w:eastAsia="Verdan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6D504-B468-457D-82DF-FAB39DBC3F38}"/>
</file>

<file path=customXml/itemProps2.xml><?xml version="1.0" encoding="utf-8"?>
<ds:datastoreItem xmlns:ds="http://schemas.openxmlformats.org/officeDocument/2006/customXml" ds:itemID="{D767CF2D-2257-47E7-B6E5-296B7361FF31}"/>
</file>

<file path=customXml/itemProps3.xml><?xml version="1.0" encoding="utf-8"?>
<ds:datastoreItem xmlns:ds="http://schemas.openxmlformats.org/officeDocument/2006/customXml" ds:itemID="{7BFB18F4-C0E2-4364-A4F3-7DE2D426BC91}"/>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3904300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