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B9FE5" w14:textId="38D376E8" w:rsidR="00D827EC" w:rsidRPr="00B46FE1" w:rsidRDefault="00D827EC" w:rsidP="00A2395A">
      <w:pPr>
        <w:spacing w:before="600"/>
        <w:jc w:val="center"/>
        <w:rPr>
          <w:b/>
          <w:sz w:val="24"/>
          <w:szCs w:val="24"/>
          <w:u w:val="single"/>
          <w:lang w:val="ru-RU"/>
        </w:rPr>
      </w:pPr>
      <w:r w:rsidRPr="00B46FE1">
        <w:rPr>
          <w:b/>
          <w:bCs/>
          <w:sz w:val="24"/>
          <w:szCs w:val="24"/>
          <w:u w:val="single"/>
          <w:lang w:val="ru-RU"/>
        </w:rPr>
        <w:t>Призыв к подаче заявлений для назначений на должности мандатариев</w:t>
      </w:r>
      <w:r w:rsidR="00A2395A">
        <w:rPr>
          <w:b/>
          <w:bCs/>
          <w:sz w:val="24"/>
          <w:szCs w:val="24"/>
          <w:u w:val="single"/>
          <w:lang w:val="ru-RU"/>
        </w:rPr>
        <w:br/>
      </w:r>
      <w:r w:rsidRPr="00B46FE1">
        <w:rPr>
          <w:b/>
          <w:bCs/>
          <w:sz w:val="24"/>
          <w:szCs w:val="24"/>
          <w:u w:val="single"/>
          <w:lang w:val="ru-RU"/>
        </w:rPr>
        <w:t>Совета по правам человека</w:t>
      </w:r>
      <w:r w:rsidRPr="00E02846">
        <w:rPr>
          <w:b/>
          <w:bCs/>
          <w:sz w:val="24"/>
          <w:szCs w:val="24"/>
          <w:lang w:val="ru-RU"/>
        </w:rPr>
        <w:t>,</w:t>
      </w:r>
      <w:r w:rsidRPr="00B46FE1">
        <w:rPr>
          <w:sz w:val="24"/>
          <w:szCs w:val="24"/>
          <w:lang w:val="ru-RU"/>
        </w:rPr>
        <w:t xml:space="preserve"> </w:t>
      </w:r>
    </w:p>
    <w:p w14:paraId="3B31799C" w14:textId="77777777" w:rsidR="00AC141E" w:rsidRPr="00B46FE1" w:rsidRDefault="00AC141E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  <w:lang w:val="ru-RU"/>
        </w:rPr>
      </w:pPr>
    </w:p>
    <w:p w14:paraId="0461F261" w14:textId="2AA16D55" w:rsidR="002E3722" w:rsidRPr="00B46FE1" w:rsidRDefault="002E3722" w:rsidP="00A2395A">
      <w:pPr>
        <w:jc w:val="center"/>
        <w:rPr>
          <w:b/>
          <w:sz w:val="24"/>
          <w:szCs w:val="24"/>
          <w:u w:val="single"/>
          <w:lang w:val="ru-RU"/>
        </w:rPr>
      </w:pPr>
      <w:r w:rsidRPr="00B46FE1">
        <w:rPr>
          <w:b/>
          <w:bCs/>
          <w:sz w:val="24"/>
          <w:szCs w:val="24"/>
          <w:u w:val="single"/>
          <w:lang w:val="ru-RU"/>
        </w:rPr>
        <w:t>которые будут осуществлены на сорок восьмой сессии Совета</w:t>
      </w:r>
    </w:p>
    <w:p w14:paraId="3DEF4D84" w14:textId="680CAC7C" w:rsidR="002E3722" w:rsidRPr="00E34A7B" w:rsidRDefault="00D827EC" w:rsidP="00E02846">
      <w:pPr>
        <w:spacing w:before="480" w:after="240"/>
        <w:ind w:firstLine="567"/>
        <w:jc w:val="both"/>
        <w:rPr>
          <w:sz w:val="24"/>
          <w:szCs w:val="24"/>
          <w:lang w:val="ru-RU"/>
        </w:rPr>
      </w:pPr>
      <w:r w:rsidRPr="00E34A7B">
        <w:rPr>
          <w:sz w:val="24"/>
          <w:szCs w:val="24"/>
          <w:lang w:val="ru-RU"/>
        </w:rPr>
        <w:t>Секретариат Совета по правам человека в настоящее время принимает заявления на две вакансии независимых экспертов Организации Объединенных Наций в Совете. Указанные ниже мандатарии будут назначены на сорок восьмой сессии Совета (13</w:t>
      </w:r>
      <w:r w:rsidR="00E02846">
        <w:rPr>
          <w:sz w:val="24"/>
          <w:szCs w:val="24"/>
          <w:lang w:val="en-US"/>
        </w:rPr>
        <w:t> </w:t>
      </w:r>
      <w:r w:rsidRPr="00E34A7B">
        <w:rPr>
          <w:sz w:val="24"/>
          <w:szCs w:val="24"/>
          <w:lang w:val="ru-RU"/>
        </w:rPr>
        <w:t xml:space="preserve">сентября — 1 октября 2021 года). </w:t>
      </w:r>
    </w:p>
    <w:p w14:paraId="69906B25" w14:textId="2566D879" w:rsidR="004E4B36" w:rsidRPr="00A2395A" w:rsidRDefault="00A2395A" w:rsidP="00A2395A">
      <w:pPr>
        <w:spacing w:before="240" w:after="240"/>
        <w:ind w:left="1134" w:hanging="708"/>
        <w:rPr>
          <w:b/>
          <w:color w:val="000000" w:themeColor="text1"/>
          <w:sz w:val="24"/>
          <w:szCs w:val="24"/>
          <w:lang w:val="ru-RU"/>
        </w:rPr>
      </w:pPr>
      <w:r w:rsidRPr="00A2395A">
        <w:rPr>
          <w:b/>
          <w:bCs/>
          <w:sz w:val="24"/>
          <w:szCs w:val="24"/>
          <w:lang w:val="ru-RU"/>
        </w:rPr>
        <w:t>1.</w:t>
      </w:r>
      <w:r>
        <w:rPr>
          <w:b/>
          <w:bCs/>
          <w:sz w:val="24"/>
          <w:szCs w:val="24"/>
          <w:lang w:val="ru-RU"/>
        </w:rPr>
        <w:tab/>
      </w:r>
      <w:r w:rsidR="004E4B36" w:rsidRPr="00A2395A">
        <w:rPr>
          <w:b/>
          <w:bCs/>
          <w:sz w:val="24"/>
          <w:szCs w:val="24"/>
          <w:lang w:val="ru-RU"/>
        </w:rPr>
        <w:t>Специальный докладчик в области культурных прав</w:t>
      </w:r>
      <w:r>
        <w:rPr>
          <w:b/>
          <w:bCs/>
          <w:sz w:val="24"/>
          <w:szCs w:val="24"/>
          <w:lang w:val="ru-RU"/>
        </w:rPr>
        <w:br/>
      </w:r>
      <w:r w:rsidR="004E4B36" w:rsidRPr="00A2395A">
        <w:rPr>
          <w:sz w:val="24"/>
          <w:szCs w:val="24"/>
          <w:lang w:val="ru-RU"/>
        </w:rPr>
        <w:t>(</w:t>
      </w:r>
      <w:r w:rsidR="001B223F">
        <w:fldChar w:fldCharType="begin"/>
      </w:r>
      <w:r w:rsidR="001B223F" w:rsidRPr="001B223F">
        <w:rPr>
          <w:lang w:val="ru-RU"/>
        </w:rPr>
        <w:instrText xml:space="preserve"> </w:instrText>
      </w:r>
      <w:r w:rsidR="001B223F">
        <w:instrText>HYPERLINK</w:instrText>
      </w:r>
      <w:r w:rsidR="001B223F" w:rsidRPr="001B223F">
        <w:rPr>
          <w:lang w:val="ru-RU"/>
        </w:rPr>
        <w:instrText xml:space="preserve"> "</w:instrText>
      </w:r>
      <w:r w:rsidR="001B223F">
        <w:instrText>https</w:instrText>
      </w:r>
      <w:r w:rsidR="001B223F" w:rsidRPr="001B223F">
        <w:rPr>
          <w:lang w:val="ru-RU"/>
        </w:rPr>
        <w:instrText>://</w:instrText>
      </w:r>
      <w:r w:rsidR="001B223F">
        <w:instrText>undocs</w:instrText>
      </w:r>
      <w:r w:rsidR="001B223F" w:rsidRPr="001B223F">
        <w:rPr>
          <w:lang w:val="ru-RU"/>
        </w:rPr>
        <w:instrText>.</w:instrText>
      </w:r>
      <w:r w:rsidR="001B223F">
        <w:instrText>org</w:instrText>
      </w:r>
      <w:r w:rsidR="001B223F" w:rsidRPr="001B223F">
        <w:rPr>
          <w:lang w:val="ru-RU"/>
        </w:rPr>
        <w:instrText>/</w:instrText>
      </w:r>
      <w:r w:rsidR="001B223F">
        <w:instrText>ru</w:instrText>
      </w:r>
      <w:r w:rsidR="001B223F" w:rsidRPr="001B223F">
        <w:rPr>
          <w:lang w:val="ru-RU"/>
        </w:rPr>
        <w:instrText>/</w:instrText>
      </w:r>
      <w:r w:rsidR="001B223F">
        <w:instrText>A</w:instrText>
      </w:r>
      <w:r w:rsidR="001B223F" w:rsidRPr="001B223F">
        <w:rPr>
          <w:lang w:val="ru-RU"/>
        </w:rPr>
        <w:instrText>/</w:instrText>
      </w:r>
      <w:r w:rsidR="001B223F">
        <w:instrText>HRC</w:instrText>
      </w:r>
      <w:r w:rsidR="001B223F" w:rsidRPr="001B223F">
        <w:rPr>
          <w:lang w:val="ru-RU"/>
        </w:rPr>
        <w:instrText>/</w:instrText>
      </w:r>
      <w:r w:rsidR="001B223F">
        <w:instrText>RES</w:instrText>
      </w:r>
      <w:r w:rsidR="001B223F" w:rsidRPr="001B223F">
        <w:rPr>
          <w:lang w:val="ru-RU"/>
        </w:rPr>
        <w:instrText xml:space="preserve">/46/9" </w:instrText>
      </w:r>
      <w:r w:rsidR="001B223F">
        <w:fldChar w:fldCharType="separate"/>
      </w:r>
      <w:r w:rsidR="004E4B36" w:rsidRPr="00E02846">
        <w:rPr>
          <w:rStyle w:val="ae"/>
          <w:sz w:val="24"/>
          <w:szCs w:val="24"/>
          <w:u w:val="none"/>
          <w:lang w:val="ru-RU"/>
        </w:rPr>
        <w:t xml:space="preserve">резолюция </w:t>
      </w:r>
      <w:r w:rsidR="0064513B" w:rsidRPr="00E02846">
        <w:rPr>
          <w:rStyle w:val="ae"/>
          <w:bCs/>
          <w:sz w:val="24"/>
          <w:szCs w:val="24"/>
          <w:u w:val="none"/>
          <w:lang w:val="ru-RU"/>
        </w:rPr>
        <w:t>46/9</w:t>
      </w:r>
      <w:r w:rsidR="004E4B36" w:rsidRPr="00E02846">
        <w:rPr>
          <w:rStyle w:val="ae"/>
          <w:sz w:val="24"/>
          <w:szCs w:val="24"/>
          <w:u w:val="none"/>
          <w:lang w:val="ru-RU"/>
        </w:rPr>
        <w:t xml:space="preserve"> Совета по правам человека</w:t>
      </w:r>
      <w:r w:rsidR="001B223F">
        <w:rPr>
          <w:rStyle w:val="ae"/>
          <w:sz w:val="24"/>
          <w:szCs w:val="24"/>
          <w:u w:val="none"/>
          <w:lang w:val="ru-RU"/>
        </w:rPr>
        <w:fldChar w:fldCharType="end"/>
      </w:r>
      <w:r w:rsidR="004E4B36" w:rsidRPr="00A2395A">
        <w:rPr>
          <w:sz w:val="24"/>
          <w:szCs w:val="24"/>
          <w:lang w:val="ru-RU"/>
        </w:rPr>
        <w:t>)</w:t>
      </w:r>
    </w:p>
    <w:p w14:paraId="646B4FBE" w14:textId="7CEBBC77" w:rsidR="004E4B36" w:rsidRPr="00A2395A" w:rsidRDefault="00A2395A" w:rsidP="00A2395A">
      <w:pPr>
        <w:spacing w:before="240" w:after="240"/>
        <w:ind w:left="1134" w:hanging="708"/>
        <w:rPr>
          <w:color w:val="000000" w:themeColor="text1"/>
          <w:sz w:val="24"/>
          <w:szCs w:val="24"/>
          <w:lang w:val="ru-RU"/>
        </w:rPr>
      </w:pPr>
      <w:r w:rsidRPr="00A2395A">
        <w:rPr>
          <w:b/>
          <w:bCs/>
          <w:sz w:val="24"/>
          <w:szCs w:val="24"/>
          <w:lang w:val="ru-RU"/>
        </w:rPr>
        <w:t>2.</w:t>
      </w:r>
      <w:r>
        <w:rPr>
          <w:b/>
          <w:bCs/>
          <w:sz w:val="24"/>
          <w:szCs w:val="24"/>
          <w:lang w:val="ru-RU"/>
        </w:rPr>
        <w:tab/>
      </w:r>
      <w:r w:rsidR="004E4B36" w:rsidRPr="00A2395A">
        <w:rPr>
          <w:b/>
          <w:bCs/>
          <w:sz w:val="24"/>
          <w:szCs w:val="24"/>
          <w:lang w:val="ru-RU"/>
        </w:rPr>
        <w:t>Рабочая группа по вопросу о правах человека и транснациональных корпорациях и других предприятиях (член от государств Латинской Америки и Карибского бассейна)</w:t>
      </w:r>
      <w:r w:rsidR="004E4B36" w:rsidRPr="00A2395A">
        <w:rPr>
          <w:sz w:val="24"/>
          <w:szCs w:val="24"/>
          <w:lang w:val="ru-RU"/>
        </w:rPr>
        <w:t xml:space="preserve"> (</w:t>
      </w:r>
      <w:r w:rsidR="001B223F">
        <w:fldChar w:fldCharType="begin"/>
      </w:r>
      <w:r w:rsidR="001B223F" w:rsidRPr="001B223F">
        <w:rPr>
          <w:lang w:val="ru-RU"/>
        </w:rPr>
        <w:instrText xml:space="preserve"> </w:instrText>
      </w:r>
      <w:r w:rsidR="001B223F">
        <w:instrText>HYPERLINK</w:instrText>
      </w:r>
      <w:r w:rsidR="001B223F" w:rsidRPr="001B223F">
        <w:rPr>
          <w:lang w:val="ru-RU"/>
        </w:rPr>
        <w:instrText xml:space="preserve"> "</w:instrText>
      </w:r>
      <w:r w:rsidR="001B223F">
        <w:instrText>https</w:instrText>
      </w:r>
      <w:r w:rsidR="001B223F" w:rsidRPr="001B223F">
        <w:rPr>
          <w:lang w:val="ru-RU"/>
        </w:rPr>
        <w:instrText>://</w:instrText>
      </w:r>
      <w:r w:rsidR="001B223F">
        <w:instrText>undocs</w:instrText>
      </w:r>
      <w:r w:rsidR="001B223F" w:rsidRPr="001B223F">
        <w:rPr>
          <w:lang w:val="ru-RU"/>
        </w:rPr>
        <w:instrText>.</w:instrText>
      </w:r>
      <w:r w:rsidR="001B223F">
        <w:instrText>org</w:instrText>
      </w:r>
      <w:r w:rsidR="001B223F" w:rsidRPr="001B223F">
        <w:rPr>
          <w:lang w:val="ru-RU"/>
        </w:rPr>
        <w:instrText>/</w:instrText>
      </w:r>
      <w:r w:rsidR="001B223F">
        <w:instrText>ru</w:instrText>
      </w:r>
      <w:r w:rsidR="001B223F" w:rsidRPr="001B223F">
        <w:rPr>
          <w:lang w:val="ru-RU"/>
        </w:rPr>
        <w:instrText>/</w:instrText>
      </w:r>
      <w:r w:rsidR="001B223F">
        <w:instrText>A</w:instrText>
      </w:r>
      <w:r w:rsidR="001B223F" w:rsidRPr="001B223F">
        <w:rPr>
          <w:lang w:val="ru-RU"/>
        </w:rPr>
        <w:instrText>/</w:instrText>
      </w:r>
      <w:r w:rsidR="001B223F">
        <w:instrText>HRC</w:instrText>
      </w:r>
      <w:r w:rsidR="001B223F" w:rsidRPr="001B223F">
        <w:rPr>
          <w:lang w:val="ru-RU"/>
        </w:rPr>
        <w:instrText>/</w:instrText>
      </w:r>
      <w:r w:rsidR="001B223F">
        <w:instrText>RES</w:instrText>
      </w:r>
      <w:r w:rsidR="001B223F" w:rsidRPr="001B223F">
        <w:rPr>
          <w:lang w:val="ru-RU"/>
        </w:rPr>
        <w:instrText xml:space="preserve">/44/15" </w:instrText>
      </w:r>
      <w:r w:rsidR="001B223F">
        <w:fldChar w:fldCharType="separate"/>
      </w:r>
      <w:r w:rsidR="004E4B36" w:rsidRPr="00E02846">
        <w:rPr>
          <w:rStyle w:val="ae"/>
          <w:sz w:val="24"/>
          <w:szCs w:val="24"/>
          <w:u w:val="none"/>
          <w:lang w:val="ru-RU"/>
        </w:rPr>
        <w:t xml:space="preserve">резолюция </w:t>
      </w:r>
      <w:r w:rsidR="0064513B" w:rsidRPr="00E02846">
        <w:rPr>
          <w:rStyle w:val="ae"/>
          <w:sz w:val="24"/>
          <w:szCs w:val="24"/>
          <w:u w:val="none"/>
          <w:lang w:val="ru-RU"/>
        </w:rPr>
        <w:t>44/15</w:t>
      </w:r>
      <w:r w:rsidR="004E4B36" w:rsidRPr="00E02846">
        <w:rPr>
          <w:rStyle w:val="ae"/>
          <w:sz w:val="24"/>
          <w:szCs w:val="24"/>
          <w:u w:val="none"/>
          <w:lang w:val="ru-RU"/>
        </w:rPr>
        <w:t xml:space="preserve"> Совета по правам человека</w:t>
      </w:r>
      <w:r w:rsidR="001B223F">
        <w:rPr>
          <w:rStyle w:val="ae"/>
          <w:sz w:val="24"/>
          <w:szCs w:val="24"/>
          <w:u w:val="none"/>
          <w:lang w:val="ru-RU"/>
        </w:rPr>
        <w:fldChar w:fldCharType="end"/>
      </w:r>
      <w:r w:rsidR="004E4B36" w:rsidRPr="00A2395A">
        <w:rPr>
          <w:sz w:val="24"/>
          <w:szCs w:val="24"/>
          <w:lang w:val="ru-RU"/>
        </w:rPr>
        <w:t>)</w:t>
      </w:r>
    </w:p>
    <w:p w14:paraId="468D3A26" w14:textId="7A2B2494" w:rsidR="008210FA" w:rsidRDefault="002E3722" w:rsidP="00A2395A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 w:rsidRPr="00E34A7B">
        <w:rPr>
          <w:sz w:val="24"/>
          <w:szCs w:val="24"/>
          <w:lang w:val="ru-RU"/>
        </w:rPr>
        <w:t xml:space="preserve">Индивидуальные заявления, включая мотивационное письмо, должны быть представлены и получены до </w:t>
      </w:r>
      <w:r w:rsidRPr="00E34A7B">
        <w:rPr>
          <w:b/>
          <w:bCs/>
          <w:sz w:val="24"/>
          <w:szCs w:val="24"/>
          <w:u w:val="single"/>
          <w:lang w:val="ru-RU"/>
        </w:rPr>
        <w:t>12 часов дня по женевскому времени 11 июня 2021 года</w:t>
      </w:r>
      <w:r w:rsidRPr="00E34A7B">
        <w:rPr>
          <w:sz w:val="24"/>
          <w:szCs w:val="24"/>
          <w:lang w:val="ru-RU"/>
        </w:rPr>
        <w:t xml:space="preserve"> посредством онлайновой процедуры, которая состоит из: 1) заполнения электронного вопросника; 2) подачи заявления в формате Word. С обновленной информацией о процедуре отбора и назначения можно ознакомиться по адресу</w:t>
      </w:r>
    </w:p>
    <w:p w14:paraId="32FCA4EA" w14:textId="115B381D" w:rsidR="002E3722" w:rsidRPr="00E34A7B" w:rsidRDefault="001B223F" w:rsidP="0064513B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>
        <w:fldChar w:fldCharType="begin"/>
      </w:r>
      <w:r w:rsidRPr="001B223F">
        <w:rPr>
          <w:lang w:val="ru-RU"/>
        </w:rPr>
        <w:instrText xml:space="preserve"> </w:instrText>
      </w:r>
      <w:r>
        <w:instrText>HYPERLINK</w:instrText>
      </w:r>
      <w:r w:rsidRPr="001B223F">
        <w:rPr>
          <w:lang w:val="ru-RU"/>
        </w:rPr>
        <w:instrText xml:space="preserve"> "</w:instrText>
      </w:r>
      <w:r>
        <w:instrText>https</w:instrText>
      </w:r>
      <w:r w:rsidRPr="001B223F">
        <w:rPr>
          <w:lang w:val="ru-RU"/>
        </w:rPr>
        <w:instrText>://</w:instrText>
      </w:r>
      <w:r>
        <w:instrText>www</w:instrText>
      </w:r>
      <w:r w:rsidRPr="001B223F">
        <w:rPr>
          <w:lang w:val="ru-RU"/>
        </w:rPr>
        <w:instrText>.</w:instrText>
      </w:r>
      <w:r>
        <w:instrText>ohchr</w:instrText>
      </w:r>
      <w:r w:rsidRPr="001B223F">
        <w:rPr>
          <w:lang w:val="ru-RU"/>
        </w:rPr>
        <w:instrText>.</w:instrText>
      </w:r>
      <w:r>
        <w:instrText>org</w:instrText>
      </w:r>
      <w:r w:rsidRPr="001B223F">
        <w:rPr>
          <w:lang w:val="ru-RU"/>
        </w:rPr>
        <w:instrText>/</w:instrText>
      </w:r>
      <w:r>
        <w:instrText>EN</w:instrText>
      </w:r>
      <w:r w:rsidRPr="001B223F">
        <w:rPr>
          <w:lang w:val="ru-RU"/>
        </w:rPr>
        <w:instrText>/</w:instrText>
      </w:r>
      <w:r>
        <w:instrText>HRBodies</w:instrText>
      </w:r>
      <w:r w:rsidRPr="001B223F">
        <w:rPr>
          <w:lang w:val="ru-RU"/>
        </w:rPr>
        <w:instrText>/</w:instrText>
      </w:r>
      <w:r>
        <w:instrText>HRC</w:instrText>
      </w:r>
      <w:r w:rsidRPr="001B223F">
        <w:rPr>
          <w:lang w:val="ru-RU"/>
        </w:rPr>
        <w:instrText>/</w:instrText>
      </w:r>
      <w:r>
        <w:instrText>SP</w:instrText>
      </w:r>
      <w:r w:rsidRPr="001B223F">
        <w:rPr>
          <w:lang w:val="ru-RU"/>
        </w:rPr>
        <w:instrText>/</w:instrText>
      </w:r>
      <w:r>
        <w:instrText>Pages</w:instrText>
      </w:r>
      <w:r w:rsidRPr="001B223F">
        <w:rPr>
          <w:lang w:val="ru-RU"/>
        </w:rPr>
        <w:instrText>/</w:instrText>
      </w:r>
      <w:r>
        <w:instrText>Nominations</w:instrText>
      </w:r>
      <w:r w:rsidRPr="001B223F">
        <w:rPr>
          <w:lang w:val="ru-RU"/>
        </w:rPr>
        <w:instrText>.</w:instrText>
      </w:r>
      <w:r>
        <w:instrText>aspx</w:instrText>
      </w:r>
      <w:r w:rsidRPr="001B223F">
        <w:rPr>
          <w:lang w:val="ru-RU"/>
        </w:rPr>
        <w:instrText xml:space="preserve">" </w:instrText>
      </w:r>
      <w:r>
        <w:fldChar w:fldCharType="separate"/>
      </w:r>
      <w:r w:rsidR="00714DA5" w:rsidRPr="00E02846">
        <w:rPr>
          <w:rStyle w:val="ae"/>
          <w:sz w:val="24"/>
          <w:szCs w:val="24"/>
          <w:u w:val="none"/>
        </w:rPr>
        <w:t>www</w:t>
      </w:r>
      <w:r w:rsidR="00714DA5" w:rsidRPr="00E02846">
        <w:rPr>
          <w:rStyle w:val="ae"/>
          <w:sz w:val="24"/>
          <w:szCs w:val="24"/>
          <w:u w:val="none"/>
          <w:lang w:val="ru-RU"/>
        </w:rPr>
        <w:t>.</w:t>
      </w:r>
      <w:proofErr w:type="spellStart"/>
      <w:r w:rsidR="00714DA5" w:rsidRPr="00E02846">
        <w:rPr>
          <w:rStyle w:val="ae"/>
          <w:sz w:val="24"/>
          <w:szCs w:val="24"/>
          <w:u w:val="none"/>
        </w:rPr>
        <w:t>ohchr</w:t>
      </w:r>
      <w:proofErr w:type="spellEnd"/>
      <w:r w:rsidR="00714DA5" w:rsidRPr="00E02846">
        <w:rPr>
          <w:rStyle w:val="ae"/>
          <w:sz w:val="24"/>
          <w:szCs w:val="24"/>
          <w:u w:val="none"/>
          <w:lang w:val="ru-RU"/>
        </w:rPr>
        <w:t>.</w:t>
      </w:r>
      <w:r w:rsidR="00714DA5" w:rsidRPr="00E02846">
        <w:rPr>
          <w:rStyle w:val="ae"/>
          <w:sz w:val="24"/>
          <w:szCs w:val="24"/>
          <w:u w:val="none"/>
        </w:rPr>
        <w:t>org</w:t>
      </w:r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r w:rsidR="00714DA5" w:rsidRPr="00E02846">
        <w:rPr>
          <w:rStyle w:val="ae"/>
          <w:sz w:val="24"/>
          <w:szCs w:val="24"/>
          <w:u w:val="none"/>
        </w:rPr>
        <w:t>EN</w:t>
      </w:r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proofErr w:type="spellStart"/>
      <w:r w:rsidR="00714DA5" w:rsidRPr="00E02846">
        <w:rPr>
          <w:rStyle w:val="ae"/>
          <w:sz w:val="24"/>
          <w:szCs w:val="24"/>
          <w:u w:val="none"/>
        </w:rPr>
        <w:t>HRBodies</w:t>
      </w:r>
      <w:proofErr w:type="spellEnd"/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r w:rsidR="00714DA5" w:rsidRPr="00E02846">
        <w:rPr>
          <w:rStyle w:val="ae"/>
          <w:sz w:val="24"/>
          <w:szCs w:val="24"/>
          <w:u w:val="none"/>
        </w:rPr>
        <w:t>HRC</w:t>
      </w:r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r w:rsidR="00714DA5" w:rsidRPr="00E02846">
        <w:rPr>
          <w:rStyle w:val="ae"/>
          <w:sz w:val="24"/>
          <w:szCs w:val="24"/>
          <w:u w:val="none"/>
        </w:rPr>
        <w:t>SP</w:t>
      </w:r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r w:rsidR="00714DA5" w:rsidRPr="00E02846">
        <w:rPr>
          <w:rStyle w:val="ae"/>
          <w:sz w:val="24"/>
          <w:szCs w:val="24"/>
          <w:u w:val="none"/>
        </w:rPr>
        <w:t>Pages</w:t>
      </w:r>
      <w:r w:rsidR="00714DA5" w:rsidRPr="00E02846">
        <w:rPr>
          <w:rStyle w:val="ae"/>
          <w:sz w:val="24"/>
          <w:szCs w:val="24"/>
          <w:u w:val="none"/>
          <w:lang w:val="ru-RU"/>
        </w:rPr>
        <w:t>/</w:t>
      </w:r>
      <w:r w:rsidR="00714DA5" w:rsidRPr="00E02846">
        <w:rPr>
          <w:rStyle w:val="ae"/>
          <w:sz w:val="24"/>
          <w:szCs w:val="24"/>
          <w:u w:val="none"/>
        </w:rPr>
        <w:t>Nominations</w:t>
      </w:r>
      <w:r w:rsidR="00714DA5" w:rsidRPr="00E02846">
        <w:rPr>
          <w:rStyle w:val="ae"/>
          <w:sz w:val="24"/>
          <w:szCs w:val="24"/>
          <w:u w:val="none"/>
          <w:lang w:val="ru-RU"/>
        </w:rPr>
        <w:t>.</w:t>
      </w:r>
      <w:proofErr w:type="spellStart"/>
      <w:r w:rsidR="00714DA5" w:rsidRPr="00E02846">
        <w:rPr>
          <w:rStyle w:val="ae"/>
          <w:sz w:val="24"/>
          <w:szCs w:val="24"/>
          <w:u w:val="none"/>
        </w:rPr>
        <w:t>aspx</w:t>
      </w:r>
      <w:proofErr w:type="spellEnd"/>
      <w:r>
        <w:rPr>
          <w:rStyle w:val="ae"/>
          <w:sz w:val="24"/>
          <w:szCs w:val="24"/>
          <w:u w:val="none"/>
        </w:rPr>
        <w:fldChar w:fldCharType="end"/>
      </w:r>
      <w:r>
        <w:fldChar w:fldCharType="begin"/>
      </w:r>
      <w:r w:rsidRPr="001B223F">
        <w:rPr>
          <w:lang w:val="ru-RU"/>
        </w:rPr>
        <w:instrText xml:space="preserve"> </w:instrText>
      </w:r>
      <w:r>
        <w:instrText>HYPERLINK</w:instrText>
      </w:r>
      <w:r w:rsidRPr="001B223F">
        <w:rPr>
          <w:lang w:val="ru-RU"/>
        </w:rPr>
        <w:instrText xml:space="preserve"> "</w:instrText>
      </w:r>
      <w:r>
        <w:instrText>https</w:instrText>
      </w:r>
      <w:r w:rsidRPr="001B223F">
        <w:rPr>
          <w:lang w:val="ru-RU"/>
        </w:rPr>
        <w:instrText>://</w:instrText>
      </w:r>
      <w:r>
        <w:instrText>www</w:instrText>
      </w:r>
      <w:r w:rsidRPr="001B223F">
        <w:rPr>
          <w:lang w:val="ru-RU"/>
        </w:rPr>
        <w:instrText>.</w:instrText>
      </w:r>
      <w:r>
        <w:instrText>ohchr</w:instrText>
      </w:r>
      <w:r w:rsidRPr="001B223F">
        <w:rPr>
          <w:lang w:val="ru-RU"/>
        </w:rPr>
        <w:instrText>.</w:instrText>
      </w:r>
      <w:r>
        <w:instrText>org</w:instrText>
      </w:r>
      <w:r w:rsidRPr="001B223F">
        <w:rPr>
          <w:lang w:val="ru-RU"/>
        </w:rPr>
        <w:instrText>/</w:instrText>
      </w:r>
      <w:r>
        <w:instrText>EN</w:instrText>
      </w:r>
      <w:r w:rsidRPr="001B223F">
        <w:rPr>
          <w:lang w:val="ru-RU"/>
        </w:rPr>
        <w:instrText>/</w:instrText>
      </w:r>
      <w:r>
        <w:instrText>HRBodies</w:instrText>
      </w:r>
      <w:r w:rsidRPr="001B223F">
        <w:rPr>
          <w:lang w:val="ru-RU"/>
        </w:rPr>
        <w:instrText>/</w:instrText>
      </w:r>
      <w:r>
        <w:instrText>HRC</w:instrText>
      </w:r>
      <w:r w:rsidRPr="001B223F">
        <w:rPr>
          <w:lang w:val="ru-RU"/>
        </w:rPr>
        <w:instrText>/</w:instrText>
      </w:r>
      <w:r>
        <w:instrText>SP</w:instrText>
      </w:r>
      <w:r w:rsidRPr="001B223F">
        <w:rPr>
          <w:lang w:val="ru-RU"/>
        </w:rPr>
        <w:instrText>/</w:instrText>
      </w:r>
      <w:r>
        <w:instrText>Pages</w:instrText>
      </w:r>
      <w:r w:rsidRPr="001B223F">
        <w:rPr>
          <w:lang w:val="ru-RU"/>
        </w:rPr>
        <w:instrText>/</w:instrText>
      </w:r>
      <w:r>
        <w:instrText>Nominations</w:instrText>
      </w:r>
      <w:r w:rsidRPr="001B223F">
        <w:rPr>
          <w:lang w:val="ru-RU"/>
        </w:rPr>
        <w:instrText>.</w:instrText>
      </w:r>
      <w:r>
        <w:instrText>aspx</w:instrText>
      </w:r>
      <w:r w:rsidRPr="001B223F">
        <w:rPr>
          <w:lang w:val="ru-RU"/>
        </w:rPr>
        <w:instrText xml:space="preserve">" </w:instrText>
      </w:r>
      <w:r>
        <w:fldChar w:fldCharType="separate"/>
      </w:r>
      <w:r w:rsidR="008B6D5C" w:rsidRPr="00E34A7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fldChar w:fldCharType="end"/>
      </w:r>
    </w:p>
    <w:p w14:paraId="599F97EC" w14:textId="56BB3A93" w:rsidR="00D827EC" w:rsidRPr="00E34A7B" w:rsidRDefault="00D827EC" w:rsidP="00A2395A">
      <w:pPr>
        <w:spacing w:before="240" w:after="240"/>
        <w:ind w:firstLine="567"/>
        <w:rPr>
          <w:sz w:val="24"/>
          <w:szCs w:val="24"/>
          <w:lang w:val="ru-RU"/>
        </w:rPr>
      </w:pPr>
      <w:r w:rsidRPr="00E34A7B">
        <w:rPr>
          <w:sz w:val="24"/>
          <w:szCs w:val="24"/>
          <w:lang w:val="ru-RU"/>
        </w:rPr>
        <w:t>Общая информация о подаче заявления и отборе кандидатов доступна по адресу</w:t>
      </w:r>
      <w:r w:rsidR="0064513B" w:rsidRPr="0064513B">
        <w:rPr>
          <w:sz w:val="24"/>
          <w:szCs w:val="24"/>
          <w:lang w:val="ru-RU"/>
        </w:rPr>
        <w:t xml:space="preserve"> </w:t>
      </w:r>
      <w:hyperlink r:id="rId12" w:history="1">
        <w:r w:rsidR="00714DA5" w:rsidRPr="00E02846">
          <w:rPr>
            <w:rStyle w:val="ae"/>
            <w:sz w:val="24"/>
            <w:szCs w:val="24"/>
            <w:u w:val="none"/>
          </w:rPr>
          <w:t>www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.</w:t>
        </w:r>
        <w:proofErr w:type="spellStart"/>
        <w:r w:rsidR="00714DA5" w:rsidRPr="00E02846">
          <w:rPr>
            <w:rStyle w:val="ae"/>
            <w:sz w:val="24"/>
            <w:szCs w:val="24"/>
            <w:u w:val="none"/>
          </w:rPr>
          <w:t>ohchr</w:t>
        </w:r>
        <w:proofErr w:type="spellEnd"/>
        <w:r w:rsidR="00714DA5" w:rsidRPr="00E02846">
          <w:rPr>
            <w:rStyle w:val="ae"/>
            <w:sz w:val="24"/>
            <w:szCs w:val="24"/>
            <w:u w:val="none"/>
            <w:lang w:val="ru-RU"/>
          </w:rPr>
          <w:t>.</w:t>
        </w:r>
        <w:r w:rsidR="00714DA5" w:rsidRPr="00E02846">
          <w:rPr>
            <w:rStyle w:val="ae"/>
            <w:sz w:val="24"/>
            <w:szCs w:val="24"/>
            <w:u w:val="none"/>
          </w:rPr>
          <w:t>org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r w:rsidR="00714DA5" w:rsidRPr="00E02846">
          <w:rPr>
            <w:rStyle w:val="ae"/>
            <w:sz w:val="24"/>
            <w:szCs w:val="24"/>
            <w:u w:val="none"/>
          </w:rPr>
          <w:t>EN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proofErr w:type="spellStart"/>
        <w:r w:rsidR="00714DA5" w:rsidRPr="00E02846">
          <w:rPr>
            <w:rStyle w:val="ae"/>
            <w:sz w:val="24"/>
            <w:szCs w:val="24"/>
            <w:u w:val="none"/>
          </w:rPr>
          <w:t>HRBodies</w:t>
        </w:r>
        <w:proofErr w:type="spellEnd"/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r w:rsidR="00714DA5" w:rsidRPr="00E02846">
          <w:rPr>
            <w:rStyle w:val="ae"/>
            <w:sz w:val="24"/>
            <w:szCs w:val="24"/>
            <w:u w:val="none"/>
          </w:rPr>
          <w:t>HRC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r w:rsidR="00714DA5" w:rsidRPr="00E02846">
          <w:rPr>
            <w:rStyle w:val="ae"/>
            <w:sz w:val="24"/>
            <w:szCs w:val="24"/>
            <w:u w:val="none"/>
          </w:rPr>
          <w:t>SP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r w:rsidR="00714DA5" w:rsidRPr="00E02846">
          <w:rPr>
            <w:rStyle w:val="ae"/>
            <w:sz w:val="24"/>
            <w:szCs w:val="24"/>
            <w:u w:val="none"/>
          </w:rPr>
          <w:t>Pages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/</w:t>
        </w:r>
        <w:proofErr w:type="spellStart"/>
        <w:r w:rsidR="00714DA5" w:rsidRPr="00E02846">
          <w:rPr>
            <w:rStyle w:val="ae"/>
            <w:sz w:val="24"/>
            <w:szCs w:val="24"/>
            <w:u w:val="none"/>
          </w:rPr>
          <w:t>BasicInformationSelectionIndependentExperts</w:t>
        </w:r>
        <w:proofErr w:type="spellEnd"/>
        <w:r w:rsidR="00714DA5" w:rsidRPr="00E02846">
          <w:rPr>
            <w:rStyle w:val="ae"/>
            <w:sz w:val="24"/>
            <w:szCs w:val="24"/>
            <w:u w:val="none"/>
            <w:lang w:val="ru-RU"/>
          </w:rPr>
          <w:t>.</w:t>
        </w:r>
        <w:proofErr w:type="spellStart"/>
        <w:r w:rsidR="00714DA5" w:rsidRPr="00E02846">
          <w:rPr>
            <w:rStyle w:val="ae"/>
            <w:sz w:val="24"/>
            <w:szCs w:val="24"/>
            <w:u w:val="none"/>
          </w:rPr>
          <w:t>aspx</w:t>
        </w:r>
        <w:proofErr w:type="spellEnd"/>
      </w:hyperlink>
      <w:r w:rsidRPr="00E34A7B">
        <w:rPr>
          <w:sz w:val="24"/>
          <w:szCs w:val="24"/>
          <w:lang w:val="ru-RU"/>
        </w:rPr>
        <w:t>.</w:t>
      </w:r>
      <w:hyperlink r:id="rId13" w:history="1"/>
    </w:p>
    <w:p w14:paraId="5A942E73" w14:textId="36DD04F8" w:rsidR="00C5184D" w:rsidRPr="00E34A7B" w:rsidRDefault="002E3722" w:rsidP="00A2395A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 w:rsidRPr="00E34A7B">
        <w:rPr>
          <w:sz w:val="24"/>
          <w:szCs w:val="24"/>
          <w:lang w:val="ru-RU"/>
        </w:rPr>
        <w:t>В случае технических трудностей с секретариатом можно связаться по электронной почте</w:t>
      </w:r>
      <w:r w:rsidR="00714DA5" w:rsidRPr="00714DA5">
        <w:rPr>
          <w:sz w:val="24"/>
          <w:szCs w:val="24"/>
          <w:lang w:val="ru-RU"/>
        </w:rPr>
        <w:t xml:space="preserve"> </w:t>
      </w:r>
      <w:hyperlink r:id="rId14" w:history="1">
        <w:r w:rsidR="00714DA5" w:rsidRPr="00E02846">
          <w:rPr>
            <w:rStyle w:val="ae"/>
            <w:sz w:val="24"/>
            <w:szCs w:val="24"/>
            <w:u w:val="none"/>
          </w:rPr>
          <w:t>hrcspecialprocedures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@</w:t>
        </w:r>
        <w:r w:rsidR="00714DA5" w:rsidRPr="00E02846">
          <w:rPr>
            <w:rStyle w:val="ae"/>
            <w:sz w:val="24"/>
            <w:szCs w:val="24"/>
            <w:u w:val="none"/>
          </w:rPr>
          <w:t>ohchr</w:t>
        </w:r>
        <w:r w:rsidR="00714DA5" w:rsidRPr="00E02846">
          <w:rPr>
            <w:rStyle w:val="ae"/>
            <w:sz w:val="24"/>
            <w:szCs w:val="24"/>
            <w:u w:val="none"/>
            <w:lang w:val="ru-RU"/>
          </w:rPr>
          <w:t>.</w:t>
        </w:r>
        <w:r w:rsidR="00714DA5" w:rsidRPr="00E02846">
          <w:rPr>
            <w:rStyle w:val="ae"/>
            <w:sz w:val="24"/>
            <w:szCs w:val="24"/>
            <w:u w:val="none"/>
          </w:rPr>
          <w:t>org</w:t>
        </w:r>
      </w:hyperlink>
      <w:r w:rsidRPr="00E34A7B">
        <w:rPr>
          <w:sz w:val="24"/>
          <w:szCs w:val="24"/>
          <w:lang w:val="ru-RU"/>
        </w:rPr>
        <w:t>.</w:t>
      </w:r>
    </w:p>
    <w:p w14:paraId="4653C936" w14:textId="175AEC7E" w:rsidR="00C5184D" w:rsidRPr="00B46FE1" w:rsidRDefault="00C5184D" w:rsidP="00C5184D">
      <w:pPr>
        <w:rPr>
          <w:sz w:val="24"/>
          <w:szCs w:val="24"/>
          <w:lang w:val="ru-RU"/>
        </w:rPr>
      </w:pPr>
    </w:p>
    <w:sectPr w:rsidR="00C5184D" w:rsidRPr="00B46FE1" w:rsidSect="004009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8CAF9" w14:textId="77777777" w:rsidR="00544114" w:rsidRDefault="00544114">
      <w:r>
        <w:separator/>
      </w:r>
    </w:p>
  </w:endnote>
  <w:endnote w:type="continuationSeparator" w:id="0">
    <w:p w14:paraId="33BF6956" w14:textId="77777777" w:rsidR="00544114" w:rsidRDefault="0054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2328D" w14:textId="77777777" w:rsidR="00E20BBF" w:rsidRDefault="00E20B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FCBBC" w14:textId="77777777" w:rsidR="00440E30" w:rsidRDefault="00440E30" w:rsidP="00F80A14">
    <w:pPr>
      <w:pStyle w:val="a6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73FF" w14:textId="2335F367" w:rsidR="001851DF" w:rsidRDefault="001851DF" w:rsidP="00E34A7B">
    <w:pPr>
      <w:spacing w:before="120"/>
    </w:pPr>
    <w:r>
      <w:t>A/HRC/INFORMAL/2021/3</w:t>
    </w:r>
  </w:p>
  <w:p w14:paraId="6D144EA7" w14:textId="635E54C6" w:rsidR="00E34A7B" w:rsidRDefault="00E34A7B" w:rsidP="001851DF">
    <w:r>
      <w:rPr>
        <w:b/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3352611F" wp14:editId="51EB4CB7">
          <wp:simplePos x="0" y="0"/>
          <wp:positionH relativeFrom="margin">
            <wp:posOffset>3050540</wp:posOffset>
          </wp:positionH>
          <wp:positionV relativeFrom="margin">
            <wp:posOffset>8137949</wp:posOffset>
          </wp:positionV>
          <wp:extent cx="2656800" cy="277200"/>
          <wp:effectExtent l="0" t="0" r="0" b="8890"/>
          <wp:wrapNone/>
          <wp:docPr id="1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GE.</w:t>
    </w:r>
    <w:r>
      <w:rPr>
        <w:b/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909E7EE" wp14:editId="0C1393F2">
          <wp:simplePos x="0" y="0"/>
          <wp:positionH relativeFrom="margin">
            <wp:posOffset>3420745</wp:posOffset>
          </wp:positionH>
          <wp:positionV relativeFrom="margin">
            <wp:posOffset>9109075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21-</w:t>
    </w:r>
    <w:proofErr w:type="gramStart"/>
    <w:r>
      <w:t>04989  (</w:t>
    </w:r>
    <w:proofErr w:type="gramEnd"/>
    <w:r>
      <w:t>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F6DBD" w14:textId="77777777" w:rsidR="00544114" w:rsidRDefault="00544114">
      <w:r>
        <w:separator/>
      </w:r>
    </w:p>
  </w:footnote>
  <w:footnote w:type="continuationSeparator" w:id="0">
    <w:p w14:paraId="2EAC4480" w14:textId="77777777" w:rsidR="00544114" w:rsidRDefault="00544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2F369" w14:textId="77777777" w:rsidR="00E20BBF" w:rsidRDefault="00E20B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29F97" w14:textId="09CF7FFA" w:rsidR="00440E30" w:rsidRPr="00AD4CA9" w:rsidRDefault="002E3722" w:rsidP="00F80A14">
    <w:pPr>
      <w:pStyle w:val="a3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4E4B36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F55B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a3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a3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77777777" w:rsidR="00440E30" w:rsidRPr="00296D35" w:rsidRDefault="00440E30" w:rsidP="002E3722">
    <w:pPr>
      <w:pStyle w:val="a3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r w:rsidR="00083BD0" w:rsidRPr="00296D35">
      <w:rPr>
        <w:sz w:val="14"/>
        <w:szCs w:val="14"/>
        <w:lang w:val="fr-CH"/>
      </w:rPr>
      <w:t xml:space="preserve">FAX: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2E3722" w:rsidRPr="00296D35">
      <w:rPr>
        <w:sz w:val="14"/>
        <w:szCs w:val="14"/>
        <w:lang w:val="fr-CH"/>
      </w:rPr>
      <w:t>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B2D63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  <w:lvlOverride w:ilvl="0">
      <w:lvl w:ilvl="0" w:tplc="4DB4681E">
        <w:start w:val="1"/>
        <w:numFmt w:val="decimal"/>
        <w:lvlText w:val="%1."/>
        <w:lvlJc w:val="left"/>
        <w:pPr>
          <w:ind w:left="644" w:hanging="360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105C"/>
    <w:rsid w:val="00011CA2"/>
    <w:rsid w:val="000138F6"/>
    <w:rsid w:val="00013F30"/>
    <w:rsid w:val="000170D0"/>
    <w:rsid w:val="0002486D"/>
    <w:rsid w:val="00026D1F"/>
    <w:rsid w:val="00077294"/>
    <w:rsid w:val="00083BD0"/>
    <w:rsid w:val="000875C6"/>
    <w:rsid w:val="000A2B89"/>
    <w:rsid w:val="000A48F6"/>
    <w:rsid w:val="000A6F03"/>
    <w:rsid w:val="000B54D7"/>
    <w:rsid w:val="000D13EF"/>
    <w:rsid w:val="000D34F2"/>
    <w:rsid w:val="000E197C"/>
    <w:rsid w:val="000E42EE"/>
    <w:rsid w:val="00106F64"/>
    <w:rsid w:val="00112286"/>
    <w:rsid w:val="00115798"/>
    <w:rsid w:val="001205D6"/>
    <w:rsid w:val="00120B25"/>
    <w:rsid w:val="00124FEE"/>
    <w:rsid w:val="00137B3E"/>
    <w:rsid w:val="001539E3"/>
    <w:rsid w:val="001851DF"/>
    <w:rsid w:val="00190D13"/>
    <w:rsid w:val="00194332"/>
    <w:rsid w:val="001B223F"/>
    <w:rsid w:val="001C0772"/>
    <w:rsid w:val="001E112F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D1B96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96E4C"/>
    <w:rsid w:val="00397748"/>
    <w:rsid w:val="003A3957"/>
    <w:rsid w:val="003B269D"/>
    <w:rsid w:val="003C37C3"/>
    <w:rsid w:val="003D3D66"/>
    <w:rsid w:val="003D4DB6"/>
    <w:rsid w:val="003E2D0C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4A4A"/>
    <w:rsid w:val="00466E4C"/>
    <w:rsid w:val="00487795"/>
    <w:rsid w:val="004A2C5A"/>
    <w:rsid w:val="004A702E"/>
    <w:rsid w:val="004C044F"/>
    <w:rsid w:val="004C3C6D"/>
    <w:rsid w:val="004D4035"/>
    <w:rsid w:val="004D6742"/>
    <w:rsid w:val="004E0AB6"/>
    <w:rsid w:val="004E49EC"/>
    <w:rsid w:val="004E4B36"/>
    <w:rsid w:val="004E4D86"/>
    <w:rsid w:val="005164A4"/>
    <w:rsid w:val="00516F37"/>
    <w:rsid w:val="00517546"/>
    <w:rsid w:val="0052673C"/>
    <w:rsid w:val="00530EF5"/>
    <w:rsid w:val="00544114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57ED"/>
    <w:rsid w:val="00595E33"/>
    <w:rsid w:val="005A0833"/>
    <w:rsid w:val="005B4794"/>
    <w:rsid w:val="005B7418"/>
    <w:rsid w:val="005E1D49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13B"/>
    <w:rsid w:val="00645695"/>
    <w:rsid w:val="006605E5"/>
    <w:rsid w:val="006617A4"/>
    <w:rsid w:val="006618CA"/>
    <w:rsid w:val="00664CA2"/>
    <w:rsid w:val="00667227"/>
    <w:rsid w:val="0067029D"/>
    <w:rsid w:val="006749F6"/>
    <w:rsid w:val="006815EE"/>
    <w:rsid w:val="00682D26"/>
    <w:rsid w:val="00682DDB"/>
    <w:rsid w:val="006834E4"/>
    <w:rsid w:val="00693AAA"/>
    <w:rsid w:val="006B3224"/>
    <w:rsid w:val="006B5A71"/>
    <w:rsid w:val="006F790C"/>
    <w:rsid w:val="00712363"/>
    <w:rsid w:val="00714DA5"/>
    <w:rsid w:val="00717858"/>
    <w:rsid w:val="007210F6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357A"/>
    <w:rsid w:val="00807C6D"/>
    <w:rsid w:val="008143F7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B7C40"/>
    <w:rsid w:val="008C2924"/>
    <w:rsid w:val="008C60C0"/>
    <w:rsid w:val="008C6D0D"/>
    <w:rsid w:val="008E46C1"/>
    <w:rsid w:val="009019E5"/>
    <w:rsid w:val="009240B2"/>
    <w:rsid w:val="00925A9D"/>
    <w:rsid w:val="00943D30"/>
    <w:rsid w:val="00944040"/>
    <w:rsid w:val="00944E25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21EF1"/>
    <w:rsid w:val="00A2395A"/>
    <w:rsid w:val="00A26BBF"/>
    <w:rsid w:val="00A34579"/>
    <w:rsid w:val="00A34DA7"/>
    <w:rsid w:val="00A36AD2"/>
    <w:rsid w:val="00A3761B"/>
    <w:rsid w:val="00A439B9"/>
    <w:rsid w:val="00A51271"/>
    <w:rsid w:val="00A54482"/>
    <w:rsid w:val="00A56C06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596C"/>
    <w:rsid w:val="00B27302"/>
    <w:rsid w:val="00B3003E"/>
    <w:rsid w:val="00B325A2"/>
    <w:rsid w:val="00B42B30"/>
    <w:rsid w:val="00B45749"/>
    <w:rsid w:val="00B458F6"/>
    <w:rsid w:val="00B46FE1"/>
    <w:rsid w:val="00B54DD5"/>
    <w:rsid w:val="00B7425B"/>
    <w:rsid w:val="00B84F09"/>
    <w:rsid w:val="00B84F46"/>
    <w:rsid w:val="00BA09BA"/>
    <w:rsid w:val="00BA6CC5"/>
    <w:rsid w:val="00BD6119"/>
    <w:rsid w:val="00BD71DF"/>
    <w:rsid w:val="00BE1715"/>
    <w:rsid w:val="00C12BED"/>
    <w:rsid w:val="00C23DDD"/>
    <w:rsid w:val="00C35851"/>
    <w:rsid w:val="00C5184D"/>
    <w:rsid w:val="00C55DF5"/>
    <w:rsid w:val="00C64254"/>
    <w:rsid w:val="00C725D7"/>
    <w:rsid w:val="00C74811"/>
    <w:rsid w:val="00C772EF"/>
    <w:rsid w:val="00C82CCE"/>
    <w:rsid w:val="00CB1C6E"/>
    <w:rsid w:val="00CC5BEF"/>
    <w:rsid w:val="00CD1C98"/>
    <w:rsid w:val="00CE18A9"/>
    <w:rsid w:val="00CF04C9"/>
    <w:rsid w:val="00D00DDC"/>
    <w:rsid w:val="00D019BF"/>
    <w:rsid w:val="00D02F61"/>
    <w:rsid w:val="00D239C7"/>
    <w:rsid w:val="00D32E5B"/>
    <w:rsid w:val="00D33520"/>
    <w:rsid w:val="00D3608E"/>
    <w:rsid w:val="00D36635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2846"/>
    <w:rsid w:val="00E033EA"/>
    <w:rsid w:val="00E15347"/>
    <w:rsid w:val="00E20BBF"/>
    <w:rsid w:val="00E25CDA"/>
    <w:rsid w:val="00E27666"/>
    <w:rsid w:val="00E33CD2"/>
    <w:rsid w:val="00E34A7B"/>
    <w:rsid w:val="00E355F9"/>
    <w:rsid w:val="00E410AD"/>
    <w:rsid w:val="00E550E4"/>
    <w:rsid w:val="00E60057"/>
    <w:rsid w:val="00E679E8"/>
    <w:rsid w:val="00E70962"/>
    <w:rsid w:val="00E82AB3"/>
    <w:rsid w:val="00E977BA"/>
    <w:rsid w:val="00EA6B3E"/>
    <w:rsid w:val="00EC677F"/>
    <w:rsid w:val="00EE5BA8"/>
    <w:rsid w:val="00EF0062"/>
    <w:rsid w:val="00F006B5"/>
    <w:rsid w:val="00F0632F"/>
    <w:rsid w:val="00F20492"/>
    <w:rsid w:val="00F207CC"/>
    <w:rsid w:val="00F43BBD"/>
    <w:rsid w:val="00F47B64"/>
    <w:rsid w:val="00F611C6"/>
    <w:rsid w:val="00F62454"/>
    <w:rsid w:val="00F80A14"/>
    <w:rsid w:val="00F80D28"/>
    <w:rsid w:val="00F82ECF"/>
    <w:rsid w:val="00F9568D"/>
    <w:rsid w:val="00FB41B6"/>
    <w:rsid w:val="00FC1DDB"/>
    <w:rsid w:val="00FD50EA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ind w:left="-563"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pPr>
      <w:keepNext/>
      <w:ind w:left="-293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a5">
    <w:name w:val="page number"/>
    <w:basedOn w:val="a0"/>
  </w:style>
  <w:style w:type="paragraph" w:styleId="a6">
    <w:name w:val="footer"/>
    <w:aliases w:val="3_G"/>
    <w:basedOn w:val="a"/>
    <w:link w:val="a7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a9">
    <w:name w:val="Block Text"/>
    <w:basedOn w:val="a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b">
    <w:name w:val="Body Text"/>
    <w:basedOn w:val="a"/>
    <w:pPr>
      <w:jc w:val="center"/>
    </w:pPr>
    <w:rPr>
      <w:rFonts w:eastAsia="Batang"/>
      <w:b/>
      <w:sz w:val="24"/>
      <w:szCs w:val="24"/>
      <w:lang w:val="en-US"/>
    </w:rPr>
  </w:style>
  <w:style w:type="table" w:styleId="ac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a"/>
    <w:next w:val="a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ad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a4">
    <w:name w:val="Верхний колонтитул Знак"/>
    <w:link w:val="a3"/>
    <w:uiPriority w:val="99"/>
    <w:rsid w:val="00A01741"/>
    <w:rPr>
      <w:snapToGrid w:val="0"/>
      <w:lang w:val="en-AU" w:eastAsia="en-US"/>
    </w:rPr>
  </w:style>
  <w:style w:type="character" w:styleId="ae">
    <w:name w:val="Hyperlink"/>
    <w:uiPriority w:val="99"/>
    <w:rsid w:val="0021296A"/>
    <w:rPr>
      <w:color w:val="0000FF"/>
      <w:u w:val="single"/>
    </w:rPr>
  </w:style>
  <w:style w:type="paragraph" w:styleId="af">
    <w:name w:val="Revision"/>
    <w:hidden/>
    <w:uiPriority w:val="99"/>
    <w:semiHidden/>
    <w:rsid w:val="006412EA"/>
    <w:rPr>
      <w:lang w:eastAsia="en-US"/>
    </w:rPr>
  </w:style>
  <w:style w:type="character" w:styleId="af0">
    <w:name w:val="FollowedHyperlink"/>
    <w:rsid w:val="00B3003E"/>
    <w:rPr>
      <w:color w:val="800080"/>
      <w:u w:val="single"/>
    </w:rPr>
  </w:style>
  <w:style w:type="character" w:styleId="af1">
    <w:name w:val="Strong"/>
    <w:uiPriority w:val="22"/>
    <w:qFormat/>
    <w:rsid w:val="00DE3254"/>
    <w:rPr>
      <w:b/>
      <w:bCs/>
    </w:rPr>
  </w:style>
  <w:style w:type="paragraph" w:styleId="af2">
    <w:name w:val="Normal (Web)"/>
    <w:basedOn w:val="a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a"/>
    <w:next w:val="a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af3">
    <w:name w:val="footnote text"/>
    <w:basedOn w:val="a"/>
    <w:link w:val="af4"/>
    <w:uiPriority w:val="99"/>
    <w:unhideWhenUsed/>
    <w:rsid w:val="002E3722"/>
  </w:style>
  <w:style w:type="character" w:customStyle="1" w:styleId="af4">
    <w:name w:val="Текст сноски Знак"/>
    <w:basedOn w:val="a0"/>
    <w:link w:val="af3"/>
    <w:uiPriority w:val="99"/>
    <w:rsid w:val="002E3722"/>
    <w:rPr>
      <w:lang w:eastAsia="en-US"/>
    </w:rPr>
  </w:style>
  <w:style w:type="character" w:customStyle="1" w:styleId="a7">
    <w:name w:val="Нижний колонтитул Знак"/>
    <w:aliases w:val="3_G Знак"/>
    <w:basedOn w:val="a0"/>
    <w:link w:val="a6"/>
    <w:rsid w:val="00304C72"/>
    <w:rPr>
      <w:lang w:eastAsia="en-US"/>
    </w:rPr>
  </w:style>
  <w:style w:type="paragraph" w:styleId="af5">
    <w:name w:val="List Paragraph"/>
    <w:basedOn w:val="a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af6">
    <w:name w:val="Unresolved Mention"/>
    <w:basedOn w:val="a0"/>
    <w:uiPriority w:val="99"/>
    <w:semiHidden/>
    <w:unhideWhenUsed/>
    <w:rsid w:val="00803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hchr.org/EN/HRBodies/HRC/SP/Pages/BasicInformationSelectionIndependentExpert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ohchr.org/EN/HRBodies/HRC/SP/Pages/BasicInformationSelectionIndependentExperts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rcspecialprocedures@ohchr.or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912454-D48B-402A-BF46-8918955A2B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851EB0-9190-43C9-9C81-40E2758CF5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1719</Characters>
  <Application>Microsoft Office Word</Application>
  <DocSecurity>0</DocSecurity>
  <Lines>29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A/HRC/INFORMAL/2021/1</vt:lpstr>
      <vt:lpstr>A/HRC/INFORMAL/2021/1</vt:lpstr>
    </vt:vector>
  </TitlesOfParts>
  <LinksUpToDate>false</LinksUpToDate>
  <CharactersWithSpaces>1962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2021-04-16T16:25:00Z</dcterms:created>
  <dcterms:modified xsi:type="dcterms:W3CDTF">2021-04-16T16:26:00Z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  <property fmtid="{D5CDD505-2E9C-101B-9397-08002B2CF9AE}" pid="4" name="TranslatedWith">
    <vt:lpwstr>Mercury</vt:lpwstr>
  </property>
  <property fmtid="{D5CDD505-2E9C-101B-9397-08002B2CF9AE}" pid="5" name="GeneratedBy">
    <vt:lpwstr>Mikhael.Kisselev</vt:lpwstr>
  </property>
  <property fmtid="{D5CDD505-2E9C-101B-9397-08002B2CF9AE}" pid="6" name="GeneratedDate">
    <vt:lpwstr>04/15/2021 15:00:45</vt:lpwstr>
  </property>
  <property fmtid="{D5CDD505-2E9C-101B-9397-08002B2CF9AE}" pid="7" name="OriginalDocID">
    <vt:lpwstr>05274b07-1fac-4190-89f1-ed38ad3dcd7d</vt:lpwstr>
  </property>
</Properties>
</file>