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718" w14:textId="77777777" w:rsidR="0069033C" w:rsidRPr="0069033C" w:rsidRDefault="0069033C" w:rsidP="0069033C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69033C">
        <w:rPr>
          <w:rFonts w:ascii="Times New Roman" w:hAnsi="Times New Roman" w:cs="Times New Roman"/>
          <w:b/>
          <w:sz w:val="24"/>
          <w:szCs w:val="24"/>
          <w:lang w:val="en-US"/>
        </w:rPr>
        <w:t>CHECK AGAINST DELIVERY</w:t>
      </w:r>
    </w:p>
    <w:p w14:paraId="0885D53D" w14:textId="77777777" w:rsidR="0069033C" w:rsidRP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523FD5" w14:textId="77777777" w:rsidR="0069033C" w:rsidRP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678A79" w14:textId="77777777" w:rsidR="0069033C" w:rsidRP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3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E38115B" w14:textId="77777777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33C">
        <w:rPr>
          <w:noProof/>
          <w:sz w:val="14"/>
          <w:szCs w:val="14"/>
          <w:lang w:eastAsia="en-GB"/>
        </w:rPr>
        <w:drawing>
          <wp:inline distT="0" distB="0" distL="0" distR="0" wp14:anchorId="3E443381" wp14:editId="5978B28E">
            <wp:extent cx="2838450" cy="1190625"/>
            <wp:effectExtent l="0" t="0" r="0" b="0"/>
            <wp:docPr id="1" name="Picture 1" descr="SP Logo black -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 Logo black - engl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C23F" w14:textId="77777777" w:rsidR="0069033C" w:rsidRP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6EE433" w14:textId="1F1F3984" w:rsid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EE47E3" w14:textId="77777777" w:rsidR="0069033C" w:rsidRP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F99A4B" w14:textId="5EF287BA" w:rsidR="0069033C" w:rsidRPr="0069033C" w:rsidRDefault="00593018" w:rsidP="006903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690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Thirtieth</w:t>
      </w:r>
      <w:r w:rsidR="0069033C" w:rsidRPr="00690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Special Session</w:t>
      </w:r>
      <w:r w:rsidR="00690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of the Human Rights Council on</w:t>
      </w:r>
      <w:r w:rsidR="0069033C" w:rsidRPr="00690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the grave human rights situation in th</w:t>
      </w:r>
      <w:r w:rsidR="007B22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e Occupied Palestinian Territory</w:t>
      </w:r>
      <w:r w:rsidR="0069033C" w:rsidRPr="00690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, including East Jerusalem. </w:t>
      </w:r>
    </w:p>
    <w:p w14:paraId="465767BB" w14:textId="77777777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334947" w14:textId="77777777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8EE231" w14:textId="7BF657F6" w:rsid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998289" w14:textId="77777777" w:rsidR="009D22F8" w:rsidRPr="0069033C" w:rsidRDefault="009D22F8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882A86" w14:textId="77777777" w:rsidR="0069033C" w:rsidRPr="0069033C" w:rsidRDefault="0069033C" w:rsidP="0069033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D41D6A" w14:textId="67D9E44F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Statement by Michael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Lynk</w:t>
      </w:r>
      <w:proofErr w:type="spellEnd"/>
      <w:r w:rsidRPr="006903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14:paraId="22585C2F" w14:textId="2675FB25" w:rsidR="0069033C" w:rsidRDefault="0069033C" w:rsidP="009D2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03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Special Rapporteur on </w:t>
      </w:r>
      <w:r w:rsidR="009D22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situation </w:t>
      </w:r>
      <w:r w:rsidR="007B2213">
        <w:rPr>
          <w:rFonts w:ascii="Times New Roman" w:hAnsi="Times New Roman" w:cs="Times New Roman"/>
          <w:b/>
          <w:sz w:val="24"/>
          <w:szCs w:val="24"/>
          <w:lang w:val="en-US"/>
        </w:rPr>
        <w:t>of human rights in the Palestinian territories</w:t>
      </w:r>
      <w:r w:rsidR="009D22F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occupied since 1967</w:t>
      </w:r>
    </w:p>
    <w:p w14:paraId="4C3AE28B" w14:textId="22B1B960" w:rsidR="009D22F8" w:rsidRDefault="009D22F8" w:rsidP="009D2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2156BE" w14:textId="77777777" w:rsidR="009D22F8" w:rsidRPr="0069033C" w:rsidRDefault="009D22F8" w:rsidP="009D2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2D532A5" w14:textId="671C094F" w:rsid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9E1948" w14:textId="459C7AB0" w:rsidR="009D22F8" w:rsidRDefault="009D22F8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1B9B5D" w14:textId="77777777" w:rsidR="009D22F8" w:rsidRPr="0069033C" w:rsidRDefault="009D22F8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75A2AB" w14:textId="4DCDA6EE" w:rsidR="0069033C" w:rsidRPr="0069033C" w:rsidRDefault="0069033C" w:rsidP="0069033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  <w:t xml:space="preserve">Joint Statement with </w:t>
      </w:r>
    </w:p>
    <w:p w14:paraId="3BEE1F83" w14:textId="66477B24" w:rsidR="0069033C" w:rsidRPr="0069033C" w:rsidRDefault="0069033C" w:rsidP="0069033C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</w:pPr>
      <w:r w:rsidRPr="0069033C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  <w:t>The Coordination Committee of the Special Proce</w:t>
      </w:r>
      <w:r w:rsidR="009D22F8">
        <w:rPr>
          <w:rFonts w:ascii="Times New Roman" w:eastAsia="Times New Roman" w:hAnsi="Times New Roman" w:cs="Times New Roman"/>
          <w:smallCaps/>
          <w:color w:val="000000" w:themeColor="text1"/>
          <w:sz w:val="24"/>
          <w:szCs w:val="24"/>
          <w:lang w:eastAsia="en-GB"/>
        </w:rPr>
        <w:t>dures</w:t>
      </w:r>
    </w:p>
    <w:p w14:paraId="393BB092" w14:textId="77777777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19706" w14:textId="6C437619" w:rsid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1685E7" w14:textId="42B6CA59" w:rsidR="009D22F8" w:rsidRDefault="009D22F8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7D9E75" w14:textId="77777777" w:rsidR="009D22F8" w:rsidRPr="0069033C" w:rsidRDefault="009D22F8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3B8DAE" w14:textId="77777777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B73782" w14:textId="77777777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6D95442" w14:textId="77777777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4DE24A" w14:textId="3AFA8167" w:rsidR="009D22F8" w:rsidRDefault="009D22F8" w:rsidP="009D22F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AD1BE2" w14:textId="5DDA084B" w:rsidR="009D22F8" w:rsidRPr="0069033C" w:rsidRDefault="009D22F8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AD9F4A" w14:textId="57C673E3" w:rsidR="0069033C" w:rsidRPr="0069033C" w:rsidRDefault="0069033C" w:rsidP="006903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Geneva, 27 May 2021</w:t>
      </w:r>
    </w:p>
    <w:p w14:paraId="717EF7E1" w14:textId="35EBED66" w:rsidR="00BF3397" w:rsidRPr="00620F87" w:rsidRDefault="0069033C" w:rsidP="00620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GB"/>
        </w:rPr>
      </w:pPr>
      <w:r w:rsidRPr="006903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GB"/>
        </w:rPr>
        <w:br w:type="page"/>
      </w:r>
      <w:r>
        <w:rPr>
          <w:rFonts w:ascii="Book Antiqua" w:hAnsi="Book Antiqua" w:cs="Times New Roman"/>
          <w:b/>
          <w:sz w:val="28"/>
          <w:szCs w:val="28"/>
          <w:lang w:val="en-US"/>
        </w:rPr>
        <w:t>Madam President,</w:t>
      </w:r>
    </w:p>
    <w:p w14:paraId="707696C2" w14:textId="23F04A0A" w:rsidR="0069033C" w:rsidRPr="000C62C5" w:rsidRDefault="0069033C" w:rsidP="000C62C5">
      <w:pPr>
        <w:rPr>
          <w:rFonts w:ascii="Book Antiqua" w:hAnsi="Book Antiqua" w:cs="Times New Roman"/>
          <w:b/>
          <w:sz w:val="28"/>
          <w:szCs w:val="28"/>
          <w:lang w:val="en-US"/>
        </w:rPr>
      </w:pPr>
      <w:proofErr w:type="spellStart"/>
      <w:r>
        <w:rPr>
          <w:rFonts w:ascii="Book Antiqua" w:hAnsi="Book Antiqua" w:cs="Times New Roman"/>
          <w:b/>
          <w:sz w:val="28"/>
          <w:szCs w:val="28"/>
          <w:lang w:val="en-US"/>
        </w:rPr>
        <w:t>Excellencies</w:t>
      </w:r>
      <w:proofErr w:type="spellEnd"/>
      <w:r>
        <w:rPr>
          <w:rFonts w:ascii="Book Antiqua" w:hAnsi="Book Antiqua" w:cs="Times New Roman"/>
          <w:b/>
          <w:sz w:val="28"/>
          <w:szCs w:val="28"/>
          <w:lang w:val="en-US"/>
        </w:rPr>
        <w:t>.</w:t>
      </w:r>
    </w:p>
    <w:p w14:paraId="0C5B4CD7" w14:textId="77777777" w:rsidR="0069033C" w:rsidRDefault="0069033C" w:rsidP="00BF3397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B729FA5" w14:textId="28D4F22C" w:rsidR="00BF3397" w:rsidRPr="007B4F43" w:rsidRDefault="00BF3397" w:rsidP="00BF3397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have the </w:t>
      </w:r>
      <w:proofErr w:type="spellStart"/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>honour</w:t>
      </w:r>
      <w:proofErr w:type="spellEnd"/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to address your Excellencies today on behalf of </w:t>
      </w:r>
      <w:r w:rsidR="00A561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my mandate and on behalf of the 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Coordination Committee of Special Procedures. </w:t>
      </w:r>
      <w:r w:rsidR="00A561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light of the subject matter of the session today, the Committee has asked me to deliver our joint statement. 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1A898CBF" w14:textId="29E93E73" w:rsidR="00BF3397" w:rsidRDefault="00BF3397" w:rsidP="00BF339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8E1C7BC" w14:textId="3C52A5B2" w:rsidR="000A11DD" w:rsidRPr="000C62C5" w:rsidRDefault="00BF3397" w:rsidP="000C62C5">
      <w:pPr>
        <w:spacing w:after="0" w:line="360" w:lineRule="auto"/>
        <w:rPr>
          <w:rFonts w:ascii="Book Antiqua" w:hAnsi="Book Antiqua" w:cs="Times New Roman"/>
          <w:b/>
          <w:sz w:val="28"/>
          <w:szCs w:val="28"/>
          <w:lang w:val="en-US"/>
        </w:rPr>
      </w:pPr>
      <w:r w:rsidRPr="00BF3397">
        <w:rPr>
          <w:rFonts w:ascii="Book Antiqua" w:hAnsi="Book Antiqua" w:cs="Times New Roman"/>
          <w:b/>
          <w:sz w:val="28"/>
          <w:szCs w:val="28"/>
          <w:lang w:val="en-US"/>
        </w:rPr>
        <w:t>Excell</w:t>
      </w:r>
      <w:r>
        <w:rPr>
          <w:rFonts w:ascii="Book Antiqua" w:hAnsi="Book Antiqua" w:cs="Times New Roman"/>
          <w:b/>
          <w:sz w:val="28"/>
          <w:szCs w:val="28"/>
          <w:lang w:val="en-US"/>
        </w:rPr>
        <w:t>e</w:t>
      </w:r>
      <w:r w:rsidRPr="00BF3397">
        <w:rPr>
          <w:rFonts w:ascii="Book Antiqua" w:hAnsi="Book Antiqua" w:cs="Times New Roman"/>
          <w:b/>
          <w:sz w:val="28"/>
          <w:szCs w:val="28"/>
          <w:lang w:val="en-US"/>
        </w:rPr>
        <w:t>ncies</w:t>
      </w:r>
    </w:p>
    <w:p w14:paraId="36248F17" w14:textId="171EF79D" w:rsidR="00BF3397" w:rsidRDefault="00F420FC" w:rsidP="00F420F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>The events o</w:t>
      </w:r>
      <w:r w:rsidR="006A0305">
        <w:rPr>
          <w:rFonts w:ascii="Times New Roman" w:hAnsi="Times New Roman" w:cs="Times New Roman"/>
          <w:bCs/>
          <w:sz w:val="28"/>
          <w:szCs w:val="28"/>
          <w:lang w:val="en-US"/>
        </w:rPr>
        <w:t>ver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past month in Gaza, East Jerusalem, the West Bank</w:t>
      </w:r>
      <w:r w:rsidR="007B4F4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</w:t>
      </w:r>
      <w:r w:rsidR="006A4ACA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also 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>across Israel</w:t>
      </w:r>
      <w:r w:rsidR="007B4F4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are a</w:t>
      </w:r>
      <w:r w:rsidR="00DB7DC9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calamitous 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repetition of </w:t>
      </w:r>
      <w:r w:rsidR="007B4F43" w:rsidRPr="007B4F43">
        <w:rPr>
          <w:rFonts w:ascii="Times New Roman" w:hAnsi="Times New Roman" w:cs="Times New Roman"/>
          <w:bCs/>
          <w:sz w:val="28"/>
          <w:szCs w:val="28"/>
          <w:lang w:val="en-US"/>
        </w:rPr>
        <w:t>what</w:t>
      </w:r>
      <w:r w:rsidR="00142A1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B7DC9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we have all </w:t>
      </w:r>
      <w:r w:rsidR="007B4F43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previously </w:t>
      </w:r>
      <w:r w:rsidR="00DB7DC9" w:rsidRPr="007B4F43">
        <w:rPr>
          <w:rFonts w:ascii="Times New Roman" w:hAnsi="Times New Roman" w:cs="Times New Roman"/>
          <w:bCs/>
          <w:sz w:val="28"/>
          <w:szCs w:val="28"/>
          <w:lang w:val="en-US"/>
        </w:rPr>
        <w:t>witnessed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B7DC9" w:rsidRPr="007B4F43">
        <w:rPr>
          <w:rFonts w:ascii="Times New Roman" w:hAnsi="Times New Roman" w:cs="Times New Roman"/>
          <w:bCs/>
          <w:sz w:val="28"/>
          <w:szCs w:val="28"/>
          <w:lang w:val="en-US"/>
        </w:rPr>
        <w:t>in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2018, 2014, 2012, 2008-09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>, 2000</w:t>
      </w:r>
      <w:r w:rsidR="00415AC2">
        <w:rPr>
          <w:rFonts w:ascii="Times New Roman" w:hAnsi="Times New Roman" w:cs="Times New Roman"/>
          <w:bCs/>
          <w:sz w:val="28"/>
          <w:szCs w:val="28"/>
          <w:lang w:val="en-US"/>
        </w:rPr>
        <w:t>, 1987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further and deeper into </w:t>
      </w:r>
      <w:bookmarkStart w:id="0" w:name="_GoBack"/>
      <w:bookmarkEnd w:id="0"/>
      <w:r w:rsidR="00142A1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tragic history</w:t>
      </w:r>
      <w:r w:rsidR="00142A1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the Palestinians. </w:t>
      </w:r>
      <w:r w:rsidR="007B4F43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With his compassionate eye for humanity, </w:t>
      </w:r>
      <w:r w:rsidR="00142A1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>Edward Said spoke of his people as “the victims of the victims”</w:t>
      </w:r>
      <w:r w:rsidR="00415AC2">
        <w:rPr>
          <w:rFonts w:ascii="Times New Roman" w:hAnsi="Times New Roman" w:cs="Times New Roman"/>
          <w:bCs/>
          <w:sz w:val="28"/>
          <w:szCs w:val="28"/>
          <w:lang w:val="en-US"/>
        </w:rPr>
        <w:t>. H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 wondered whether the Palestinians would </w:t>
      </w:r>
      <w:r w:rsidR="00060402" w:rsidRPr="006A030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always</w:t>
      </w:r>
      <w:r w:rsidR="007B4F43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be fated to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suffer from an orphaned political status, with the universal rights </w:t>
      </w:r>
      <w:r w:rsidR="006A0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which they are </w:t>
      </w:r>
      <w:r w:rsidR="007B4F43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inherently 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entitled to enjoy </w:t>
      </w:r>
      <w:r w:rsidR="00060402" w:rsidRPr="007B4F4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always 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being withheld, with </w:t>
      </w:r>
      <w:r w:rsidR="00060402" w:rsidRPr="007B4F43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 xml:space="preserve">always </w:t>
      </w:r>
      <w:r w:rsidR="00060402"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 further goal post to have to reach. </w:t>
      </w:r>
    </w:p>
    <w:p w14:paraId="6CFCB842" w14:textId="77777777" w:rsidR="0095057C" w:rsidRDefault="0095057C" w:rsidP="00F420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C4F8C5C" w14:textId="49AB7182" w:rsidR="007B4F43" w:rsidRPr="000C62C5" w:rsidRDefault="0095057C" w:rsidP="00F420F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5057C">
        <w:rPr>
          <w:rFonts w:ascii="Times New Roman" w:hAnsi="Times New Roman" w:cs="Times New Roman"/>
          <w:b/>
          <w:sz w:val="28"/>
          <w:szCs w:val="28"/>
          <w:lang w:val="en-US"/>
        </w:rPr>
        <w:t>Excellencies</w:t>
      </w:r>
      <w:r w:rsidR="00060402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75C9519" w14:textId="7CE7420D" w:rsidR="00533B45" w:rsidRDefault="007B4F43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B4F4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 we have witnessed in </w:t>
      </w:r>
      <w:r w:rsidRPr="006A0305">
        <w:rPr>
          <w:rFonts w:ascii="Times New Roman" w:hAnsi="Times New Roman" w:cs="Times New Roman"/>
          <w:b/>
          <w:sz w:val="28"/>
          <w:szCs w:val="28"/>
          <w:lang w:val="en-US"/>
        </w:rPr>
        <w:t>Gaza</w:t>
      </w:r>
      <w:r w:rsidR="006A030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these past few weeks h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aunts the conscience of the world. Approximately 240 Palestinians killed, the majority of whom were civilians and 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at least 66 </w:t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who 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were children. Almost 2,000 were injured. </w:t>
      </w:r>
      <w:r w:rsidR="000C62C5">
        <w:rPr>
          <w:rFonts w:ascii="Times New Roman" w:hAnsi="Times New Roman" w:cs="Times New Roman"/>
          <w:bCs/>
          <w:sz w:val="28"/>
          <w:szCs w:val="28"/>
          <w:lang w:val="en-US"/>
        </w:rPr>
        <w:t>There has been m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>assive property destruction</w:t>
      </w:r>
      <w:r w:rsidR="00415A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All of this at the hands of one of 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>the best equipped militar</w:t>
      </w:r>
      <w:r w:rsidR="00415AC2">
        <w:rPr>
          <w:rFonts w:ascii="Times New Roman" w:hAnsi="Times New Roman" w:cs="Times New Roman"/>
          <w:bCs/>
          <w:sz w:val="28"/>
          <w:szCs w:val="28"/>
          <w:lang w:val="en-US"/>
        </w:rPr>
        <w:t>ie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 in the modern world.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Rockets from Palestinian armed groups </w:t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have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>killed 1</w:t>
      </w:r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civilians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 Israel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561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Many Israeli civilians have lived through a state </w:t>
      </w:r>
      <w:r w:rsidR="00A56158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of fear and suffered damage to their properties. 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Along the way, the strict prohibitions of international humanitarian law </w:t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which bind </w:t>
      </w:r>
      <w:r w:rsidR="00D7079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all of </w:t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>the</w:t>
      </w:r>
      <w:r w:rsidR="00192882">
        <w:rPr>
          <w:rFonts w:ascii="Times New Roman" w:hAnsi="Times New Roman" w:cs="Times New Roman"/>
          <w:bCs/>
          <w:sz w:val="28"/>
          <w:szCs w:val="28"/>
          <w:lang w:val="en-US"/>
        </w:rPr>
        <w:t>se</w:t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combatants have </w:t>
      </w:r>
      <w:r w:rsidR="001928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almost certainly </w:t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>been breached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14:paraId="42870773" w14:textId="51359813" w:rsidR="004C29D2" w:rsidRDefault="004C29D2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017EDD1" w14:textId="485C89E8" w:rsidR="004C29D2" w:rsidRDefault="004C29D2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Among the dead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Gaza 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>wa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 Dr. Ayman Abu </w:t>
      </w:r>
      <w:proofErr w:type="spellStart"/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>Alo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uf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the head of internal medicine at Al-Shifa Hospital, Gaza’s largest medical centre. He was killed </w:t>
      </w:r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last week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by an Israeli missile strike 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on his apartment building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along with 12 members of his extended family, including his parents, his wife, and his 17 year old son and 1</w:t>
      </w:r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year old daughter. Dr. Abu </w:t>
      </w:r>
      <w:proofErr w:type="spellStart"/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>Alo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uf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was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also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charge of the hospital’s response to the Covid-19 pandemic, which 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avaged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Gaza during the past several months. 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valiant but 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>badly under-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equipped 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health care staff </w:t>
      </w:r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that 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he has left behind have vowed to redouble their efforts to fight the pandemic in his memory. </w:t>
      </w:r>
    </w:p>
    <w:p w14:paraId="2B9D3EF0" w14:textId="77777777" w:rsidR="00533B45" w:rsidRDefault="00533B45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988E95B" w14:textId="0B742352" w:rsidR="00533B45" w:rsidRDefault="00BD0C80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Gaza is a tiny sliver of land, holding more than two million people under occupation, cut off from the outside world by a comprehensive and illegal air, sea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and land blockade. These Palestinians are living in an utterly dire situation that the United Nations has called unsustainable</w:t>
      </w:r>
      <w:r w:rsidR="00415AC2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unlivable and a form of collective punishment. </w:t>
      </w:r>
      <w:r w:rsidR="00533B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They lack jobs, electricity, clean water, </w:t>
      </w:r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affordable </w:t>
      </w:r>
      <w:r w:rsidR="00533B45">
        <w:rPr>
          <w:rFonts w:ascii="Times New Roman" w:hAnsi="Times New Roman" w:cs="Times New Roman"/>
          <w:bCs/>
          <w:sz w:val="28"/>
          <w:szCs w:val="28"/>
          <w:lang w:val="en-US"/>
        </w:rPr>
        <w:t>housing, a functioning economy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</w:t>
      </w:r>
      <w:r w:rsidR="00533B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decently-stocked hospitals, </w:t>
      </w:r>
      <w:r w:rsidR="00415AC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without </w:t>
      </w:r>
      <w:r w:rsidR="00533B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hope </w:t>
      </w:r>
      <w:r w:rsidR="00415AC2">
        <w:rPr>
          <w:rFonts w:ascii="Times New Roman" w:hAnsi="Times New Roman" w:cs="Times New Roman"/>
          <w:bCs/>
          <w:sz w:val="28"/>
          <w:szCs w:val="28"/>
          <w:lang w:val="en-US"/>
        </w:rPr>
        <w:t>or</w:t>
      </w:r>
      <w:r w:rsidR="00533B4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 freedom to experience the wider world. </w:t>
      </w:r>
    </w:p>
    <w:p w14:paraId="09BA463B" w14:textId="77777777" w:rsidR="00533B45" w:rsidRDefault="00533B45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D33F256" w14:textId="1EB0CCD5" w:rsidR="00142A12" w:rsidRDefault="00415AC2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Gaza has been often called the world’s largest open-air prison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>, with the occupying power</w:t>
      </w:r>
      <w:r w:rsidR="003E2057" w:rsidRP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having complete authority to determine who and what enters and leaves the Strip. 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There is 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 other comparable situation in the </w:t>
      </w:r>
      <w:r w:rsidR="004C29D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modern 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>world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where an alien power has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enclosed and 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>penned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off 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entire 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community of </w:t>
      </w:r>
      <w:r w:rsidR="00BD0C80">
        <w:rPr>
          <w:rFonts w:ascii="Times New Roman" w:hAnsi="Times New Roman" w:cs="Times New Roman"/>
          <w:bCs/>
          <w:sz w:val="28"/>
          <w:szCs w:val="28"/>
          <w:lang w:val="en-US"/>
        </w:rPr>
        <w:t>people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9505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When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>intensive violence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revisits </w:t>
      </w:r>
      <w:r w:rsidR="0095057C">
        <w:rPr>
          <w:rFonts w:ascii="Times New Roman" w:hAnsi="Times New Roman" w:cs="Times New Roman"/>
          <w:bCs/>
          <w:sz w:val="28"/>
          <w:szCs w:val="28"/>
          <w:lang w:val="en-US"/>
        </w:rPr>
        <w:t>the Palestinians in Gaza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 it regularly does, 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>there is no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escape</w:t>
      </w:r>
      <w:r w:rsidR="004712F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That this 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>medieval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restriction on basic freedoms has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gone on for 14 years, and counting,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is a 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harrowing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stain on our humanity.  </w:t>
      </w:r>
    </w:p>
    <w:p w14:paraId="609A6155" w14:textId="72F4D7C4" w:rsidR="00533B45" w:rsidRDefault="00533B45" w:rsidP="004455A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6065D2F" w14:textId="788F4879" w:rsidR="004455AD" w:rsidRPr="004455AD" w:rsidRDefault="004455AD" w:rsidP="004455A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55AD">
        <w:rPr>
          <w:rFonts w:ascii="Times New Roman" w:hAnsi="Times New Roman" w:cs="Times New Roman"/>
          <w:b/>
          <w:sz w:val="28"/>
          <w:szCs w:val="28"/>
          <w:lang w:val="en-US"/>
        </w:rPr>
        <w:t>Excellencies</w:t>
      </w:r>
    </w:p>
    <w:p w14:paraId="242E93BA" w14:textId="64B78CA6" w:rsidR="0095057C" w:rsidRDefault="00533B45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What we have witnessed in</w:t>
      </w:r>
      <w:r w:rsidR="0095057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occupied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533B45">
        <w:rPr>
          <w:rFonts w:ascii="Times New Roman" w:hAnsi="Times New Roman" w:cs="Times New Roman"/>
          <w:b/>
          <w:sz w:val="28"/>
          <w:szCs w:val="28"/>
          <w:lang w:val="en-US"/>
        </w:rPr>
        <w:t>East Jerusalem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these past few weeks 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– with intense confrontations over 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>the e</w:t>
      </w:r>
      <w:r w:rsidR="00192882">
        <w:rPr>
          <w:rFonts w:ascii="Times New Roman" w:hAnsi="Times New Roman" w:cs="Times New Roman"/>
          <w:bCs/>
          <w:sz w:val="28"/>
          <w:szCs w:val="28"/>
          <w:lang w:val="en-US"/>
        </w:rPr>
        <w:t>xercise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of 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>religious rights on the Harem al-Sharif</w:t>
      </w:r>
      <w:r w:rsidR="0095057C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 w:rsidR="008E74A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a sustained campaign by Israeli settler organizations to continue to evict Palestinian families from their homes in Silwan and Sheikh Jarrar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– was the </w:t>
      </w:r>
      <w:r w:rsidR="0095057C">
        <w:rPr>
          <w:rFonts w:ascii="Times New Roman" w:hAnsi="Times New Roman" w:cs="Times New Roman"/>
          <w:bCs/>
          <w:sz w:val="28"/>
          <w:szCs w:val="28"/>
          <w:lang w:val="en-US"/>
        </w:rPr>
        <w:t>ember</w:t>
      </w:r>
      <w:r w:rsidR="004455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that ignited the latest violence. </w:t>
      </w:r>
    </w:p>
    <w:p w14:paraId="7C25B16F" w14:textId="77777777" w:rsidR="0095057C" w:rsidRDefault="0095057C" w:rsidP="006A0305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EF657D5" w14:textId="01CCB6D6" w:rsidR="003E2057" w:rsidRDefault="0095057C" w:rsidP="00E460B9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But this ember has been smoldering for many years. The Israeli government and the Municipality of Jerusalem have been demographically engineering the creation of Israeli settlements throughout 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annexed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East Jerusalem since 1967, in order to ensure that its facts on the ground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>establish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 permanent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and illegal, claim of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sovereign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>ty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 </w:t>
      </w:r>
      <w:r w:rsidR="00A773B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r w:rsidR="00A773B9" w:rsidRP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r w:rsid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nited Nations has</w:t>
      </w:r>
      <w:r w:rsidR="00A773B9" w:rsidRP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demanded repeatedly over the years that Israel comply with its international </w:t>
      </w:r>
      <w:r w:rsidR="004F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legal </w:t>
      </w:r>
      <w:r w:rsidR="00A773B9" w:rsidRP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obligations and </w:t>
      </w:r>
      <w:r w:rsid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remove its settlements, </w:t>
      </w:r>
      <w:r w:rsidR="00A773B9" w:rsidRP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stop </w:t>
      </w:r>
      <w:r w:rsidR="004F5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its </w:t>
      </w:r>
      <w:r w:rsidR="00A773B9" w:rsidRP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evictions, </w:t>
      </w:r>
      <w:r w:rsidR="003E2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end the </w:t>
      </w:r>
      <w:r w:rsidR="003C30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unlawful </w:t>
      </w:r>
      <w:r w:rsidR="003E2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annexation, and halt the </w:t>
      </w:r>
      <w:r w:rsidR="00A773B9" w:rsidRP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demolitions and forced removal of Palestinians from their </w:t>
      </w:r>
      <w:r w:rsid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homes in East Jerusalem</w:t>
      </w:r>
      <w:r w:rsidR="00A773B9" w:rsidRPr="00A773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460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Defiance by the occupying power has been the answer. </w:t>
      </w:r>
    </w:p>
    <w:p w14:paraId="78D6F0DE" w14:textId="77777777" w:rsidR="00E460B9" w:rsidRDefault="00E460B9" w:rsidP="00A773B9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C7712A3" w14:textId="70F16C5C" w:rsidR="00A773B9" w:rsidRPr="00A773B9" w:rsidRDefault="00A773B9" w:rsidP="00A773B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3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Excellencies </w:t>
      </w:r>
    </w:p>
    <w:p w14:paraId="4BC70581" w14:textId="18F6FC05" w:rsidR="007B4F43" w:rsidRDefault="00A773B9" w:rsidP="003E2057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What we have witnessed in the </w:t>
      </w:r>
      <w:r w:rsidRPr="003E2057">
        <w:rPr>
          <w:rFonts w:ascii="Times New Roman" w:hAnsi="Times New Roman" w:cs="Times New Roman"/>
          <w:b/>
          <w:sz w:val="28"/>
          <w:szCs w:val="28"/>
          <w:lang w:val="en-US"/>
        </w:rPr>
        <w:t>West Bank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these past few weeks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ha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>ve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been large scale demonstrations by Palestinians to protest the carnage in Gaza and the crack-down on rights in East Jerusalem. 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>27 Palestinians have been killed since May 10</w:t>
      </w:r>
      <w:r w:rsidR="003E2057" w:rsidRPr="003E2057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th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by Israeli forces,</w:t>
      </w:r>
      <w:r w:rsidR="003E20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6,800 have been injured. </w:t>
      </w:r>
    </w:p>
    <w:p w14:paraId="14101FF6" w14:textId="77777777" w:rsidR="003E2057" w:rsidRDefault="003E2057" w:rsidP="003E2057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7535A22" w14:textId="77777777" w:rsidR="003C3093" w:rsidRDefault="003E2057" w:rsidP="003E2057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2.7 million Palestinians on the West Bank live in 167 fragmented islands of land, separated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from the world and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each other by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Israeli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che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>ck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points,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walls,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settlements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>and settler-only roads. Thei</w:t>
      </w:r>
      <w:r w:rsidR="00200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 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>collective</w:t>
      </w:r>
      <w:r w:rsidR="00200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future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being devoured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before 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>their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eyes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by the 240 Israeli settlements </w:t>
      </w:r>
      <w:r w:rsidR="00192882">
        <w:rPr>
          <w:rFonts w:ascii="Times New Roman" w:hAnsi="Times New Roman" w:cs="Times New Roman"/>
          <w:bCs/>
          <w:sz w:val="28"/>
          <w:szCs w:val="28"/>
          <w:lang w:val="en-US"/>
        </w:rPr>
        <w:t>expanding on</w:t>
      </w:r>
      <w:r w:rsidR="0020020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their lands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</w:p>
    <w:p w14:paraId="26287692" w14:textId="79598EC2" w:rsidR="003C3093" w:rsidRDefault="003C3093" w:rsidP="003C309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4F49A5E" w14:textId="373DF309" w:rsidR="003C3093" w:rsidRPr="003C3093" w:rsidRDefault="003C3093" w:rsidP="003C30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3093">
        <w:rPr>
          <w:rFonts w:ascii="Times New Roman" w:hAnsi="Times New Roman" w:cs="Times New Roman"/>
          <w:b/>
          <w:sz w:val="28"/>
          <w:szCs w:val="28"/>
          <w:lang w:val="en-US"/>
        </w:rPr>
        <w:t>Excellencies</w:t>
      </w:r>
    </w:p>
    <w:p w14:paraId="5336311E" w14:textId="20D21A0C" w:rsidR="004F53DE" w:rsidRDefault="00D176C2" w:rsidP="003C3093">
      <w:pPr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This is not a state in the making.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This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is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9288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 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occupation that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has become</w:t>
      </w:r>
      <w:r w:rsidR="009524B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indistinguishable from annexation.</w:t>
      </w:r>
      <w:r w:rsidR="003C30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European Union has called this subjugation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“a one state </w:t>
      </w:r>
      <w:r w:rsidR="0014648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reality </w:t>
      </w:r>
      <w:r w:rsidR="004F53D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of unequal rights”. Respected human rights organizations are now calling this apartheid. </w:t>
      </w:r>
    </w:p>
    <w:p w14:paraId="4006651A" w14:textId="50615D1A" w:rsidR="00E460B9" w:rsidRDefault="00E460B9" w:rsidP="00E460B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23D934D" w14:textId="70EEF7EC" w:rsidR="00E460B9" w:rsidRDefault="00E460B9" w:rsidP="00E460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0B9">
        <w:rPr>
          <w:rFonts w:ascii="Times New Roman" w:hAnsi="Times New Roman" w:cs="Times New Roman"/>
          <w:b/>
          <w:sz w:val="28"/>
          <w:szCs w:val="28"/>
          <w:lang w:val="en-US"/>
        </w:rPr>
        <w:t>Excellencies</w:t>
      </w:r>
    </w:p>
    <w:p w14:paraId="1AAA1232" w14:textId="4F531019" w:rsidR="00E460B9" w:rsidRPr="00E460B9" w:rsidRDefault="00E460B9" w:rsidP="00E460B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460B9">
        <w:rPr>
          <w:rFonts w:ascii="Times New Roman" w:hAnsi="Times New Roman" w:cs="Times New Roman"/>
          <w:bCs/>
          <w:sz w:val="28"/>
          <w:szCs w:val="28"/>
          <w:lang w:val="en-US"/>
        </w:rPr>
        <w:t>Last week,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joined a number of other Special Rapporteurs in calling for the violence of the past weeks in Palestine to be investigated by the International Criminal Court. I repeat that call today. </w:t>
      </w:r>
    </w:p>
    <w:p w14:paraId="32E410BD" w14:textId="7263026A" w:rsidR="00A30F7D" w:rsidRDefault="00A30F7D" w:rsidP="00A30F7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B60A1F4" w14:textId="68364072" w:rsidR="00A30F7D" w:rsidRDefault="00A30F7D" w:rsidP="00A30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0F7D">
        <w:rPr>
          <w:rFonts w:ascii="Times New Roman" w:hAnsi="Times New Roman" w:cs="Times New Roman"/>
          <w:b/>
          <w:sz w:val="28"/>
          <w:szCs w:val="28"/>
          <w:lang w:val="en-US"/>
        </w:rPr>
        <w:t>Excellencies</w:t>
      </w:r>
    </w:p>
    <w:p w14:paraId="3AB20732" w14:textId="63611198" w:rsidR="00C13D17" w:rsidRDefault="00C13D17" w:rsidP="00A30F7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C13D1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Over the past dozen years,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the Human Rights Council has commissioned </w:t>
      </w:r>
    </w:p>
    <w:p w14:paraId="2832A444" w14:textId="01798B89" w:rsidR="00C13D17" w:rsidRDefault="00C13D17" w:rsidP="00A30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3D17">
        <w:rPr>
          <w:rFonts w:ascii="Times New Roman" w:hAnsi="Times New Roman" w:cs="Times New Roman"/>
          <w:sz w:val="28"/>
          <w:szCs w:val="28"/>
        </w:rPr>
        <w:t xml:space="preserve">four major independent reports </w:t>
      </w:r>
      <w:r>
        <w:rPr>
          <w:rFonts w:ascii="Times New Roman" w:hAnsi="Times New Roman" w:cs="Times New Roman"/>
          <w:sz w:val="28"/>
          <w:szCs w:val="28"/>
        </w:rPr>
        <w:t>on the human rights situation in occupied Palestine</w:t>
      </w:r>
      <w:r w:rsidR="00D176C2">
        <w:rPr>
          <w:rFonts w:ascii="Times New Roman" w:hAnsi="Times New Roman" w:cs="Times New Roman"/>
          <w:sz w:val="28"/>
          <w:szCs w:val="28"/>
        </w:rPr>
        <w:t>, all initiated in the shadow of another round of extreme violence, with the causalities overwhelmingly on the Palestinian side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C13D17">
        <w:rPr>
          <w:rFonts w:ascii="Times New Roman" w:hAnsi="Times New Roman" w:cs="Times New Roman"/>
          <w:sz w:val="28"/>
          <w:szCs w:val="28"/>
        </w:rPr>
        <w:t xml:space="preserve">he constant theme </w:t>
      </w:r>
      <w:r>
        <w:rPr>
          <w:rFonts w:ascii="Times New Roman" w:hAnsi="Times New Roman" w:cs="Times New Roman"/>
          <w:sz w:val="28"/>
          <w:szCs w:val="28"/>
        </w:rPr>
        <w:t xml:space="preserve">in each of these four reports </w:t>
      </w:r>
      <w:r w:rsidRPr="00C13D17">
        <w:rPr>
          <w:rFonts w:ascii="Times New Roman" w:hAnsi="Times New Roman" w:cs="Times New Roman"/>
          <w:sz w:val="28"/>
          <w:szCs w:val="28"/>
        </w:rPr>
        <w:t xml:space="preserve">has been the serious violations of human rights and humanitarian laws by Israel, </w:t>
      </w:r>
      <w:r w:rsidR="000C62C5">
        <w:rPr>
          <w:rFonts w:ascii="Times New Roman" w:hAnsi="Times New Roman" w:cs="Times New Roman"/>
          <w:sz w:val="28"/>
          <w:szCs w:val="28"/>
        </w:rPr>
        <w:t>along with a</w:t>
      </w:r>
      <w:r w:rsidRPr="00C13D17">
        <w:rPr>
          <w:rFonts w:ascii="Times New Roman" w:hAnsi="Times New Roman" w:cs="Times New Roman"/>
          <w:sz w:val="28"/>
          <w:szCs w:val="28"/>
        </w:rPr>
        <w:t xml:space="preserve"> prevailing culture of exceptionalism</w:t>
      </w:r>
      <w:r>
        <w:rPr>
          <w:rFonts w:ascii="Times New Roman" w:hAnsi="Times New Roman" w:cs="Times New Roman"/>
          <w:sz w:val="28"/>
          <w:szCs w:val="28"/>
        </w:rPr>
        <w:t xml:space="preserve"> and impunity</w:t>
      </w:r>
      <w:r w:rsidRPr="00C13D17">
        <w:rPr>
          <w:rFonts w:ascii="Times New Roman" w:hAnsi="Times New Roman" w:cs="Times New Roman"/>
          <w:sz w:val="28"/>
          <w:szCs w:val="28"/>
        </w:rPr>
        <w:t>.</w:t>
      </w:r>
    </w:p>
    <w:p w14:paraId="4E4AF8A9" w14:textId="2D3249CE" w:rsidR="00192882" w:rsidRDefault="00192882" w:rsidP="00A30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3922C1" w14:textId="5B8BA91D" w:rsidR="00C13D17" w:rsidRDefault="00192882" w:rsidP="001928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Time allows me to cite only one of these reports. </w:t>
      </w:r>
      <w:r w:rsidR="0014648D" w:rsidRPr="00192882">
        <w:rPr>
          <w:rFonts w:ascii="Times New Roman" w:hAnsi="Times New Roman" w:cs="Times New Roman"/>
          <w:sz w:val="28"/>
          <w:szCs w:val="28"/>
        </w:rPr>
        <w:t>T</w:t>
      </w:r>
      <w:r w:rsidR="00C13D17" w:rsidRPr="00192882">
        <w:rPr>
          <w:rFonts w:ascii="Times New Roman" w:hAnsi="Times New Roman" w:cs="Times New Roman"/>
          <w:sz w:val="28"/>
          <w:szCs w:val="28"/>
        </w:rPr>
        <w:t xml:space="preserve">he report on the </w:t>
      </w:r>
      <w:r w:rsidR="0014648D" w:rsidRPr="00192882">
        <w:rPr>
          <w:rFonts w:ascii="Times New Roman" w:hAnsi="Times New Roman" w:cs="Times New Roman"/>
          <w:sz w:val="28"/>
          <w:szCs w:val="28"/>
        </w:rPr>
        <w:t>violence</w:t>
      </w:r>
      <w:r w:rsidR="00C13D17" w:rsidRPr="00192882">
        <w:rPr>
          <w:rFonts w:ascii="Times New Roman" w:hAnsi="Times New Roman" w:cs="Times New Roman"/>
          <w:sz w:val="28"/>
          <w:szCs w:val="28"/>
        </w:rPr>
        <w:t xml:space="preserve"> in Gaza in 2008 and 2009 </w:t>
      </w:r>
      <w:r w:rsidR="000C1CB2">
        <w:rPr>
          <w:rFonts w:ascii="Times New Roman" w:hAnsi="Times New Roman" w:cs="Times New Roman"/>
          <w:sz w:val="28"/>
          <w:szCs w:val="28"/>
        </w:rPr>
        <w:t xml:space="preserve">– sometimes known as the Goldstone report – </w:t>
      </w:r>
      <w:r w:rsidR="0014648D" w:rsidRPr="00192882">
        <w:rPr>
          <w:rFonts w:ascii="Times New Roman" w:hAnsi="Times New Roman" w:cs="Times New Roman"/>
          <w:sz w:val="28"/>
          <w:szCs w:val="28"/>
        </w:rPr>
        <w:t xml:space="preserve">stated </w:t>
      </w:r>
      <w:r w:rsidR="00C13D17" w:rsidRPr="00192882">
        <w:rPr>
          <w:rFonts w:ascii="Times New Roman" w:hAnsi="Times New Roman" w:cs="Times New Roman"/>
          <w:sz w:val="28"/>
          <w:szCs w:val="28"/>
        </w:rPr>
        <w:t xml:space="preserve">that: “Justice and respect for the rule of law are the indispensable basis for peace. The prolonged situation of impunity has created a </w:t>
      </w:r>
      <w:r w:rsidR="00C13D17" w:rsidRPr="00192882">
        <w:rPr>
          <w:rFonts w:ascii="Times New Roman" w:hAnsi="Times New Roman" w:cs="Times New Roman"/>
          <w:sz w:val="28"/>
          <w:szCs w:val="28"/>
          <w:u w:val="single"/>
        </w:rPr>
        <w:t>justice crisis</w:t>
      </w:r>
      <w:r w:rsidR="00C13D17" w:rsidRPr="00192882">
        <w:rPr>
          <w:rFonts w:ascii="Times New Roman" w:hAnsi="Times New Roman" w:cs="Times New Roman"/>
          <w:sz w:val="28"/>
          <w:szCs w:val="28"/>
        </w:rPr>
        <w:t xml:space="preserve"> in the Occupied Palestinian Territory that warrants action”.</w:t>
      </w:r>
      <w:r w:rsidR="000C1C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E39A00" w14:textId="1197AB06" w:rsidR="000C1CB2" w:rsidRDefault="000C1CB2" w:rsidP="001928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88C16D" w14:textId="426EC602" w:rsidR="000C1CB2" w:rsidRPr="00192882" w:rsidRDefault="000C1CB2" w:rsidP="001928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Twelve years later, those words </w:t>
      </w:r>
      <w:r w:rsidRPr="003C3093">
        <w:rPr>
          <w:rFonts w:ascii="Times New Roman" w:hAnsi="Times New Roman" w:cs="Times New Roman"/>
          <w:sz w:val="28"/>
          <w:szCs w:val="28"/>
          <w:u w:val="single"/>
        </w:rPr>
        <w:t xml:space="preserve">sting </w:t>
      </w:r>
      <w:r>
        <w:rPr>
          <w:rFonts w:ascii="Times New Roman" w:hAnsi="Times New Roman" w:cs="Times New Roman"/>
          <w:sz w:val="28"/>
          <w:szCs w:val="28"/>
        </w:rPr>
        <w:t xml:space="preserve">because they describe so acutely today </w:t>
      </w:r>
      <w:r w:rsidR="00E460B9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hat</w:t>
      </w:r>
      <w:r w:rsidR="00E460B9">
        <w:rPr>
          <w:rFonts w:ascii="Times New Roman" w:hAnsi="Times New Roman" w:cs="Times New Roman"/>
          <w:sz w:val="28"/>
          <w:szCs w:val="28"/>
        </w:rPr>
        <w:t xml:space="preserve"> which</w:t>
      </w:r>
      <w:r>
        <w:rPr>
          <w:rFonts w:ascii="Times New Roman" w:hAnsi="Times New Roman" w:cs="Times New Roman"/>
          <w:sz w:val="28"/>
          <w:szCs w:val="28"/>
        </w:rPr>
        <w:t xml:space="preserve"> has been allowed to </w:t>
      </w:r>
      <w:r w:rsidR="00E460B9">
        <w:rPr>
          <w:rFonts w:ascii="Times New Roman" w:hAnsi="Times New Roman" w:cs="Times New Roman"/>
          <w:sz w:val="28"/>
          <w:szCs w:val="28"/>
        </w:rPr>
        <w:t xml:space="preserve">continue to </w:t>
      </w:r>
      <w:r>
        <w:rPr>
          <w:rFonts w:ascii="Times New Roman" w:hAnsi="Times New Roman" w:cs="Times New Roman"/>
          <w:sz w:val="28"/>
          <w:szCs w:val="28"/>
        </w:rPr>
        <w:t xml:space="preserve">fester unchallenged and unchanged. </w:t>
      </w:r>
    </w:p>
    <w:p w14:paraId="7F91B307" w14:textId="77777777" w:rsidR="0014648D" w:rsidRDefault="0014648D" w:rsidP="0014648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294B008" w14:textId="06E29781" w:rsidR="004F53DE" w:rsidRPr="0014648D" w:rsidRDefault="0014648D" w:rsidP="0014648D">
      <w:pPr>
        <w:spacing w:after="0" w:line="360" w:lineRule="auto"/>
        <w:ind w:firstLine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14648D">
        <w:rPr>
          <w:rFonts w:ascii="Times New Roman" w:hAnsi="Times New Roman" w:cs="Times New Roman"/>
          <w:bCs/>
          <w:sz w:val="28"/>
          <w:szCs w:val="28"/>
          <w:lang w:val="en-US"/>
        </w:rPr>
        <w:t>All four of these reports have asked: “Where is accountability?”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460B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ask: </w:t>
      </w:r>
      <w:r w:rsidR="008D49FC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Do we not have enough evidence, and enough reports, to conclude that Israel will not end its occupation </w:t>
      </w:r>
      <w:r w:rsidR="002868F9">
        <w:rPr>
          <w:rFonts w:ascii="Times New Roman" w:hAnsi="Times New Roman" w:cs="Times New Roman"/>
          <w:bCs/>
          <w:sz w:val="28"/>
          <w:szCs w:val="28"/>
          <w:lang w:val="en-US"/>
        </w:rPr>
        <w:t>without decisive international action, grounded in the framework of rights?</w:t>
      </w:r>
      <w:r w:rsidR="008D49FC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</w:p>
    <w:p w14:paraId="30359035" w14:textId="77777777" w:rsidR="0014648D" w:rsidRDefault="0014648D" w:rsidP="00A30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7BF07B" w14:textId="2565974E" w:rsidR="004F53DE" w:rsidRDefault="00C13D17" w:rsidP="00A30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Excellencies, </w:t>
      </w:r>
    </w:p>
    <w:p w14:paraId="15934725" w14:textId="6333AE82" w:rsidR="00C13D17" w:rsidRDefault="00C13D17" w:rsidP="00C13D17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Now that the last missiles and rockets have been fired, and the tears from the last funerals are slowly drying, </w:t>
      </w:r>
      <w:r w:rsidRPr="00C13D17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accountability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must rise to the top of the international agenda and of this Council. We must insist upon a brand-new diplomatic playbook to end the Israeli occupation, one that is centred on rights, rather than </w:t>
      </w:r>
      <w:r w:rsidRPr="0020020F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Realpolitik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.</w:t>
      </w:r>
    </w:p>
    <w:p w14:paraId="4E1D238B" w14:textId="77777777" w:rsidR="00C13D17" w:rsidRDefault="00C13D17" w:rsidP="00C13D1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ab/>
      </w:r>
    </w:p>
    <w:p w14:paraId="7175B3B8" w14:textId="14CFEE13" w:rsidR="00C13D17" w:rsidRDefault="00C13D17" w:rsidP="00C13D17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various peace initiatives over the past three decades – from the 1993 Declaration of Principles to the 2020 Trump Peace for Prosperity Plan – have all been conducted largely or entirely </w:t>
      </w:r>
      <w:r w:rsidRPr="003C309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outside of the framework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international law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human rights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>. Th</w:t>
      </w:r>
      <w:r w:rsidR="008D49FC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</w:t>
      </w:r>
      <w:r w:rsidR="008D49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allowed Israel to make the core issues of self-determination, annexation and settlements negotiable issues, rather than issues of </w:t>
      </w:r>
      <w:r w:rsidR="00146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profound 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illegality from which Israel must completely desist. This has enabled Israel to negotiate from the strength of its many illegal ‘facts on the ground,’ rather than from 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the framework of fundamental rights and legal duties. </w:t>
      </w:r>
      <w:r w:rsidR="009B6288">
        <w:rPr>
          <w:rFonts w:ascii="Times New Roman" w:hAnsi="Times New Roman" w:cs="Times New Roman"/>
          <w:color w:val="000000" w:themeColor="text1"/>
          <w:sz w:val="28"/>
          <w:szCs w:val="28"/>
        </w:rPr>
        <w:t>And t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his is 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overriding</w:t>
      </w:r>
      <w:r w:rsidRPr="00C13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reason why all of these many peace initiatives have failed. </w:t>
      </w:r>
    </w:p>
    <w:p w14:paraId="5E63F3A4" w14:textId="3B86BB3C" w:rsidR="00C13D17" w:rsidRDefault="00C13D17" w:rsidP="00C13D17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C9D2C6" w14:textId="53A9F1BC" w:rsidR="00C13D17" w:rsidRDefault="00780693" w:rsidP="00C13D17">
      <w:pPr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simple reality is that the occupation has become as entrenched and as sustainable as it has because the international community has never imposed a meaningful cost on Israel for acting as an acquisitive </w:t>
      </w:r>
      <w:r w:rsidR="000C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and defiant </w:t>
      </w:r>
      <w:r w:rsidRPr="00780693">
        <w:rPr>
          <w:rFonts w:ascii="Times New Roman" w:hAnsi="Times New Roman" w:cs="Times New Roman"/>
          <w:color w:val="000000" w:themeColor="text1"/>
          <w:sz w:val="28"/>
          <w:szCs w:val="28"/>
        </w:rPr>
        <w:t>occupying power.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Accordingly, I </w:t>
      </w:r>
      <w:r w:rsidR="000C62C5">
        <w:rPr>
          <w:rFonts w:ascii="Times New Roman" w:hAnsi="Times New Roman" w:cs="Times New Roman"/>
          <w:color w:val="000000" w:themeColor="text1"/>
          <w:sz w:val="28"/>
          <w:szCs w:val="28"/>
        </w:rPr>
        <w:t>urge</w:t>
      </w:r>
      <w:r w:rsidR="00286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 the Human Rights Council’s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future </w:t>
      </w:r>
      <w:r w:rsidR="002868F9">
        <w:rPr>
          <w:rFonts w:ascii="Times New Roman" w:hAnsi="Times New Roman" w:cs="Times New Roman"/>
          <w:color w:val="000000" w:themeColor="text1"/>
          <w:sz w:val="28"/>
          <w:szCs w:val="28"/>
        </w:rPr>
        <w:t>work on the Israeli occupation must be guided by these three principles:</w:t>
      </w:r>
    </w:p>
    <w:p w14:paraId="180D4619" w14:textId="23894DE8" w:rsidR="002868F9" w:rsidRDefault="002868F9" w:rsidP="002868F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2868F9">
        <w:rPr>
          <w:rFonts w:ascii="Times New Roman" w:eastAsia="Times New Roman" w:hAnsi="Times New Roman" w:cs="Times New Roman"/>
          <w:sz w:val="28"/>
          <w:szCs w:val="28"/>
        </w:rPr>
        <w:t xml:space="preserve">The diplomatic framework for fully ending the occupation is to be found within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the framework of </w:t>
      </w:r>
      <w:r w:rsidRPr="002868F9">
        <w:rPr>
          <w:rFonts w:ascii="Times New Roman" w:eastAsia="Times New Roman" w:hAnsi="Times New Roman" w:cs="Times New Roman"/>
          <w:sz w:val="28"/>
          <w:szCs w:val="28"/>
        </w:rPr>
        <w:t>international law and human rights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not in </w:t>
      </w:r>
      <w:r w:rsidR="00780693"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ealpolitik</w:t>
      </w:r>
      <w:r w:rsidRPr="002868F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445D1D" w14:textId="77777777" w:rsidR="002868F9" w:rsidRPr="002868F9" w:rsidRDefault="002868F9" w:rsidP="002868F9">
      <w:pPr>
        <w:pStyle w:val="ListParagraph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03CB974" w14:textId="2E3CE199" w:rsidR="002868F9" w:rsidRDefault="002868F9" w:rsidP="002868F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2868F9">
        <w:rPr>
          <w:rFonts w:ascii="Times New Roman" w:eastAsia="Times New Roman" w:hAnsi="Times New Roman" w:cs="Times New Roman"/>
          <w:sz w:val="28"/>
          <w:szCs w:val="28"/>
        </w:rPr>
        <w:t>Israel has been a bad-faith occupier, and it</w:t>
      </w:r>
      <w:r w:rsidR="000C62C5">
        <w:rPr>
          <w:rFonts w:ascii="Times New Roman" w:eastAsia="Times New Roman" w:hAnsi="Times New Roman" w:cs="Times New Roman"/>
          <w:sz w:val="28"/>
          <w:szCs w:val="28"/>
        </w:rPr>
        <w:t xml:space="preserve"> i</w:t>
      </w:r>
      <w:r w:rsidRPr="002868F9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="000C62C5">
        <w:rPr>
          <w:rFonts w:ascii="Times New Roman" w:eastAsia="Times New Roman" w:hAnsi="Times New Roman" w:cs="Times New Roman"/>
          <w:sz w:val="28"/>
          <w:szCs w:val="28"/>
        </w:rPr>
        <w:t xml:space="preserve">magical thinking to believe that its </w:t>
      </w:r>
      <w:r w:rsidRPr="002868F9">
        <w:rPr>
          <w:rFonts w:ascii="Times New Roman" w:eastAsia="Times New Roman" w:hAnsi="Times New Roman" w:cs="Times New Roman"/>
          <w:sz w:val="28"/>
          <w:szCs w:val="28"/>
        </w:rPr>
        <w:t xml:space="preserve">occupation will not end </w:t>
      </w:r>
      <w:r w:rsidR="000C62C5">
        <w:rPr>
          <w:rFonts w:ascii="Times New Roman" w:eastAsia="Times New Roman" w:hAnsi="Times New Roman" w:cs="Times New Roman"/>
          <w:sz w:val="28"/>
          <w:szCs w:val="28"/>
        </w:rPr>
        <w:t xml:space="preserve">unless and </w:t>
      </w:r>
      <w:r w:rsidRPr="002868F9">
        <w:rPr>
          <w:rFonts w:ascii="Times New Roman" w:eastAsia="Times New Roman" w:hAnsi="Times New Roman" w:cs="Times New Roman"/>
          <w:sz w:val="28"/>
          <w:szCs w:val="28"/>
        </w:rPr>
        <w:t>until meaningful accountability measures have been imposed; and</w:t>
      </w:r>
    </w:p>
    <w:p w14:paraId="0861B777" w14:textId="77777777" w:rsidR="002868F9" w:rsidRPr="002868F9" w:rsidRDefault="002868F9" w:rsidP="002868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7C3586" w14:textId="05A57DB6" w:rsidR="002868F9" w:rsidRPr="002868F9" w:rsidRDefault="002868F9" w:rsidP="002868F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2868F9">
        <w:rPr>
          <w:rFonts w:ascii="Times New Roman" w:eastAsia="Times New Roman" w:hAnsi="Times New Roman" w:cs="Times New Roman"/>
          <w:sz w:val="28"/>
          <w:szCs w:val="28"/>
        </w:rPr>
        <w:t>Because of the vastly asymmetrical differences in power between Israel and the Palestinians, active international intervention is indispensable.</w:t>
      </w:r>
    </w:p>
    <w:p w14:paraId="4EE961D0" w14:textId="4C73CA4E" w:rsidR="00C13D17" w:rsidRDefault="00C13D17" w:rsidP="002868F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1250295" w14:textId="2B951343" w:rsidR="002868F9" w:rsidRPr="002868F9" w:rsidRDefault="002868F9" w:rsidP="002868F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68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Excellencies </w:t>
      </w:r>
    </w:p>
    <w:p w14:paraId="456A5930" w14:textId="49ED8BCE" w:rsidR="00C13D17" w:rsidRPr="00C13D17" w:rsidRDefault="002868F9" w:rsidP="00A30F7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ab/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If we are not to have to meet again in yet another special session in a year or three </w:t>
      </w:r>
      <w:r w:rsidR="000C62C5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years </w:t>
      </w:r>
      <w:r w:rsidR="007806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from now, to lament yet another round of appalling violence in Palestine, then decisive steps must be taken now to fully end the occupation. </w:t>
      </w:r>
      <w:r w:rsidR="00780693">
        <w:rPr>
          <w:rFonts w:ascii="Times New Roman" w:hAnsi="Times New Roman" w:cs="Times New Roman"/>
          <w:color w:val="000000" w:themeColor="text1"/>
          <w:sz w:val="28"/>
          <w:szCs w:val="28"/>
        </w:rPr>
        <w:t>Accountability is the key that alone can unlock the titanium cage that is the occupation.</w:t>
      </w:r>
    </w:p>
    <w:p w14:paraId="6F35C8D7" w14:textId="0009E164" w:rsidR="004F53DE" w:rsidRDefault="004F53DE" w:rsidP="00A30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F32FDBB" w14:textId="5341FEC9" w:rsidR="007B4F43" w:rsidRPr="00780693" w:rsidRDefault="00780693" w:rsidP="00F420F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780693">
        <w:rPr>
          <w:rFonts w:ascii="Times New Roman" w:hAnsi="Times New Roman" w:cs="Times New Roman"/>
          <w:bCs/>
          <w:sz w:val="28"/>
          <w:szCs w:val="28"/>
          <w:lang w:val="en-US"/>
        </w:rPr>
        <w:t>On behalf of the Coordination Committee</w:t>
      </w:r>
      <w:r w:rsidR="00A5615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myself</w:t>
      </w:r>
      <w:r w:rsidRPr="00780693"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8069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 wish you every success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in your indispensable work </w:t>
      </w:r>
    </w:p>
    <w:p w14:paraId="2CCCA412" w14:textId="77777777" w:rsidR="007B4F43" w:rsidRDefault="007B4F43" w:rsidP="00F420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7B4F43" w:rsidSect="000A4166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02F89" w14:textId="77777777" w:rsidR="00A0733F" w:rsidRDefault="00A0733F" w:rsidP="006A4ACA">
      <w:pPr>
        <w:spacing w:after="0" w:line="240" w:lineRule="auto"/>
      </w:pPr>
      <w:r>
        <w:separator/>
      </w:r>
    </w:p>
  </w:endnote>
  <w:endnote w:type="continuationSeparator" w:id="0">
    <w:p w14:paraId="2AC2E96E" w14:textId="77777777" w:rsidR="00A0733F" w:rsidRDefault="00A0733F" w:rsidP="006A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920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EA8C4" w14:textId="3C28B552" w:rsidR="006A4ACA" w:rsidRDefault="006A4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F8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BCF81C6" w14:textId="77777777" w:rsidR="006A4ACA" w:rsidRDefault="006A4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341C7" w14:textId="77777777" w:rsidR="00A0733F" w:rsidRDefault="00A0733F" w:rsidP="006A4ACA">
      <w:pPr>
        <w:spacing w:after="0" w:line="240" w:lineRule="auto"/>
      </w:pPr>
      <w:r>
        <w:separator/>
      </w:r>
    </w:p>
  </w:footnote>
  <w:footnote w:type="continuationSeparator" w:id="0">
    <w:p w14:paraId="6DEF1E18" w14:textId="77777777" w:rsidR="00A0733F" w:rsidRDefault="00A0733F" w:rsidP="006A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EC7"/>
    <w:multiLevelType w:val="hybridMultilevel"/>
    <w:tmpl w:val="1A987E64"/>
    <w:lvl w:ilvl="0" w:tplc="3A8CA0F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D05BD3"/>
    <w:multiLevelType w:val="hybridMultilevel"/>
    <w:tmpl w:val="CF9E5732"/>
    <w:lvl w:ilvl="0" w:tplc="FA1CC302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>
      <w:start w:val="1"/>
      <w:numFmt w:val="decimal"/>
      <w:lvlText w:val="%4."/>
      <w:lvlJc w:val="left"/>
      <w:pPr>
        <w:ind w:left="3600" w:hanging="360"/>
      </w:pPr>
    </w:lvl>
    <w:lvl w:ilvl="4" w:tplc="10090019">
      <w:start w:val="1"/>
      <w:numFmt w:val="lowerLetter"/>
      <w:lvlText w:val="%5."/>
      <w:lvlJc w:val="left"/>
      <w:pPr>
        <w:ind w:left="4320" w:hanging="360"/>
      </w:pPr>
    </w:lvl>
    <w:lvl w:ilvl="5" w:tplc="1009001B">
      <w:start w:val="1"/>
      <w:numFmt w:val="lowerRoman"/>
      <w:lvlText w:val="%6."/>
      <w:lvlJc w:val="right"/>
      <w:pPr>
        <w:ind w:left="5040" w:hanging="180"/>
      </w:pPr>
    </w:lvl>
    <w:lvl w:ilvl="6" w:tplc="1009000F">
      <w:start w:val="1"/>
      <w:numFmt w:val="decimal"/>
      <w:lvlText w:val="%7."/>
      <w:lvlJc w:val="left"/>
      <w:pPr>
        <w:ind w:left="5760" w:hanging="360"/>
      </w:pPr>
    </w:lvl>
    <w:lvl w:ilvl="7" w:tplc="10090019">
      <w:start w:val="1"/>
      <w:numFmt w:val="lowerLetter"/>
      <w:lvlText w:val="%8."/>
      <w:lvlJc w:val="left"/>
      <w:pPr>
        <w:ind w:left="6480" w:hanging="360"/>
      </w:pPr>
    </w:lvl>
    <w:lvl w:ilvl="8" w:tplc="10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A86D8C"/>
    <w:multiLevelType w:val="hybridMultilevel"/>
    <w:tmpl w:val="8C065D5E"/>
    <w:lvl w:ilvl="0" w:tplc="5B1CB9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DD"/>
    <w:rsid w:val="00060402"/>
    <w:rsid w:val="000A11DD"/>
    <w:rsid w:val="000A4166"/>
    <w:rsid w:val="000B4857"/>
    <w:rsid w:val="000C1CB2"/>
    <w:rsid w:val="000C62C5"/>
    <w:rsid w:val="00142A12"/>
    <w:rsid w:val="0014648D"/>
    <w:rsid w:val="00192882"/>
    <w:rsid w:val="0020020F"/>
    <w:rsid w:val="00270823"/>
    <w:rsid w:val="002868F9"/>
    <w:rsid w:val="00382A15"/>
    <w:rsid w:val="003C3093"/>
    <w:rsid w:val="003E2057"/>
    <w:rsid w:val="00415AC2"/>
    <w:rsid w:val="004455AD"/>
    <w:rsid w:val="004712FB"/>
    <w:rsid w:val="004C29D2"/>
    <w:rsid w:val="004F53DE"/>
    <w:rsid w:val="0050516D"/>
    <w:rsid w:val="00533B45"/>
    <w:rsid w:val="00593018"/>
    <w:rsid w:val="00620F87"/>
    <w:rsid w:val="0069033C"/>
    <w:rsid w:val="006A0305"/>
    <w:rsid w:val="006A4ACA"/>
    <w:rsid w:val="00780693"/>
    <w:rsid w:val="007B2213"/>
    <w:rsid w:val="007B4F43"/>
    <w:rsid w:val="00856632"/>
    <w:rsid w:val="008D49FC"/>
    <w:rsid w:val="008E74A0"/>
    <w:rsid w:val="00941A33"/>
    <w:rsid w:val="0095057C"/>
    <w:rsid w:val="009524B1"/>
    <w:rsid w:val="009B6288"/>
    <w:rsid w:val="009D22F8"/>
    <w:rsid w:val="00A0733F"/>
    <w:rsid w:val="00A30F7D"/>
    <w:rsid w:val="00A56158"/>
    <w:rsid w:val="00A773B9"/>
    <w:rsid w:val="00A83271"/>
    <w:rsid w:val="00A929FF"/>
    <w:rsid w:val="00BD0C80"/>
    <w:rsid w:val="00BF3397"/>
    <w:rsid w:val="00C13D17"/>
    <w:rsid w:val="00D176C2"/>
    <w:rsid w:val="00D7079A"/>
    <w:rsid w:val="00DB7DC9"/>
    <w:rsid w:val="00E460B9"/>
    <w:rsid w:val="00F4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9E40"/>
  <w15:chartTrackingRefBased/>
  <w15:docId w15:val="{3DDEA35A-8E6B-4550-B961-521303D6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DD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C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4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CA"/>
    <w:rPr>
      <w:lang w:val="en-GB"/>
    </w:rPr>
  </w:style>
  <w:style w:type="paragraph" w:styleId="ListParagraph">
    <w:name w:val="List Paragraph"/>
    <w:basedOn w:val="Normal"/>
    <w:uiPriority w:val="34"/>
    <w:qFormat/>
    <w:rsid w:val="00C13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51E5D1-FC98-4C3B-A5D7-53D08CFE3B4B}"/>
</file>

<file path=customXml/itemProps2.xml><?xml version="1.0" encoding="utf-8"?>
<ds:datastoreItem xmlns:ds="http://schemas.openxmlformats.org/officeDocument/2006/customXml" ds:itemID="{08D7A338-60F6-4FF4-AC9F-6045276645CB}"/>
</file>

<file path=customXml/itemProps3.xml><?xml version="1.0" encoding="utf-8"?>
<ds:datastoreItem xmlns:ds="http://schemas.openxmlformats.org/officeDocument/2006/customXml" ds:itemID="{C107B753-6684-426B-95DC-783832AF5C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Michael Lynk</dc:creator>
  <cp:keywords/>
  <dc:description/>
  <cp:lastModifiedBy>RONDEUX Nathalie</cp:lastModifiedBy>
  <cp:revision>6</cp:revision>
  <cp:lastPrinted>2021-05-27T01:42:00Z</cp:lastPrinted>
  <dcterms:created xsi:type="dcterms:W3CDTF">2021-05-27T05:57:00Z</dcterms:created>
  <dcterms:modified xsi:type="dcterms:W3CDTF">2021-05-27T06:08:00Z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