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81AC" w14:textId="77777777" w:rsidR="00067539" w:rsidRDefault="00067539" w:rsidP="00067539">
      <w:pPr>
        <w:ind w:left="-483" w:right="-284"/>
        <w:jc w:val="center"/>
        <w:rPr>
          <w:rFonts w:ascii="Sakkal Majalla" w:hAnsi="Sakkal Majalla" w:cs="Sakkal Majalla"/>
          <w:b/>
          <w:bCs/>
          <w:sz w:val="30"/>
          <w:szCs w:val="30"/>
          <w:rtl/>
          <w:lang w:bidi="ar-IQ"/>
        </w:rPr>
      </w:pPr>
      <w:bookmarkStart w:id="0" w:name="_GoBack"/>
      <w:bookmarkEnd w:id="0"/>
      <w:r>
        <w:rPr>
          <w:rFonts w:ascii="Sakkal Majalla" w:hAnsi="Sakkal Majalla" w:cs="Sakkal Majalla" w:hint="cs"/>
          <w:b/>
          <w:bCs/>
          <w:sz w:val="30"/>
          <w:szCs w:val="30"/>
          <w:rtl/>
          <w:lang w:bidi="ar-IQ"/>
        </w:rPr>
        <w:t>قرار الجمعية العامة المرقم (</w:t>
      </w:r>
      <w:r>
        <w:rPr>
          <w:rFonts w:ascii="Sakkal Majalla" w:hAnsi="Sakkal Majalla" w:cs="Sakkal Majalla"/>
          <w:b/>
          <w:bCs/>
          <w:sz w:val="30"/>
          <w:szCs w:val="30"/>
          <w:lang w:val="en-GB" w:bidi="ar-IQ"/>
        </w:rPr>
        <w:t>A/RES/68/268</w:t>
      </w:r>
      <w:r>
        <w:rPr>
          <w:rFonts w:ascii="Sakkal Majalla" w:hAnsi="Sakkal Majalla" w:cs="Sakkal Majalla" w:hint="cs"/>
          <w:b/>
          <w:bCs/>
          <w:sz w:val="30"/>
          <w:szCs w:val="30"/>
          <w:rtl/>
          <w:lang w:bidi="ar-IQ"/>
        </w:rPr>
        <w:t>)</w:t>
      </w:r>
      <w:r w:rsidR="00C77362">
        <w:rPr>
          <w:rFonts w:ascii="Sakkal Majalla" w:hAnsi="Sakkal Majalla" w:cs="Sakkal Majalla"/>
          <w:b/>
          <w:bCs/>
          <w:sz w:val="30"/>
          <w:szCs w:val="30"/>
          <w:lang w:bidi="ar-IQ"/>
        </w:rPr>
        <w:t xml:space="preserve"> </w:t>
      </w:r>
    </w:p>
    <w:p w14:paraId="31F181AD" w14:textId="77777777" w:rsidR="00150203" w:rsidRPr="00EE19AE" w:rsidRDefault="003D6A65" w:rsidP="00EE19AE">
      <w:pPr>
        <w:ind w:left="-483" w:right="-284"/>
        <w:jc w:val="both"/>
        <w:rPr>
          <w:rFonts w:ascii="Sakkal Majalla" w:hAnsi="Sakkal Majalla" w:cs="Sakkal Majalla"/>
          <w:sz w:val="30"/>
          <w:szCs w:val="30"/>
          <w:rtl/>
          <w:lang w:bidi="ar-IQ"/>
        </w:rPr>
      </w:pPr>
      <w:r w:rsidRPr="00EE19AE">
        <w:rPr>
          <w:rFonts w:ascii="Sakkal Majalla" w:hAnsi="Sakkal Majalla" w:cs="Sakkal Majalla" w:hint="cs"/>
          <w:sz w:val="30"/>
          <w:szCs w:val="30"/>
          <w:rtl/>
          <w:lang w:bidi="ar-IQ"/>
        </w:rPr>
        <w:t xml:space="preserve"> ان تنفيذ الدول الاطراف لالتزاماتها بموجب الصكوك والاتفاقيات الدولية الاساسية المعنية بحقوق الانسان على نحو فعال بغية تعزيز احترام حقوق الانسان والحريات الاساسية، يتطلب تدعيم وتعزيز فعالية اداء نظام الهيئات المنشاة بموجب معاهدات حقوق الانسان بين الحين </w:t>
      </w:r>
      <w:r w:rsidR="00EE19AE" w:rsidRPr="00EE19AE">
        <w:rPr>
          <w:rFonts w:ascii="Sakkal Majalla" w:hAnsi="Sakkal Majalla" w:cs="Sakkal Majalla" w:hint="cs"/>
          <w:sz w:val="30"/>
          <w:szCs w:val="30"/>
          <w:rtl/>
          <w:lang w:bidi="ar-IQ"/>
        </w:rPr>
        <w:t>والأخر،</w:t>
      </w:r>
      <w:r w:rsidRPr="00EE19AE">
        <w:rPr>
          <w:rFonts w:ascii="Sakkal Majalla" w:hAnsi="Sakkal Majalla" w:cs="Sakkal Majalla" w:hint="cs"/>
          <w:sz w:val="30"/>
          <w:szCs w:val="30"/>
          <w:rtl/>
          <w:lang w:bidi="ar-IQ"/>
        </w:rPr>
        <w:t xml:space="preserve"> ولأجل ذلك نرى ان من الضروري تبادل الافكار والرؤى بين الدول الاطراف والاستفادة من تجاربها السابقة في هذا المجال من خلال رفد الامين العام للأمم المتحدة بذلك، وقدر تعلق الامر بجمهورية العراق نعرض ما تم تأشيره خلال مناقشة تقارير العراق التعاهدية الدورية السابقة</w:t>
      </w:r>
      <w:r w:rsidRPr="00EE19AE">
        <w:rPr>
          <w:rFonts w:ascii="Sakkal Majalla" w:hAnsi="Sakkal Majalla" w:cs="Sakkal Majalla" w:hint="cs"/>
          <w:b/>
          <w:bCs/>
          <w:sz w:val="30"/>
          <w:szCs w:val="30"/>
          <w:u w:val="single"/>
          <w:rtl/>
          <w:lang w:bidi="ar-IQ"/>
        </w:rPr>
        <w:t>، وكما مبين ادناه:</w:t>
      </w:r>
    </w:p>
    <w:p w14:paraId="31F181AE" w14:textId="77777777" w:rsidR="003D6A65" w:rsidRPr="00EE19AE" w:rsidRDefault="003D6A65" w:rsidP="003D6A65">
      <w:pPr>
        <w:pStyle w:val="ListParagraph"/>
        <w:numPr>
          <w:ilvl w:val="0"/>
          <w:numId w:val="11"/>
        </w:numPr>
        <w:ind w:right="-284"/>
        <w:jc w:val="both"/>
        <w:rPr>
          <w:rFonts w:ascii="Sakkal Majalla" w:hAnsi="Sakkal Majalla" w:cs="Sakkal Majalla"/>
          <w:sz w:val="30"/>
          <w:szCs w:val="30"/>
          <w:lang w:bidi="ar-IQ"/>
        </w:rPr>
      </w:pPr>
      <w:r w:rsidRPr="00EE19AE">
        <w:rPr>
          <w:rFonts w:ascii="Sakkal Majalla" w:hAnsi="Sakkal Majalla" w:cs="Sakkal Majalla" w:hint="cs"/>
          <w:sz w:val="30"/>
          <w:szCs w:val="30"/>
          <w:rtl/>
          <w:lang w:bidi="ar-IQ"/>
        </w:rPr>
        <w:t xml:space="preserve">إتخاذ </w:t>
      </w:r>
      <w:r w:rsidR="007E4E55" w:rsidRPr="00EE19AE">
        <w:rPr>
          <w:rFonts w:ascii="Sakkal Majalla" w:hAnsi="Sakkal Majalla" w:cs="Sakkal Majalla" w:hint="cs"/>
          <w:sz w:val="30"/>
          <w:szCs w:val="30"/>
          <w:rtl/>
          <w:lang w:bidi="ar-IQ"/>
        </w:rPr>
        <w:t xml:space="preserve">خطوات اجرائية من قبل الهيئات التعاهدية تترتب على الدول الاطراف، وفي حال عدم التزامها </w:t>
      </w:r>
      <w:r w:rsidR="000A1B0D" w:rsidRPr="00EE19AE">
        <w:rPr>
          <w:rFonts w:ascii="Sakkal Majalla" w:hAnsi="Sakkal Majalla" w:cs="Sakkal Majalla" w:hint="cs"/>
          <w:sz w:val="30"/>
          <w:szCs w:val="30"/>
          <w:rtl/>
          <w:lang w:bidi="ar-IQ"/>
        </w:rPr>
        <w:t xml:space="preserve">بمواد الاتفاقية والملاحظات عند مناقشة تقاريرها الدورية، وعدم الاكتفاء بتكرار الملاحظات غير المنجزة من قبل الدول الاطراف والتي سبق وان تم تقديمها من قبل اللجان التعاهدية المعنية وفق نصوص الاتفاقية. </w:t>
      </w:r>
    </w:p>
    <w:p w14:paraId="31F181AF" w14:textId="77777777" w:rsidR="000A1B0D" w:rsidRPr="00EE19AE" w:rsidRDefault="000A1B0D" w:rsidP="003D6A65">
      <w:pPr>
        <w:pStyle w:val="ListParagraph"/>
        <w:numPr>
          <w:ilvl w:val="0"/>
          <w:numId w:val="11"/>
        </w:numPr>
        <w:ind w:right="-284"/>
        <w:jc w:val="both"/>
        <w:rPr>
          <w:rFonts w:ascii="Sakkal Majalla" w:hAnsi="Sakkal Majalla" w:cs="Sakkal Majalla"/>
          <w:sz w:val="30"/>
          <w:szCs w:val="30"/>
          <w:lang w:bidi="ar-IQ"/>
        </w:rPr>
      </w:pPr>
      <w:r w:rsidRPr="00EE19AE">
        <w:rPr>
          <w:rFonts w:ascii="Sakkal Majalla" w:hAnsi="Sakkal Majalla" w:cs="Sakkal Majalla" w:hint="cs"/>
          <w:sz w:val="30"/>
          <w:szCs w:val="30"/>
          <w:rtl/>
          <w:lang w:bidi="ar-IQ"/>
        </w:rPr>
        <w:t>على ضوء الية الاستعراض الدوري الشامل، والمحدد بمواعيد زمنية ثابتة تلزم الدول بتقديم تقاريرها ضمن الجولات، نرى انه من الضروري ان تلتزم الية نظام الهيئات التعاهدية الدول الاطراف بتقديم تقاريرها في المواعيد المحددة من قبلها، لغرض مناقشة تقارير الدول الاطراف ضمن الاطار الزمني المحدد وحسب كل اتفاقية، بغية تجنب تراكم التقارير وتقديمها بصيغة تجميعية الامر الذي يؤدي الى تحجيم نوعية المعلومات المقدمة.</w:t>
      </w:r>
    </w:p>
    <w:p w14:paraId="31F181B0" w14:textId="77777777" w:rsidR="000A1B0D" w:rsidRPr="00EE19AE" w:rsidRDefault="000A1B0D" w:rsidP="003D6A65">
      <w:pPr>
        <w:pStyle w:val="ListParagraph"/>
        <w:numPr>
          <w:ilvl w:val="0"/>
          <w:numId w:val="11"/>
        </w:numPr>
        <w:ind w:right="-284"/>
        <w:jc w:val="both"/>
        <w:rPr>
          <w:rFonts w:ascii="Sakkal Majalla" w:hAnsi="Sakkal Majalla" w:cs="Sakkal Majalla"/>
          <w:sz w:val="30"/>
          <w:szCs w:val="30"/>
          <w:lang w:bidi="ar-IQ"/>
        </w:rPr>
      </w:pPr>
      <w:r w:rsidRPr="00EE19AE">
        <w:rPr>
          <w:rFonts w:ascii="Sakkal Majalla" w:hAnsi="Sakkal Majalla" w:cs="Sakkal Majalla" w:hint="cs"/>
          <w:sz w:val="30"/>
          <w:szCs w:val="30"/>
          <w:rtl/>
          <w:lang w:bidi="ar-IQ"/>
        </w:rPr>
        <w:t>إعتماد نموذج الاستعراض الدوري الشامل، من حيث إعداد تقرير الدولة، والمفوضية السامية للامم المتحدة لحقوق الانسان وأصحاب المصلحة الاخرين، حيث يكون تقرير اصحاب المصلحة موحداً وبعيداً عن الجوانب التي تن</w:t>
      </w:r>
      <w:r w:rsidR="00EE19AE">
        <w:rPr>
          <w:rFonts w:ascii="Sakkal Majalla" w:hAnsi="Sakkal Majalla" w:cs="Sakkal Majalla" w:hint="cs"/>
          <w:sz w:val="30"/>
          <w:szCs w:val="30"/>
          <w:rtl/>
          <w:lang w:bidi="ar-IQ"/>
        </w:rPr>
        <w:t>ت</w:t>
      </w:r>
      <w:r w:rsidRPr="00EE19AE">
        <w:rPr>
          <w:rFonts w:ascii="Sakkal Majalla" w:hAnsi="Sakkal Majalla" w:cs="Sakkal Majalla" w:hint="cs"/>
          <w:sz w:val="30"/>
          <w:szCs w:val="30"/>
          <w:rtl/>
          <w:lang w:bidi="ar-IQ"/>
        </w:rPr>
        <w:t xml:space="preserve">قص من الدولة، وتوجيه عملية المناقشة بأتجاه موضوعي </w:t>
      </w:r>
      <w:r w:rsidR="00774FF3" w:rsidRPr="00EE19AE">
        <w:rPr>
          <w:rFonts w:ascii="Sakkal Majalla" w:hAnsi="Sakkal Majalla" w:cs="Sakkal Majalla" w:hint="cs"/>
          <w:sz w:val="30"/>
          <w:szCs w:val="30"/>
          <w:rtl/>
          <w:lang w:bidi="ar-IQ"/>
        </w:rPr>
        <w:t>وواقعي.</w:t>
      </w:r>
    </w:p>
    <w:p w14:paraId="31F181B1" w14:textId="77777777" w:rsidR="00774FF3" w:rsidRDefault="00774FF3" w:rsidP="003D6A65">
      <w:pPr>
        <w:pStyle w:val="ListParagraph"/>
        <w:numPr>
          <w:ilvl w:val="0"/>
          <w:numId w:val="11"/>
        </w:numPr>
        <w:ind w:right="-284"/>
        <w:jc w:val="both"/>
        <w:rPr>
          <w:rFonts w:ascii="Sakkal Majalla" w:hAnsi="Sakkal Majalla" w:cs="Sakkal Majalla"/>
          <w:sz w:val="30"/>
          <w:szCs w:val="30"/>
          <w:lang w:bidi="ar-IQ"/>
        </w:rPr>
      </w:pPr>
      <w:r w:rsidRPr="00EE19AE">
        <w:rPr>
          <w:rFonts w:ascii="Sakkal Majalla" w:hAnsi="Sakkal Majalla" w:cs="Sakkal Majalla" w:hint="cs"/>
          <w:sz w:val="30"/>
          <w:szCs w:val="30"/>
          <w:rtl/>
          <w:lang w:bidi="ar-IQ"/>
        </w:rPr>
        <w:t xml:space="preserve">منح الصلاحية للجان التعاهدية الطلب من الدول الاطراف، موافاتها لتفسيرات ظرفية عن معلومات تفيد قيام الاخيرة بأفعال ترتقي إلى مستوى عدم الإلتزام بما تمت المصادقة عليه من مواد الإتفاقية من قبلها، خلال الإطار الزمني لإعداد  التقرير الدوري. </w:t>
      </w:r>
    </w:p>
    <w:p w14:paraId="31F181B2" w14:textId="77777777" w:rsidR="00C83B29" w:rsidRPr="00EE19AE" w:rsidRDefault="00C83B29" w:rsidP="00C83B29">
      <w:pPr>
        <w:pStyle w:val="ListParagraph"/>
        <w:ind w:left="-123" w:right="-284"/>
        <w:jc w:val="both"/>
        <w:rPr>
          <w:rFonts w:ascii="Sakkal Majalla" w:hAnsi="Sakkal Majalla" w:cs="Sakkal Majalla"/>
          <w:sz w:val="30"/>
          <w:szCs w:val="30"/>
          <w:rtl/>
          <w:lang w:bidi="ar-IQ"/>
        </w:rPr>
      </w:pPr>
    </w:p>
    <w:p w14:paraId="31F181B3" w14:textId="77777777" w:rsidR="00150203" w:rsidRPr="00D80A34" w:rsidRDefault="00150203" w:rsidP="002A39C7">
      <w:pPr>
        <w:jc w:val="right"/>
        <w:rPr>
          <w:rFonts w:ascii="Sakkal Majalla" w:hAnsi="Sakkal Majalla" w:cs="Sakkal Majalla"/>
          <w:sz w:val="30"/>
          <w:szCs w:val="30"/>
        </w:rPr>
      </w:pPr>
    </w:p>
    <w:sectPr w:rsidR="00150203" w:rsidRPr="00D80A34" w:rsidSect="00C955EF">
      <w:headerReference w:type="default" r:id="rId11"/>
      <w:footerReference w:type="default" r:id="rId12"/>
      <w:pgSz w:w="11906" w:h="16838"/>
      <w:pgMar w:top="1440" w:right="1800" w:bottom="1701" w:left="1800" w:header="708" w:footer="9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81B6" w14:textId="77777777" w:rsidR="00012F2B" w:rsidRDefault="00012F2B" w:rsidP="001979AE">
      <w:pPr>
        <w:spacing w:after="0" w:line="240" w:lineRule="auto"/>
      </w:pPr>
      <w:r>
        <w:separator/>
      </w:r>
    </w:p>
  </w:endnote>
  <w:endnote w:type="continuationSeparator" w:id="0">
    <w:p w14:paraId="31F181B7" w14:textId="77777777" w:rsidR="00012F2B" w:rsidRDefault="00012F2B"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1B9" w14:textId="77777777" w:rsidR="00E92E91" w:rsidRDefault="009467D2">
    <w:pPr>
      <w:pStyle w:val="Footer"/>
    </w:pPr>
    <w:r>
      <w:rPr>
        <w:noProof/>
        <w:lang w:val="en-GB" w:eastAsia="en-GB"/>
      </w:rPr>
      <mc:AlternateContent>
        <mc:Choice Requires="wps">
          <w:drawing>
            <wp:anchor distT="45720" distB="45720" distL="114300" distR="114300" simplePos="0" relativeHeight="251659776" behindDoc="0" locked="0" layoutInCell="1" allowOverlap="1" wp14:anchorId="31F181BC" wp14:editId="31F181BD">
              <wp:simplePos x="0" y="0"/>
              <wp:positionH relativeFrom="column">
                <wp:posOffset>4048760</wp:posOffset>
              </wp:positionH>
              <wp:positionV relativeFrom="paragraph">
                <wp:posOffset>82550</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31F181C2"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31F181C3"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1F181C4"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181BC" id="_x0000_t202" coordsize="21600,21600" o:spt="202" path="m,l,21600r21600,l21600,xe">
              <v:stroke joinstyle="miter"/>
              <v:path gradientshapeok="t" o:connecttype="rect"/>
            </v:shapetype>
            <v:shape id="Text Box 4" o:spid="_x0000_s1026" type="#_x0000_t202" style="position:absolute;left:0;text-align:left;margin-left:318.8pt;margin-top:6.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" filled="f" stroked="f">
              <v:textbox>
                <w:txbxContent>
                  <w:p w14:paraId="31F181C2"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31F181C3"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31F181C4"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31F181BE" wp14:editId="31F181BF">
              <wp:simplePos x="0" y="0"/>
              <wp:positionH relativeFrom="column">
                <wp:posOffset>1537970</wp:posOffset>
              </wp:positionH>
              <wp:positionV relativeFrom="paragraph">
                <wp:posOffset>73025</wp:posOffset>
              </wp:positionV>
              <wp:extent cx="218313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641350"/>
                      </a:xfrm>
                      <a:prstGeom prst="rect">
                        <a:avLst/>
                      </a:prstGeom>
                      <a:noFill/>
                      <a:ln w="9525">
                        <a:noFill/>
                        <a:miter lim="800000"/>
                        <a:headEnd/>
                        <a:tailEnd/>
                      </a:ln>
                    </wps:spPr>
                    <wps:txbx>
                      <w:txbxContent>
                        <w:p w14:paraId="31F181C5"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1F181C6" w14:textId="77777777" w:rsidR="00E92E91" w:rsidRPr="001979AE" w:rsidRDefault="00101FBC" w:rsidP="00DC5A30">
                          <w:pPr>
                            <w:spacing w:after="0"/>
                            <w:jc w:val="center"/>
                            <w:rPr>
                              <w:rFonts w:ascii="Times New Roman" w:eastAsia="Calibri" w:hAnsi="Times New Roman" w:cs="Times New Roman"/>
                              <w:sz w:val="20"/>
                              <w:szCs w:val="20"/>
                              <w:rtl/>
                            </w:rPr>
                          </w:pPr>
                          <w:r w:rsidRPr="00101FBC">
                            <w:rPr>
                              <w:rFonts w:ascii="Times New Roman" w:eastAsia="Calibri" w:hAnsi="Times New Roman" w:cs="Times New Roman"/>
                              <w:sz w:val="20"/>
                              <w:szCs w:val="20"/>
                            </w:rPr>
                            <w:t>jnvrep</w:t>
                          </w:r>
                          <w:r w:rsidR="00CA38B0" w:rsidRPr="00CA38B0">
                            <w:rPr>
                              <w:rFonts w:ascii="Times New Roman" w:eastAsia="Calibri" w:hAnsi="Times New Roman" w:cs="Times New Roman"/>
                              <w:sz w:val="20"/>
                              <w:szCs w:val="20"/>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181BE" id="Text Box 2" o:spid="_x0000_s1027" type="#_x0000_t202" style="position:absolute;left:0;text-align:left;margin-left:121.1pt;margin-top:5.75pt;width:171.9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" filled="f" stroked="f">
              <v:textbox>
                <w:txbxContent>
                  <w:p w14:paraId="31F181C5"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1F181C6" w14:textId="77777777" w:rsidR="00E92E91" w:rsidRPr="001979AE" w:rsidRDefault="00101FBC" w:rsidP="00DC5A30">
                    <w:pPr>
                      <w:spacing w:after="0"/>
                      <w:jc w:val="center"/>
                      <w:rPr>
                        <w:rFonts w:ascii="Times New Roman" w:eastAsia="Calibri" w:hAnsi="Times New Roman" w:cs="Times New Roman"/>
                        <w:sz w:val="20"/>
                        <w:szCs w:val="20"/>
                        <w:rtl/>
                      </w:rPr>
                    </w:pPr>
                    <w:r w:rsidRPr="00101FBC">
                      <w:rPr>
                        <w:rFonts w:ascii="Times New Roman" w:eastAsia="Calibri" w:hAnsi="Times New Roman" w:cs="Times New Roman"/>
                        <w:sz w:val="20"/>
                        <w:szCs w:val="20"/>
                      </w:rPr>
                      <w:t>jnvrep</w:t>
                    </w:r>
                    <w:r w:rsidR="00CA38B0" w:rsidRPr="00CA38B0">
                      <w:rPr>
                        <w:rFonts w:ascii="Times New Roman" w:eastAsia="Calibri" w:hAnsi="Times New Roman" w:cs="Times New Roman"/>
                        <w:sz w:val="20"/>
                        <w:szCs w:val="20"/>
                      </w:rPr>
                      <w:t>@mofa.gov.iq</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752" behindDoc="0" locked="0" layoutInCell="1" allowOverlap="1" wp14:anchorId="31F181C0" wp14:editId="31F181C1">
              <wp:simplePos x="0" y="0"/>
              <wp:positionH relativeFrom="column">
                <wp:posOffset>-114935</wp:posOffset>
              </wp:positionH>
              <wp:positionV relativeFrom="paragraph">
                <wp:posOffset>92075</wp:posOffset>
              </wp:positionV>
              <wp:extent cx="210566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506730"/>
                      </a:xfrm>
                      <a:prstGeom prst="rect">
                        <a:avLst/>
                      </a:prstGeom>
                      <a:noFill/>
                      <a:ln w="9525">
                        <a:noFill/>
                        <a:miter lim="800000"/>
                        <a:headEnd/>
                        <a:tailEnd/>
                      </a:ln>
                    </wps:spPr>
                    <wps:txbx>
                      <w:txbxContent>
                        <w:p w14:paraId="31F181C7"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I</w:t>
                          </w:r>
                          <w:r w:rsidR="00AA636E">
                            <w:rPr>
                              <w:rFonts w:ascii="Times New Roman" w:eastAsia="Calibri" w:hAnsi="Times New Roman" w:cs="Times New Roman"/>
                              <w:sz w:val="20"/>
                              <w:szCs w:val="20"/>
                            </w:rPr>
                            <w:t>mpasse Colombelle 1218 Grand S</w:t>
                          </w:r>
                          <w:r w:rsidR="00AA636E">
                            <w:rPr>
                              <w:rFonts w:ascii="Times New Roman" w:eastAsia="Calibri" w:hAnsi="Times New Roman" w:cs="Times New Roman"/>
                              <w:sz w:val="20"/>
                              <w:szCs w:val="20"/>
                              <w:lang w:val="en-GB"/>
                            </w:rPr>
                            <w:t>ac</w:t>
                          </w:r>
                          <w:r w:rsidR="00101FBC" w:rsidRPr="00101FBC">
                            <w:rPr>
                              <w:rFonts w:ascii="Times New Roman" w:eastAsia="Calibri" w:hAnsi="Times New Roman" w:cs="Times New Roman"/>
                              <w:sz w:val="20"/>
                              <w:szCs w:val="20"/>
                            </w:rPr>
                            <w:t>onnex, Geneva, Switzerland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181C0" id="Text Box 3" o:spid="_x0000_s1028" type="#_x0000_t202" style="position:absolute;left:0;text-align:left;margin-left:-9.05pt;margin-top:7.25pt;width:165.8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" filled="f" stroked="f">
              <v:textbox>
                <w:txbxContent>
                  <w:p w14:paraId="31F181C7"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I</w:t>
                    </w:r>
                    <w:r w:rsidR="00AA636E">
                      <w:rPr>
                        <w:rFonts w:ascii="Times New Roman" w:eastAsia="Calibri" w:hAnsi="Times New Roman" w:cs="Times New Roman"/>
                        <w:sz w:val="20"/>
                        <w:szCs w:val="20"/>
                      </w:rPr>
                      <w:t>mpasse Colombelle 1218 Grand S</w:t>
                    </w:r>
                    <w:r w:rsidR="00AA636E">
                      <w:rPr>
                        <w:rFonts w:ascii="Times New Roman" w:eastAsia="Calibri" w:hAnsi="Times New Roman" w:cs="Times New Roman"/>
                        <w:sz w:val="20"/>
                        <w:szCs w:val="20"/>
                        <w:lang w:val="en-GB"/>
                      </w:rPr>
                      <w:t>ac</w:t>
                    </w:r>
                    <w:r w:rsidR="00101FBC" w:rsidRPr="00101FBC">
                      <w:rPr>
                        <w:rFonts w:ascii="Times New Roman" w:eastAsia="Calibri" w:hAnsi="Times New Roman" w:cs="Times New Roman"/>
                        <w:sz w:val="20"/>
                        <w:szCs w:val="20"/>
                      </w:rPr>
                      <w:t>onnex, Geneva, Switzerland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81B4" w14:textId="77777777" w:rsidR="00012F2B" w:rsidRDefault="00012F2B" w:rsidP="001979AE">
      <w:pPr>
        <w:spacing w:after="0" w:line="240" w:lineRule="auto"/>
      </w:pPr>
      <w:r>
        <w:separator/>
      </w:r>
    </w:p>
  </w:footnote>
  <w:footnote w:type="continuationSeparator" w:id="0">
    <w:p w14:paraId="31F181B5" w14:textId="77777777" w:rsidR="00012F2B" w:rsidRDefault="00012F2B" w:rsidP="0019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1B8" w14:textId="77777777" w:rsidR="0096527A" w:rsidRDefault="00E92E91">
    <w:pPr>
      <w:pStyle w:val="Header"/>
    </w:pPr>
    <w:r>
      <w:rPr>
        <w:noProof/>
        <w:lang w:val="en-GB" w:eastAsia="en-GB"/>
      </w:rPr>
      <w:drawing>
        <wp:anchor distT="0" distB="0" distL="114300" distR="114300" simplePos="0" relativeHeight="251657216" behindDoc="0" locked="0" layoutInCell="1" allowOverlap="1" wp14:anchorId="31F181BA" wp14:editId="31F181BB">
          <wp:simplePos x="0" y="0"/>
          <wp:positionH relativeFrom="margin">
            <wp:align>center</wp:align>
          </wp:positionH>
          <wp:positionV relativeFrom="margin">
            <wp:posOffset>-923290</wp:posOffset>
          </wp:positionV>
          <wp:extent cx="7538720" cy="1435100"/>
          <wp:effectExtent l="0" t="0" r="0" b="0"/>
          <wp:wrapSquare wrapText="bothSides"/>
          <wp:docPr id="1"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79F8"/>
    <w:multiLevelType w:val="hybridMultilevel"/>
    <w:tmpl w:val="2FAE958A"/>
    <w:lvl w:ilvl="0" w:tplc="739A41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48927C9"/>
    <w:multiLevelType w:val="hybridMultilevel"/>
    <w:tmpl w:val="0E6A4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37F7B"/>
    <w:multiLevelType w:val="hybridMultilevel"/>
    <w:tmpl w:val="2586D710"/>
    <w:lvl w:ilvl="0" w:tplc="05C266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16DF9"/>
    <w:multiLevelType w:val="hybridMultilevel"/>
    <w:tmpl w:val="A33E282A"/>
    <w:lvl w:ilvl="0" w:tplc="92C8A0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75C58"/>
    <w:multiLevelType w:val="hybridMultilevel"/>
    <w:tmpl w:val="F5101B30"/>
    <w:lvl w:ilvl="0" w:tplc="3372F9E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A48E5"/>
    <w:multiLevelType w:val="hybridMultilevel"/>
    <w:tmpl w:val="21AAC3BE"/>
    <w:lvl w:ilvl="0" w:tplc="58FA07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145A3"/>
    <w:multiLevelType w:val="hybridMultilevel"/>
    <w:tmpl w:val="84A4F962"/>
    <w:lvl w:ilvl="0" w:tplc="CFEACB72">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A79D4"/>
    <w:multiLevelType w:val="hybridMultilevel"/>
    <w:tmpl w:val="5BF43C32"/>
    <w:lvl w:ilvl="0" w:tplc="5212F3CC">
      <w:start w:val="1"/>
      <w:numFmt w:val="bullet"/>
      <w:lvlText w:val="-"/>
      <w:lvlJc w:val="left"/>
      <w:pPr>
        <w:ind w:left="358" w:hanging="360"/>
      </w:pPr>
      <w:rPr>
        <w:rFonts w:ascii="Simplified Arabic" w:eastAsia="Times New Roman" w:hAnsi="Simplified Arabic" w:cs="Simplified Arabic"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9" w15:restartNumberingAfterBreak="0">
    <w:nsid w:val="7AA15682"/>
    <w:multiLevelType w:val="hybridMultilevel"/>
    <w:tmpl w:val="08F05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C01B0"/>
    <w:multiLevelType w:val="hybridMultilevel"/>
    <w:tmpl w:val="E4A08392"/>
    <w:lvl w:ilvl="0" w:tplc="70503064">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0"/>
  </w:num>
  <w:num w:numId="6">
    <w:abstractNumId w:val="2"/>
  </w:num>
  <w:num w:numId="7">
    <w:abstractNumId w:val="6"/>
  </w:num>
  <w:num w:numId="8">
    <w:abstractNumId w:val="3"/>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AE"/>
    <w:rsid w:val="00003961"/>
    <w:rsid w:val="0000720F"/>
    <w:rsid w:val="00011902"/>
    <w:rsid w:val="00012F2B"/>
    <w:rsid w:val="00022840"/>
    <w:rsid w:val="00035760"/>
    <w:rsid w:val="00037595"/>
    <w:rsid w:val="00057D3B"/>
    <w:rsid w:val="00067539"/>
    <w:rsid w:val="0007289A"/>
    <w:rsid w:val="00087D7A"/>
    <w:rsid w:val="00087E4A"/>
    <w:rsid w:val="000A1B0D"/>
    <w:rsid w:val="000B5E2C"/>
    <w:rsid w:val="000D49AB"/>
    <w:rsid w:val="000E439E"/>
    <w:rsid w:val="000F3665"/>
    <w:rsid w:val="00101FBC"/>
    <w:rsid w:val="0010298B"/>
    <w:rsid w:val="00104B01"/>
    <w:rsid w:val="00122F9F"/>
    <w:rsid w:val="00126B38"/>
    <w:rsid w:val="00137B6B"/>
    <w:rsid w:val="001405D9"/>
    <w:rsid w:val="00144B7C"/>
    <w:rsid w:val="001473F7"/>
    <w:rsid w:val="00150203"/>
    <w:rsid w:val="00152AE7"/>
    <w:rsid w:val="001545FE"/>
    <w:rsid w:val="00166829"/>
    <w:rsid w:val="0018534B"/>
    <w:rsid w:val="001913DC"/>
    <w:rsid w:val="001979AE"/>
    <w:rsid w:val="001A2B63"/>
    <w:rsid w:val="001A4BA4"/>
    <w:rsid w:val="001D15D8"/>
    <w:rsid w:val="001D34AC"/>
    <w:rsid w:val="001F76A0"/>
    <w:rsid w:val="00214896"/>
    <w:rsid w:val="00253288"/>
    <w:rsid w:val="00273524"/>
    <w:rsid w:val="00276E09"/>
    <w:rsid w:val="00281338"/>
    <w:rsid w:val="002A39C7"/>
    <w:rsid w:val="002C1FC1"/>
    <w:rsid w:val="002E2264"/>
    <w:rsid w:val="002F4F42"/>
    <w:rsid w:val="002F71EE"/>
    <w:rsid w:val="0031064C"/>
    <w:rsid w:val="00313DB9"/>
    <w:rsid w:val="00341D1A"/>
    <w:rsid w:val="00352CC5"/>
    <w:rsid w:val="00361AB6"/>
    <w:rsid w:val="0036491A"/>
    <w:rsid w:val="003A15CF"/>
    <w:rsid w:val="003A2E0B"/>
    <w:rsid w:val="003A2F8F"/>
    <w:rsid w:val="003A7885"/>
    <w:rsid w:val="003B65FF"/>
    <w:rsid w:val="003D1434"/>
    <w:rsid w:val="003D6A65"/>
    <w:rsid w:val="00400414"/>
    <w:rsid w:val="00414B09"/>
    <w:rsid w:val="00431F62"/>
    <w:rsid w:val="00440988"/>
    <w:rsid w:val="00442333"/>
    <w:rsid w:val="00442831"/>
    <w:rsid w:val="00457CEB"/>
    <w:rsid w:val="00491B0B"/>
    <w:rsid w:val="00492867"/>
    <w:rsid w:val="004A2A9F"/>
    <w:rsid w:val="004D5671"/>
    <w:rsid w:val="004F1FA7"/>
    <w:rsid w:val="00504037"/>
    <w:rsid w:val="0050480B"/>
    <w:rsid w:val="00507A58"/>
    <w:rsid w:val="0051101C"/>
    <w:rsid w:val="00522AFB"/>
    <w:rsid w:val="005243F7"/>
    <w:rsid w:val="00554FE9"/>
    <w:rsid w:val="0057469C"/>
    <w:rsid w:val="00574A4A"/>
    <w:rsid w:val="0057700C"/>
    <w:rsid w:val="005A2D9D"/>
    <w:rsid w:val="005E1FB0"/>
    <w:rsid w:val="005E657C"/>
    <w:rsid w:val="005F0720"/>
    <w:rsid w:val="005F430F"/>
    <w:rsid w:val="00632817"/>
    <w:rsid w:val="006361D1"/>
    <w:rsid w:val="0064474D"/>
    <w:rsid w:val="00662AAE"/>
    <w:rsid w:val="006A0605"/>
    <w:rsid w:val="006B2564"/>
    <w:rsid w:val="006B7075"/>
    <w:rsid w:val="006E0B93"/>
    <w:rsid w:val="006E2E81"/>
    <w:rsid w:val="006E5C9C"/>
    <w:rsid w:val="007058F0"/>
    <w:rsid w:val="007162B1"/>
    <w:rsid w:val="00727BD1"/>
    <w:rsid w:val="00730B09"/>
    <w:rsid w:val="00747221"/>
    <w:rsid w:val="0075576F"/>
    <w:rsid w:val="00757F1B"/>
    <w:rsid w:val="00774FF3"/>
    <w:rsid w:val="007C7D46"/>
    <w:rsid w:val="007E4E55"/>
    <w:rsid w:val="007F1DBF"/>
    <w:rsid w:val="007F6CD1"/>
    <w:rsid w:val="00820FC4"/>
    <w:rsid w:val="00824C75"/>
    <w:rsid w:val="00833A4C"/>
    <w:rsid w:val="00844716"/>
    <w:rsid w:val="008543D7"/>
    <w:rsid w:val="008920CD"/>
    <w:rsid w:val="008A12BA"/>
    <w:rsid w:val="008A556A"/>
    <w:rsid w:val="008C5D08"/>
    <w:rsid w:val="008D1A0B"/>
    <w:rsid w:val="008D206B"/>
    <w:rsid w:val="008D7EB9"/>
    <w:rsid w:val="008E0962"/>
    <w:rsid w:val="008F3D4E"/>
    <w:rsid w:val="008F6794"/>
    <w:rsid w:val="00904E16"/>
    <w:rsid w:val="0090753E"/>
    <w:rsid w:val="00914F81"/>
    <w:rsid w:val="00923263"/>
    <w:rsid w:val="00923C1A"/>
    <w:rsid w:val="00924890"/>
    <w:rsid w:val="00944F11"/>
    <w:rsid w:val="009467D2"/>
    <w:rsid w:val="0096527A"/>
    <w:rsid w:val="00970627"/>
    <w:rsid w:val="00971FD1"/>
    <w:rsid w:val="0097451B"/>
    <w:rsid w:val="009749CB"/>
    <w:rsid w:val="0098079E"/>
    <w:rsid w:val="0098445A"/>
    <w:rsid w:val="00985557"/>
    <w:rsid w:val="0099029F"/>
    <w:rsid w:val="009A5B78"/>
    <w:rsid w:val="009C770B"/>
    <w:rsid w:val="009E0050"/>
    <w:rsid w:val="009F73A8"/>
    <w:rsid w:val="00A042A7"/>
    <w:rsid w:val="00A05D6C"/>
    <w:rsid w:val="00A15E8E"/>
    <w:rsid w:val="00A21B14"/>
    <w:rsid w:val="00A22848"/>
    <w:rsid w:val="00A45FD5"/>
    <w:rsid w:val="00A46DFE"/>
    <w:rsid w:val="00A64878"/>
    <w:rsid w:val="00A87BB4"/>
    <w:rsid w:val="00AA4E1D"/>
    <w:rsid w:val="00AA636E"/>
    <w:rsid w:val="00AB598C"/>
    <w:rsid w:val="00AC34DC"/>
    <w:rsid w:val="00AE757D"/>
    <w:rsid w:val="00B0066A"/>
    <w:rsid w:val="00B20106"/>
    <w:rsid w:val="00B24459"/>
    <w:rsid w:val="00B4433D"/>
    <w:rsid w:val="00B66A62"/>
    <w:rsid w:val="00B761B7"/>
    <w:rsid w:val="00B85203"/>
    <w:rsid w:val="00B878AE"/>
    <w:rsid w:val="00BC6180"/>
    <w:rsid w:val="00BC6CF0"/>
    <w:rsid w:val="00BF4A44"/>
    <w:rsid w:val="00BF55CB"/>
    <w:rsid w:val="00C17CA8"/>
    <w:rsid w:val="00C26CF1"/>
    <w:rsid w:val="00C32439"/>
    <w:rsid w:val="00C42864"/>
    <w:rsid w:val="00C77362"/>
    <w:rsid w:val="00C82D52"/>
    <w:rsid w:val="00C83B29"/>
    <w:rsid w:val="00C94CFB"/>
    <w:rsid w:val="00C955EF"/>
    <w:rsid w:val="00C95E8E"/>
    <w:rsid w:val="00CA38B0"/>
    <w:rsid w:val="00CC06A5"/>
    <w:rsid w:val="00CE5F42"/>
    <w:rsid w:val="00CF0D75"/>
    <w:rsid w:val="00CF7BC7"/>
    <w:rsid w:val="00D02257"/>
    <w:rsid w:val="00D22633"/>
    <w:rsid w:val="00D255DB"/>
    <w:rsid w:val="00D27EFB"/>
    <w:rsid w:val="00D34989"/>
    <w:rsid w:val="00D4229D"/>
    <w:rsid w:val="00D457E0"/>
    <w:rsid w:val="00D749FF"/>
    <w:rsid w:val="00D80A34"/>
    <w:rsid w:val="00D86924"/>
    <w:rsid w:val="00DB0535"/>
    <w:rsid w:val="00DC5A30"/>
    <w:rsid w:val="00DE5986"/>
    <w:rsid w:val="00DF223F"/>
    <w:rsid w:val="00DF7FC5"/>
    <w:rsid w:val="00E01C11"/>
    <w:rsid w:val="00E038FE"/>
    <w:rsid w:val="00E05BB1"/>
    <w:rsid w:val="00E112C9"/>
    <w:rsid w:val="00E14A2F"/>
    <w:rsid w:val="00E45423"/>
    <w:rsid w:val="00E57EA7"/>
    <w:rsid w:val="00E85586"/>
    <w:rsid w:val="00E92E91"/>
    <w:rsid w:val="00EA0AD7"/>
    <w:rsid w:val="00EA0CBA"/>
    <w:rsid w:val="00EC12B3"/>
    <w:rsid w:val="00EE19AE"/>
    <w:rsid w:val="00F01A07"/>
    <w:rsid w:val="00F06EBE"/>
    <w:rsid w:val="00F07728"/>
    <w:rsid w:val="00F156CC"/>
    <w:rsid w:val="00F37E18"/>
    <w:rsid w:val="00F37EB7"/>
    <w:rsid w:val="00F513D3"/>
    <w:rsid w:val="00F93FE2"/>
    <w:rsid w:val="00FA5C45"/>
    <w:rsid w:val="00FC0C92"/>
    <w:rsid w:val="00FD1EC9"/>
    <w:rsid w:val="00FD2DE7"/>
    <w:rsid w:val="00FF3BFA"/>
    <w:rsid w:val="00FF7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181AC"/>
  <w15:docId w15:val="{2ABABA77-2A50-4D63-A956-21D0CF47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basedOn w:val="Normal"/>
    <w:uiPriority w:val="34"/>
    <w:qFormat/>
    <w:rsid w:val="00087E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7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419C-16E6-4BD1-B52C-156E34D8DEE0}"/>
</file>

<file path=customXml/itemProps2.xml><?xml version="1.0" encoding="utf-8"?>
<ds:datastoreItem xmlns:ds="http://schemas.openxmlformats.org/officeDocument/2006/customXml" ds:itemID="{6696FB75-0718-48E1-85B5-471E18FACE8C}">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E9F7F5-3C81-416E-B80F-0ADC0B1F799D}">
  <ds:schemaRefs>
    <ds:schemaRef ds:uri="http://schemas.microsoft.com/sharepoint/v3/contenttype/forms"/>
  </ds:schemaRefs>
</ds:datastoreItem>
</file>

<file path=customXml/itemProps4.xml><?xml version="1.0" encoding="utf-8"?>
<ds:datastoreItem xmlns:ds="http://schemas.openxmlformats.org/officeDocument/2006/customXml" ds:itemID="{972D95E8-2D4C-481D-B1EE-556B3AF4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BROWN Helen</cp:lastModifiedBy>
  <cp:revision>2</cp:revision>
  <cp:lastPrinted>2019-03-18T08:41:00Z</cp:lastPrinted>
  <dcterms:created xsi:type="dcterms:W3CDTF">2019-04-15T12:40:00Z</dcterms:created>
  <dcterms:modified xsi:type="dcterms:W3CDTF">2019-04-15T12:40:00Z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