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4618DC20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79E8C" w14:textId="3FD2D866" w:rsidR="00651655" w:rsidRDefault="00651655" w:rsidP="00371A16">
      <w:pPr>
        <w:jc w:val="center"/>
        <w:rPr>
          <w:rFonts w:asciiTheme="minorBidi" w:hAnsiTheme="minorBidi"/>
          <w:bCs/>
          <w:sz w:val="36"/>
          <w:szCs w:val="36"/>
          <w:cs/>
        </w:rPr>
      </w:pPr>
      <w:r>
        <w:rPr>
          <w:noProof/>
          <w:lang w:val="en-GB" w:eastAsia="en-GB"/>
        </w:rPr>
        <w:drawing>
          <wp:inline distT="0" distB="0" distL="0" distR="0" wp14:anchorId="16C49B59" wp14:editId="34922132">
            <wp:extent cx="5943600" cy="770255"/>
            <wp:effectExtent l="0" t="0" r="0" b="0"/>
            <wp:docPr id="1" name="Picture 1" descr="cid:image001.gif@01D378E3.4618DC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D378E3.4618DC2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E5FB4" w14:textId="77777777" w:rsidR="00651655" w:rsidRPr="00651655" w:rsidRDefault="00651655" w:rsidP="00371A16">
      <w:pPr>
        <w:jc w:val="center"/>
        <w:rPr>
          <w:rFonts w:asciiTheme="minorBidi" w:hAnsiTheme="minorBidi"/>
          <w:bCs/>
          <w:sz w:val="28"/>
          <w:szCs w:val="28"/>
          <w:cs/>
        </w:rPr>
      </w:pPr>
    </w:p>
    <w:p w14:paraId="69908296" w14:textId="65103E99" w:rsidR="00371A16" w:rsidRPr="00C01A81" w:rsidRDefault="00371A16" w:rsidP="00371A16">
      <w:pPr>
        <w:jc w:val="center"/>
        <w:rPr>
          <w:rFonts w:asciiTheme="minorBidi" w:hAnsiTheme="minorBidi"/>
          <w:bCs/>
          <w:sz w:val="32"/>
          <w:szCs w:val="32"/>
        </w:rPr>
      </w:pPr>
      <w:r w:rsidRPr="00C01A81">
        <w:rPr>
          <w:rFonts w:asciiTheme="minorBidi" w:hAnsiTheme="minorBidi"/>
          <w:bCs/>
          <w:sz w:val="32"/>
          <w:szCs w:val="32"/>
          <w:cs/>
        </w:rPr>
        <w:t>ประเทศไทย</w:t>
      </w:r>
      <w:r w:rsidRPr="00C01A81">
        <w:rPr>
          <w:rFonts w:asciiTheme="minorBidi" w:hAnsiTheme="minorBidi"/>
          <w:bCs/>
          <w:sz w:val="32"/>
          <w:szCs w:val="32"/>
        </w:rPr>
        <w:t>:</w:t>
      </w:r>
      <w:r w:rsidRPr="00C01A81">
        <w:rPr>
          <w:rFonts w:asciiTheme="minorBidi" w:hAnsiTheme="minorBidi"/>
          <w:bCs/>
          <w:sz w:val="32"/>
          <w:szCs w:val="32"/>
          <w:cs/>
        </w:rPr>
        <w:t xml:space="preserve"> ผู้เชี่ยวชาญของสหประชาชาติ</w:t>
      </w:r>
      <w:r w:rsidRPr="00C01A81">
        <w:rPr>
          <w:rFonts w:asciiTheme="minorBidi" w:hAnsiTheme="minorBidi" w:hint="cs"/>
          <w:bCs/>
          <w:sz w:val="32"/>
          <w:szCs w:val="32"/>
          <w:cs/>
        </w:rPr>
        <w:t>เผย</w:t>
      </w:r>
      <w:r w:rsidRPr="00C01A81">
        <w:rPr>
          <w:rFonts w:asciiTheme="minorBidi" w:hAnsiTheme="minorBidi"/>
          <w:bCs/>
          <w:sz w:val="32"/>
          <w:szCs w:val="32"/>
          <w:cs/>
        </w:rPr>
        <w:t xml:space="preserve"> </w:t>
      </w:r>
      <w:r w:rsidRPr="00C01A81">
        <w:rPr>
          <w:rFonts w:asciiTheme="minorBidi" w:hAnsiTheme="minorBidi" w:hint="cs"/>
          <w:bCs/>
          <w:sz w:val="32"/>
          <w:szCs w:val="32"/>
          <w:cs/>
        </w:rPr>
        <w:t>มีการใช้</w:t>
      </w:r>
      <w:r w:rsidRPr="00C01A81">
        <w:rPr>
          <w:rFonts w:asciiTheme="minorBidi" w:hAnsiTheme="minorBidi"/>
          <w:bCs/>
          <w:sz w:val="32"/>
          <w:szCs w:val="32"/>
          <w:cs/>
        </w:rPr>
        <w:t>ระบบยุติธรรมอย่างไ</w:t>
      </w:r>
      <w:r w:rsidRPr="00C01A81">
        <w:rPr>
          <w:rFonts w:asciiTheme="minorBidi" w:hAnsiTheme="minorBidi" w:hint="cs"/>
          <w:bCs/>
          <w:sz w:val="32"/>
          <w:szCs w:val="32"/>
          <w:cs/>
        </w:rPr>
        <w:t>ม่</w:t>
      </w:r>
      <w:r w:rsidRPr="00C01A81">
        <w:rPr>
          <w:rFonts w:asciiTheme="minorBidi" w:hAnsiTheme="minorBidi"/>
          <w:bCs/>
          <w:sz w:val="32"/>
          <w:szCs w:val="32"/>
          <w:cs/>
        </w:rPr>
        <w:t>ถูกต้อง</w:t>
      </w:r>
      <w:r w:rsidRPr="00C01A81">
        <w:rPr>
          <w:rFonts w:asciiTheme="minorBidi" w:hAnsiTheme="minorBidi" w:hint="cs"/>
          <w:bCs/>
          <w:sz w:val="32"/>
          <w:szCs w:val="32"/>
          <w:cs/>
        </w:rPr>
        <w:t>จาก</w:t>
      </w:r>
      <w:r w:rsidRPr="00C01A81">
        <w:rPr>
          <w:rFonts w:asciiTheme="minorBidi" w:hAnsiTheme="minorBidi"/>
          <w:bCs/>
          <w:sz w:val="32"/>
          <w:szCs w:val="32"/>
          <w:cs/>
        </w:rPr>
        <w:t>บริษัท</w:t>
      </w:r>
      <w:r w:rsidRPr="00C01A81">
        <w:rPr>
          <w:rFonts w:asciiTheme="minorBidi" w:hAnsiTheme="minorBidi" w:hint="cs"/>
          <w:bCs/>
          <w:sz w:val="32"/>
          <w:szCs w:val="32"/>
          <w:cs/>
        </w:rPr>
        <w:t>เอกชน</w:t>
      </w:r>
      <w:r w:rsidRPr="00C01A81">
        <w:rPr>
          <w:rFonts w:asciiTheme="minorBidi" w:hAnsiTheme="minorBidi"/>
          <w:bCs/>
          <w:sz w:val="32"/>
          <w:szCs w:val="32"/>
          <w:cs/>
        </w:rPr>
        <w:t>เพื่อปิดปากนักปกป้องสิทธิมนุษยชน</w:t>
      </w:r>
    </w:p>
    <w:p w14:paraId="3C78D67C" w14:textId="77777777" w:rsidR="00371A16" w:rsidRPr="00C01A81" w:rsidRDefault="00371A16" w:rsidP="00371A16">
      <w:pPr>
        <w:jc w:val="center"/>
        <w:rPr>
          <w:rFonts w:asciiTheme="minorBidi" w:hAnsiTheme="minorBidi"/>
          <w:bCs/>
          <w:sz w:val="24"/>
          <w:szCs w:val="24"/>
        </w:rPr>
      </w:pPr>
    </w:p>
    <w:p w14:paraId="002EE3BD" w14:textId="4F03744E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</w:rPr>
      </w:pPr>
      <w:r w:rsidRPr="00C01A81">
        <w:rPr>
          <w:rFonts w:asciiTheme="minorBidi" w:hAnsiTheme="minorBidi" w:hint="cs"/>
          <w:sz w:val="24"/>
          <w:szCs w:val="24"/>
          <w:cs/>
        </w:rPr>
        <w:t>นคร</w:t>
      </w:r>
      <w:r w:rsidRPr="00C01A81">
        <w:rPr>
          <w:rFonts w:asciiTheme="minorBidi" w:hAnsiTheme="minorBidi"/>
          <w:sz w:val="24"/>
          <w:szCs w:val="24"/>
          <w:cs/>
        </w:rPr>
        <w:t>เจนีวา (</w:t>
      </w:r>
      <w:r w:rsidR="00FF6026" w:rsidRPr="00C01A81">
        <w:rPr>
          <w:rFonts w:asciiTheme="minorBidi" w:hAnsiTheme="minorBidi"/>
          <w:sz w:val="24"/>
          <w:szCs w:val="24"/>
        </w:rPr>
        <w:t>12</w:t>
      </w:r>
      <w:r w:rsidRPr="00C01A81">
        <w:rPr>
          <w:rFonts w:asciiTheme="minorBidi" w:hAnsiTheme="minorBidi"/>
          <w:sz w:val="24"/>
          <w:szCs w:val="24"/>
        </w:rPr>
        <w:t xml:space="preserve"> </w:t>
      </w:r>
      <w:r w:rsidRPr="00C01A81">
        <w:rPr>
          <w:rFonts w:asciiTheme="minorBidi" w:hAnsiTheme="minorBidi" w:hint="cs"/>
          <w:sz w:val="24"/>
          <w:szCs w:val="24"/>
          <w:cs/>
        </w:rPr>
        <w:t>มีนาคม</w:t>
      </w:r>
      <w:r w:rsidRPr="00C01A81">
        <w:rPr>
          <w:rFonts w:asciiTheme="minorBidi" w:hAnsiTheme="minorBidi"/>
          <w:sz w:val="24"/>
          <w:szCs w:val="24"/>
          <w:cs/>
        </w:rPr>
        <w:t xml:space="preserve"> </w:t>
      </w:r>
      <w:r w:rsidR="00E814FB" w:rsidRPr="00C01A81">
        <w:rPr>
          <w:rFonts w:asciiTheme="minorBidi" w:hAnsiTheme="minorBidi"/>
          <w:sz w:val="24"/>
          <w:szCs w:val="24"/>
        </w:rPr>
        <w:t>2563</w:t>
      </w:r>
      <w:r w:rsidRPr="00C01A81">
        <w:rPr>
          <w:rFonts w:asciiTheme="minorBidi" w:hAnsiTheme="minorBidi"/>
          <w:sz w:val="24"/>
          <w:szCs w:val="24"/>
          <w:cs/>
        </w:rPr>
        <w:t>) – คณะผู้เชี่ยวชาญของสหประชาชาติ</w:t>
      </w:r>
      <w:r w:rsidRPr="00C01A81">
        <w:rPr>
          <w:rFonts w:asciiTheme="minorBidi" w:hAnsiTheme="minorBidi"/>
          <w:sz w:val="24"/>
          <w:szCs w:val="24"/>
        </w:rPr>
        <w:t xml:space="preserve">* </w:t>
      </w:r>
      <w:bookmarkStart w:id="0" w:name="_GoBack"/>
      <w:bookmarkEnd w:id="0"/>
      <w:r w:rsidRPr="00C01A81">
        <w:rPr>
          <w:rFonts w:asciiTheme="minorBidi" w:hAnsiTheme="minorBidi"/>
          <w:sz w:val="24"/>
          <w:szCs w:val="24"/>
          <w:cs/>
        </w:rPr>
        <w:t>ประณามการใช้กระบวนการยุติธรรมในทางที่ผิดของบริษัทธรรมเกษตร จำกัด ผู้ผลิตผลิตภัณฑ์สัตว์ปีกในประเทศไทย เพื่อคุกคามและปิดปากนักปกป้องสิทธิมนุษยชนผู้เปิดโปงการละเมิดสิทธิแรงงาน</w:t>
      </w:r>
      <w:r w:rsidR="001375C5" w:rsidRPr="00C01A81">
        <w:rPr>
          <w:rFonts w:asciiTheme="minorBidi" w:hAnsiTheme="minorBidi" w:hint="cs"/>
          <w:sz w:val="24"/>
          <w:szCs w:val="24"/>
          <w:cs/>
          <w:lang w:bidi="th-TH"/>
        </w:rPr>
        <w:t>และ</w:t>
      </w:r>
      <w:r w:rsidR="00F93739" w:rsidRPr="00C01A81">
        <w:rPr>
          <w:rFonts w:asciiTheme="minorBidi" w:hAnsiTheme="minorBidi" w:hint="cs"/>
          <w:sz w:val="24"/>
          <w:szCs w:val="24"/>
          <w:cs/>
          <w:lang w:bidi="th-TH"/>
        </w:rPr>
        <w:t>การ</w:t>
      </w:r>
      <w:r w:rsidR="001375C5" w:rsidRPr="00C01A81">
        <w:rPr>
          <w:rFonts w:asciiTheme="minorBidi" w:hAnsiTheme="minorBidi" w:hint="cs"/>
          <w:sz w:val="24"/>
          <w:szCs w:val="24"/>
          <w:cs/>
          <w:lang w:bidi="th-TH"/>
        </w:rPr>
        <w:t>เอาเปรียบข</w:t>
      </w:r>
      <w:r w:rsidRPr="00C01A81">
        <w:rPr>
          <w:rFonts w:asciiTheme="minorBidi" w:hAnsiTheme="minorBidi" w:hint="cs"/>
          <w:sz w:val="24"/>
          <w:szCs w:val="24"/>
          <w:cs/>
        </w:rPr>
        <w:t>องบริษัท</w:t>
      </w:r>
      <w:r w:rsidRPr="00C01A81">
        <w:rPr>
          <w:rFonts w:asciiTheme="minorBidi" w:hAnsiTheme="minorBidi"/>
          <w:sz w:val="24"/>
          <w:szCs w:val="24"/>
          <w:cs/>
        </w:rPr>
        <w:t xml:space="preserve"> </w:t>
      </w:r>
    </w:p>
    <w:p w14:paraId="529F3B11" w14:textId="59C349A2" w:rsidR="00371A16" w:rsidRPr="00C01A81" w:rsidRDefault="00371A16">
      <w:pPr>
        <w:rPr>
          <w:sz w:val="24"/>
          <w:szCs w:val="24"/>
        </w:rPr>
      </w:pPr>
    </w:p>
    <w:p w14:paraId="18DC8621" w14:textId="5CB73D58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</w:rPr>
      </w:pPr>
      <w:r w:rsidRPr="00C01A81">
        <w:rPr>
          <w:rFonts w:asciiTheme="minorBidi" w:hAnsiTheme="minorBidi"/>
          <w:sz w:val="24"/>
          <w:szCs w:val="24"/>
          <w:cs/>
        </w:rPr>
        <w:t>“เรากังวลใจเป็นอย่างมากที่ได้รับทราบข้อมูลอย่างต่อเนื่องว่า แรงงานข้ามชาติ นักปกป้องสิทธิมนุยช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น นักวิชาการ </w:t>
      </w:r>
      <w:r w:rsidRPr="00C01A81">
        <w:rPr>
          <w:rFonts w:asciiTheme="minorBidi" w:hAnsiTheme="minorBidi"/>
          <w:sz w:val="24"/>
          <w:szCs w:val="24"/>
          <w:cs/>
        </w:rPr>
        <w:t>และนักข่าว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 </w:t>
      </w:r>
      <w:r w:rsidRPr="00C01A81">
        <w:rPr>
          <w:rFonts w:asciiTheme="minorBidi" w:hAnsiTheme="minorBidi"/>
          <w:sz w:val="24"/>
          <w:szCs w:val="24"/>
          <w:cs/>
        </w:rPr>
        <w:t>ต่างถูก</w:t>
      </w:r>
      <w:r w:rsidRPr="00C01A81">
        <w:rPr>
          <w:rFonts w:asciiTheme="minorBidi" w:hAnsiTheme="minorBidi" w:hint="cs"/>
          <w:sz w:val="24"/>
          <w:szCs w:val="24"/>
          <w:cs/>
        </w:rPr>
        <w:t>ดำเนิน</w:t>
      </w:r>
      <w:r w:rsidRPr="00C01A81">
        <w:rPr>
          <w:rFonts w:asciiTheme="minorBidi" w:hAnsiTheme="minorBidi"/>
          <w:sz w:val="24"/>
          <w:szCs w:val="24"/>
          <w:cs/>
        </w:rPr>
        <w:t>คดีหมิ่นประมาท</w:t>
      </w:r>
      <w:r w:rsidRPr="00C01A81">
        <w:rPr>
          <w:rFonts w:asciiTheme="minorBidi" w:hAnsiTheme="minorBidi" w:hint="cs"/>
          <w:sz w:val="24"/>
          <w:szCs w:val="24"/>
          <w:cs/>
        </w:rPr>
        <w:t>จากมูลเหตุอันไม่สมเหตุสมผล</w:t>
      </w:r>
      <w:r w:rsidRPr="00C01A81">
        <w:rPr>
          <w:rFonts w:asciiTheme="minorBidi" w:hAnsiTheme="minorBidi"/>
          <w:sz w:val="24"/>
          <w:szCs w:val="24"/>
          <w:cs/>
        </w:rPr>
        <w:t>โดยบริษัทธรรมเกษตร จำกัด เมื่อพวกเขาได้แสดงความกังว</w:t>
      </w:r>
      <w:r w:rsidRPr="00C01A81">
        <w:rPr>
          <w:rFonts w:asciiTheme="minorBidi" w:hAnsiTheme="minorBidi" w:hint="cs"/>
          <w:sz w:val="24"/>
          <w:szCs w:val="24"/>
          <w:cs/>
        </w:rPr>
        <w:t>ลอย่างถูกต้องชอบธรรมเกี่ยวกับ</w:t>
      </w:r>
      <w:r w:rsidRPr="00C01A81">
        <w:rPr>
          <w:rFonts w:asciiTheme="minorBidi" w:hAnsiTheme="minorBidi"/>
          <w:sz w:val="24"/>
          <w:szCs w:val="24"/>
          <w:cs/>
        </w:rPr>
        <w:t>สภาพการทำงานของแรงงานใน</w:t>
      </w:r>
      <w:r w:rsidRPr="00C01A81">
        <w:rPr>
          <w:rFonts w:asciiTheme="minorBidi" w:hAnsiTheme="minorBidi" w:hint="cs"/>
          <w:sz w:val="24"/>
          <w:szCs w:val="24"/>
          <w:cs/>
        </w:rPr>
        <w:t>บริษัทนี้</w:t>
      </w:r>
      <w:r w:rsidRPr="00C01A81">
        <w:rPr>
          <w:rFonts w:asciiTheme="minorBidi" w:hAnsiTheme="minorBidi"/>
          <w:sz w:val="24"/>
          <w:szCs w:val="24"/>
          <w:cs/>
        </w:rPr>
        <w:t>” คณะ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ผู้เชี่ยวชาญ </w:t>
      </w:r>
      <w:r w:rsidRPr="00C01A81">
        <w:rPr>
          <w:rFonts w:asciiTheme="minorBidi" w:hAnsiTheme="minorBidi"/>
          <w:sz w:val="24"/>
          <w:szCs w:val="24"/>
          <w:cs/>
        </w:rPr>
        <w:t>กล่าว</w:t>
      </w:r>
    </w:p>
    <w:p w14:paraId="33ECA757" w14:textId="77777777" w:rsidR="00371A16" w:rsidRPr="00C01A81" w:rsidRDefault="00371A16">
      <w:pPr>
        <w:rPr>
          <w:sz w:val="24"/>
          <w:szCs w:val="24"/>
        </w:rPr>
      </w:pPr>
    </w:p>
    <w:p w14:paraId="755844EF" w14:textId="7831E9E8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  <w:cs/>
        </w:rPr>
      </w:pPr>
      <w:r w:rsidRPr="00C01A81">
        <w:rPr>
          <w:rFonts w:asciiTheme="minorBidi" w:hAnsiTheme="minorBidi" w:hint="cs"/>
          <w:sz w:val="24"/>
          <w:szCs w:val="24"/>
          <w:cs/>
        </w:rPr>
        <w:t>เฉพาะเมื่อปีที่แล้ว</w:t>
      </w:r>
      <w:r w:rsidRPr="00C01A81">
        <w:rPr>
          <w:rFonts w:asciiTheme="minorBidi" w:hAnsiTheme="minorBidi"/>
          <w:sz w:val="24"/>
          <w:szCs w:val="24"/>
          <w:cs/>
        </w:rPr>
        <w:t xml:space="preserve"> บริษัทธรรมเกษตร จำกัดได้ฟ้องคดีหมิ่นประมาททั้งทางแพ่งและอาญา</w:t>
      </w:r>
      <w:r w:rsidRPr="00C01A81">
        <w:rPr>
          <w:rFonts w:asciiTheme="minorBidi" w:hAnsiTheme="minorBidi" w:hint="cs"/>
          <w:sz w:val="24"/>
          <w:szCs w:val="24"/>
          <w:cs/>
        </w:rPr>
        <w:t>กับบุคคลอื่น</w:t>
      </w:r>
      <w:r w:rsidR="00153989" w:rsidRPr="00C01A81">
        <w:rPr>
          <w:rFonts w:asciiTheme="minorBidi" w:hAnsiTheme="minorBidi"/>
          <w:sz w:val="24"/>
          <w:szCs w:val="24"/>
        </w:rPr>
        <w:t xml:space="preserve"> </w:t>
      </w:r>
      <w:r w:rsidRPr="00C01A81">
        <w:rPr>
          <w:rFonts w:asciiTheme="minorBidi" w:hAnsiTheme="minorBidi"/>
          <w:sz w:val="24"/>
          <w:szCs w:val="24"/>
        </w:rPr>
        <w:t xml:space="preserve">10 </w:t>
      </w:r>
      <w:r w:rsidRPr="00C01A81">
        <w:rPr>
          <w:rFonts w:asciiTheme="minorBidi" w:hAnsiTheme="minorBidi" w:hint="cs"/>
          <w:sz w:val="24"/>
          <w:szCs w:val="24"/>
          <w:cs/>
        </w:rPr>
        <w:t>คน</w:t>
      </w:r>
      <w:r w:rsidRPr="00C01A81">
        <w:rPr>
          <w:rFonts w:asciiTheme="minorBidi" w:hAnsiTheme="minorBidi"/>
          <w:sz w:val="24"/>
          <w:szCs w:val="24"/>
          <w:cs/>
        </w:rPr>
        <w:t xml:space="preserve"> </w:t>
      </w:r>
      <w:r w:rsidRPr="00C01A81">
        <w:rPr>
          <w:rFonts w:asciiTheme="minorBidi" w:hAnsiTheme="minorBidi" w:hint="cs"/>
          <w:sz w:val="24"/>
          <w:szCs w:val="24"/>
          <w:cs/>
        </w:rPr>
        <w:t>ซึ่งล้วนเป็น</w:t>
      </w:r>
      <w:r w:rsidRPr="00C01A81">
        <w:rPr>
          <w:rFonts w:asciiTheme="minorBidi" w:hAnsiTheme="minorBidi"/>
          <w:sz w:val="24"/>
          <w:szCs w:val="24"/>
          <w:cs/>
        </w:rPr>
        <w:t>ผู้เปิด</w:t>
      </w:r>
      <w:r w:rsidRPr="00C01A81">
        <w:rPr>
          <w:rFonts w:asciiTheme="minorBidi" w:hAnsiTheme="minorBidi" w:hint="cs"/>
          <w:sz w:val="24"/>
          <w:szCs w:val="24"/>
          <w:cs/>
        </w:rPr>
        <w:t>เผย</w:t>
      </w:r>
      <w:r w:rsidRPr="00C01A81">
        <w:rPr>
          <w:rFonts w:asciiTheme="minorBidi" w:hAnsiTheme="minorBidi"/>
          <w:sz w:val="24"/>
          <w:szCs w:val="24"/>
          <w:cs/>
        </w:rPr>
        <w:t>การละเมิดสิทธิมนุษยชนแรงงานข้ามชาติ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ในบริษัทนี้ โดยในจำนวนนี้ 6 คนเป็นผู้หญิง </w:t>
      </w:r>
      <w:r w:rsidRPr="00C01A81">
        <w:rPr>
          <w:rFonts w:asciiTheme="minorBidi" w:hAnsiTheme="minorBidi" w:cs="Cordia New"/>
          <w:sz w:val="24"/>
          <w:szCs w:val="24"/>
          <w:cs/>
        </w:rPr>
        <w:t>หากศาลตัดสินว่ามีความผิด</w:t>
      </w:r>
      <w:r w:rsidRPr="00C01A81">
        <w:rPr>
          <w:rFonts w:asciiTheme="minorBidi" w:hAnsiTheme="minorBidi" w:cs="Cordia New" w:hint="cs"/>
          <w:sz w:val="24"/>
          <w:szCs w:val="24"/>
          <w:cs/>
        </w:rPr>
        <w:t xml:space="preserve"> 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ผู้ถูกกล่าวหาจะได้รับโทษปรับสถานหนัก และอาจถูกจำคุก </w:t>
      </w:r>
    </w:p>
    <w:p w14:paraId="2CA29D83" w14:textId="77777777" w:rsidR="00371A16" w:rsidRPr="00C01A81" w:rsidRDefault="00371A16">
      <w:pPr>
        <w:rPr>
          <w:sz w:val="24"/>
          <w:szCs w:val="24"/>
        </w:rPr>
      </w:pPr>
    </w:p>
    <w:p w14:paraId="40EFCAB5" w14:textId="4A1DF9D8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</w:rPr>
      </w:pPr>
      <w:r w:rsidRPr="00C01A81">
        <w:rPr>
          <w:rFonts w:asciiTheme="minorBidi" w:hAnsiTheme="minorBidi"/>
          <w:sz w:val="24"/>
          <w:szCs w:val="24"/>
          <w:cs/>
        </w:rPr>
        <w:t>ครั้งนี้ไม่ใช่ครั้งแรกที่คณะ</w:t>
      </w:r>
      <w:r w:rsidR="001375C5" w:rsidRPr="00C01A81">
        <w:rPr>
          <w:rFonts w:asciiTheme="minorBidi" w:hAnsiTheme="minorBidi" w:hint="cs"/>
          <w:sz w:val="24"/>
          <w:szCs w:val="24"/>
          <w:cs/>
          <w:lang w:bidi="th-TH"/>
        </w:rPr>
        <w:t>ผู้เชี่ยวชาญแห่งสหประชาชาติด้านสิทธิมนุษยชน</w:t>
      </w:r>
      <w:r w:rsidRPr="00C01A81">
        <w:rPr>
          <w:rFonts w:asciiTheme="minorBidi" w:hAnsiTheme="minorBidi"/>
          <w:sz w:val="24"/>
          <w:szCs w:val="24"/>
          <w:cs/>
        </w:rPr>
        <w:t>ได้เรียกร้องให้บริษัท</w:t>
      </w:r>
      <w:r w:rsidRPr="00C01A81">
        <w:rPr>
          <w:rFonts w:asciiTheme="minorBidi" w:hAnsiTheme="minorBidi" w:hint="cs"/>
          <w:sz w:val="24"/>
          <w:szCs w:val="24"/>
          <w:cs/>
        </w:rPr>
        <w:t>ธรรมเกษตร จำกัด</w:t>
      </w:r>
      <w:r w:rsidRPr="00C01A81">
        <w:rPr>
          <w:rFonts w:asciiTheme="minorBidi" w:hAnsiTheme="minorBidi"/>
          <w:sz w:val="24"/>
          <w:szCs w:val="24"/>
          <w:cs/>
        </w:rPr>
        <w:t xml:space="preserve">หยุดการกระทำเหล่านี้ </w:t>
      </w:r>
      <w:r w:rsidR="001375C5" w:rsidRPr="00C01A81">
        <w:rPr>
          <w:rFonts w:asciiTheme="minorBidi" w:hAnsiTheme="minorBidi" w:hint="cs"/>
          <w:sz w:val="24"/>
          <w:szCs w:val="24"/>
          <w:cs/>
          <w:lang w:bidi="th-TH"/>
        </w:rPr>
        <w:t xml:space="preserve">ตัวอย่างเช่น </w:t>
      </w:r>
      <w:r w:rsidRPr="00C01A81">
        <w:rPr>
          <w:rFonts w:asciiTheme="minorBidi" w:hAnsiTheme="minorBidi"/>
          <w:sz w:val="24"/>
          <w:szCs w:val="24"/>
          <w:cs/>
        </w:rPr>
        <w:t>ค</w:t>
      </w:r>
      <w:r w:rsidR="001375C5" w:rsidRPr="00C01A81">
        <w:rPr>
          <w:rFonts w:asciiTheme="minorBidi" w:hAnsiTheme="minorBidi" w:hint="cs"/>
          <w:sz w:val="24"/>
          <w:szCs w:val="24"/>
          <w:cs/>
          <w:lang w:bidi="th-TH"/>
        </w:rPr>
        <w:t>ณะทำงานแห่งสหประชาชาติว่าด้วยธุรกิจและสิทธิมนุษยชน</w:t>
      </w:r>
      <w:r w:rsidRPr="00C01A81">
        <w:rPr>
          <w:rFonts w:asciiTheme="minorBidi" w:hAnsiTheme="minorBidi"/>
          <w:sz w:val="24"/>
          <w:szCs w:val="24"/>
          <w:cs/>
        </w:rPr>
        <w:t>ได้เคยร้องขอให้รัฐบาลไทยกระทำการเพื่อหยุดยั้งการใช้ระบบยุติธรรมในทางที่ผิดดังกล่าวและเพิ่มความเข้มข้นในการคุ้มครองผู้ปกป้องสิทธิมนุษยชน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 </w:t>
      </w:r>
      <w:r w:rsidRPr="00C01A81">
        <w:rPr>
          <w:rFonts w:asciiTheme="minorBidi" w:hAnsiTheme="minorBidi"/>
          <w:sz w:val="24"/>
          <w:szCs w:val="24"/>
          <w:cs/>
        </w:rPr>
        <w:t xml:space="preserve">ดังรายงานที่เสนอคณะมนตรีสิทธิมนุษยชนแห่งสหประชาชาติ หลังจากมาเยือนประเทศไทยอย่างเป็นทางการในเดือนมีนาคม </w:t>
      </w:r>
      <w:r w:rsidRPr="00C01A81">
        <w:rPr>
          <w:rFonts w:asciiTheme="minorBidi" w:hAnsiTheme="minorBidi"/>
          <w:sz w:val="24"/>
          <w:szCs w:val="24"/>
        </w:rPr>
        <w:t>2561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 </w:t>
      </w:r>
      <w:r w:rsidRPr="00C01A81">
        <w:rPr>
          <w:rFonts w:asciiTheme="minorBidi" w:hAnsiTheme="minorBidi" w:cs="Cordia New"/>
          <w:sz w:val="24"/>
          <w:szCs w:val="24"/>
          <w:cs/>
        </w:rPr>
        <w:t>คณะ</w:t>
      </w:r>
      <w:r w:rsidR="001375C5" w:rsidRPr="00C01A81">
        <w:rPr>
          <w:rFonts w:asciiTheme="minorBidi" w:hAnsiTheme="minorBidi" w:cs="Cordia New" w:hint="cs"/>
          <w:sz w:val="24"/>
          <w:szCs w:val="24"/>
          <w:cs/>
          <w:lang w:bidi="th-TH"/>
        </w:rPr>
        <w:t>ทำงาน</w:t>
      </w:r>
      <w:r w:rsidRPr="00C01A81">
        <w:rPr>
          <w:rFonts w:asciiTheme="minorBidi" w:hAnsiTheme="minorBidi" w:cs="Cordia New"/>
          <w:sz w:val="24"/>
          <w:szCs w:val="24"/>
          <w:cs/>
        </w:rPr>
        <w:t xml:space="preserve">ฯ </w:t>
      </w:r>
      <w:r w:rsidRPr="00C01A81">
        <w:rPr>
          <w:rFonts w:asciiTheme="minorBidi" w:hAnsiTheme="minorBidi" w:cs="Cordia New" w:hint="cs"/>
          <w:sz w:val="24"/>
          <w:szCs w:val="24"/>
          <w:cs/>
        </w:rPr>
        <w:t>ได้เน้นย้ำถึงความจำเป็นที่ต้องปกป้อง</w:t>
      </w:r>
      <w:r w:rsidRPr="00C01A81">
        <w:rPr>
          <w:rFonts w:asciiTheme="minorBidi" w:hAnsiTheme="minorBidi"/>
          <w:sz w:val="24"/>
          <w:szCs w:val="24"/>
          <w:cs/>
        </w:rPr>
        <w:t xml:space="preserve">บุคคลหรือกลุ่มบุคคลที่อยู่ในสถานะที่มีความเปราะบางมากที่สุดในสังคมไทย เช่น แรงงานข้ามชาติ </w:t>
      </w:r>
    </w:p>
    <w:p w14:paraId="4FA0AFB0" w14:textId="77777777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</w:rPr>
      </w:pPr>
    </w:p>
    <w:p w14:paraId="21B34BA5" w14:textId="7669B063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  <w:cs/>
        </w:rPr>
      </w:pPr>
      <w:r w:rsidRPr="00C01A81">
        <w:rPr>
          <w:rFonts w:asciiTheme="minorBidi" w:hAnsiTheme="minorBidi"/>
          <w:sz w:val="24"/>
          <w:szCs w:val="24"/>
          <w:cs/>
        </w:rPr>
        <w:t>การกระทำดังกล่าวซึ่งเป็นที่ทราบกันว่าเป็นการฟ้องคดีเชิงยุทธศาสตร์ที่เป็นปฏิปักษ์ต่อการมีส่วนร่วมของสังคม หรือ “การฟ้องคดีปิดปาก” (</w:t>
      </w:r>
      <w:r w:rsidRPr="00C01A81">
        <w:rPr>
          <w:rFonts w:asciiTheme="minorBidi" w:hAnsiTheme="minorBidi"/>
          <w:sz w:val="24"/>
          <w:szCs w:val="24"/>
        </w:rPr>
        <w:t xml:space="preserve">Strategic Litigation Against Public Participation – SLAPP) </w:t>
      </w:r>
      <w:r w:rsidRPr="00C01A81">
        <w:rPr>
          <w:rFonts w:asciiTheme="minorBidi" w:hAnsiTheme="minorBidi"/>
          <w:sz w:val="24"/>
          <w:szCs w:val="24"/>
          <w:cs/>
        </w:rPr>
        <w:t>นั้น เป็นวิธีที่กลุ่มธุรกิจใช้เพื่อปิดปากองกรค์ภาคประชาสังคมและนักปกป้องสิทธิมนุษยชน</w:t>
      </w:r>
    </w:p>
    <w:p w14:paraId="03E4EB98" w14:textId="03F1AC50" w:rsidR="00371A16" w:rsidRPr="00C01A81" w:rsidRDefault="00371A16">
      <w:pPr>
        <w:rPr>
          <w:sz w:val="24"/>
          <w:szCs w:val="24"/>
        </w:rPr>
      </w:pPr>
    </w:p>
    <w:p w14:paraId="7401524E" w14:textId="21A6FF40" w:rsidR="00371A16" w:rsidRPr="00C01A81" w:rsidRDefault="001375C5" w:rsidP="00371A16">
      <w:pPr>
        <w:snapToGrid w:val="0"/>
        <w:contextualSpacing/>
        <w:rPr>
          <w:rFonts w:asciiTheme="minorBidi" w:hAnsiTheme="minorBidi"/>
          <w:sz w:val="24"/>
          <w:szCs w:val="24"/>
          <w:cs/>
        </w:rPr>
      </w:pPr>
      <w:r w:rsidRPr="00C01A81">
        <w:rPr>
          <w:rFonts w:asciiTheme="minorBidi" w:hAnsiTheme="minorBidi" w:hint="cs"/>
          <w:sz w:val="24"/>
          <w:szCs w:val="24"/>
          <w:cs/>
          <w:lang w:bidi="th-TH"/>
        </w:rPr>
        <w:t>คณะ</w:t>
      </w:r>
      <w:r w:rsidR="00371A16" w:rsidRPr="00C01A81">
        <w:rPr>
          <w:rFonts w:asciiTheme="minorBidi" w:hAnsiTheme="minorBidi"/>
          <w:sz w:val="24"/>
          <w:szCs w:val="24"/>
          <w:cs/>
        </w:rPr>
        <w:t>ผู้เชี่ยวชาญของสหประชาชาติ</w:t>
      </w:r>
      <w:r w:rsidR="00371A16" w:rsidRPr="00C01A81">
        <w:rPr>
          <w:rFonts w:asciiTheme="minorBidi" w:hAnsiTheme="minorBidi" w:hint="cs"/>
          <w:sz w:val="24"/>
          <w:szCs w:val="24"/>
          <w:cs/>
        </w:rPr>
        <w:t>แสดง</w:t>
      </w:r>
      <w:r w:rsidR="00371A16" w:rsidRPr="00C01A81">
        <w:rPr>
          <w:rFonts w:asciiTheme="minorBidi" w:hAnsiTheme="minorBidi"/>
          <w:sz w:val="24"/>
          <w:szCs w:val="24"/>
          <w:cs/>
        </w:rPr>
        <w:t>ความกังวลเป็นอย่างยิ่งว่า คดีเหล่านี้อาจก่อให้เกิดบรรยากาศความหวาดกลัวในการแสดงความคิดเห็น (</w:t>
      </w:r>
      <w:r w:rsidR="00371A16" w:rsidRPr="00C01A81">
        <w:rPr>
          <w:rFonts w:asciiTheme="minorBidi" w:hAnsiTheme="minorBidi"/>
          <w:sz w:val="24"/>
          <w:szCs w:val="24"/>
        </w:rPr>
        <w:t>chilling effect</w:t>
      </w:r>
      <w:r w:rsidR="00371A16" w:rsidRPr="00C01A81">
        <w:rPr>
          <w:rFonts w:asciiTheme="minorBidi" w:hAnsiTheme="minorBidi"/>
          <w:sz w:val="24"/>
          <w:szCs w:val="24"/>
          <w:cs/>
        </w:rPr>
        <w:t xml:space="preserve">) </w:t>
      </w:r>
      <w:r w:rsidR="00371A16" w:rsidRPr="00C01A81">
        <w:rPr>
          <w:rFonts w:asciiTheme="minorBidi" w:hAnsiTheme="minorBidi" w:hint="cs"/>
          <w:sz w:val="24"/>
          <w:szCs w:val="24"/>
          <w:cs/>
        </w:rPr>
        <w:t xml:space="preserve">ต่อการทำงานอย่างถูกต้องชอบธรรมของนักปกป้องสิทธิมนุษยชน นักข่าว และภาคประชาสังคม </w:t>
      </w:r>
      <w:r w:rsidR="00371A16" w:rsidRPr="00C01A81">
        <w:rPr>
          <w:rFonts w:asciiTheme="minorBidi" w:hAnsiTheme="minorBidi"/>
          <w:sz w:val="24"/>
          <w:szCs w:val="24"/>
          <w:cs/>
        </w:rPr>
        <w:t>และสนับสนุนให้บริษัทอื่นฟ้องคดีทางแพ่งและอาญาในลักษณะเดียวกันต่อ</w:t>
      </w:r>
      <w:r w:rsidR="00371A16" w:rsidRPr="00C01A81">
        <w:rPr>
          <w:rFonts w:asciiTheme="minorBidi" w:hAnsiTheme="minorBidi" w:hint="cs"/>
          <w:sz w:val="24"/>
          <w:szCs w:val="24"/>
          <w:cs/>
        </w:rPr>
        <w:t>ผู้ปกป้อง</w:t>
      </w:r>
      <w:r w:rsidR="00371A16" w:rsidRPr="00C01A81">
        <w:rPr>
          <w:rFonts w:asciiTheme="minorBidi" w:hAnsiTheme="minorBidi"/>
          <w:sz w:val="24"/>
          <w:szCs w:val="24"/>
          <w:cs/>
        </w:rPr>
        <w:t>สิทธิมนุษยชน</w:t>
      </w:r>
      <w:r w:rsidR="00371A16" w:rsidRPr="00C01A81">
        <w:rPr>
          <w:rFonts w:asciiTheme="minorBidi" w:hAnsiTheme="minorBidi" w:hint="cs"/>
          <w:sz w:val="24"/>
          <w:szCs w:val="24"/>
          <w:cs/>
        </w:rPr>
        <w:t xml:space="preserve"> โดยเฉพาะผู้หญิง</w:t>
      </w:r>
    </w:p>
    <w:p w14:paraId="696C1F80" w14:textId="71BF6E3F" w:rsidR="00371A16" w:rsidRPr="00C01A81" w:rsidRDefault="00371A16">
      <w:pPr>
        <w:rPr>
          <w:sz w:val="24"/>
          <w:szCs w:val="24"/>
        </w:rPr>
      </w:pPr>
    </w:p>
    <w:p w14:paraId="6FCA58CD" w14:textId="0C3BF528" w:rsidR="00371A16" w:rsidRPr="00C01A81" w:rsidRDefault="00371A16" w:rsidP="00371A16">
      <w:pPr>
        <w:snapToGrid w:val="0"/>
        <w:contextualSpacing/>
        <w:rPr>
          <w:rFonts w:cstheme="minorHAnsi"/>
          <w:sz w:val="24"/>
          <w:szCs w:val="24"/>
        </w:rPr>
      </w:pPr>
      <w:r w:rsidRPr="00C01A81">
        <w:rPr>
          <w:rFonts w:asciiTheme="minorBidi" w:hAnsiTheme="minorBidi" w:hint="cs"/>
          <w:sz w:val="24"/>
          <w:szCs w:val="24"/>
          <w:cs/>
        </w:rPr>
        <w:lastRenderedPageBreak/>
        <w:t>ถึงเวลาแล้วที่รัฐบาลไทยและภาคธุรกิจที่เกี่ยวข้องจะกระทำการเพื่อยุติการคุกคามด้วยกระบวนการยุติธรรม ให้สอดคล้องกับหน้าที่และความรับผิดชอบอันพึงมีตาม</w:t>
      </w:r>
      <w:r w:rsidRPr="00C01A81">
        <w:rPr>
          <w:rFonts w:asciiTheme="minorBidi" w:hAnsiTheme="minorBidi" w:cs="Cordia New"/>
          <w:sz w:val="24"/>
          <w:szCs w:val="24"/>
          <w:cs/>
        </w:rPr>
        <w:t>หลักการชี้แนะ</w:t>
      </w:r>
      <w:r w:rsidRPr="00C01A81">
        <w:rPr>
          <w:rFonts w:asciiTheme="minorBidi" w:hAnsiTheme="minorBidi" w:cs="Cordia New" w:hint="cs"/>
          <w:sz w:val="24"/>
          <w:szCs w:val="24"/>
          <w:cs/>
        </w:rPr>
        <w:t>แห่งสหประชาชาติ</w:t>
      </w:r>
      <w:r w:rsidRPr="00C01A81">
        <w:rPr>
          <w:rFonts w:asciiTheme="minorBidi" w:hAnsiTheme="minorBidi" w:cs="Cordia New"/>
          <w:sz w:val="24"/>
          <w:szCs w:val="24"/>
          <w:cs/>
        </w:rPr>
        <w:t xml:space="preserve">ว่าด้วยธุรกิจและสิทธิมนุษยชน </w:t>
      </w:r>
      <w:r w:rsidR="00153989" w:rsidRPr="00C01A81">
        <w:rPr>
          <w:rFonts w:ascii="Arial" w:hAnsi="Arial" w:cs="Arial"/>
          <w:sz w:val="24"/>
          <w:szCs w:val="24"/>
        </w:rPr>
        <w:t>(</w:t>
      </w:r>
      <w:r w:rsidR="00B0050C" w:rsidRPr="00C01A81">
        <w:rPr>
          <w:rFonts w:ascii="Arial" w:hAnsi="Arial" w:cs="Arial"/>
          <w:sz w:val="24"/>
          <w:szCs w:val="24"/>
        </w:rPr>
        <w:t xml:space="preserve">the </w:t>
      </w:r>
      <w:hyperlink r:id="rId9" w:history="1">
        <w:r w:rsidR="00B0050C" w:rsidRPr="00C01A81">
          <w:rPr>
            <w:rStyle w:val="Hyperlink"/>
            <w:rFonts w:ascii="Arial" w:hAnsi="Arial" w:cs="Arial"/>
            <w:sz w:val="24"/>
            <w:szCs w:val="24"/>
          </w:rPr>
          <w:t>UN Guiding Principles on Business and Human Rights</w:t>
        </w:r>
      </w:hyperlink>
      <w:r w:rsidR="00153989" w:rsidRPr="00C01A81">
        <w:rPr>
          <w:rFonts w:cstheme="minorHAnsi"/>
          <w:sz w:val="24"/>
          <w:szCs w:val="24"/>
        </w:rPr>
        <w:t>)</w:t>
      </w:r>
    </w:p>
    <w:p w14:paraId="57F56717" w14:textId="40BDA117" w:rsidR="00371A16" w:rsidRPr="00C01A81" w:rsidRDefault="00371A16">
      <w:pPr>
        <w:rPr>
          <w:sz w:val="24"/>
          <w:szCs w:val="24"/>
        </w:rPr>
      </w:pPr>
    </w:p>
    <w:p w14:paraId="0B50FBEC" w14:textId="7B06BC97" w:rsidR="00371A16" w:rsidRPr="00C01A81" w:rsidRDefault="00371A16" w:rsidP="00371A16">
      <w:pPr>
        <w:snapToGrid w:val="0"/>
        <w:contextualSpacing/>
        <w:rPr>
          <w:rFonts w:asciiTheme="minorBidi" w:hAnsiTheme="minorBidi"/>
          <w:sz w:val="24"/>
          <w:szCs w:val="24"/>
        </w:rPr>
      </w:pPr>
      <w:r w:rsidRPr="00C01A81">
        <w:rPr>
          <w:rFonts w:asciiTheme="minorBidi" w:hAnsiTheme="minorBidi"/>
          <w:sz w:val="24"/>
          <w:szCs w:val="24"/>
          <w:cs/>
        </w:rPr>
        <w:t>“แม้ว่าการเห็นชอบแผนป</w:t>
      </w:r>
      <w:r w:rsidRPr="00C01A81">
        <w:rPr>
          <w:rFonts w:asciiTheme="minorBidi" w:hAnsiTheme="minorBidi" w:hint="cs"/>
          <w:sz w:val="24"/>
          <w:szCs w:val="24"/>
          <w:cs/>
        </w:rPr>
        <w:t>ฏิ</w:t>
      </w:r>
      <w:r w:rsidRPr="00C01A81">
        <w:rPr>
          <w:rFonts w:asciiTheme="minorBidi" w:hAnsiTheme="minorBidi"/>
          <w:sz w:val="24"/>
          <w:szCs w:val="24"/>
          <w:cs/>
        </w:rPr>
        <w:t>บัติการแห่งชาติ</w:t>
      </w:r>
      <w:r w:rsidRPr="00C01A81">
        <w:rPr>
          <w:rFonts w:asciiTheme="minorBidi" w:hAnsiTheme="minorBidi" w:hint="cs"/>
          <w:sz w:val="24"/>
          <w:szCs w:val="24"/>
          <w:cs/>
        </w:rPr>
        <w:t>และการแก้ไขเพิ่มเติม</w:t>
      </w:r>
      <w:r w:rsidRPr="00C01A81">
        <w:rPr>
          <w:rFonts w:asciiTheme="minorBidi" w:hAnsiTheme="minorBidi" w:cs="Cordia New"/>
          <w:sz w:val="24"/>
          <w:szCs w:val="24"/>
          <w:cs/>
        </w:rPr>
        <w:t>ประมวลกฎหมายวิธีพิจารณาความอาญา</w:t>
      </w:r>
      <w:r w:rsidRPr="00C01A81">
        <w:rPr>
          <w:rFonts w:asciiTheme="minorBidi" w:hAnsiTheme="minorBidi" w:hint="cs"/>
          <w:sz w:val="24"/>
          <w:szCs w:val="24"/>
          <w:cs/>
        </w:rPr>
        <w:t>เพื่อปกป้องนักปกป้องสิทธิมนุษยชน</w:t>
      </w:r>
      <w:r w:rsidRPr="00C01A81">
        <w:rPr>
          <w:rFonts w:asciiTheme="minorBidi" w:hAnsiTheme="minorBidi"/>
          <w:sz w:val="24"/>
          <w:szCs w:val="24"/>
          <w:cs/>
        </w:rPr>
        <w:t>จะเป็นพัฒนาการที่ดีในทิศทางที่ถูกต้อง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 </w:t>
      </w:r>
      <w:r w:rsidRPr="00C01A81">
        <w:rPr>
          <w:rFonts w:asciiTheme="minorBidi" w:hAnsiTheme="minorBidi"/>
          <w:sz w:val="24"/>
          <w:szCs w:val="24"/>
          <w:cs/>
        </w:rPr>
        <w:t>แต่ถึงเวลาแล้วที่รัฐบาลไทยจะ</w:t>
      </w:r>
      <w:r w:rsidRPr="00C01A81">
        <w:rPr>
          <w:rFonts w:asciiTheme="minorBidi" w:hAnsiTheme="minorBidi" w:hint="cs"/>
          <w:sz w:val="24"/>
          <w:szCs w:val="24"/>
          <w:cs/>
        </w:rPr>
        <w:t>ทำให้ประจักษ์ว่า มาตรการดังกล่าวมีประสิทธิภาพ และบริษัทเอกชน เช่น ธรรมเกษตร จะยุติกระบวนการกลั่นแกล้งโดยอาศัยกฎหมายต่อนักปกป้องสิทธิมนุษยชน</w:t>
      </w:r>
      <w:r w:rsidRPr="00C01A81">
        <w:rPr>
          <w:rFonts w:asciiTheme="minorBidi" w:hAnsiTheme="minorBidi"/>
          <w:sz w:val="24"/>
          <w:szCs w:val="24"/>
          <w:cs/>
        </w:rPr>
        <w:t>”</w:t>
      </w:r>
      <w:r w:rsidRPr="00C01A81">
        <w:rPr>
          <w:rFonts w:asciiTheme="minorBidi" w:hAnsiTheme="minorBidi" w:hint="cs"/>
          <w:sz w:val="24"/>
          <w:szCs w:val="24"/>
          <w:cs/>
        </w:rPr>
        <w:t xml:space="preserve"> คณะผู้เชี่ยวชาญ กล่าว</w:t>
      </w:r>
    </w:p>
    <w:p w14:paraId="25F85F7F" w14:textId="77777777" w:rsidR="00B0050C" w:rsidRPr="00C01A81" w:rsidRDefault="00B0050C" w:rsidP="00371A16">
      <w:pPr>
        <w:snapToGrid w:val="0"/>
        <w:contextualSpacing/>
        <w:rPr>
          <w:rFonts w:cstheme="minorHAnsi"/>
          <w:sz w:val="24"/>
          <w:szCs w:val="24"/>
        </w:rPr>
      </w:pPr>
    </w:p>
    <w:p w14:paraId="42989478" w14:textId="44745B03" w:rsidR="00EA5472" w:rsidRPr="00C01A81" w:rsidRDefault="00800D33">
      <w:pPr>
        <w:rPr>
          <w:b/>
          <w:bCs/>
          <w:sz w:val="24"/>
          <w:szCs w:val="24"/>
          <w:lang w:bidi="th-TH"/>
        </w:rPr>
      </w:pPr>
      <w:r w:rsidRPr="00C01A81">
        <w:rPr>
          <w:rFonts w:hint="cs"/>
          <w:b/>
          <w:bCs/>
          <w:sz w:val="24"/>
          <w:szCs w:val="24"/>
          <w:cs/>
          <w:lang w:bidi="th-TH"/>
        </w:rPr>
        <w:t>จบ</w:t>
      </w:r>
    </w:p>
    <w:p w14:paraId="3ED44DB1" w14:textId="77777777" w:rsidR="00B0050C" w:rsidRPr="00C01A81" w:rsidRDefault="00B0050C">
      <w:pPr>
        <w:rPr>
          <w:b/>
          <w:bCs/>
          <w:sz w:val="24"/>
          <w:szCs w:val="24"/>
          <w:lang w:bidi="th-TH"/>
        </w:rPr>
      </w:pPr>
    </w:p>
    <w:p w14:paraId="5F11F113" w14:textId="31E1351B" w:rsidR="00800D33" w:rsidRPr="00C01A81" w:rsidRDefault="00800D33" w:rsidP="00800D33">
      <w:pPr>
        <w:rPr>
          <w:rFonts w:ascii="Arial" w:hAnsi="Arial" w:cs="Cordia New"/>
          <w:b/>
          <w:i/>
          <w:iCs/>
          <w:sz w:val="24"/>
          <w:szCs w:val="24"/>
          <w:lang w:bidi="th-TH"/>
        </w:rPr>
      </w:pPr>
      <w:r w:rsidRPr="00C01A81">
        <w:rPr>
          <w:rFonts w:hint="cs"/>
          <w:sz w:val="24"/>
          <w:szCs w:val="24"/>
          <w:cs/>
          <w:lang w:bidi="th-TH"/>
        </w:rPr>
        <w:t>*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คณะผู้เชี่ยวชาญของสหประชาชาติ หมายถึง คณะทำงานแห่งสหประชาชาติว่าด้วยสิทธิมนุษยชน</w:t>
      </w:r>
      <w:r w:rsidR="00BB6A97" w:rsidRPr="00C01A81">
        <w:rPr>
          <w:rFonts w:hint="cs"/>
          <w:i/>
          <w:iCs/>
          <w:sz w:val="24"/>
          <w:szCs w:val="24"/>
          <w:cs/>
          <w:lang w:bidi="th-TH"/>
        </w:rPr>
        <w:t xml:space="preserve"> 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และบร</w:t>
      </w:r>
      <w:r w:rsidR="00BB6A97" w:rsidRPr="00C01A81">
        <w:rPr>
          <w:rFonts w:hint="cs"/>
          <w:i/>
          <w:iCs/>
          <w:sz w:val="24"/>
          <w:szCs w:val="24"/>
          <w:cs/>
          <w:lang w:bidi="th-TH"/>
        </w:rPr>
        <w:t>รรษัท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 xml:space="preserve">ข้ามชาติและธุรกิจอื่นๆ ประกอบด้วย </w:t>
      </w:r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Mr. Surya Deva</w:t>
      </w:r>
      <w:r w:rsidRPr="00C01A8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Ms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Elżbieta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Karska</w:t>
      </w:r>
      <w:proofErr w:type="spellEnd"/>
      <w:r w:rsidRPr="00C01A8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,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Mr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Githu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Muigai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</w:t>
      </w:r>
      <w:r w:rsidRPr="00C01A81">
        <w:rPr>
          <w:rStyle w:val="Emphasis"/>
          <w:rFonts w:asciiTheme="minorBidi" w:hAnsiTheme="minorBidi" w:hint="cs"/>
          <w:i w:val="0"/>
          <w:iCs w:val="0"/>
          <w:sz w:val="24"/>
          <w:szCs w:val="24"/>
          <w:cs/>
          <w:lang w:bidi="th-TH"/>
        </w:rPr>
        <w:t>ประธา</w:t>
      </w:r>
      <w:r w:rsidR="00BB6A97" w:rsidRPr="00C01A81">
        <w:rPr>
          <w:rStyle w:val="Emphasis"/>
          <w:rFonts w:asciiTheme="minorBidi" w:hAnsiTheme="minorBidi" w:hint="cs"/>
          <w:i w:val="0"/>
          <w:iCs w:val="0"/>
          <w:sz w:val="24"/>
          <w:szCs w:val="24"/>
          <w:cs/>
          <w:lang w:bidi="th-TH"/>
        </w:rPr>
        <w:t>น</w:t>
      </w:r>
      <w:r w:rsidR="00C60694" w:rsidRPr="00C01A81">
        <w:rPr>
          <w:rStyle w:val="Emphasis"/>
          <w:rFonts w:asciiTheme="minorBidi" w:hAnsiTheme="minorBidi"/>
          <w:i w:val="0"/>
          <w:iCs w:val="0"/>
          <w:sz w:val="24"/>
          <w:szCs w:val="24"/>
          <w:lang w:bidi="th-TH"/>
        </w:rPr>
        <w:t>;</w:t>
      </w:r>
      <w:r w:rsidRPr="00C01A8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Mr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Dante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Pesce</w:t>
      </w:r>
      <w:proofErr w:type="spellEnd"/>
      <w:r w:rsidRPr="00C01A81">
        <w:rPr>
          <w:rStyle w:val="Strong"/>
          <w:rFonts w:ascii="Arial" w:hAnsi="Arial" w:hint="cs"/>
          <w:i/>
          <w:iCs/>
          <w:sz w:val="24"/>
          <w:szCs w:val="24"/>
          <w:cs/>
          <w:lang w:bidi="th-TH"/>
        </w:rPr>
        <w:t xml:space="preserve"> </w:t>
      </w:r>
      <w:r w:rsidRPr="00C01A81">
        <w:rPr>
          <w:rStyle w:val="Emphasis"/>
          <w:rFonts w:ascii="Arial" w:hAnsi="Arial" w:hint="cs"/>
          <w:i w:val="0"/>
          <w:iCs w:val="0"/>
          <w:sz w:val="24"/>
          <w:szCs w:val="24"/>
          <w:cs/>
          <w:lang w:bidi="th-TH"/>
        </w:rPr>
        <w:t>และ</w:t>
      </w:r>
      <w:r w:rsidRPr="00C01A81">
        <w:rPr>
          <w:rStyle w:val="Emphasis"/>
          <w:rFonts w:ascii="Arial" w:hAnsi="Arial" w:cs="Arial"/>
          <w:i w:val="0"/>
          <w:iCs w:val="0"/>
          <w:sz w:val="24"/>
          <w:szCs w:val="24"/>
        </w:rPr>
        <w:t xml:space="preserve">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Ms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Anita </w:t>
      </w:r>
      <w:proofErr w:type="spellStart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>Ramasastry</w:t>
      </w:r>
      <w:proofErr w:type="spellEnd"/>
      <w:r w:rsidRPr="00C01A81">
        <w:rPr>
          <w:rStyle w:val="Strong"/>
          <w:rFonts w:ascii="Arial" w:hAnsi="Arial" w:cs="Arial"/>
          <w:i/>
          <w:iCs/>
          <w:sz w:val="24"/>
          <w:szCs w:val="24"/>
        </w:rPr>
        <w:t xml:space="preserve"> </w:t>
      </w:r>
      <w:r w:rsidRPr="00C01A81">
        <w:rPr>
          <w:rStyle w:val="Strong"/>
          <w:rFonts w:asciiTheme="minorBidi" w:hAnsiTheme="minorBidi" w:hint="cs"/>
          <w:bCs w:val="0"/>
          <w:i/>
          <w:iCs/>
          <w:sz w:val="24"/>
          <w:szCs w:val="24"/>
          <w:cs/>
          <w:lang w:bidi="th-TH"/>
        </w:rPr>
        <w:t>รอง</w:t>
      </w:r>
      <w:r w:rsidRPr="00C01A81">
        <w:rPr>
          <w:rStyle w:val="Strong"/>
          <w:rFonts w:asciiTheme="minorBidi" w:hAnsiTheme="minorBidi"/>
          <w:bCs w:val="0"/>
          <w:i/>
          <w:iCs/>
          <w:sz w:val="24"/>
          <w:szCs w:val="24"/>
          <w:cs/>
          <w:lang w:bidi="th-TH"/>
        </w:rPr>
        <w:t>ประธาน</w:t>
      </w:r>
      <w:r w:rsidRPr="00C01A81">
        <w:rPr>
          <w:rStyle w:val="Emphasis"/>
          <w:rFonts w:ascii="Arial" w:hAnsi="Arial" w:cs="Arial"/>
          <w:i w:val="0"/>
          <w:iCs w:val="0"/>
          <w:sz w:val="24"/>
          <w:szCs w:val="24"/>
        </w:rPr>
        <w:t>;</w:t>
      </w:r>
      <w:r w:rsidRPr="00C01A81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Mr</w:t>
      </w:r>
      <w:proofErr w:type="spellEnd"/>
      <w:r w:rsidRPr="00C01A81">
        <w:rPr>
          <w:rFonts w:ascii="Arial" w:hAnsi="Arial" w:cs="Arial"/>
          <w:b/>
          <w:i/>
          <w:iCs/>
          <w:sz w:val="24"/>
          <w:szCs w:val="24"/>
        </w:rPr>
        <w:t xml:space="preserve"> David Kaye</w:t>
      </w:r>
      <w:r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 xml:space="preserve"> ผู้รายงานพิเศษว่าด้วยการส่งเสริมและปกป้องเสรีภาพการแสดงความคิดเห็นและการแสดงออก</w:t>
      </w:r>
      <w:r w:rsidRPr="00C01A81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Mr</w:t>
      </w:r>
      <w:proofErr w:type="spellEnd"/>
      <w:r w:rsidRPr="00C01A81">
        <w:rPr>
          <w:rFonts w:ascii="Arial" w:hAnsi="Arial" w:cs="Arial"/>
          <w:b/>
          <w:i/>
          <w:iCs/>
          <w:sz w:val="24"/>
          <w:szCs w:val="24"/>
        </w:rPr>
        <w:t xml:space="preserve"> Michel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Forst</w:t>
      </w:r>
      <w:proofErr w:type="spellEnd"/>
      <w:r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 xml:space="preserve"> ผู้รายงานพิเศษว่าด้วยสถานการณ์ของนักปกป้องสิทธิมนุษยชน</w:t>
      </w:r>
      <w:r w:rsidRPr="00C01A81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Mr</w:t>
      </w:r>
      <w:proofErr w:type="spellEnd"/>
      <w:r w:rsidRPr="00C01A81">
        <w:rPr>
          <w:rFonts w:ascii="Arial" w:hAnsi="Arial" w:cs="Arial"/>
          <w:b/>
          <w:i/>
          <w:iCs/>
          <w:sz w:val="24"/>
          <w:szCs w:val="24"/>
        </w:rPr>
        <w:t xml:space="preserve"> Felipe González Morales</w:t>
      </w:r>
      <w:r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 xml:space="preserve"> ผู้รายงานพิเศษว่าด้วยสิทธิมนุษยชน</w:t>
      </w:r>
      <w:r w:rsidR="00BB6A97"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>ของ</w:t>
      </w:r>
      <w:r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>ผู้</w:t>
      </w:r>
      <w:r w:rsidR="00BB6A97"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>โยก</w:t>
      </w:r>
      <w:r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>ย้ายถิ่นฐาน</w:t>
      </w:r>
      <w:r w:rsidRPr="00C01A81">
        <w:rPr>
          <w:rFonts w:ascii="Arial" w:hAnsi="Arial" w:cs="Arial"/>
          <w:i/>
          <w:iCs/>
          <w:sz w:val="24"/>
          <w:szCs w:val="24"/>
        </w:rPr>
        <w:t xml:space="preserve">;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Ms</w:t>
      </w:r>
      <w:proofErr w:type="spellEnd"/>
      <w:r w:rsidRPr="00C01A81">
        <w:rPr>
          <w:rFonts w:ascii="Arial" w:hAnsi="Arial" w:cs="Arial"/>
          <w:b/>
          <w:i/>
          <w:iCs/>
          <w:sz w:val="24"/>
          <w:szCs w:val="24"/>
        </w:rPr>
        <w:t xml:space="preserve"> Urmila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Bhoola</w:t>
      </w:r>
      <w:proofErr w:type="spellEnd"/>
      <w:r w:rsidR="00BB6A97"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 xml:space="preserve"> ผู้รายงานพิเศษ</w:t>
      </w:r>
      <w:r w:rsidR="00BB6A97" w:rsidRPr="00C01A81">
        <w:rPr>
          <w:rFonts w:ascii="Arial" w:hAnsi="Arial" w:cs="Cordia New"/>
          <w:b/>
          <w:i/>
          <w:iCs/>
          <w:sz w:val="24"/>
          <w:szCs w:val="24"/>
          <w:cs/>
          <w:lang w:bidi="th-TH"/>
        </w:rPr>
        <w:t>ว่าด้วยรูปแบบร่วมสมัยของการใช้แรงงานทาส รวม</w:t>
      </w:r>
      <w:r w:rsidR="00BB6A97" w:rsidRPr="00C01A81">
        <w:rPr>
          <w:rFonts w:ascii="Arial" w:hAnsi="Arial" w:cs="Cordia New" w:hint="cs"/>
          <w:b/>
          <w:i/>
          <w:iCs/>
          <w:sz w:val="24"/>
          <w:szCs w:val="24"/>
          <w:cs/>
          <w:lang w:bidi="th-TH"/>
        </w:rPr>
        <w:t>ถึง</w:t>
      </w:r>
      <w:r w:rsidR="00BB6A97" w:rsidRPr="00C01A81">
        <w:rPr>
          <w:rFonts w:ascii="Arial" w:hAnsi="Arial" w:cs="Cordia New"/>
          <w:b/>
          <w:i/>
          <w:iCs/>
          <w:sz w:val="24"/>
          <w:szCs w:val="24"/>
          <w:cs/>
          <w:lang w:bidi="th-TH"/>
        </w:rPr>
        <w:t>สาเหตุและผล</w:t>
      </w:r>
      <w:r w:rsidR="00BB6A97" w:rsidRPr="00C01A81">
        <w:rPr>
          <w:rFonts w:ascii="Arial" w:hAnsi="Arial" w:cs="Cordia New" w:hint="cs"/>
          <w:b/>
          <w:i/>
          <w:iCs/>
          <w:sz w:val="24"/>
          <w:szCs w:val="24"/>
          <w:cs/>
          <w:lang w:bidi="th-TH"/>
        </w:rPr>
        <w:t>กระทบ</w:t>
      </w:r>
      <w:r w:rsidRPr="00C01A81">
        <w:rPr>
          <w:rFonts w:ascii="Arial" w:hAnsi="Arial" w:cs="Arial"/>
          <w:i/>
          <w:iCs/>
          <w:sz w:val="24"/>
          <w:szCs w:val="24"/>
        </w:rPr>
        <w:t>;</w:t>
      </w:r>
      <w:r w:rsidR="00C60694" w:rsidRPr="00C01A81">
        <w:rPr>
          <w:rFonts w:ascii="Arial" w:hAnsi="Arial" w:hint="cs"/>
          <w:i/>
          <w:iCs/>
          <w:sz w:val="24"/>
          <w:szCs w:val="24"/>
          <w:cs/>
          <w:lang w:bidi="th-TH"/>
        </w:rPr>
        <w:t xml:space="preserve"> </w:t>
      </w:r>
      <w:r w:rsidR="00C60694" w:rsidRPr="00C01A81">
        <w:rPr>
          <w:rFonts w:asciiTheme="minorBidi" w:hAnsiTheme="minorBidi"/>
          <w:i/>
          <w:iCs/>
          <w:color w:val="000000"/>
          <w:sz w:val="24"/>
          <w:szCs w:val="24"/>
          <w:cs/>
          <w:lang w:bidi="th-TH"/>
        </w:rPr>
        <w:t>และ</w:t>
      </w:r>
      <w:r w:rsidRPr="00C01A8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C01A81">
        <w:rPr>
          <w:rFonts w:ascii="Arial" w:hAnsi="Arial" w:cs="Arial"/>
          <w:b/>
          <w:i/>
          <w:iCs/>
          <w:color w:val="000000"/>
          <w:sz w:val="24"/>
          <w:szCs w:val="24"/>
        </w:rPr>
        <w:t>Ms</w:t>
      </w:r>
      <w:proofErr w:type="spellEnd"/>
      <w:r w:rsidRPr="00C01A81">
        <w:rPr>
          <w:rFonts w:ascii="Arial" w:hAnsi="Arial" w:cs="Arial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Meskerem</w:t>
      </w:r>
      <w:proofErr w:type="spellEnd"/>
      <w:r w:rsidRPr="00C01A81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proofErr w:type="spellStart"/>
      <w:r w:rsidRPr="00C01A81">
        <w:rPr>
          <w:rFonts w:ascii="Arial" w:hAnsi="Arial" w:cs="Arial"/>
          <w:b/>
          <w:i/>
          <w:iCs/>
          <w:sz w:val="24"/>
          <w:szCs w:val="24"/>
        </w:rPr>
        <w:t>Techane</w:t>
      </w:r>
      <w:proofErr w:type="spellEnd"/>
      <w:r w:rsidR="00BB6A97" w:rsidRPr="00C01A81">
        <w:rPr>
          <w:rFonts w:ascii="Arial" w:hAnsi="Arial" w:hint="cs"/>
          <w:b/>
          <w:i/>
          <w:iCs/>
          <w:sz w:val="24"/>
          <w:szCs w:val="24"/>
          <w:cs/>
          <w:lang w:bidi="th-TH"/>
        </w:rPr>
        <w:t xml:space="preserve"> </w:t>
      </w:r>
      <w:r w:rsidR="00BB6A97" w:rsidRPr="00C01A81">
        <w:rPr>
          <w:rFonts w:ascii="Arial" w:hAnsi="Arial" w:cs="Cordia New"/>
          <w:b/>
          <w:i/>
          <w:iCs/>
          <w:sz w:val="24"/>
          <w:szCs w:val="24"/>
          <w:cs/>
          <w:lang w:bidi="th-TH"/>
        </w:rPr>
        <w:lastRenderedPageBreak/>
        <w:t>ประธา</w:t>
      </w:r>
      <w:r w:rsidR="00BB6A97" w:rsidRPr="00C01A81">
        <w:rPr>
          <w:rFonts w:ascii="Arial" w:hAnsi="Arial" w:cs="Cordia New" w:hint="cs"/>
          <w:b/>
          <w:i/>
          <w:iCs/>
          <w:sz w:val="24"/>
          <w:szCs w:val="24"/>
          <w:cs/>
          <w:lang w:bidi="th-TH"/>
        </w:rPr>
        <w:t>นผู้รายงานพิเศษ</w:t>
      </w:r>
      <w:r w:rsidR="00C60694" w:rsidRPr="00C01A81">
        <w:rPr>
          <w:rFonts w:ascii="Arial" w:hAnsi="Arial" w:cs="Cordia New" w:hint="cs"/>
          <w:b/>
          <w:i/>
          <w:iCs/>
          <w:sz w:val="24"/>
          <w:szCs w:val="24"/>
          <w:cs/>
          <w:lang w:bidi="th-TH"/>
        </w:rPr>
        <w:t>ของ</w:t>
      </w:r>
      <w:r w:rsidR="00BB6A97" w:rsidRPr="00C01A81">
        <w:rPr>
          <w:rFonts w:ascii="Arial" w:hAnsi="Arial" w:cs="Cordia New" w:hint="cs"/>
          <w:b/>
          <w:i/>
          <w:iCs/>
          <w:sz w:val="24"/>
          <w:szCs w:val="24"/>
          <w:cs/>
          <w:lang w:bidi="th-TH"/>
        </w:rPr>
        <w:t>คณะทำงานว่าด้วยการเลือกปฏิบัติต่อสตรีและเด็ก</w:t>
      </w:r>
    </w:p>
    <w:p w14:paraId="5CA994AE" w14:textId="70B9B1B9" w:rsidR="00BB6A97" w:rsidRPr="00C01A81" w:rsidRDefault="00BB6A97" w:rsidP="00800D33">
      <w:pPr>
        <w:pStyle w:val="NoSpacing"/>
        <w:rPr>
          <w:sz w:val="24"/>
          <w:szCs w:val="24"/>
        </w:rPr>
      </w:pPr>
    </w:p>
    <w:p w14:paraId="1EE3F03C" w14:textId="7CCD494F" w:rsidR="00BB6A97" w:rsidRPr="00C01A81" w:rsidRDefault="00BB6A97" w:rsidP="00800D33">
      <w:pPr>
        <w:pStyle w:val="NoSpacing"/>
        <w:rPr>
          <w:i/>
          <w:iCs/>
          <w:sz w:val="24"/>
          <w:szCs w:val="24"/>
          <w:lang w:bidi="th-TH"/>
        </w:rPr>
      </w:pPr>
      <w:r w:rsidRPr="00C01A81">
        <w:rPr>
          <w:rFonts w:hint="cs"/>
          <w:i/>
          <w:iCs/>
          <w:sz w:val="24"/>
          <w:szCs w:val="24"/>
          <w:cs/>
          <w:lang w:bidi="th-TH"/>
        </w:rPr>
        <w:t>หลักการชี้แนะแห่งสหประชาชาติว่าด้วยธุรกิจและสิทธิมนุษยชน</w:t>
      </w:r>
      <w:r w:rsidR="003375A9" w:rsidRPr="00C01A81">
        <w:rPr>
          <w:rFonts w:hint="cs"/>
          <w:i/>
          <w:iCs/>
          <w:sz w:val="24"/>
          <w:szCs w:val="24"/>
          <w:cs/>
          <w:lang w:bidi="th-TH"/>
        </w:rPr>
        <w:t xml:space="preserve"> </w:t>
      </w:r>
      <w:r w:rsidR="003375A9" w:rsidRPr="00C01A81">
        <w:rPr>
          <w:rFonts w:ascii="Arial" w:hAnsi="Arial" w:cs="Arial"/>
          <w:i/>
          <w:iCs/>
          <w:sz w:val="24"/>
          <w:szCs w:val="24"/>
          <w:lang w:bidi="th-TH"/>
        </w:rPr>
        <w:t>(</w:t>
      </w:r>
      <w:r w:rsidR="003375A9" w:rsidRPr="00C01A81">
        <w:rPr>
          <w:rFonts w:ascii="Arial" w:hAnsi="Arial" w:cs="Arial"/>
          <w:i/>
          <w:iCs/>
          <w:sz w:val="24"/>
          <w:szCs w:val="24"/>
        </w:rPr>
        <w:t xml:space="preserve">The UN </w:t>
      </w:r>
      <w:hyperlink r:id="rId10" w:history="1">
        <w:r w:rsidR="003375A9" w:rsidRPr="00C01A81">
          <w:rPr>
            <w:rStyle w:val="Hyperlink"/>
            <w:rFonts w:ascii="Arial" w:hAnsi="Arial" w:cs="Arial"/>
            <w:i/>
            <w:iCs/>
            <w:sz w:val="24"/>
            <w:szCs w:val="24"/>
          </w:rPr>
          <w:t>Guiding Principles on Business and Human Rights</w:t>
        </w:r>
      </w:hyperlink>
      <w:r w:rsidR="003375A9" w:rsidRPr="00C01A81">
        <w:rPr>
          <w:rFonts w:ascii="Arial" w:hAnsi="Arial" w:cs="Arial"/>
          <w:i/>
          <w:iCs/>
          <w:sz w:val="24"/>
          <w:szCs w:val="24"/>
          <w:lang w:bidi="th-TH"/>
        </w:rPr>
        <w:t>)</w:t>
      </w:r>
      <w:r w:rsidRPr="00C01A81">
        <w:rPr>
          <w:rFonts w:asciiTheme="minorBidi" w:hAnsiTheme="minorBidi"/>
          <w:i/>
          <w:iCs/>
          <w:sz w:val="24"/>
          <w:szCs w:val="24"/>
          <w:cs/>
          <w:lang w:bidi="th-TH"/>
        </w:rPr>
        <w:t xml:space="preserve"> 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ได้รับการรับรอ</w:t>
      </w:r>
      <w:r w:rsidR="003375A9" w:rsidRPr="00C01A81">
        <w:rPr>
          <w:rFonts w:hint="cs"/>
          <w:i/>
          <w:iCs/>
          <w:sz w:val="24"/>
          <w:szCs w:val="24"/>
          <w:cs/>
          <w:lang w:bidi="th-TH"/>
        </w:rPr>
        <w:t>ง</w:t>
      </w:r>
      <w:r w:rsidR="00371A16" w:rsidRPr="00C01A81">
        <w:rPr>
          <w:rFonts w:hint="cs"/>
          <w:i/>
          <w:iCs/>
          <w:sz w:val="24"/>
          <w:szCs w:val="24"/>
          <w:cs/>
          <w:lang w:bidi="th-TH"/>
        </w:rPr>
        <w:t>อย่าง</w:t>
      </w:r>
      <w:r w:rsidR="003375A9" w:rsidRPr="00C01A81">
        <w:rPr>
          <w:rFonts w:hint="cs"/>
          <w:i/>
          <w:iCs/>
          <w:sz w:val="24"/>
          <w:szCs w:val="24"/>
          <w:cs/>
          <w:lang w:bidi="th-TH"/>
        </w:rPr>
        <w:t>เป็น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เอกฉันท์จากคณะมนตรีสิทธิมนุษยชนเมื่อปี</w:t>
      </w:r>
      <w:r w:rsidRPr="00C01A81">
        <w:rPr>
          <w:rFonts w:asciiTheme="minorBidi" w:hAnsiTheme="minorBidi"/>
          <w:i/>
          <w:iCs/>
          <w:sz w:val="24"/>
          <w:szCs w:val="24"/>
          <w:cs/>
          <w:lang w:bidi="th-TH"/>
        </w:rPr>
        <w:t xml:space="preserve"> </w:t>
      </w:r>
      <w:r w:rsidR="003375A9" w:rsidRPr="00C01A81">
        <w:rPr>
          <w:rFonts w:asciiTheme="minorBidi" w:hAnsiTheme="minorBidi"/>
          <w:i/>
          <w:iCs/>
          <w:sz w:val="24"/>
          <w:szCs w:val="24"/>
          <w:lang w:bidi="th-TH"/>
        </w:rPr>
        <w:t>2554 (</w:t>
      </w:r>
      <w:r w:rsidR="003375A9" w:rsidRPr="00C01A81">
        <w:rPr>
          <w:rFonts w:asciiTheme="minorBidi" w:hAnsiTheme="minorBidi" w:hint="cs"/>
          <w:i/>
          <w:iCs/>
          <w:sz w:val="24"/>
          <w:szCs w:val="24"/>
          <w:cs/>
          <w:lang w:bidi="th-TH"/>
        </w:rPr>
        <w:t>มติที่ 17/4</w:t>
      </w:r>
      <w:r w:rsidR="003375A9" w:rsidRPr="00C01A81">
        <w:rPr>
          <w:rFonts w:asciiTheme="minorBidi" w:hAnsiTheme="minorBidi"/>
          <w:i/>
          <w:iCs/>
          <w:sz w:val="24"/>
          <w:szCs w:val="24"/>
          <w:lang w:bidi="th-TH"/>
        </w:rPr>
        <w:t>)</w:t>
      </w:r>
      <w:r w:rsidR="003375A9" w:rsidRPr="00C01A81">
        <w:rPr>
          <w:rFonts w:asciiTheme="minorBidi" w:hAnsiTheme="minorBidi" w:hint="cs"/>
          <w:i/>
          <w:iCs/>
          <w:sz w:val="24"/>
          <w:szCs w:val="24"/>
          <w:cs/>
          <w:lang w:bidi="th-TH"/>
        </w:rPr>
        <w:t xml:space="preserve"> มีเนื้อหาเกี่ยวกับแนวปฏิบัติตามมาตรฐานโลกเพื่อพิทักษ์สิทธิมนุษยชนในบริบททางธุรกิจ </w:t>
      </w:r>
      <w:r w:rsidR="00B0050C" w:rsidRPr="00C01A81">
        <w:rPr>
          <w:rFonts w:asciiTheme="minorBidi" w:hAnsiTheme="minorBidi" w:hint="cs"/>
          <w:i/>
          <w:iCs/>
          <w:sz w:val="24"/>
          <w:szCs w:val="24"/>
          <w:cs/>
          <w:lang w:bidi="th-TH"/>
        </w:rPr>
        <w:t>โดย</w:t>
      </w:r>
      <w:r w:rsidR="003375A9" w:rsidRPr="00C01A81">
        <w:rPr>
          <w:rFonts w:asciiTheme="minorBidi" w:hAnsiTheme="minorBidi" w:hint="cs"/>
          <w:i/>
          <w:iCs/>
          <w:sz w:val="24"/>
          <w:szCs w:val="24"/>
          <w:cs/>
          <w:lang w:bidi="th-TH"/>
        </w:rPr>
        <w:t>อธิบาย</w:t>
      </w:r>
      <w:r w:rsidR="00B0050C" w:rsidRPr="00C01A81">
        <w:rPr>
          <w:rFonts w:asciiTheme="minorBidi" w:hAnsiTheme="minorBidi" w:hint="cs"/>
          <w:i/>
          <w:iCs/>
          <w:sz w:val="24"/>
          <w:szCs w:val="24"/>
          <w:cs/>
          <w:lang w:bidi="th-TH"/>
        </w:rPr>
        <w:t>ข้อปฏิบัติ</w:t>
      </w:r>
      <w:r w:rsidR="003375A9" w:rsidRPr="00C01A81">
        <w:rPr>
          <w:rFonts w:asciiTheme="minorBidi" w:hAnsiTheme="minorBidi" w:hint="cs"/>
          <w:i/>
          <w:iCs/>
          <w:sz w:val="24"/>
          <w:szCs w:val="24"/>
          <w:cs/>
          <w:lang w:bidi="th-TH"/>
        </w:rPr>
        <w:t>ที่รัฐบาลและบริษัทต่างๆ พึงกระทำเพื่อปกป้องและแก้ไขผลกระทบทางสิทธิมนุษยชนอันเกิดจากกิจกรรมทางธุรกิจ</w:t>
      </w:r>
    </w:p>
    <w:p w14:paraId="1591FB39" w14:textId="77777777" w:rsidR="00800D33" w:rsidRPr="00C01A81" w:rsidRDefault="00800D33" w:rsidP="00800D33">
      <w:pPr>
        <w:pStyle w:val="NoSpacing"/>
        <w:rPr>
          <w:rFonts w:cstheme="minorHAnsi"/>
          <w:i/>
          <w:sz w:val="24"/>
          <w:szCs w:val="24"/>
        </w:rPr>
      </w:pPr>
    </w:p>
    <w:p w14:paraId="55D2952B" w14:textId="265802A0" w:rsidR="00800D33" w:rsidRPr="00C01A81" w:rsidRDefault="003375A9">
      <w:pPr>
        <w:rPr>
          <w:i/>
          <w:iCs/>
          <w:sz w:val="24"/>
          <w:szCs w:val="24"/>
          <w:lang w:bidi="th-TH"/>
        </w:rPr>
      </w:pPr>
      <w:r w:rsidRPr="00C01A81">
        <w:rPr>
          <w:rFonts w:hint="cs"/>
          <w:b/>
          <w:bCs/>
          <w:i/>
          <w:iCs/>
          <w:sz w:val="24"/>
          <w:szCs w:val="24"/>
          <w:cs/>
          <w:lang w:bidi="th-TH"/>
        </w:rPr>
        <w:t>คณะทำงาน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และ</w:t>
      </w:r>
      <w:r w:rsidRPr="00C01A81">
        <w:rPr>
          <w:rFonts w:hint="cs"/>
          <w:b/>
          <w:bCs/>
          <w:i/>
          <w:iCs/>
          <w:sz w:val="24"/>
          <w:szCs w:val="24"/>
          <w:cs/>
          <w:lang w:bidi="th-TH"/>
        </w:rPr>
        <w:t>ผู้รายงานพิเศษ</w:t>
      </w:r>
      <w:r w:rsidR="00371A16" w:rsidRPr="00C01A81">
        <w:rPr>
          <w:rFonts w:hint="cs"/>
          <w:i/>
          <w:iCs/>
          <w:sz w:val="24"/>
          <w:szCs w:val="24"/>
          <w:cs/>
          <w:lang w:bidi="th-TH"/>
        </w:rPr>
        <w:t xml:space="preserve"> 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เป็นส่วนหนึ่งของกลไกพิเศษ</w:t>
      </w:r>
      <w:r w:rsidR="00173086" w:rsidRPr="00C01A81">
        <w:rPr>
          <w:rFonts w:hint="cs"/>
          <w:i/>
          <w:iCs/>
          <w:sz w:val="24"/>
          <w:szCs w:val="24"/>
          <w:cs/>
          <w:lang w:bidi="th-TH"/>
        </w:rPr>
        <w:t>ของคณะมนตรีสิทธิมนุษยชน</w:t>
      </w:r>
      <w:r w:rsidR="00173086" w:rsidRPr="00C01A81">
        <w:rPr>
          <w:i/>
          <w:iCs/>
          <w:sz w:val="24"/>
          <w:szCs w:val="24"/>
          <w:lang w:bidi="th-TH"/>
        </w:rPr>
        <w:t xml:space="preserve"> </w:t>
      </w:r>
      <w:r w:rsidR="000A5F05" w:rsidRPr="00C01A81">
        <w:rPr>
          <w:rFonts w:ascii="Arial" w:hAnsi="Arial" w:cs="Arial"/>
          <w:i/>
          <w:iCs/>
          <w:sz w:val="24"/>
          <w:szCs w:val="24"/>
          <w:lang w:bidi="th-TH"/>
        </w:rPr>
        <w:t>(</w:t>
      </w:r>
      <w:r w:rsidR="000A5F05" w:rsidRPr="00C01A81">
        <w:rPr>
          <w:rFonts w:ascii="Arial" w:hAnsi="Arial" w:cs="Arial"/>
          <w:i/>
          <w:iCs/>
          <w:sz w:val="24"/>
          <w:szCs w:val="24"/>
        </w:rPr>
        <w:t xml:space="preserve">the </w:t>
      </w:r>
      <w:hyperlink r:id="rId11" w:history="1">
        <w:r w:rsidR="000A5F05" w:rsidRPr="00C01A81">
          <w:rPr>
            <w:rStyle w:val="Hyperlink"/>
            <w:rFonts w:ascii="Arial" w:hAnsi="Arial" w:cs="Arial"/>
            <w:i/>
            <w:iCs/>
            <w:sz w:val="24"/>
            <w:szCs w:val="24"/>
          </w:rPr>
          <w:t>Special Procedures</w:t>
        </w:r>
      </w:hyperlink>
      <w:r w:rsidR="000A5F05" w:rsidRPr="00C01A81">
        <w:rPr>
          <w:i/>
          <w:iCs/>
          <w:sz w:val="24"/>
          <w:szCs w:val="24"/>
          <w:lang w:bidi="th-TH"/>
        </w:rPr>
        <w:t xml:space="preserve"> </w:t>
      </w:r>
      <w:r w:rsidR="00943F5C" w:rsidRPr="00C01A81">
        <w:rPr>
          <w:rFonts w:ascii="Arial" w:eastAsiaTheme="minorEastAsia" w:hAnsi="Arial" w:cs="Arial"/>
          <w:i/>
          <w:iCs/>
          <w:sz w:val="24"/>
          <w:szCs w:val="24"/>
          <w:lang w:eastAsia="zh-CN"/>
        </w:rPr>
        <w:t>of the Human Rights Council)</w:t>
      </w:r>
      <w:r w:rsidR="00943F5C" w:rsidRPr="00C01A81">
        <w:rPr>
          <w:rFonts w:hint="cs"/>
          <w:i/>
          <w:iCs/>
          <w:sz w:val="24"/>
          <w:szCs w:val="24"/>
          <w:cs/>
          <w:lang w:bidi="th-TH"/>
        </w:rPr>
        <w:t xml:space="preserve"> 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กลไกพิเศษ ซึ่งเป็นหน่วยงานที่ประกอบด้วยผู้เชี่ยวชาญอิสระ</w:t>
      </w:r>
      <w:r w:rsidR="00371A16" w:rsidRPr="00C01A81">
        <w:rPr>
          <w:rFonts w:hint="cs"/>
          <w:i/>
          <w:iCs/>
          <w:sz w:val="24"/>
          <w:szCs w:val="24"/>
          <w:cs/>
          <w:lang w:bidi="th-TH"/>
        </w:rPr>
        <w:t>จำนวนมากที่สุดใน</w:t>
      </w:r>
      <w:r w:rsidRPr="00C01A81">
        <w:rPr>
          <w:rFonts w:hint="cs"/>
          <w:i/>
          <w:iCs/>
          <w:sz w:val="24"/>
          <w:szCs w:val="24"/>
          <w:cs/>
          <w:lang w:bidi="th-TH"/>
        </w:rPr>
        <w:t>ระบบสิทธิมนุษยชนของสหประชาชาติ</w:t>
      </w:r>
      <w:r w:rsidR="00C60694" w:rsidRPr="00C01A81">
        <w:rPr>
          <w:rFonts w:hint="cs"/>
          <w:i/>
          <w:iCs/>
          <w:sz w:val="24"/>
          <w:szCs w:val="24"/>
          <w:cs/>
          <w:lang w:bidi="th-TH"/>
        </w:rPr>
        <w:t>นี้ เป็นชื่</w:t>
      </w:r>
      <w:r w:rsidR="00371A16" w:rsidRPr="00C01A81">
        <w:rPr>
          <w:rFonts w:hint="cs"/>
          <w:i/>
          <w:iCs/>
          <w:sz w:val="24"/>
          <w:szCs w:val="24"/>
          <w:cs/>
          <w:lang w:bidi="th-TH"/>
        </w:rPr>
        <w:t>อ</w:t>
      </w:r>
      <w:r w:rsidR="00C271F3" w:rsidRPr="00C01A81">
        <w:rPr>
          <w:rFonts w:hint="cs"/>
          <w:i/>
          <w:iCs/>
          <w:sz w:val="24"/>
          <w:szCs w:val="24"/>
          <w:cs/>
          <w:lang w:bidi="th-TH"/>
        </w:rPr>
        <w:t>เรียก</w:t>
      </w:r>
      <w:r w:rsidR="00C60694" w:rsidRPr="00C01A81">
        <w:rPr>
          <w:rFonts w:hint="cs"/>
          <w:i/>
          <w:iCs/>
          <w:sz w:val="24"/>
          <w:szCs w:val="24"/>
          <w:cs/>
          <w:lang w:bidi="th-TH"/>
        </w:rPr>
        <w:t>ของกลไกอิสระสำหรับสืบค้นความจริงและติดตามสถานการณ์ของคณะมนตรีสิทธิมนุษยชน ตามสถานการณ์ของแต่ละประเทศหรือประเด็นที่ได้รับมอบหมายทั่วโลก</w:t>
      </w:r>
    </w:p>
    <w:sectPr w:rsidR="00800D33" w:rsidRPr="00C01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33"/>
    <w:rsid w:val="000A5F05"/>
    <w:rsid w:val="00136606"/>
    <w:rsid w:val="001375C5"/>
    <w:rsid w:val="00153989"/>
    <w:rsid w:val="00173086"/>
    <w:rsid w:val="001D34D2"/>
    <w:rsid w:val="002C4871"/>
    <w:rsid w:val="003375A9"/>
    <w:rsid w:val="00371A16"/>
    <w:rsid w:val="00651655"/>
    <w:rsid w:val="00800D33"/>
    <w:rsid w:val="00943F5C"/>
    <w:rsid w:val="009F6755"/>
    <w:rsid w:val="00B0050C"/>
    <w:rsid w:val="00B13D35"/>
    <w:rsid w:val="00BB6A97"/>
    <w:rsid w:val="00C01A81"/>
    <w:rsid w:val="00C271F3"/>
    <w:rsid w:val="00C60694"/>
    <w:rsid w:val="00E814FB"/>
    <w:rsid w:val="00EA5472"/>
    <w:rsid w:val="00F65093"/>
    <w:rsid w:val="00F93739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81562"/>
  <w15:chartTrackingRefBased/>
  <w15:docId w15:val="{CDC13545-0F5B-42AA-BE16-5B6F1DE5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D3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00D33"/>
    <w:pPr>
      <w:spacing w:after="0" w:line="240" w:lineRule="auto"/>
    </w:pPr>
    <w:rPr>
      <w:rFonts w:eastAsiaTheme="minorEastAsia"/>
      <w:lang w:eastAsia="zh-CN"/>
    </w:rPr>
  </w:style>
  <w:style w:type="character" w:styleId="Emphasis">
    <w:name w:val="Emphasis"/>
    <w:basedOn w:val="DefaultParagraphFont"/>
    <w:uiPriority w:val="20"/>
    <w:qFormat/>
    <w:rsid w:val="00800D33"/>
    <w:rPr>
      <w:i/>
      <w:iCs/>
    </w:rPr>
  </w:style>
  <w:style w:type="character" w:styleId="Strong">
    <w:name w:val="Strong"/>
    <w:basedOn w:val="DefaultParagraphFont"/>
    <w:uiPriority w:val="22"/>
    <w:qFormat/>
    <w:rsid w:val="00800D33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71A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1A16"/>
    <w:pPr>
      <w:spacing w:line="240" w:lineRule="auto"/>
    </w:pPr>
    <w:rPr>
      <w:sz w:val="20"/>
      <w:szCs w:val="25"/>
      <w:lang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1A16"/>
    <w:rPr>
      <w:sz w:val="20"/>
      <w:szCs w:val="2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A1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05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5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4618DC20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hchr.org/EN/HRBodies/SP/Pages/Welcomepage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hchr.org/Documents/Publications/GuidingPrinciplesBusinessHR_EN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ohchr.org/Documents/Publications/GuidingPrinciplesBusinessHR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9F29-6C55-4410-AFA6-53E7E4FBFA6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34109ffd-1571-4661-991c-c55d4b99f57e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0219B8-B4F9-4FB2-A3BA-860C97B12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57F6C-8991-4804-8FBE-B06334454E92}"/>
</file>

<file path=customXml/itemProps4.xml><?xml version="1.0" encoding="utf-8"?>
<ds:datastoreItem xmlns:ds="http://schemas.openxmlformats.org/officeDocument/2006/customXml" ds:itemID="{9BA2C326-3DF6-4A1D-88FC-BA8F4E980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Wannaporn Samutassadong</dc:creator>
  <cp:keywords/>
  <dc:description/>
  <cp:lastModifiedBy>CELAYA Xabier</cp:lastModifiedBy>
  <cp:revision>2</cp:revision>
  <dcterms:created xsi:type="dcterms:W3CDTF">2020-03-11T13:08:00Z</dcterms:created>
  <dcterms:modified xsi:type="dcterms:W3CDTF">2020-03-11T13:08:00Z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