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3E" w:rsidRDefault="00315F3E" w:rsidP="00315F3E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40"/>
          <w:cs/>
          <w:lang w:bidi="th-TH"/>
        </w:rPr>
        <w:t>ผู้เชี่ยวชาญสหประชาชาติเรียกร้องให้ประเทศไทยแสดงความเป็นผู้นำด้านธุรกิจกับสิทธิมนุษยชน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b/>
          <w:bCs/>
          <w:sz w:val="32"/>
          <w:szCs w:val="32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  <w:lang w:bidi="th-TH"/>
        </w:rPr>
        <w:t>กรุงเทพฯ</w:t>
      </w:r>
      <w:r>
        <w:rPr>
          <w:rFonts w:ascii="Browallia New" w:hAnsi="Browallia New" w:cs="Browallia New"/>
          <w:sz w:val="28"/>
          <w:szCs w:val="28"/>
        </w:rPr>
        <w:t xml:space="preserve"> (4 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เมษายน </w:t>
      </w:r>
      <w:r>
        <w:rPr>
          <w:rFonts w:ascii="Browallia New" w:hAnsi="Browallia New" w:cs="Browallia New"/>
          <w:sz w:val="28"/>
          <w:szCs w:val="28"/>
          <w:lang w:bidi="th-TH"/>
        </w:rPr>
        <w:t>2561</w:t>
      </w:r>
      <w:r>
        <w:rPr>
          <w:rFonts w:ascii="Browallia New" w:hAnsi="Browallia New" w:cs="Browallia New"/>
          <w:sz w:val="28"/>
          <w:szCs w:val="28"/>
        </w:rPr>
        <w:t xml:space="preserve">) – 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วันนี้คณะผู้เชี่ยวชาญสหประชาชาติได้นำเสนอข้อสังเกตเบื้องต้นเรื่องมาตรการต่างๆ ที่รัฐบาลไทยและภาคธุรกิจควรจะดำเนินการเพื่อปรับปรุงการเคารพสิทธิมนุษยชนของบริษัท และเพื่อเสริมสร้างการเข้าถึงการเยียวยาที่มีประสิทธิภาพ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“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เรายินดีกับความมุ่งมั่นที่ชัดเจนของรัฐบาลที่ต้องการเป็นผู้นำในภูมิภาคในเรื่องธุรกิจกับสิทธิมนุษยชน และขอส่งเสริมให้รัฐบาลดำเนินมาตรการต่างๆ ไปสู่วัตถุประสงค์นี้</w:t>
      </w:r>
      <w:r>
        <w:rPr>
          <w:rFonts w:ascii="Browallia New" w:hAnsi="Browallia New" w:cs="Browallia New"/>
          <w:sz w:val="28"/>
          <w:szCs w:val="28"/>
          <w:lang w:bidi="th-TH"/>
        </w:rPr>
        <w:t>”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 xml:space="preserve">Dante </w:t>
      </w:r>
      <w:proofErr w:type="spellStart"/>
      <w:r>
        <w:rPr>
          <w:rFonts w:ascii="Browallia New" w:hAnsi="Browallia New" w:cs="Browallia New"/>
          <w:sz w:val="28"/>
          <w:szCs w:val="28"/>
        </w:rPr>
        <w:t>Pesce</w:t>
      </w:r>
      <w:proofErr w:type="spellEnd"/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 รองประธานคณะทำงานว่าด้วยธุรกิจกับสิทธิมนุษยชนกล่าวหลังจากสิ้นสุดการเยือนประเทศไทยเป็นระยะเวลาสิบวัน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  <w:lang w:bidi="th-TH"/>
        </w:rPr>
        <w:t>คณะผู้เชี่ยวชาญได้ตั้งข้อสังเกตถึงการที่รายงานต่างๆ เรื่องการค้ามนุษย์และการใช้แรงงานบังคับในอุตสาหกรรมประมงได้ทำให้รัฐบาลตื่นตัว จนทำให้เกิดความพยายามที่ประสานงานกันเพื่อขจัดการปฏิบัติทางธุรกิจที่ละเมิดสิทธิมนุษยชน  ผู้เชี่ยวชาญได้เรียกร้องให้รัฐบาลดำเนินการแบบเดียวกันในธุรกิจอื่นๆ เช่น การเกษตร พลังงาน การผลิต และการก่อสร้างด้วย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“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รัฐบาลและธุรกิจต่างๆ ควรจะพัฒนาปรับปรุงนโยบายและกลไกเพื่อที่จะหา บรรเทา และเยียวยาความเสี่ยงด้านสิทธิมนุษยชน โดยสอดคล้องกับ</w:t>
      </w:r>
      <w:r>
        <w:fldChar w:fldCharType="begin"/>
      </w:r>
      <w:r>
        <w:instrText xml:space="preserve"> HYPERLINK "http://www.ohchr.org/EN/Issues/Business/Pages/Tools.aspx" </w:instrText>
      </w:r>
      <w:r>
        <w:fldChar w:fldCharType="separate"/>
      </w:r>
      <w:r>
        <w:rPr>
          <w:rStyle w:val="Hyperlink6"/>
          <w:rFonts w:ascii="Browallia New" w:hAnsi="Browallia New" w:cs="Browallia New"/>
          <w:sz w:val="28"/>
          <w:szCs w:val="28"/>
          <w:cs/>
          <w:lang w:bidi="th-TH"/>
        </w:rPr>
        <w:t>หลักการชี้แนะสหประชาชาติว่าด้วยธุรกิจกับสิทธิมนุษยชน</w:t>
      </w:r>
      <w:r>
        <w:fldChar w:fldCharType="end"/>
      </w:r>
      <w:r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รวมถึงสำหรับโครงการขนาดใหญ่ที่ส่งเสริมโดยบริษัทและการลงทุนของไทยในประเทศอื่นๆ ในภูมิภาคด้วย</w:t>
      </w:r>
      <w:r>
        <w:rPr>
          <w:rFonts w:ascii="Browallia New" w:hAnsi="Browallia New" w:cs="Browallia New"/>
          <w:sz w:val="28"/>
          <w:szCs w:val="28"/>
          <w:lang w:bidi="th-TH"/>
        </w:rPr>
        <w:t>”</w:t>
      </w:r>
      <w:r>
        <w:rPr>
          <w:rFonts w:ascii="Browallia New" w:hAnsi="Browallia New" w:cs="Browallia New"/>
          <w:sz w:val="28"/>
          <w:szCs w:val="28"/>
        </w:rPr>
        <w:t xml:space="preserve"> Surya Deva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 สมาชิกของคณะทำงานที่มาเยือนประเทศไทยอีกท่านกล่าว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lang w:bidi="th-TH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u w:val="single"/>
        </w:rPr>
      </w:pPr>
      <w:r>
        <w:rPr>
          <w:rFonts w:ascii="Browallia New" w:hAnsi="Browallia New" w:cs="Browallia New"/>
          <w:sz w:val="28"/>
          <w:szCs w:val="28"/>
          <w:cs/>
          <w:lang w:bidi="th-TH"/>
        </w:rPr>
        <w:t>ในระหว่างการเยือน กลุ่มผู้เชี่ยวชาญได้หารือกับเจ้าหน้าที่รัฐ ภาคธุรกิจ และองค์กรประชาสังคมต่างๆ รวมถึงตัวแทนของกลุ่มที่มีความเสี่ยงต่อการละเมิดสิทธิมนุษยชนที่เกี่ยวโยงกับธุรกิจ เช่น แรงงานข้ามชาติ นักปกป้องสิทธิมนุษยชน นักกิจกรรมระดับชุมชน ผู้พิการ และผู้ค้าบริการทางเพศ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“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ข้อท้าทายสำคัญประการหนึ่งของประเทศไทยก็คือการหยุดยั้งการทำร้าย การคุกคาม และการข่มขู่นักปกป้องสิทธิ ผู้นำสหภาพแรงงาน และผู้แทนชุมชน ที่ออกมาพูดวิจารณ์การละเมิดสิทธิมนุษยชนที่เกี่ยวกับธุรกิจ ที่เกิดขึ้นครั้งแล้วครั้งเล่า</w:t>
      </w:r>
      <w:r>
        <w:rPr>
          <w:rFonts w:ascii="Browallia New" w:hAnsi="Browallia New" w:cs="Browallia New"/>
          <w:sz w:val="28"/>
          <w:szCs w:val="28"/>
          <w:lang w:bidi="th-TH"/>
        </w:rPr>
        <w:t xml:space="preserve">” 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คณะผู้เชี่ยวชาญกล่าว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lang w:bidi="th-TH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lang w:bidi="th-TH"/>
        </w:rPr>
        <w:t>“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>ประเทศไทยต้องทำงานมากกว่านี้เพื่อคุ้มครองพื้นที่ภาคพลเมือง รวมถึงการคุ้มครองนักปกป้องสิทธิมนุษยชนจากคดีหมิ่นประมาททางแพ่งและอาญาที่บริษัทยื่นฟ้องเพื่อปิดปากคนที่ลุกขึ้นมาปกป้องเหยื่อของการถูกละเมิดสิทธิฯ</w:t>
      </w:r>
      <w:r>
        <w:rPr>
          <w:rFonts w:ascii="Browallia New" w:hAnsi="Browallia New" w:cs="Browallia New"/>
          <w:sz w:val="28"/>
          <w:szCs w:val="28"/>
          <w:lang w:bidi="th-TH"/>
        </w:rPr>
        <w:t>”</w:t>
      </w:r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 คณะผู้เชี่ยวชาญเสริม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lang w:bidi="th-TH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lang w:eastAsia="en-US"/>
        </w:rPr>
      </w:pPr>
      <w:r>
        <w:rPr>
          <w:rFonts w:ascii="Browallia New" w:hAnsi="Browallia New" w:cs="Browallia New"/>
          <w:sz w:val="28"/>
          <w:szCs w:val="28"/>
          <w:cs/>
          <w:lang w:bidi="th-TH"/>
        </w:rPr>
        <w:t>คณะผู้เชี่ยวชาญยินดีกับการเปิดกว้างของรัฐบาลไทยในการพูดคุยถึงข้อท้าทายที่ยังคงมีอยู่ และในการพิจารณาว่าจะจัดการและแก้ไขอย่างไรในแผนปฏิบัติการระดับชาติว่าด้วยธุรกิจกับสิทธิมนุษยชนที่ทำเสร็จภายในปีนี้</w:t>
      </w:r>
    </w:p>
    <w:p w:rsidR="00315F3E" w:rsidRDefault="00315F3E" w:rsidP="00315F3E">
      <w:pPr>
        <w:pStyle w:val="Corps"/>
        <w:jc w:val="both"/>
        <w:rPr>
          <w:rFonts w:ascii="Browallia New" w:hAnsi="Browallia New" w:cs="Browallia New"/>
          <w:sz w:val="28"/>
          <w:szCs w:val="28"/>
          <w:lang w:val="en-US"/>
        </w:rPr>
      </w:pPr>
    </w:p>
    <w:p w:rsidR="00315F3E" w:rsidRDefault="00315F3E" w:rsidP="00315F3E">
      <w:pPr>
        <w:pStyle w:val="Corps"/>
        <w:jc w:val="both"/>
        <w:rPr>
          <w:rFonts w:ascii="Browallia New" w:eastAsia="Arial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lang w:val="en-US"/>
        </w:rPr>
        <w:lastRenderedPageBreak/>
        <w:t>“</w:t>
      </w:r>
      <w:r>
        <w:rPr>
          <w:rFonts w:ascii="Browallia New" w:hAnsi="Browallia New" w:cs="Browallia New"/>
          <w:sz w:val="28"/>
          <w:szCs w:val="28"/>
          <w:cs/>
          <w:lang w:val="en-US" w:bidi="th-TH"/>
        </w:rPr>
        <w:t>เราได้กระตุ้นให้รัฐบาลพัฒนาแผนนี้ด้วยกระบวนการที่รวมทุกฝ่ายและโปร่งใส ที่รวมเอาถึงผู้มีส่วนเกี่ยวข้องทุกฝ่าย โดยเฉพาะเสียงของคนที่เห็นต่าง และเราหวังว่ารัฐบาลจะสามารถดำเนินการตามความมุ่งมั่นที่ได้ให้ไว้ได้</w:t>
      </w:r>
      <w:r>
        <w:rPr>
          <w:rFonts w:ascii="Browallia New" w:hAnsi="Browallia New" w:cs="Browallia New"/>
          <w:sz w:val="28"/>
          <w:szCs w:val="28"/>
          <w:lang w:val="en-US" w:bidi="th-TH"/>
        </w:rPr>
        <w:t>”</w:t>
      </w:r>
      <w:r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คณะผู้เชี่ยวชาญกล่าว</w:t>
      </w: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eastAsia="Times New Roman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  <w:szCs w:val="28"/>
          <w:lang w:val="en-US"/>
        </w:rPr>
      </w:pPr>
      <w:r>
        <w:rPr>
          <w:rFonts w:ascii="Browallia New" w:hAnsi="Browallia New" w:cs="Browallia New"/>
          <w:sz w:val="28"/>
          <w:szCs w:val="28"/>
          <w:cs/>
          <w:lang w:bidi="th-TH"/>
        </w:rPr>
        <w:t xml:space="preserve">รายงานฉบับสมบูรณ์ของคณะทำงานซึ่งจะมีข้อค้นพบและข้อเสนอแนะหลักๆ จะนำเสนอต่อคณะมนตรีสิทธิมนุษยชนแห่งสหประชาชาติในเดือนมิถุนายน </w:t>
      </w:r>
      <w:r>
        <w:rPr>
          <w:rFonts w:ascii="Browallia New" w:hAnsi="Browallia New" w:cs="Browallia New"/>
          <w:sz w:val="28"/>
          <w:szCs w:val="28"/>
          <w:lang w:bidi="th-TH"/>
        </w:rPr>
        <w:t>2562</w:t>
      </w:r>
    </w:p>
    <w:p w:rsidR="00315F3E" w:rsidRDefault="00315F3E" w:rsidP="00315F3E">
      <w:pPr>
        <w:autoSpaceDE w:val="0"/>
        <w:autoSpaceDN w:val="0"/>
        <w:adjustRightInd w:val="0"/>
        <w:rPr>
          <w:rFonts w:ascii="Browallia New" w:hAnsi="Browallia New" w:cs="Browallia New"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rPr>
          <w:rFonts w:ascii="Browallia New" w:hAnsi="Browallia New" w:cs="Browallia New"/>
          <w:color w:val="000000"/>
          <w:sz w:val="28"/>
          <w:szCs w:val="28"/>
          <w:lang w:bidi="th-TH"/>
        </w:rPr>
      </w:pP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จบ</w:t>
      </w:r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  <w:cs/>
          <w:lang w:eastAsia="en-US"/>
        </w:rPr>
      </w:pPr>
    </w:p>
    <w:p w:rsidR="00315F3E" w:rsidRDefault="00315F3E" w:rsidP="00315F3E">
      <w:pPr>
        <w:autoSpaceDE w:val="0"/>
        <w:autoSpaceDN w:val="0"/>
        <w:adjustRightInd w:val="0"/>
        <w:rPr>
          <w:rFonts w:ascii="Browallia New" w:hAnsi="Browallia New" w:cs="Browallia New"/>
          <w:i/>
          <w:iCs/>
          <w:sz w:val="28"/>
          <w:szCs w:val="28"/>
        </w:rPr>
      </w:pP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คณะทำงานว่าด้วยสิทธิมนุษยชนและบรรษัทข้ามชาติและกิจการธุรกิจอื่นๆ ก่อตั้งขึ้นโดยคณะมนตรีสิทธิมนุษยชนแห่งสหประชาชาติ เมื่อเดือนมิถุนายน 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 xml:space="preserve">2554 </w:t>
      </w: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ปัจจุบันมีสมาชิกคือ 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Mr. Michael </w:t>
      </w:r>
      <w:proofErr w:type="spellStart"/>
      <w:r>
        <w:rPr>
          <w:rFonts w:ascii="Browallia New" w:hAnsi="Browallia New" w:cs="Browallia New"/>
          <w:i/>
          <w:iCs/>
          <w:sz w:val="28"/>
          <w:szCs w:val="28"/>
        </w:rPr>
        <w:t>Addo</w:t>
      </w:r>
      <w:proofErr w:type="spellEnd"/>
      <w:r>
        <w:rPr>
          <w:rFonts w:ascii="Browallia New" w:hAnsi="Browallia New" w:cs="Browallia New"/>
          <w:i/>
          <w:iCs/>
          <w:sz w:val="28"/>
          <w:szCs w:val="28"/>
        </w:rPr>
        <w:t xml:space="preserve">, Mr. Surya Deva, Mr. Dante </w:t>
      </w:r>
      <w:proofErr w:type="spellStart"/>
      <w:r>
        <w:rPr>
          <w:rFonts w:ascii="Browallia New" w:hAnsi="Browallia New" w:cs="Browallia New"/>
          <w:i/>
          <w:iCs/>
          <w:sz w:val="28"/>
          <w:szCs w:val="28"/>
        </w:rPr>
        <w:t>Pesce</w:t>
      </w:r>
      <w:proofErr w:type="spellEnd"/>
      <w:r>
        <w:rPr>
          <w:rFonts w:ascii="Browallia New" w:hAnsi="Browallia New" w:cs="Browallia New"/>
          <w:i/>
          <w:iCs/>
          <w:sz w:val="28"/>
          <w:szCs w:val="28"/>
        </w:rPr>
        <w:t xml:space="preserve"> (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รองประธานคนปัจจุบัน</w:t>
      </w:r>
      <w:r>
        <w:rPr>
          <w:rFonts w:ascii="Browallia New" w:hAnsi="Browallia New" w:cs="Browallia New"/>
          <w:i/>
          <w:iCs/>
          <w:sz w:val="28"/>
          <w:szCs w:val="28"/>
        </w:rPr>
        <w:t>), Ms.</w:t>
      </w:r>
      <w:r>
        <w:rPr>
          <w:rFonts w:ascii="Browallia New" w:eastAsia="Cambria" w:hAnsi="Browallia New" w:cs="Browallia New"/>
          <w:bCs/>
          <w:i/>
          <w:color w:val="000000"/>
          <w:sz w:val="28"/>
          <w:szCs w:val="28"/>
          <w:lang w:bidi="th-TH"/>
        </w:rPr>
        <w:t xml:space="preserve"> </w:t>
      </w:r>
      <w:r>
        <w:rPr>
          <w:rFonts w:ascii="Browallia New" w:eastAsia="Cambria" w:hAnsi="Browallia New" w:cs="Browallia New"/>
          <w:bCs/>
          <w:i/>
          <w:color w:val="000000"/>
          <w:sz w:val="28"/>
          <w:szCs w:val="28"/>
        </w:rPr>
        <w:t>Anita</w:t>
      </w:r>
      <w:r>
        <w:rPr>
          <w:rFonts w:ascii="Browallia New" w:hAnsi="Browallia New" w:cs="Browallia New"/>
          <w:bCs/>
          <w:i/>
          <w:i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Browallia New" w:hAnsi="Browallia New" w:cs="Browallia New"/>
          <w:bCs/>
          <w:i/>
          <w:iCs/>
          <w:sz w:val="28"/>
          <w:szCs w:val="28"/>
        </w:rPr>
        <w:t>Ramasastry</w:t>
      </w:r>
      <w:proofErr w:type="spellEnd"/>
      <w:r>
        <w:rPr>
          <w:rFonts w:ascii="Browallia New" w:hAnsi="Browallia New" w:cs="Browallia New"/>
          <w:bCs/>
          <w:i/>
          <w:iCs/>
          <w:sz w:val="28"/>
          <w:szCs w:val="28"/>
          <w:cs/>
          <w:lang w:bidi="th-TH"/>
        </w:rPr>
        <w:t xml:space="preserve"> </w:t>
      </w:r>
      <w:r>
        <w:rPr>
          <w:rFonts w:ascii="Browallia New" w:hAnsi="Browallia New" w:cs="Browallia New"/>
          <w:bCs/>
          <w:i/>
          <w:iCs/>
          <w:sz w:val="28"/>
          <w:szCs w:val="28"/>
        </w:rPr>
        <w:t>(</w:t>
      </w:r>
      <w:r>
        <w:rPr>
          <w:rFonts w:ascii="Browallia New" w:hAnsi="Browallia New" w:cs="Browallia New"/>
          <w:b/>
          <w:i/>
          <w:iCs/>
          <w:sz w:val="28"/>
          <w:szCs w:val="28"/>
          <w:cs/>
          <w:lang w:bidi="th-TH"/>
        </w:rPr>
        <w:t>ประธานคนปัจจุบัน</w:t>
      </w:r>
      <w:r>
        <w:rPr>
          <w:rFonts w:ascii="Browallia New" w:hAnsi="Browallia New" w:cs="Browallia New"/>
          <w:bCs/>
          <w:i/>
          <w:iCs/>
          <w:sz w:val="28"/>
          <w:szCs w:val="28"/>
        </w:rPr>
        <w:t>),</w:t>
      </w:r>
      <w:r>
        <w:rPr>
          <w:rFonts w:ascii="Browallia New" w:hAnsi="Browallia New" w:cs="Browallia New"/>
          <w:b/>
          <w:i/>
          <w:iCs/>
          <w:sz w:val="28"/>
          <w:szCs w:val="28"/>
          <w:cs/>
          <w:lang w:bidi="th-TH"/>
        </w:rPr>
        <w:t xml:space="preserve"> และ</w:t>
      </w:r>
      <w:r>
        <w:rPr>
          <w:rFonts w:ascii="Browallia New" w:hAnsi="Browallia New" w:cs="Browallia New"/>
          <w:b/>
          <w:i/>
          <w:iCs/>
          <w:sz w:val="28"/>
          <w:szCs w:val="28"/>
          <w:lang w:bidi="th-TH"/>
        </w:rPr>
        <w:t>Mr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. Pavel </w:t>
      </w:r>
      <w:proofErr w:type="spellStart"/>
      <w:r>
        <w:rPr>
          <w:rFonts w:ascii="Browallia New" w:hAnsi="Browallia New" w:cs="Browallia New"/>
          <w:i/>
          <w:iCs/>
          <w:sz w:val="28"/>
          <w:szCs w:val="28"/>
        </w:rPr>
        <w:t>Sulyandziga</w:t>
      </w:r>
      <w:proofErr w:type="spellEnd"/>
    </w:p>
    <w:p w:rsidR="00315F3E" w:rsidRDefault="00315F3E" w:rsidP="00315F3E">
      <w:pPr>
        <w:rPr>
          <w:rFonts w:ascii="Browallia New" w:hAnsi="Browallia New" w:cs="Browallia New"/>
          <w:i/>
          <w:iCs/>
          <w:sz w:val="28"/>
          <w:szCs w:val="28"/>
        </w:rPr>
      </w:pPr>
    </w:p>
    <w:p w:rsidR="00315F3E" w:rsidRDefault="00315F3E" w:rsidP="00315F3E">
      <w:pPr>
        <w:rPr>
          <w:rFonts w:ascii="Browallia New" w:hAnsi="Browallia New" w:cs="Browallia New"/>
          <w:i/>
          <w:iCs/>
          <w:sz w:val="28"/>
          <w:szCs w:val="28"/>
        </w:rPr>
      </w:pP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ดูเพิ่มเติมได้ที่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: </w:t>
      </w:r>
      <w:hyperlink r:id="rId4" w:history="1">
        <w:r>
          <w:rPr>
            <w:rStyle w:val="Hyperlink"/>
            <w:rFonts w:ascii="Browallia New" w:hAnsi="Browallia New" w:cs="Browallia New"/>
            <w:i/>
            <w:iCs/>
            <w:sz w:val="28"/>
            <w:szCs w:val="28"/>
          </w:rPr>
          <w:t>www.ohchr.org/EN/Issues/Business/Pages/WGHRandtransnationalcorporationsandotherbusiness.aspx</w:t>
        </w:r>
      </w:hyperlink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</w:rPr>
      </w:pPr>
    </w:p>
    <w:p w:rsidR="00315F3E" w:rsidRDefault="00315F3E" w:rsidP="00315F3E">
      <w:pPr>
        <w:autoSpaceDE w:val="0"/>
        <w:autoSpaceDN w:val="0"/>
        <w:adjustRightInd w:val="0"/>
        <w:rPr>
          <w:rFonts w:ascii="Browallia New" w:hAnsi="Browallia New" w:cs="Browallia New"/>
          <w:i/>
          <w:sz w:val="28"/>
          <w:szCs w:val="28"/>
        </w:rPr>
      </w:pP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>คณะทำงานฯ เป็นส่วนหนึ่งของกระบวนการพิเศษของคณะมนตรีสิทธิมนุษยชน  กระบวนการพิเศษซึ่งเป็นกลุ่มผู้เชี่ยวชาญอิสระที่ใหญ่ที่สุดในระบบสิทธิมนุษยชนแห่งสหประชาชาติ เป็นคำเรียกกลไกการติดตามสิทธิมนุษยชนอิสระของคณะมนตรีฯ  คณะทำงานฯ รายงานต่อคณะมนตรีสิทธิมนุษยชนและต่อสมัชชาใหญ่แห่งสหประชาชาติ  ผู้ดำรงตำแหน่งในกระบวนการพิเศษเป็นผู้เชี่ยวชาญด้านสิทธิมนุษยชนอิสระที่ได้รับการแต่งตั้งโดยคณะมนตรีสิทธิมนุษยชนให้ทำงานกรณีสถานการณ์ในบางประเทศหรือบางประเด็นทั่วโลก  ผู้เชี่ยวชาญเหล่านี้ไม่ได้เป็นเจ้าหน้าที่ของสหประชาชาติ และเป็นอิสระจากรัฐบาลหรือองค์กรใดๆ  พวกเขาทำงานในฐานะส่วนบุคคลและไม่ได้รับค่าจ้างในการทำงาน</w:t>
      </w:r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</w:rPr>
      </w:pPr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</w:rPr>
      </w:pP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 xml:space="preserve">หน้าประเทศ สำนักงานสิทธิมนุษยชนสหประชาชาติ </w:t>
      </w:r>
      <w:r>
        <w:rPr>
          <w:rFonts w:ascii="Browallia New" w:hAnsi="Browallia New" w:cs="Browallia New"/>
          <w:i/>
          <w:sz w:val="28"/>
          <w:szCs w:val="28"/>
        </w:rPr>
        <w:t xml:space="preserve">– </w:t>
      </w: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>ประเทศไทย</w:t>
      </w:r>
      <w:r>
        <w:rPr>
          <w:rFonts w:ascii="Browallia New" w:hAnsi="Browallia New" w:cs="Browallia New"/>
          <w:i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Browallia New" w:hAnsi="Browallia New" w:cs="Browallia New"/>
            <w:sz w:val="28"/>
            <w:szCs w:val="28"/>
          </w:rPr>
          <w:t>http://www.ohchr.org/EN/Countries/AsiaRegion/Pages/THIndex.aspx</w:t>
        </w:r>
      </w:hyperlink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</w:rPr>
      </w:pPr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</w:rPr>
      </w:pP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>สำหรับข้อมูลเพิ่มเติมและ</w:t>
      </w:r>
      <w:r>
        <w:rPr>
          <w:rFonts w:ascii="Browallia New" w:hAnsi="Browallia New" w:cs="Browallia New"/>
          <w:b/>
          <w:bCs/>
          <w:i/>
          <w:sz w:val="28"/>
          <w:szCs w:val="28"/>
          <w:cs/>
          <w:lang w:bidi="th-TH"/>
        </w:rPr>
        <w:t>คำขอของสื่อมวลชน</w:t>
      </w: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 xml:space="preserve"> กรุณาติดต่อ</w:t>
      </w:r>
      <w:r>
        <w:rPr>
          <w:rFonts w:ascii="Browallia New" w:hAnsi="Browallia New" w:cs="Browallia New"/>
          <w:i/>
          <w:sz w:val="28"/>
          <w:szCs w:val="28"/>
        </w:rPr>
        <w:t>:</w:t>
      </w:r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  <w:lang w:val="fr-CH"/>
        </w:rPr>
      </w:pPr>
      <w:r>
        <w:rPr>
          <w:rFonts w:ascii="Browallia New" w:hAnsi="Browallia New" w:cs="Browallia New"/>
          <w:bCs/>
          <w:iCs/>
          <w:sz w:val="28"/>
          <w:szCs w:val="28"/>
          <w:cs/>
          <w:lang w:bidi="th-TH"/>
        </w:rPr>
        <w:t>ในกรุงเทพฯ</w:t>
      </w:r>
      <w:r>
        <w:rPr>
          <w:rFonts w:ascii="Browallia New" w:hAnsi="Browallia New" w:cs="Browallia New"/>
          <w:b/>
          <w:i/>
          <w:sz w:val="28"/>
          <w:szCs w:val="28"/>
          <w:lang w:val="fr-CH"/>
        </w:rPr>
        <w:t xml:space="preserve">: </w:t>
      </w:r>
      <w:r>
        <w:rPr>
          <w:rFonts w:ascii="Browallia New" w:hAnsi="Browallia New" w:cs="Browallia New"/>
          <w:i/>
          <w:sz w:val="28"/>
          <w:szCs w:val="28"/>
          <w:lang w:val="fr-CH"/>
        </w:rPr>
        <w:t xml:space="preserve">Laurent </w:t>
      </w:r>
      <w:proofErr w:type="spellStart"/>
      <w:r>
        <w:rPr>
          <w:rFonts w:ascii="Browallia New" w:hAnsi="Browallia New" w:cs="Browallia New"/>
          <w:i/>
          <w:sz w:val="28"/>
          <w:szCs w:val="28"/>
          <w:lang w:val="fr-CH"/>
        </w:rPr>
        <w:t>Meillan</w:t>
      </w:r>
      <w:proofErr w:type="spellEnd"/>
      <w:r>
        <w:rPr>
          <w:rFonts w:ascii="Browallia New" w:hAnsi="Browallia New" w:cs="Browallia New"/>
          <w:i/>
          <w:sz w:val="28"/>
          <w:szCs w:val="28"/>
          <w:lang w:val="fr-CH"/>
        </w:rPr>
        <w:t xml:space="preserve"> +66 (0) 22881605. </w:t>
      </w:r>
      <w:hyperlink r:id="rId6" w:history="1">
        <w:r>
          <w:rPr>
            <w:rStyle w:val="Hyperlink"/>
            <w:rFonts w:ascii="Browallia New" w:hAnsi="Browallia New" w:cs="Browallia New"/>
            <w:i/>
            <w:sz w:val="28"/>
            <w:szCs w:val="28"/>
            <w:lang w:val="fr-CH"/>
          </w:rPr>
          <w:t>meillan@un.org</w:t>
        </w:r>
      </w:hyperlink>
    </w:p>
    <w:p w:rsidR="00315F3E" w:rsidRDefault="00315F3E" w:rsidP="00315F3E">
      <w:pPr>
        <w:rPr>
          <w:rFonts w:ascii="Browallia New" w:hAnsi="Browallia New" w:cs="Browallia New"/>
          <w:i/>
          <w:sz w:val="28"/>
          <w:szCs w:val="28"/>
          <w:lang w:val="fr-CH"/>
        </w:rPr>
      </w:pPr>
    </w:p>
    <w:p w:rsidR="00315F3E" w:rsidRPr="00315F3E" w:rsidRDefault="00315F3E" w:rsidP="00315F3E">
      <w:pPr>
        <w:rPr>
          <w:rFonts w:ascii="Browallia New" w:hAnsi="Browallia New" w:cs="Browallia New"/>
          <w:i/>
          <w:sz w:val="28"/>
          <w:szCs w:val="28"/>
          <w:lang w:val="fr-CH"/>
        </w:rPr>
      </w:pPr>
      <w:r>
        <w:rPr>
          <w:rFonts w:ascii="Browallia New" w:hAnsi="Browallia New" w:cs="Browallia New"/>
          <w:bCs/>
          <w:i/>
          <w:sz w:val="28"/>
          <w:szCs w:val="28"/>
          <w:cs/>
          <w:lang w:bidi="th-TH"/>
        </w:rPr>
        <w:t>ในเจนีวา</w:t>
      </w:r>
      <w:r w:rsidRPr="00315F3E">
        <w:rPr>
          <w:rFonts w:ascii="Browallia New" w:hAnsi="Browallia New" w:cs="Browallia New"/>
          <w:b/>
          <w:i/>
          <w:sz w:val="28"/>
          <w:szCs w:val="28"/>
          <w:lang w:val="fr-CH"/>
        </w:rPr>
        <w:t xml:space="preserve">: </w:t>
      </w:r>
      <w:r w:rsidRPr="00315F3E">
        <w:rPr>
          <w:rFonts w:ascii="Browallia New" w:hAnsi="Browallia New" w:cs="Browallia New"/>
          <w:i/>
          <w:sz w:val="28"/>
          <w:szCs w:val="28"/>
          <w:lang w:val="fr-CH"/>
        </w:rPr>
        <w:t>Ulrik Halsteen, +41 22 917 9323 (</w:t>
      </w: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>เจนีวา</w:t>
      </w:r>
      <w:r w:rsidRPr="00315F3E">
        <w:rPr>
          <w:rFonts w:ascii="Browallia New" w:hAnsi="Browallia New" w:cs="Browallia New"/>
          <w:i/>
          <w:sz w:val="28"/>
          <w:szCs w:val="28"/>
          <w:lang w:val="fr-CH"/>
        </w:rPr>
        <w:t>)/ +41 79 444 4332 (</w:t>
      </w:r>
      <w:r>
        <w:rPr>
          <w:rFonts w:ascii="Browallia New" w:hAnsi="Browallia New" w:cs="Browallia New"/>
          <w:i/>
          <w:sz w:val="28"/>
          <w:szCs w:val="28"/>
          <w:cs/>
          <w:lang w:bidi="th-TH"/>
        </w:rPr>
        <w:t>โทรศัพท์มือถือในระหว่างการเยือน</w:t>
      </w:r>
      <w:r w:rsidRPr="00315F3E">
        <w:rPr>
          <w:rFonts w:ascii="Browallia New" w:hAnsi="Browallia New" w:cs="Browallia New"/>
          <w:i/>
          <w:sz w:val="28"/>
          <w:szCs w:val="28"/>
          <w:lang w:val="fr-CH"/>
        </w:rPr>
        <w:t xml:space="preserve">); </w:t>
      </w:r>
      <w:hyperlink r:id="rId7" w:history="1">
        <w:r w:rsidRPr="00315F3E">
          <w:rPr>
            <w:rStyle w:val="Hyperlink"/>
            <w:rFonts w:ascii="Browallia New" w:hAnsi="Browallia New" w:cs="Browallia New"/>
            <w:i/>
            <w:sz w:val="28"/>
            <w:szCs w:val="28"/>
            <w:lang w:val="fr-CH"/>
          </w:rPr>
          <w:t>wg-business@ohchr.org</w:t>
        </w:r>
      </w:hyperlink>
    </w:p>
    <w:p w:rsidR="00315F3E" w:rsidRPr="00315F3E" w:rsidRDefault="00315F3E" w:rsidP="00315F3E">
      <w:pPr>
        <w:rPr>
          <w:rFonts w:ascii="Browallia New" w:hAnsi="Browallia New" w:cs="Browallia New"/>
          <w:i/>
          <w:sz w:val="28"/>
          <w:szCs w:val="28"/>
          <w:lang w:val="fr-CH"/>
        </w:rPr>
      </w:pPr>
    </w:p>
    <w:p w:rsidR="00315F3E" w:rsidRDefault="00315F3E" w:rsidP="00315F3E">
      <w:pPr>
        <w:rPr>
          <w:rFonts w:ascii="Browallia New" w:hAnsi="Browallia New" w:cs="Browallia New"/>
          <w:iCs/>
          <w:sz w:val="28"/>
          <w:szCs w:val="28"/>
        </w:rPr>
      </w:pPr>
      <w:r>
        <w:rPr>
          <w:rFonts w:ascii="Browallia New" w:hAnsi="Browallia New" w:cs="Browallia New"/>
          <w:iCs/>
          <w:sz w:val="28"/>
          <w:szCs w:val="28"/>
          <w:cs/>
          <w:lang w:bidi="th-TH"/>
        </w:rPr>
        <w:t>สำหรับ</w:t>
      </w:r>
      <w:r>
        <w:rPr>
          <w:rFonts w:ascii="Browallia New" w:hAnsi="Browallia New" w:cs="Browallia New"/>
          <w:b/>
          <w:bCs/>
          <w:iCs/>
          <w:sz w:val="28"/>
          <w:szCs w:val="28"/>
          <w:cs/>
          <w:lang w:bidi="th-TH"/>
        </w:rPr>
        <w:t>คำถามของสื่อมวลชน</w:t>
      </w:r>
      <w:r>
        <w:rPr>
          <w:rFonts w:ascii="Browallia New" w:hAnsi="Browallia New" w:cs="Browallia New"/>
          <w:iCs/>
          <w:sz w:val="28"/>
          <w:szCs w:val="28"/>
          <w:cs/>
          <w:lang w:bidi="th-TH"/>
        </w:rPr>
        <w:t>เกี่ยวกับผู้เชี่ยวชาญอิสระของสหประชาชาติอื่นๆ กรุณาติดต่อ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 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Jeremy Laurence,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สิทธิมนุษยชนสหประชาชาติ - หน่วยสื่อ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 (+41 22 917 9383 / </w:t>
      </w:r>
      <w:hyperlink r:id="rId8" w:history="1">
        <w:r>
          <w:rPr>
            <w:rStyle w:val="Hyperlink"/>
            <w:rFonts w:ascii="Browallia New" w:hAnsi="Browallia New" w:cs="Browallia New"/>
            <w:i/>
            <w:iCs/>
            <w:sz w:val="28"/>
            <w:szCs w:val="28"/>
          </w:rPr>
          <w:t>jlaurence@ohchr.org</w:t>
        </w:r>
      </w:hyperlink>
      <w:r>
        <w:rPr>
          <w:rFonts w:ascii="Browallia New" w:hAnsi="Browallia New" w:cs="Browallia New"/>
          <w:i/>
          <w:iCs/>
          <w:sz w:val="28"/>
          <w:szCs w:val="28"/>
        </w:rPr>
        <w:t>)</w:t>
      </w:r>
    </w:p>
    <w:p w:rsidR="00315F3E" w:rsidRDefault="00315F3E" w:rsidP="00315F3E">
      <w:pPr>
        <w:rPr>
          <w:rFonts w:ascii="Browallia New" w:hAnsi="Browallia New" w:cs="Browallia New"/>
          <w:i/>
          <w:iCs/>
          <w:sz w:val="28"/>
          <w:szCs w:val="28"/>
        </w:rPr>
      </w:pPr>
    </w:p>
    <w:p w:rsidR="00315F3E" w:rsidRDefault="00315F3E" w:rsidP="00315F3E">
      <w:pPr>
        <w:rPr>
          <w:rFonts w:ascii="Browallia New" w:hAnsi="Browallia New" w:cs="Browallia New"/>
          <w:i/>
          <w:iCs/>
          <w:sz w:val="28"/>
          <w:szCs w:val="28"/>
        </w:rPr>
      </w:pP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lastRenderedPageBreak/>
        <w:t xml:space="preserve">ปี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2561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นี้เป็นปีที่ครบรอบ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70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ปีของปฏิญญาสากลว่าด้วยสิทธิมนุษยชนแห่งสหประชาชาติ ที่ได้รับการรับรองโดยสหประชาชาติเมื่อวันที่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10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ธันวาคม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2491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 ปฏิญญาสากลฯ ซึ่งได้รับการแปลเป็นภาษาต่างๆ ถึงกว่า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500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ภาษา นั้นมีรากอยู่ในหลักการที่ว่า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>“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มนุษย์ทุกคนเกิดมาเสรีและเท่าเทียมกันในศักดิ์ศรีและสิทธิ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>”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 xml:space="preserve">  ปฏิญญาฯ ยังคงเกี่ยวกับทุกคน ทุกวัน  ในโอกาสที่เอกสารพิเศษที่ทรงอิทธิพลยิ่งนี้มีอายุครบ 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70 </w:t>
      </w:r>
      <w:r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ปี และเพื่อป้องกันไม่ให้หลักการสำคัญต่างๆ ของปฏิญญาฯ ถูกลิดรอนไป เราขอกระตุ้นเตือนให้ประชาชนทั่วทุกที่</w:t>
      </w:r>
      <w:r>
        <w:rPr>
          <w:rFonts w:ascii="Browallia New" w:hAnsi="Browallia New" w:cs="Browallia New"/>
          <w:b/>
          <w:bCs/>
          <w:i/>
          <w:iCs/>
          <w:sz w:val="28"/>
          <w:szCs w:val="28"/>
          <w:cs/>
          <w:lang w:bidi="th-TH"/>
        </w:rPr>
        <w:t>ลุกขึ้นยืนเพื่อปกป้องสิทธิมนุษยชน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: </w:t>
      </w:r>
      <w:hyperlink r:id="rId9" w:history="1">
        <w:r>
          <w:rPr>
            <w:rStyle w:val="Hyperlink"/>
            <w:rFonts w:ascii="Browallia New" w:hAnsi="Browallia New" w:cs="Browallia New"/>
            <w:i/>
            <w:iCs/>
            <w:sz w:val="28"/>
            <w:szCs w:val="28"/>
          </w:rPr>
          <w:t>www.standup4humanrights.org</w:t>
        </w:r>
      </w:hyperlink>
      <w:r>
        <w:rPr>
          <w:rFonts w:ascii="Browallia New" w:hAnsi="Browallia New" w:cs="Browallia New"/>
          <w:i/>
          <w:iCs/>
          <w:sz w:val="28"/>
          <w:szCs w:val="28"/>
        </w:rPr>
        <w:t>.</w:t>
      </w:r>
    </w:p>
    <w:p w:rsidR="00315F3E" w:rsidRDefault="00315F3E" w:rsidP="00315F3E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:rsidR="002A5AA9" w:rsidRPr="00315F3E" w:rsidRDefault="002A5AA9" w:rsidP="00315F3E">
      <w:pPr>
        <w:rPr>
          <w:lang w:val="en-US"/>
        </w:rPr>
      </w:pPr>
      <w:bookmarkStart w:id="0" w:name="_GoBack"/>
      <w:bookmarkEnd w:id="0"/>
    </w:p>
    <w:sectPr w:rsidR="002A5AA9" w:rsidRPr="0031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9"/>
    <w:rsid w:val="000A0CBA"/>
    <w:rsid w:val="00231645"/>
    <w:rsid w:val="002A5AA9"/>
    <w:rsid w:val="00315F3E"/>
    <w:rsid w:val="00471759"/>
    <w:rsid w:val="00836973"/>
    <w:rsid w:val="00B73B07"/>
    <w:rsid w:val="00D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73A4-3BBA-4B4F-91E6-6C6995F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F9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3F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143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43F9"/>
  </w:style>
  <w:style w:type="paragraph" w:styleId="NoSpacing">
    <w:name w:val="No Spacing"/>
    <w:basedOn w:val="Normal"/>
    <w:link w:val="NoSpacingChar"/>
    <w:uiPriority w:val="1"/>
    <w:qFormat/>
    <w:rsid w:val="00D143F9"/>
    <w:rPr>
      <w:rFonts w:ascii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D143F9"/>
    <w:rPr>
      <w:i/>
      <w:iCs/>
    </w:rPr>
  </w:style>
  <w:style w:type="character" w:styleId="Strong">
    <w:name w:val="Strong"/>
    <w:basedOn w:val="DefaultParagraphFont"/>
    <w:uiPriority w:val="22"/>
    <w:qFormat/>
    <w:rsid w:val="00D143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BA"/>
    <w:rPr>
      <w:rFonts w:ascii="Segoe UI" w:hAnsi="Segoe UI" w:cs="Segoe UI"/>
      <w:sz w:val="18"/>
      <w:szCs w:val="18"/>
      <w:lang w:eastAsia="en-GB"/>
    </w:rPr>
  </w:style>
  <w:style w:type="paragraph" w:customStyle="1" w:styleId="Corps">
    <w:name w:val="Corps"/>
    <w:rsid w:val="00B73B0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en-GB"/>
    </w:rPr>
  </w:style>
  <w:style w:type="character" w:customStyle="1" w:styleId="Hyperlink6">
    <w:name w:val="Hyperlink.6"/>
    <w:basedOn w:val="DefaultParagraphFont"/>
    <w:rsid w:val="00B73B07"/>
    <w:rPr>
      <w:rFonts w:ascii="Arial" w:eastAsia="Arial" w:hAnsi="Arial" w:cs="Arial" w:hint="defaul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rence@ohchr.or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wg-business@ohchr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llan@u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hchr.org/EN/Countries/AsiaRegion/Pages/THIndex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hchr.org/EN/Issues/Business/Pages/WGHRandtransnationalcorporationsandotherbusiness.aspx" TargetMode="External"/><Relationship Id="rId9" Type="http://schemas.openxmlformats.org/officeDocument/2006/relationships/hyperlink" Target="https://www.ohchr.org/Lists/News/www.standup4humanrights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3CAD4-70DF-43E4-882B-EDC32BE658CD}"/>
</file>

<file path=customXml/itemProps2.xml><?xml version="1.0" encoding="utf-8"?>
<ds:datastoreItem xmlns:ds="http://schemas.openxmlformats.org/officeDocument/2006/customXml" ds:itemID="{F3EB7BA2-60D8-457C-97FB-C5336C8063F4}"/>
</file>

<file path=customXml/itemProps3.xml><?xml version="1.0" encoding="utf-8"?>
<ds:datastoreItem xmlns:ds="http://schemas.openxmlformats.org/officeDocument/2006/customXml" ds:itemID="{380F4631-97ED-4BC1-B223-FCA7A0143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WGBHR_EOM_PR_Thailand April 2018_TH</dc:title>
  <dc:subject/>
  <dc:creator>Zapata</dc:creator>
  <cp:keywords/>
  <dc:description/>
  <cp:lastModifiedBy>Zapata</cp:lastModifiedBy>
  <cp:revision>1</cp:revision>
  <cp:lastPrinted>2018-04-03T13:20:00Z</cp:lastPrinted>
  <dcterms:created xsi:type="dcterms:W3CDTF">2018-04-03T10:26:00Z</dcterms:created>
  <dcterms:modified xsi:type="dcterms:W3CDTF">2018-04-04T05:56:00Z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