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A46" w:rsidRDefault="004E6A46" w:rsidP="004E6A46">
      <w:pPr>
        <w:spacing w:before="100" w:beforeAutospacing="1" w:after="100" w:afterAutospacing="1"/>
      </w:pPr>
      <w:r w:rsidRPr="004E6A46">
        <w:t>Marieme Helle-Lucas</w:t>
      </w:r>
    </w:p>
    <w:p w:rsidR="004E6A46" w:rsidRDefault="004E6A46" w:rsidP="004E6A46">
      <w:pPr>
        <w:spacing w:before="100" w:beforeAutospacing="1" w:after="100" w:afterAutospacing="1"/>
      </w:pPr>
    </w:p>
    <w:p w:rsidR="004E6A46" w:rsidRDefault="004E6A46" w:rsidP="004E6A46">
      <w:pPr>
        <w:spacing w:before="100" w:beforeAutospacing="1" w:after="100" w:afterAutospacing="1"/>
      </w:pPr>
      <w:r>
        <w:t xml:space="preserve">Ms Bennoune reports on Cultural Rights clarify the fact that those are universal rights which apply equally, among others, to women, and that universal rights do not allow for some rigths - such as religious rights - to supersede women 's rights. There is clearly an ideological battle raging now between communalists who want to restrict  the scope of universal rights to imagined or selected traditions specific to their own communities, and universalists who respect the spirit of the first Declaration of Human Rights and refuse to endorse a hierarchy of rights, in which, among others, women's rights would come last after minority rights, religious </w:t>
      </w:r>
      <w:r>
        <w:t>rights</w:t>
      </w:r>
      <w:bookmarkStart w:id="0" w:name="_GoBack"/>
      <w:bookmarkEnd w:id="0"/>
      <w:r>
        <w:t xml:space="preserve"> and cultural rights. </w:t>
      </w:r>
    </w:p>
    <w:p w:rsidR="004E6A46" w:rsidRDefault="004E6A46" w:rsidP="004E6A46">
      <w:pPr>
        <w:spacing w:before="100" w:beforeAutospacing="1" w:after="100" w:afterAutospacing="1"/>
      </w:pPr>
      <w:r>
        <w:t xml:space="preserve">Ms Bennoune's reports also help </w:t>
      </w:r>
      <w:r>
        <w:t>disentangle</w:t>
      </w:r>
      <w:r>
        <w:t xml:space="preserve"> religious rights (as the right not to be prosecuted due to one's religious affiliation, the right to freedom of belief and to freedom of practice) from cultural rights which have been repeatedly used and abused at the hands of religious fundamentalists through the promotion of some traditional practices which contravene to the enjoyment of universal rights.</w:t>
      </w:r>
    </w:p>
    <w:p w:rsidR="00446FE5" w:rsidRPr="004E6A46" w:rsidRDefault="00446FE5" w:rsidP="00B55090"/>
    <w:sectPr w:rsidR="00446FE5" w:rsidRPr="004E6A46" w:rsidSect="00382A1F">
      <w:endnotePr>
        <w:numFmt w:val="decimal"/>
      </w:endnotePr>
      <w:pgSz w:w="11906" w:h="16838" w:code="9"/>
      <w:pgMar w:top="1418" w:right="1134" w:bottom="1134" w:left="1134"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A46" w:rsidRDefault="004E6A46" w:rsidP="00F95C08"/>
  </w:endnote>
  <w:endnote w:type="continuationSeparator" w:id="0">
    <w:p w:rsidR="004E6A46" w:rsidRPr="00AC3823" w:rsidRDefault="004E6A46" w:rsidP="00AC3823">
      <w:pPr>
        <w:pStyle w:val="Footer"/>
      </w:pPr>
    </w:p>
  </w:endnote>
  <w:endnote w:type="continuationNotice" w:id="1">
    <w:p w:rsidR="004E6A46" w:rsidRDefault="004E6A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A46" w:rsidRPr="00AC3823" w:rsidRDefault="004E6A46" w:rsidP="00AC3823">
      <w:pPr>
        <w:pStyle w:val="Footer"/>
        <w:tabs>
          <w:tab w:val="right" w:pos="2155"/>
        </w:tabs>
        <w:spacing w:after="80" w:line="240" w:lineRule="atLeast"/>
        <w:ind w:left="680"/>
        <w:rPr>
          <w:u w:val="single"/>
        </w:rPr>
      </w:pPr>
      <w:r>
        <w:rPr>
          <w:u w:val="single"/>
        </w:rPr>
        <w:tab/>
      </w:r>
    </w:p>
  </w:footnote>
  <w:footnote w:type="continuationSeparator" w:id="0">
    <w:p w:rsidR="004E6A46" w:rsidRPr="00AC3823" w:rsidRDefault="004E6A46" w:rsidP="00AC3823">
      <w:pPr>
        <w:pStyle w:val="Footer"/>
        <w:tabs>
          <w:tab w:val="right" w:pos="2155"/>
        </w:tabs>
        <w:spacing w:after="80" w:line="240" w:lineRule="atLeast"/>
        <w:ind w:left="680"/>
        <w:rPr>
          <w:u w:val="single"/>
        </w:rPr>
      </w:pPr>
      <w:r>
        <w:rPr>
          <w:u w:val="single"/>
        </w:rPr>
        <w:tab/>
      </w:r>
    </w:p>
  </w:footnote>
  <w:footnote w:type="continuationNotice" w:id="1">
    <w:p w:rsidR="004E6A46" w:rsidRPr="00AC3823" w:rsidRDefault="004E6A46">
      <w:pPr>
        <w:rPr>
          <w:sz w:val="2"/>
          <w:szCs w:val="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34EEA80"/>
    <w:lvl w:ilvl="0">
      <w:start w:val="1"/>
      <w:numFmt w:val="decimal"/>
      <w:lvlText w:val="%1."/>
      <w:lvlJc w:val="left"/>
      <w:pPr>
        <w:tabs>
          <w:tab w:val="num" w:pos="1492"/>
        </w:tabs>
        <w:ind w:left="1492" w:hanging="360"/>
      </w:pPr>
    </w:lvl>
  </w:abstractNum>
  <w:abstractNum w:abstractNumId="1">
    <w:nsid w:val="FFFFFF7D"/>
    <w:multiLevelType w:val="singleLevel"/>
    <w:tmpl w:val="8B08445C"/>
    <w:lvl w:ilvl="0">
      <w:start w:val="1"/>
      <w:numFmt w:val="decimal"/>
      <w:lvlText w:val="%1."/>
      <w:lvlJc w:val="left"/>
      <w:pPr>
        <w:tabs>
          <w:tab w:val="num" w:pos="1209"/>
        </w:tabs>
        <w:ind w:left="1209" w:hanging="360"/>
      </w:pPr>
    </w:lvl>
  </w:abstractNum>
  <w:abstractNum w:abstractNumId="2">
    <w:nsid w:val="FFFFFF7E"/>
    <w:multiLevelType w:val="singleLevel"/>
    <w:tmpl w:val="7D50032A"/>
    <w:lvl w:ilvl="0">
      <w:start w:val="1"/>
      <w:numFmt w:val="decimal"/>
      <w:lvlText w:val="%1."/>
      <w:lvlJc w:val="left"/>
      <w:pPr>
        <w:tabs>
          <w:tab w:val="num" w:pos="926"/>
        </w:tabs>
        <w:ind w:left="926" w:hanging="360"/>
      </w:pPr>
    </w:lvl>
  </w:abstractNum>
  <w:abstractNum w:abstractNumId="3">
    <w:nsid w:val="FFFFFF7F"/>
    <w:multiLevelType w:val="singleLevel"/>
    <w:tmpl w:val="844CBCBC"/>
    <w:lvl w:ilvl="0">
      <w:start w:val="1"/>
      <w:numFmt w:val="decimal"/>
      <w:lvlText w:val="%1."/>
      <w:lvlJc w:val="left"/>
      <w:pPr>
        <w:tabs>
          <w:tab w:val="num" w:pos="643"/>
        </w:tabs>
        <w:ind w:left="643" w:hanging="360"/>
      </w:pPr>
    </w:lvl>
  </w:abstractNum>
  <w:abstractNum w:abstractNumId="4">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5C69F2"/>
    <w:lvl w:ilvl="0">
      <w:start w:val="1"/>
      <w:numFmt w:val="decimal"/>
      <w:lvlText w:val="%1."/>
      <w:lvlJc w:val="left"/>
      <w:pPr>
        <w:tabs>
          <w:tab w:val="num" w:pos="360"/>
        </w:tabs>
        <w:ind w:left="360" w:hanging="360"/>
      </w:pPr>
    </w:lvl>
  </w:abstractNum>
  <w:abstractNum w:abstractNumId="9">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3"/>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A46"/>
    <w:rsid w:val="00017F94"/>
    <w:rsid w:val="00023842"/>
    <w:rsid w:val="000334F9"/>
    <w:rsid w:val="0007796D"/>
    <w:rsid w:val="000B7790"/>
    <w:rsid w:val="000C390E"/>
    <w:rsid w:val="00111F2F"/>
    <w:rsid w:val="0014365E"/>
    <w:rsid w:val="0014660A"/>
    <w:rsid w:val="00150DB2"/>
    <w:rsid w:val="00176178"/>
    <w:rsid w:val="001F525A"/>
    <w:rsid w:val="00223272"/>
    <w:rsid w:val="0024779E"/>
    <w:rsid w:val="00291F1D"/>
    <w:rsid w:val="0029407C"/>
    <w:rsid w:val="00350987"/>
    <w:rsid w:val="00353ED5"/>
    <w:rsid w:val="00382A1F"/>
    <w:rsid w:val="00390178"/>
    <w:rsid w:val="003D1AD0"/>
    <w:rsid w:val="00446FE5"/>
    <w:rsid w:val="00452396"/>
    <w:rsid w:val="004D1CEB"/>
    <w:rsid w:val="004E6A46"/>
    <w:rsid w:val="005505B7"/>
    <w:rsid w:val="005706C8"/>
    <w:rsid w:val="00573BE5"/>
    <w:rsid w:val="00586ED3"/>
    <w:rsid w:val="00594F9F"/>
    <w:rsid w:val="00596AA9"/>
    <w:rsid w:val="006122C4"/>
    <w:rsid w:val="006E2C9B"/>
    <w:rsid w:val="0071601D"/>
    <w:rsid w:val="0076624F"/>
    <w:rsid w:val="00766CEC"/>
    <w:rsid w:val="00770252"/>
    <w:rsid w:val="007A62E6"/>
    <w:rsid w:val="0080684C"/>
    <w:rsid w:val="00815502"/>
    <w:rsid w:val="00845D2D"/>
    <w:rsid w:val="00871C75"/>
    <w:rsid w:val="008776DC"/>
    <w:rsid w:val="008F2A1D"/>
    <w:rsid w:val="00957790"/>
    <w:rsid w:val="009705C8"/>
    <w:rsid w:val="00A12AB5"/>
    <w:rsid w:val="00AC3823"/>
    <w:rsid w:val="00AE323C"/>
    <w:rsid w:val="00AE7D9F"/>
    <w:rsid w:val="00B00181"/>
    <w:rsid w:val="00B43C66"/>
    <w:rsid w:val="00B55090"/>
    <w:rsid w:val="00B765F7"/>
    <w:rsid w:val="00BA0CA9"/>
    <w:rsid w:val="00BB3E59"/>
    <w:rsid w:val="00BE1F4C"/>
    <w:rsid w:val="00BE4745"/>
    <w:rsid w:val="00BF3C2C"/>
    <w:rsid w:val="00C02897"/>
    <w:rsid w:val="00CF3AE1"/>
    <w:rsid w:val="00D3439C"/>
    <w:rsid w:val="00D40AEB"/>
    <w:rsid w:val="00DA22F4"/>
    <w:rsid w:val="00DB1831"/>
    <w:rsid w:val="00DD3BFD"/>
    <w:rsid w:val="00DF6678"/>
    <w:rsid w:val="00E22CF2"/>
    <w:rsid w:val="00E33F14"/>
    <w:rsid w:val="00E44A12"/>
    <w:rsid w:val="00E52D9F"/>
    <w:rsid w:val="00F12269"/>
    <w:rsid w:val="00F164B0"/>
    <w:rsid w:val="00F660DF"/>
    <w:rsid w:val="00F80094"/>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E960F2-6995-4D88-AD73-25958C87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fr-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A46"/>
    <w:rPr>
      <w:sz w:val="24"/>
      <w:szCs w:val="24"/>
      <w:lang w:val="en-GB" w:eastAsia="en-GB"/>
    </w:rPr>
  </w:style>
  <w:style w:type="paragraph" w:styleId="Heading1">
    <w:name w:val="heading 1"/>
    <w:aliases w:val="Table_G"/>
    <w:basedOn w:val="SingleTxtG"/>
    <w:next w:val="SingleTxtG"/>
    <w:link w:val="Heading1Char"/>
    <w:qFormat/>
    <w:rsid w:val="0080684C"/>
    <w:pPr>
      <w:keepNext/>
      <w:keepLines/>
      <w:spacing w:after="0"/>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AE7D9F"/>
    <w:pPr>
      <w:pBdr>
        <w:bottom w:val="single" w:sz="4" w:space="4" w:color="auto"/>
      </w:pBdr>
    </w:pPr>
    <w:rPr>
      <w:rFonts w:eastAsia="Times New Roman"/>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val="en-GB"/>
    </w:rPr>
  </w:style>
  <w:style w:type="paragraph" w:styleId="Footer">
    <w:name w:val="footer"/>
    <w:aliases w:val="3_G"/>
    <w:basedOn w:val="Normal"/>
    <w:next w:val="Normal"/>
    <w:link w:val="FooterChar"/>
    <w:qFormat/>
    <w:rsid w:val="0080684C"/>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character" w:styleId="FootnoteReference">
    <w:name w:val="footnote reference"/>
    <w:aliases w:val="4_G"/>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382A1F"/>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basedOn w:val="DefaultParagraphFont"/>
    <w:semiHidden/>
    <w:rsid w:val="00957790"/>
    <w:rPr>
      <w:color w:val="0000FF"/>
      <w:u w:val="none"/>
    </w:rPr>
  </w:style>
  <w:style w:type="character" w:styleId="FollowedHyperlink">
    <w:name w:val="FollowedHyperlink"/>
    <w:basedOn w:val="DefaultParagraphFont"/>
    <w:semiHidden/>
    <w:rsid w:val="00957790"/>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customStyle="1" w:styleId="ParNoG">
    <w:name w:val="_ParNo_G"/>
    <w:basedOn w:val="SingleTxtG"/>
    <w:qFormat/>
    <w:rsid w:val="005706C8"/>
    <w:pPr>
      <w:numPr>
        <w:numId w:val="15"/>
      </w:numPr>
      <w:tabs>
        <w:tab w:val="clear" w:pos="1701"/>
      </w:tabs>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04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56E62A-5272-49B5-B218-A5B25C9F48AD}"/>
</file>

<file path=customXml/itemProps2.xml><?xml version="1.0" encoding="utf-8"?>
<ds:datastoreItem xmlns:ds="http://schemas.openxmlformats.org/officeDocument/2006/customXml" ds:itemID="{162FDE4B-BFD7-44BD-B6B0-885FA320D972}"/>
</file>

<file path=customXml/itemProps3.xml><?xml version="1.0" encoding="utf-8"?>
<ds:datastoreItem xmlns:ds="http://schemas.openxmlformats.org/officeDocument/2006/customXml" ds:itemID="{21655C90-3D10-4F88-B45E-89CFAA7DC6A0}"/>
</file>

<file path=docProps/app.xml><?xml version="1.0" encoding="utf-8"?>
<Properties xmlns="http://schemas.openxmlformats.org/officeDocument/2006/extended-properties" xmlns:vt="http://schemas.openxmlformats.org/officeDocument/2006/docPropsVTypes">
  <Template>Normal.dotm</Template>
  <TotalTime>2</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1.Marieme_Helie-Lucas</dc:title>
  <dc:subject/>
  <dc:creator>GULUMA Teizu</dc:creator>
  <cp:keywords/>
  <dc:description/>
  <cp:lastModifiedBy>GULUMA Teizu</cp:lastModifiedBy>
  <cp:revision>1</cp:revision>
  <cp:lastPrinted>2014-05-14T10:59:00Z</cp:lastPrinted>
  <dcterms:created xsi:type="dcterms:W3CDTF">2019-02-14T15:19:00Z</dcterms:created>
  <dcterms:modified xsi:type="dcterms:W3CDTF">2019-02-14T15:21:00Z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