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AA6FA" w14:textId="77777777" w:rsidR="006855BC" w:rsidRPr="004A149F" w:rsidRDefault="006855BC" w:rsidP="007319C1">
      <w:pPr>
        <w:pStyle w:val="Heading2"/>
      </w:pPr>
      <w:r w:rsidRPr="004A149F">
        <w:t>Question 1: What have been the impacts on cultural rights and on cultural life of</w:t>
      </w:r>
    </w:p>
    <w:p w14:paraId="3D5A26C7" w14:textId="77777777" w:rsidR="00A01D5A" w:rsidRPr="004A149F" w:rsidRDefault="006855BC" w:rsidP="007319C1">
      <w:pPr>
        <w:pStyle w:val="Heading2"/>
      </w:pPr>
      <w:r w:rsidRPr="004A149F">
        <w:t>A: the pandemic</w:t>
      </w:r>
      <w:r w:rsidR="00A01D5A" w:rsidRPr="004A149F">
        <w:t>, B: measures taken to respond to the pandemic</w:t>
      </w:r>
    </w:p>
    <w:p w14:paraId="27CFFBE6" w14:textId="77777777" w:rsidR="004A6445" w:rsidRPr="004A149F" w:rsidRDefault="004A6445" w:rsidP="004A149F">
      <w:pPr>
        <w:pStyle w:val="NoSpacing"/>
        <w:jc w:val="both"/>
      </w:pPr>
    </w:p>
    <w:p w14:paraId="4781A0C7" w14:textId="0A295673" w:rsidR="00287448" w:rsidRPr="004A149F" w:rsidRDefault="008D3557" w:rsidP="004A149F">
      <w:pPr>
        <w:pStyle w:val="NoSpacing"/>
        <w:jc w:val="both"/>
      </w:pPr>
      <w:r>
        <w:t xml:space="preserve">As the COVID-19 virus </w:t>
      </w:r>
      <w:r w:rsidR="00D507D2">
        <w:t xml:space="preserve">continues to rapidly </w:t>
      </w:r>
      <w:r>
        <w:t xml:space="preserve">spread </w:t>
      </w:r>
      <w:r w:rsidR="00DE7D9C">
        <w:t>across</w:t>
      </w:r>
      <w:r w:rsidR="00BE640C">
        <w:t xml:space="preserve"> the globe</w:t>
      </w:r>
      <w:r>
        <w:t xml:space="preserve">, </w:t>
      </w:r>
      <w:r w:rsidR="00DD38B7">
        <w:t xml:space="preserve">national </w:t>
      </w:r>
      <w:r>
        <w:t>government</w:t>
      </w:r>
      <w:r w:rsidR="006C3FC8">
        <w:t>s</w:t>
      </w:r>
      <w:r>
        <w:t xml:space="preserve"> and </w:t>
      </w:r>
      <w:r w:rsidR="00DD38B7">
        <w:t xml:space="preserve">local </w:t>
      </w:r>
      <w:r>
        <w:t xml:space="preserve">authorities </w:t>
      </w:r>
      <w:r w:rsidR="00D507D2">
        <w:t>are</w:t>
      </w:r>
      <w:r>
        <w:t xml:space="preserve"> implement</w:t>
      </w:r>
      <w:r w:rsidR="00D507D2">
        <w:t>ing</w:t>
      </w:r>
      <w:r>
        <w:t xml:space="preserve"> </w:t>
      </w:r>
      <w:r w:rsidR="006C3FC8">
        <w:t>measures</w:t>
      </w:r>
      <w:r>
        <w:t xml:space="preserve"> under the guise of protecting </w:t>
      </w:r>
      <w:r w:rsidR="00104042">
        <w:t xml:space="preserve">citizens </w:t>
      </w:r>
      <w:r>
        <w:t xml:space="preserve">from the virus. </w:t>
      </w:r>
      <w:r w:rsidR="27E589FC">
        <w:t xml:space="preserve">Sweeping </w:t>
      </w:r>
      <w:r w:rsidR="21B9BD7B">
        <w:t>r</w:t>
      </w:r>
      <w:r>
        <w:t>estrictions on freedom of movement</w:t>
      </w:r>
      <w:r w:rsidR="7CEC7DF7">
        <w:t xml:space="preserve">, </w:t>
      </w:r>
      <w:r>
        <w:t xml:space="preserve">association </w:t>
      </w:r>
      <w:r w:rsidR="60F3A4AA">
        <w:t xml:space="preserve">and assembly </w:t>
      </w:r>
      <w:r>
        <w:t xml:space="preserve">were introduced and </w:t>
      </w:r>
      <w:r w:rsidR="00DD38B7">
        <w:t xml:space="preserve">consequently altered </w:t>
      </w:r>
      <w:r w:rsidR="007A7BC1">
        <w:t xml:space="preserve">the parameters of </w:t>
      </w:r>
      <w:r w:rsidR="00DD38B7">
        <w:t xml:space="preserve">freedom of expression. </w:t>
      </w:r>
    </w:p>
    <w:p w14:paraId="04A8410E" w14:textId="77777777" w:rsidR="00287448" w:rsidRPr="004A149F" w:rsidRDefault="00287448" w:rsidP="004A149F">
      <w:pPr>
        <w:pStyle w:val="NoSpacing"/>
        <w:jc w:val="both"/>
      </w:pPr>
    </w:p>
    <w:p w14:paraId="3FA834F3" w14:textId="2735109B" w:rsidR="001267D8" w:rsidRPr="004A149F" w:rsidRDefault="001267D8" w:rsidP="004A149F">
      <w:pPr>
        <w:pStyle w:val="NoSpacing"/>
        <w:jc w:val="both"/>
      </w:pPr>
      <w:r w:rsidRPr="004A149F">
        <w:t xml:space="preserve">The cultural and artistic response to the pandemic has been multi-faceted.  It has created a complex ecosystem for artists </w:t>
      </w:r>
      <w:r w:rsidR="006606CD">
        <w:t>through the</w:t>
      </w:r>
      <w:r w:rsidRPr="004A149F">
        <w:t xml:space="preserve"> restrict</w:t>
      </w:r>
      <w:r w:rsidR="006606CD">
        <w:t>ions on access to</w:t>
      </w:r>
      <w:r w:rsidRPr="004A149F">
        <w:t xml:space="preserve"> income</w:t>
      </w:r>
      <w:r w:rsidR="00D507D2">
        <w:t>, adding additional financial uncertainties to the artistic freedom environment</w:t>
      </w:r>
      <w:r w:rsidR="00186EFA">
        <w:t xml:space="preserve"> – such as UK creative industries facing a decrease of 74 billion GBP</w:t>
      </w:r>
      <w:r w:rsidR="00240CA4">
        <w:t xml:space="preserve"> (approximately 81.7 billion euros)</w:t>
      </w:r>
      <w:r w:rsidR="00186EFA">
        <w:t xml:space="preserve"> after lockdown</w:t>
      </w:r>
      <w:r w:rsidRPr="004A149F">
        <w:t>.</w:t>
      </w:r>
      <w:r w:rsidR="006606CD">
        <w:rPr>
          <w:rStyle w:val="FootnoteReference"/>
        </w:rPr>
        <w:footnoteReference w:id="2"/>
      </w:r>
      <w:r w:rsidR="00186EFA">
        <w:t xml:space="preserve"> </w:t>
      </w:r>
      <w:r w:rsidR="007B1831">
        <w:t>Notwithstanding this</w:t>
      </w:r>
      <w:r w:rsidR="00186EFA">
        <w:t xml:space="preserve">, operating in tandem to </w:t>
      </w:r>
      <w:r w:rsidR="007B1831">
        <w:t>the financial implications</w:t>
      </w:r>
      <w:r w:rsidR="00186EFA">
        <w:t xml:space="preserve"> has been the </w:t>
      </w:r>
      <w:r w:rsidR="7BA49EA0">
        <w:t xml:space="preserve">evolution </w:t>
      </w:r>
      <w:r w:rsidR="00186EFA">
        <w:t xml:space="preserve">of </w:t>
      </w:r>
      <w:r w:rsidR="24D2B2F2">
        <w:t xml:space="preserve">a series of </w:t>
      </w:r>
      <w:r w:rsidR="00186EFA">
        <w:t xml:space="preserve">new </w:t>
      </w:r>
      <w:r w:rsidRPr="004A149F">
        <w:t>creative expressions about the experience of lockdown</w:t>
      </w:r>
      <w:r w:rsidR="0CCA9917" w:rsidRPr="004A149F">
        <w:t xml:space="preserve">. </w:t>
      </w:r>
      <w:r w:rsidR="00D507D2">
        <w:t xml:space="preserve">The nature of the pandemic has necessitated engaging with the online space in more creative ways as </w:t>
      </w:r>
      <w:r w:rsidRPr="004A149F">
        <w:t xml:space="preserve">artists </w:t>
      </w:r>
      <w:r w:rsidR="00D507D2">
        <w:t xml:space="preserve">have </w:t>
      </w:r>
      <w:r w:rsidRPr="004A149F">
        <w:t>identif</w:t>
      </w:r>
      <w:r w:rsidR="00D507D2">
        <w:t>ied</w:t>
      </w:r>
      <w:r w:rsidRPr="004A149F">
        <w:t xml:space="preserve"> alternative means to mobilise </w:t>
      </w:r>
      <w:r w:rsidR="00287448" w:rsidRPr="004A149F">
        <w:t xml:space="preserve">their </w:t>
      </w:r>
      <w:r w:rsidRPr="004A149F">
        <w:t>communit</w:t>
      </w:r>
      <w:r w:rsidR="00287448" w:rsidRPr="004A149F">
        <w:t>ies</w:t>
      </w:r>
      <w:r w:rsidRPr="004A149F">
        <w:t xml:space="preserve"> and produce cultural expressions. This has been instrumental in articulating new artistic experiences and ha</w:t>
      </w:r>
      <w:r w:rsidR="00682A1A" w:rsidRPr="004A149F">
        <w:t xml:space="preserve">s further illustrated the </w:t>
      </w:r>
      <w:r w:rsidR="235F6938" w:rsidRPr="004A149F">
        <w:t xml:space="preserve">centrality </w:t>
      </w:r>
      <w:r w:rsidR="00682A1A" w:rsidRPr="004A149F">
        <w:t xml:space="preserve">of </w:t>
      </w:r>
      <w:r w:rsidR="00A838F7">
        <w:t xml:space="preserve">cultural rights and </w:t>
      </w:r>
      <w:r w:rsidRPr="004A149F">
        <w:t xml:space="preserve">art </w:t>
      </w:r>
      <w:r w:rsidR="00A838F7">
        <w:t>in</w:t>
      </w:r>
      <w:r w:rsidRPr="004A149F">
        <w:t xml:space="preserve"> </w:t>
      </w:r>
      <w:r w:rsidR="00682A1A" w:rsidRPr="004A149F">
        <w:t>the human need f</w:t>
      </w:r>
      <w:r w:rsidRPr="004A149F">
        <w:t>or</w:t>
      </w:r>
      <w:r w:rsidR="00B92E23" w:rsidRPr="004A149F">
        <w:t xml:space="preserve"> - </w:t>
      </w:r>
      <w:r w:rsidRPr="004A149F">
        <w:t xml:space="preserve">and means of </w:t>
      </w:r>
      <w:r w:rsidR="00461F2F" w:rsidRPr="004A149F">
        <w:t>communicating</w:t>
      </w:r>
      <w:r w:rsidR="00B92E23" w:rsidRPr="004A149F">
        <w:t xml:space="preserve"> </w:t>
      </w:r>
      <w:r w:rsidR="0AF43368" w:rsidRPr="004A149F">
        <w:t xml:space="preserve">and exploring </w:t>
      </w:r>
      <w:r w:rsidR="00B92E23" w:rsidRPr="004A149F">
        <w:t>–</w:t>
      </w:r>
      <w:r w:rsidRPr="004A149F">
        <w:t xml:space="preserve"> emotions</w:t>
      </w:r>
      <w:r w:rsidR="00B92E23" w:rsidRPr="004A149F">
        <w:t xml:space="preserve"> </w:t>
      </w:r>
      <w:r w:rsidRPr="004A149F">
        <w:t xml:space="preserve">and ideas.  </w:t>
      </w:r>
    </w:p>
    <w:p w14:paraId="6EF4D7AF" w14:textId="77777777" w:rsidR="00B92E23" w:rsidRPr="004A149F" w:rsidRDefault="00B92E23" w:rsidP="004A149F">
      <w:pPr>
        <w:pStyle w:val="NoSpacing"/>
        <w:jc w:val="both"/>
      </w:pPr>
    </w:p>
    <w:p w14:paraId="33041B28" w14:textId="2E6DD542" w:rsidR="001267D8" w:rsidRPr="004A149F" w:rsidRDefault="001267D8" w:rsidP="004A149F">
      <w:pPr>
        <w:pStyle w:val="NoSpacing"/>
        <w:jc w:val="both"/>
      </w:pPr>
      <w:r>
        <w:t>However,</w:t>
      </w:r>
      <w:r w:rsidR="001F55D3">
        <w:t xml:space="preserve"> at a juncture </w:t>
      </w:r>
      <w:r w:rsidR="007B1831">
        <w:t>where</w:t>
      </w:r>
      <w:r w:rsidR="001F55D3">
        <w:t xml:space="preserve"> freedom of expression has </w:t>
      </w:r>
      <w:r w:rsidR="007B1831">
        <w:t xml:space="preserve">already </w:t>
      </w:r>
      <w:r w:rsidR="001F55D3">
        <w:t>been under significant duress globall</w:t>
      </w:r>
      <w:r w:rsidR="007B1831">
        <w:t>y</w:t>
      </w:r>
      <w:r w:rsidR="001F55D3">
        <w:t xml:space="preserve">, COVID-19 has enabled populist and authoritarian governments to </w:t>
      </w:r>
      <w:r w:rsidR="007B1831">
        <w:t>implement</w:t>
      </w:r>
      <w:r w:rsidR="001F55D3">
        <w:t xml:space="preserve"> draconian </w:t>
      </w:r>
      <w:r w:rsidR="007B1831">
        <w:t xml:space="preserve">and disproportionate </w:t>
      </w:r>
      <w:r w:rsidR="001F55D3">
        <w:t>measures</w:t>
      </w:r>
      <w:r w:rsidR="007B1831">
        <w:t xml:space="preserve"> on artistic creativity</w:t>
      </w:r>
      <w:r w:rsidR="001F55D3">
        <w:t xml:space="preserve"> using this pretext. Freemuse has observed </w:t>
      </w:r>
      <w:r w:rsidR="004241BE">
        <w:t xml:space="preserve">that the expression of political critiques and dissent through </w:t>
      </w:r>
      <w:r w:rsidR="001F55D3">
        <w:t xml:space="preserve">culture, already </w:t>
      </w:r>
      <w:r w:rsidR="1D7C5059">
        <w:t>under</w:t>
      </w:r>
      <w:r w:rsidR="001F55D3">
        <w:t xml:space="preserve"> considerable </w:t>
      </w:r>
      <w:r w:rsidR="0226309C">
        <w:t xml:space="preserve">state </w:t>
      </w:r>
      <w:r w:rsidR="001F55D3">
        <w:t xml:space="preserve">scrutiny, </w:t>
      </w:r>
      <w:r w:rsidR="004241BE">
        <w:t xml:space="preserve">has contributed to </w:t>
      </w:r>
      <w:r w:rsidR="001F55D3">
        <w:t xml:space="preserve">an amplified pressure </w:t>
      </w:r>
      <w:r w:rsidR="004241BE">
        <w:t>being</w:t>
      </w:r>
      <w:r w:rsidR="001F55D3">
        <w:t xml:space="preserve"> placed upon the arts given their</w:t>
      </w:r>
      <w:r w:rsidR="004241BE">
        <w:t xml:space="preserve"> provocative</w:t>
      </w:r>
      <w:r w:rsidR="001F55D3">
        <w:t xml:space="preserve"> nature. During the coronavirus pandemic</w:t>
      </w:r>
      <w:r w:rsidR="004241BE">
        <w:t>,</w:t>
      </w:r>
      <w:r w:rsidR="001F55D3">
        <w:t xml:space="preserve"> these sensitivities have been heightened by fear</w:t>
      </w:r>
      <w:r w:rsidR="004241BE">
        <w:t>s</w:t>
      </w:r>
      <w:r w:rsidR="001F55D3">
        <w:t xml:space="preserve"> and uncertaint</w:t>
      </w:r>
      <w:r w:rsidR="004241BE">
        <w:t>ies</w:t>
      </w:r>
      <w:r w:rsidR="001F55D3">
        <w:t xml:space="preserve"> about the ability of health infrastructure</w:t>
      </w:r>
      <w:r w:rsidR="004241BE">
        <w:t>s</w:t>
      </w:r>
      <w:r w:rsidR="001F55D3">
        <w:t xml:space="preserve"> and government response</w:t>
      </w:r>
      <w:r w:rsidR="004241BE">
        <w:t>s</w:t>
      </w:r>
      <w:r w:rsidR="001F55D3">
        <w:t xml:space="preserve"> to curb its </w:t>
      </w:r>
      <w:r w:rsidR="004241BE">
        <w:t xml:space="preserve">spread, often leading to artists </w:t>
      </w:r>
      <w:r w:rsidR="005E6E56">
        <w:t>c</w:t>
      </w:r>
      <w:r w:rsidR="004241BE">
        <w:t>ensoring their creative expressions</w:t>
      </w:r>
      <w:r w:rsidR="001F55D3">
        <w:t xml:space="preserve">. </w:t>
      </w:r>
      <w:r w:rsidR="003F34F3">
        <w:t xml:space="preserve">This has predominantly </w:t>
      </w:r>
      <w:r w:rsidR="00E44FFB">
        <w:t>concerned cartoons and satiri</w:t>
      </w:r>
      <w:r w:rsidR="00257354">
        <w:t xml:space="preserve">c </w:t>
      </w:r>
      <w:r w:rsidR="00A85CAE">
        <w:t>product</w:t>
      </w:r>
      <w:r w:rsidR="00882A97">
        <w:t xml:space="preserve">s, with other cases </w:t>
      </w:r>
      <w:r w:rsidR="00341B48">
        <w:t>illustrating</w:t>
      </w:r>
      <w:r w:rsidR="00882A97">
        <w:t xml:space="preserve"> the intersection of </w:t>
      </w:r>
      <w:r w:rsidR="00F836CE">
        <w:t xml:space="preserve">COVID-19 </w:t>
      </w:r>
      <w:r w:rsidR="00882A97">
        <w:t>and</w:t>
      </w:r>
      <w:r w:rsidR="00F836CE">
        <w:t xml:space="preserve"> religion </w:t>
      </w:r>
      <w:r w:rsidR="00882A97">
        <w:t xml:space="preserve">whereby artworks are </w:t>
      </w:r>
      <w:r w:rsidR="00F836CE">
        <w:t>deemed to not be in line with religio</w:t>
      </w:r>
      <w:r w:rsidR="734CA5E0">
        <w:t>us beliefs and practises</w:t>
      </w:r>
      <w:r w:rsidR="0056517B">
        <w:t xml:space="preserve"> </w:t>
      </w:r>
      <w:r w:rsidR="003008A3">
        <w:t>in countries like Myanmar and Romania.</w:t>
      </w:r>
      <w:r w:rsidR="00CF3831">
        <w:t xml:space="preserve"> </w:t>
      </w:r>
    </w:p>
    <w:p w14:paraId="7B3349B9" w14:textId="5A785EFB" w:rsidR="001267D8" w:rsidRPr="004A149F" w:rsidRDefault="001267D8" w:rsidP="004A149F">
      <w:pPr>
        <w:pStyle w:val="NoSpacing"/>
        <w:jc w:val="both"/>
      </w:pPr>
    </w:p>
    <w:p w14:paraId="56E0A39D" w14:textId="11ABA8B4" w:rsidR="00A01D5A" w:rsidRPr="007319C1" w:rsidRDefault="00A01D5A" w:rsidP="004A149F">
      <w:pPr>
        <w:pStyle w:val="NoSpacing"/>
        <w:jc w:val="both"/>
        <w:rPr>
          <w:b/>
          <w:bCs/>
        </w:rPr>
      </w:pPr>
      <w:r w:rsidRPr="007319C1">
        <w:rPr>
          <w:b/>
          <w:bCs/>
        </w:rPr>
        <w:t>Legislati</w:t>
      </w:r>
      <w:r w:rsidR="005A5631" w:rsidRPr="007319C1">
        <w:rPr>
          <w:b/>
          <w:bCs/>
        </w:rPr>
        <w:t>ve Restrictions</w:t>
      </w:r>
    </w:p>
    <w:p w14:paraId="27B87A37" w14:textId="77777777" w:rsidR="00A01D5A" w:rsidRPr="004A149F" w:rsidRDefault="00A01D5A" w:rsidP="004A149F">
      <w:pPr>
        <w:pStyle w:val="NoSpacing"/>
        <w:jc w:val="both"/>
      </w:pPr>
    </w:p>
    <w:p w14:paraId="68915313" w14:textId="34C39049" w:rsidR="00B0611D" w:rsidRDefault="00272A99" w:rsidP="004A149F">
      <w:pPr>
        <w:pStyle w:val="NoSpacing"/>
        <w:jc w:val="both"/>
      </w:pPr>
      <w:r>
        <w:t xml:space="preserve">Excessive </w:t>
      </w:r>
      <w:r w:rsidR="00E31573">
        <w:t>p</w:t>
      </w:r>
      <w:r w:rsidR="00A01D5A" w:rsidRPr="004A149F">
        <w:t xml:space="preserve">unitive measures have been levied against artists who criticise, condemn, or ridicule the government response to the public health crisis. In countries </w:t>
      </w:r>
      <w:r w:rsidR="00F40A73">
        <w:t xml:space="preserve">like </w:t>
      </w:r>
      <w:r w:rsidR="00A01D5A" w:rsidRPr="004A149F">
        <w:t xml:space="preserve">Iran and </w:t>
      </w:r>
      <w:r w:rsidR="0014377F" w:rsidRPr="004A149F">
        <w:t>Cuba</w:t>
      </w:r>
      <w:r w:rsidR="00A01D5A" w:rsidRPr="004A149F">
        <w:t xml:space="preserve">, </w:t>
      </w:r>
      <w:r w:rsidR="00F562E7">
        <w:t xml:space="preserve">existing </w:t>
      </w:r>
      <w:r w:rsidR="00A01D5A" w:rsidRPr="004A149F">
        <w:t>legislation has been used to silence and censor artists that have articulated alternative expressions to those propagated by the government.</w:t>
      </w:r>
      <w:r w:rsidR="00F40A73">
        <w:t xml:space="preserve"> Alongside this, more than 32 countries have introduced new emergency legislation and measures in response to COVID-19, such as Hungary and the United Kingdom, which ha</w:t>
      </w:r>
      <w:r w:rsidR="00E64BBE">
        <w:t>ve</w:t>
      </w:r>
      <w:r w:rsidR="00F40A73">
        <w:t xml:space="preserve"> contributed to new forms of legislative restrictions on artistic freedom; such as the Hungarian </w:t>
      </w:r>
      <w:r w:rsidR="0034131D">
        <w:t>parliament’s 30 March passing of a bill which gave parliamentary authorisation to extend the state of emergency in light of COVID-19. The restrictions on movement and assembly, as outlined in many COVID-19 measures, ha</w:t>
      </w:r>
      <w:r w:rsidR="00872535">
        <w:t>ve</w:t>
      </w:r>
      <w:r w:rsidR="0034131D">
        <w:t xml:space="preserve"> been disproportionately</w:t>
      </w:r>
      <w:r w:rsidR="002D3AD4">
        <w:t xml:space="preserve"> </w:t>
      </w:r>
      <w:r w:rsidR="00A01D5A" w:rsidRPr="004A149F">
        <w:t xml:space="preserve">misused in countries like Poland and </w:t>
      </w:r>
      <w:r w:rsidR="00573B7C" w:rsidRPr="004A149F">
        <w:t>the United States</w:t>
      </w:r>
      <w:r w:rsidR="00A01D5A" w:rsidRPr="004A149F">
        <w:t xml:space="preserve"> to silence political opposition</w:t>
      </w:r>
      <w:r w:rsidR="0014377F" w:rsidRPr="004A149F">
        <w:t xml:space="preserve"> and dissenting expression</w:t>
      </w:r>
      <w:r w:rsidR="00A55ED9" w:rsidRPr="004A149F">
        <w:t>s.</w:t>
      </w:r>
      <w:r w:rsidR="00104042">
        <w:t xml:space="preserve"> </w:t>
      </w:r>
    </w:p>
    <w:p w14:paraId="16F4B0D3" w14:textId="77777777" w:rsidR="00B0611D" w:rsidRDefault="00B0611D" w:rsidP="004A149F">
      <w:pPr>
        <w:pStyle w:val="NoSpacing"/>
        <w:jc w:val="both"/>
      </w:pPr>
    </w:p>
    <w:p w14:paraId="43C0E75B" w14:textId="4373E87B" w:rsidR="00A01D5A" w:rsidRDefault="00A01D5A" w:rsidP="004A149F">
      <w:pPr>
        <w:pStyle w:val="NoSpacing"/>
        <w:jc w:val="both"/>
      </w:pPr>
      <w:r>
        <w:lastRenderedPageBreak/>
        <w:t xml:space="preserve">These restrictions have had a detrimental impact on freedom of artistic freedom and have been implemented without full consideration to all human rights undermining both </w:t>
      </w:r>
      <w:r w:rsidR="00242692">
        <w:t>a</w:t>
      </w:r>
      <w:r>
        <w:t xml:space="preserve">rticle 15 of the ICESCR and </w:t>
      </w:r>
      <w:r w:rsidR="00242692">
        <w:t>a</w:t>
      </w:r>
      <w:r>
        <w:t>rticle 19</w:t>
      </w:r>
      <w:r w:rsidR="000D3CE0">
        <w:t xml:space="preserve"> </w:t>
      </w:r>
      <w:r w:rsidR="6F7C1F41">
        <w:t xml:space="preserve">of the ICCPR </w:t>
      </w:r>
      <w:r>
        <w:t xml:space="preserve">under the pretext of upholding the right to health, which includes the “prevention, treatment and control of epidemic, endemic, occupational and other diseases.” The wider implication of this legislation is that all expressions considered to be ‘fake news’ or ‘false’ </w:t>
      </w:r>
      <w:r w:rsidR="000D3CE0">
        <w:t>have been</w:t>
      </w:r>
      <w:r>
        <w:t xml:space="preserve"> </w:t>
      </w:r>
      <w:r w:rsidR="00B0611D">
        <w:t>systematically</w:t>
      </w:r>
      <w:r w:rsidR="002D3AD4">
        <w:t xml:space="preserve"> </w:t>
      </w:r>
      <w:r>
        <w:t>censored</w:t>
      </w:r>
      <w:r w:rsidR="006B1CDE">
        <w:t xml:space="preserve"> and</w:t>
      </w:r>
      <w:r>
        <w:t xml:space="preserve"> this arbitrary decision</w:t>
      </w:r>
      <w:r w:rsidR="006B1CDE">
        <w:t>-</w:t>
      </w:r>
      <w:r w:rsidR="002D3AD4">
        <w:t>making</w:t>
      </w:r>
      <w:r>
        <w:t xml:space="preserve"> does not align with the international human rights frameworks.</w:t>
      </w:r>
      <w:r w:rsidR="00B0611D">
        <w:t xml:space="preserve"> The measures taken to control this space are </w:t>
      </w:r>
      <w:r w:rsidR="003D1418">
        <w:t xml:space="preserve">fundamentally </w:t>
      </w:r>
      <w:r w:rsidR="00B0611D">
        <w:t>excessive and unprecedented</w:t>
      </w:r>
      <w:r w:rsidR="003D1418">
        <w:t>,</w:t>
      </w:r>
      <w:r w:rsidR="00B0611D">
        <w:t xml:space="preserve"> and their harshness on artists expressing opinions relating to the coronavirus pandemic has legitimised a climate of fear and self-censorship.</w:t>
      </w:r>
    </w:p>
    <w:p w14:paraId="14D5E02D" w14:textId="615C56F7" w:rsidR="00A01D5A" w:rsidRPr="004A149F" w:rsidRDefault="00A01D5A" w:rsidP="004A149F">
      <w:pPr>
        <w:pStyle w:val="NoSpacing"/>
        <w:jc w:val="both"/>
      </w:pPr>
    </w:p>
    <w:p w14:paraId="2E8120AA" w14:textId="39D90471" w:rsidR="00891236" w:rsidRPr="004A149F" w:rsidRDefault="00891236" w:rsidP="007319C1">
      <w:pPr>
        <w:pStyle w:val="Heading3"/>
      </w:pPr>
      <w:r w:rsidRPr="004A149F">
        <w:t>Illustrations of Artistic Freedom Violations under COVID-19</w:t>
      </w:r>
    </w:p>
    <w:p w14:paraId="558C31F3" w14:textId="77777777" w:rsidR="00891236" w:rsidRPr="004A149F" w:rsidRDefault="00891236" w:rsidP="004A149F">
      <w:pPr>
        <w:pStyle w:val="NoSpacing"/>
        <w:jc w:val="both"/>
      </w:pPr>
    </w:p>
    <w:p w14:paraId="2647D711" w14:textId="664D6EBA" w:rsidR="002E3D16" w:rsidRPr="004665C5" w:rsidRDefault="002E3D16" w:rsidP="004A149F">
      <w:pPr>
        <w:pStyle w:val="NoSpacing"/>
        <w:jc w:val="both"/>
        <w:rPr>
          <w:b/>
          <w:bCs/>
        </w:rPr>
      </w:pPr>
      <w:r w:rsidRPr="004665C5">
        <w:rPr>
          <w:b/>
          <w:bCs/>
        </w:rPr>
        <w:t>Detentions for COVID-19 Related Art</w:t>
      </w:r>
      <w:r w:rsidR="004F5452" w:rsidRPr="004665C5">
        <w:rPr>
          <w:b/>
          <w:bCs/>
        </w:rPr>
        <w:t xml:space="preserve"> - ‘Insulting/Criticizing the Authorities’</w:t>
      </w:r>
    </w:p>
    <w:p w14:paraId="235B6ED0" w14:textId="51597C6B" w:rsidR="002E3D16" w:rsidRPr="004A149F" w:rsidRDefault="002E3D16" w:rsidP="004A149F">
      <w:pPr>
        <w:pStyle w:val="NoSpacing"/>
        <w:jc w:val="both"/>
      </w:pPr>
    </w:p>
    <w:p w14:paraId="654A52FD" w14:textId="4D16108A" w:rsidR="008E776F" w:rsidRPr="004A149F" w:rsidRDefault="00787193" w:rsidP="004A149F">
      <w:pPr>
        <w:pStyle w:val="NoSpacing"/>
        <w:jc w:val="both"/>
      </w:pPr>
      <w:r w:rsidRPr="004A149F">
        <w:t xml:space="preserve">Detentions for COVID-19 related art are an extension of the mechanisms under which </w:t>
      </w:r>
      <w:r w:rsidR="00423107" w:rsidRPr="004A149F">
        <w:t xml:space="preserve">state authorities arbitrarily and aggressively implement legislation that </w:t>
      </w:r>
      <w:r w:rsidR="002D3AD4">
        <w:t xml:space="preserve">curtails </w:t>
      </w:r>
      <w:r w:rsidR="00423107" w:rsidRPr="004A149F">
        <w:t>criticism</w:t>
      </w:r>
      <w:r w:rsidR="008C0B22">
        <w:t>s</w:t>
      </w:r>
      <w:r w:rsidR="00423107" w:rsidRPr="004A149F">
        <w:t xml:space="preserve"> of the authorities, especially </w:t>
      </w:r>
      <w:r w:rsidR="002D3AD4">
        <w:t xml:space="preserve">when these artistic expressions </w:t>
      </w:r>
      <w:r w:rsidR="00144677">
        <w:t xml:space="preserve">feature </w:t>
      </w:r>
      <w:r w:rsidR="00423107" w:rsidRPr="004A149F">
        <w:t xml:space="preserve">humour and satire, </w:t>
      </w:r>
      <w:r w:rsidR="00144677">
        <w:t xml:space="preserve">which by their very nature are </w:t>
      </w:r>
      <w:r w:rsidR="00E31573">
        <w:t xml:space="preserve">not only </w:t>
      </w:r>
      <w:r w:rsidR="00144677">
        <w:t xml:space="preserve">provocative </w:t>
      </w:r>
      <w:r w:rsidR="00E31573">
        <w:t xml:space="preserve">but can be </w:t>
      </w:r>
      <w:r w:rsidR="00423107" w:rsidRPr="004A149F">
        <w:t xml:space="preserve">insulting and offensive. This is </w:t>
      </w:r>
      <w:r w:rsidR="005161B5">
        <w:t>ac</w:t>
      </w:r>
      <w:r w:rsidR="00104042">
        <w:t>c</w:t>
      </w:r>
      <w:r w:rsidR="005161B5">
        <w:t>e</w:t>
      </w:r>
      <w:r w:rsidR="00423107" w:rsidRPr="004A149F">
        <w:t xml:space="preserve">ntuated by </w:t>
      </w:r>
      <w:r w:rsidR="00BA263C" w:rsidRPr="004A149F">
        <w:t>artist syndicates, non-state political and social groups, and artistic communities introduc</w:t>
      </w:r>
      <w:r w:rsidR="00423107" w:rsidRPr="004A149F">
        <w:t>ing</w:t>
      </w:r>
      <w:r w:rsidR="00BA263C" w:rsidRPr="004A149F">
        <w:t xml:space="preserve"> legal proceedings against people whose artistic and creative expressions clash with </w:t>
      </w:r>
      <w:r w:rsidR="00862847" w:rsidRPr="004A149F">
        <w:t>the</w:t>
      </w:r>
      <w:r w:rsidR="00BA263C" w:rsidRPr="004A149F">
        <w:t xml:space="preserve"> social and political </w:t>
      </w:r>
      <w:r w:rsidR="00862847" w:rsidRPr="004A149F">
        <w:t xml:space="preserve">narratives propagated </w:t>
      </w:r>
      <w:r w:rsidR="00BA263C" w:rsidRPr="004A149F">
        <w:t>by those in power.</w:t>
      </w:r>
      <w:r w:rsidR="008E776F" w:rsidRPr="004A149F">
        <w:t xml:space="preserve"> </w:t>
      </w:r>
    </w:p>
    <w:p w14:paraId="2AC7AD04" w14:textId="3CB0737E" w:rsidR="009844D9" w:rsidRPr="004A149F" w:rsidRDefault="009844D9" w:rsidP="004A149F">
      <w:pPr>
        <w:pStyle w:val="NoSpacing"/>
        <w:jc w:val="both"/>
      </w:pPr>
    </w:p>
    <w:p w14:paraId="0869B5AC" w14:textId="70BC477B" w:rsidR="008F0E74" w:rsidRDefault="008F0E74" w:rsidP="008F0E74">
      <w:pPr>
        <w:pStyle w:val="gmail-msonospacing"/>
        <w:spacing w:before="0" w:beforeAutospacing="0" w:after="0" w:afterAutospacing="0"/>
        <w:jc w:val="both"/>
        <w:rPr>
          <w:lang w:val="en-US"/>
        </w:rPr>
      </w:pPr>
      <w:r>
        <w:rPr>
          <w:lang w:val="en-GB"/>
        </w:rPr>
        <w:t xml:space="preserve">On </w:t>
      </w:r>
      <w:r w:rsidR="00EB70D1">
        <w:rPr>
          <w:lang w:val="en-GB"/>
        </w:rPr>
        <w:t xml:space="preserve">17 </w:t>
      </w:r>
      <w:r>
        <w:rPr>
          <w:lang w:val="en-GB"/>
        </w:rPr>
        <w:t xml:space="preserve">June, artist Luis Manuel Otero was detained alongside art historians and curators </w:t>
      </w:r>
      <w:proofErr w:type="spellStart"/>
      <w:r>
        <w:rPr>
          <w:lang w:val="en-GB"/>
        </w:rPr>
        <w:t>Anamely</w:t>
      </w:r>
      <w:proofErr w:type="spellEnd"/>
      <w:r>
        <w:rPr>
          <w:lang w:val="en-GB"/>
        </w:rPr>
        <w:t xml:space="preserve"> Ramos and Claudia </w:t>
      </w:r>
      <w:proofErr w:type="spellStart"/>
      <w:r>
        <w:rPr>
          <w:lang w:val="en-GB"/>
        </w:rPr>
        <w:t>Genlui</w:t>
      </w:r>
      <w:proofErr w:type="spellEnd"/>
      <w:r>
        <w:rPr>
          <w:lang w:val="en-GB"/>
        </w:rPr>
        <w:t xml:space="preserve"> Hidalgo in the </w:t>
      </w:r>
      <w:r w:rsidR="00EB70D1">
        <w:rPr>
          <w:lang w:val="en-GB"/>
        </w:rPr>
        <w:t xml:space="preserve">Cuban </w:t>
      </w:r>
      <w:r>
        <w:rPr>
          <w:lang w:val="en-GB"/>
        </w:rPr>
        <w:t>capital of Havana</w:t>
      </w:r>
      <w:r w:rsidR="00033CC5">
        <w:rPr>
          <w:lang w:val="en-GB"/>
        </w:rPr>
        <w:t xml:space="preserve"> after </w:t>
      </w:r>
      <w:r>
        <w:rPr>
          <w:lang w:val="en-GB"/>
        </w:rPr>
        <w:t xml:space="preserve">going to file a complaint about </w:t>
      </w:r>
      <w:r w:rsidR="00821441">
        <w:rPr>
          <w:lang w:val="en-GB"/>
        </w:rPr>
        <w:t xml:space="preserve">the </w:t>
      </w:r>
      <w:r>
        <w:rPr>
          <w:lang w:val="en-GB"/>
        </w:rPr>
        <w:t>abuse of power and police violence</w:t>
      </w:r>
      <w:r w:rsidR="00EB70D1">
        <w:rPr>
          <w:lang w:val="en-GB"/>
        </w:rPr>
        <w:t xml:space="preserve"> in the country.</w:t>
      </w:r>
      <w:r w:rsidR="00EB70D1">
        <w:rPr>
          <w:rStyle w:val="FootnoteReference"/>
          <w:lang w:val="en-GB"/>
        </w:rPr>
        <w:footnoteReference w:id="3"/>
      </w:r>
      <w:r>
        <w:rPr>
          <w:lang w:val="en-GB"/>
        </w:rPr>
        <w:t xml:space="preserve"> On </w:t>
      </w:r>
      <w:r w:rsidR="00EB70D1">
        <w:rPr>
          <w:lang w:val="en-GB"/>
        </w:rPr>
        <w:t xml:space="preserve">16 </w:t>
      </w:r>
      <w:r>
        <w:rPr>
          <w:lang w:val="en-GB"/>
        </w:rPr>
        <w:t>June</w:t>
      </w:r>
      <w:r w:rsidR="00EB70D1">
        <w:rPr>
          <w:lang w:val="en-GB"/>
        </w:rPr>
        <w:t>,</w:t>
      </w:r>
      <w:r>
        <w:rPr>
          <w:lang w:val="en-GB"/>
        </w:rPr>
        <w:t xml:space="preserve"> Cuban rapper </w:t>
      </w:r>
      <w:proofErr w:type="spellStart"/>
      <w:r>
        <w:rPr>
          <w:lang w:val="en-GB"/>
        </w:rPr>
        <w:t>Maikel</w:t>
      </w:r>
      <w:proofErr w:type="spellEnd"/>
      <w:r>
        <w:rPr>
          <w:lang w:val="en-GB"/>
        </w:rPr>
        <w:t xml:space="preserve"> </w:t>
      </w:r>
      <w:proofErr w:type="spellStart"/>
      <w:r>
        <w:rPr>
          <w:lang w:val="en-GB"/>
        </w:rPr>
        <w:t>Osorbo</w:t>
      </w:r>
      <w:proofErr w:type="spellEnd"/>
      <w:r>
        <w:rPr>
          <w:lang w:val="en-GB"/>
        </w:rPr>
        <w:t xml:space="preserve"> </w:t>
      </w:r>
      <w:r>
        <w:rPr>
          <w:lang w:val="en-US"/>
        </w:rPr>
        <w:t>was also detained and</w:t>
      </w:r>
      <w:r w:rsidR="00EB70D1">
        <w:rPr>
          <w:lang w:val="en-US"/>
        </w:rPr>
        <w:t xml:space="preserve"> went</w:t>
      </w:r>
      <w:r>
        <w:rPr>
          <w:lang w:val="en-US"/>
        </w:rPr>
        <w:t xml:space="preserve"> missing for 27 hours. </w:t>
      </w:r>
      <w:r w:rsidR="00065F99">
        <w:rPr>
          <w:lang w:val="en-US"/>
        </w:rPr>
        <w:t>After being release</w:t>
      </w:r>
      <w:r w:rsidR="00DF6ABD">
        <w:rPr>
          <w:lang w:val="en-US"/>
        </w:rPr>
        <w:t>d,</w:t>
      </w:r>
      <w:r w:rsidR="00065F99">
        <w:rPr>
          <w:lang w:val="en-US"/>
        </w:rPr>
        <w:t xml:space="preserve"> </w:t>
      </w:r>
      <w:proofErr w:type="spellStart"/>
      <w:r w:rsidR="00065F99">
        <w:rPr>
          <w:lang w:val="en-GB"/>
        </w:rPr>
        <w:t>Osorbo</w:t>
      </w:r>
      <w:proofErr w:type="spellEnd"/>
      <w:r w:rsidR="00065F99">
        <w:rPr>
          <w:lang w:val="en-GB"/>
        </w:rPr>
        <w:t xml:space="preserve"> </w:t>
      </w:r>
      <w:r>
        <w:rPr>
          <w:lang w:val="en-US"/>
        </w:rPr>
        <w:t xml:space="preserve">said that he was taken to a house where he was locked down with </w:t>
      </w:r>
      <w:r w:rsidR="00394A57">
        <w:rPr>
          <w:lang w:val="en-US"/>
        </w:rPr>
        <w:t>four</w:t>
      </w:r>
      <w:r>
        <w:rPr>
          <w:lang w:val="en-US"/>
        </w:rPr>
        <w:t xml:space="preserve"> agents from </w:t>
      </w:r>
      <w:r w:rsidR="00394A57">
        <w:rPr>
          <w:lang w:val="en-US"/>
        </w:rPr>
        <w:t>the ‘</w:t>
      </w:r>
      <w:proofErr w:type="spellStart"/>
      <w:r>
        <w:rPr>
          <w:lang w:val="en-US"/>
        </w:rPr>
        <w:t>Seguridad</w:t>
      </w:r>
      <w:proofErr w:type="spellEnd"/>
      <w:r>
        <w:rPr>
          <w:lang w:val="en-US"/>
        </w:rPr>
        <w:t xml:space="preserve"> del Estado</w:t>
      </w:r>
      <w:r w:rsidR="00394A57">
        <w:rPr>
          <w:lang w:val="en-US"/>
        </w:rPr>
        <w:t>’</w:t>
      </w:r>
      <w:r>
        <w:rPr>
          <w:lang w:val="en-US"/>
        </w:rPr>
        <w:t xml:space="preserve"> until they released him on </w:t>
      </w:r>
      <w:r w:rsidR="00394A57">
        <w:rPr>
          <w:lang w:val="en-US"/>
        </w:rPr>
        <w:t xml:space="preserve">17 </w:t>
      </w:r>
      <w:r>
        <w:rPr>
          <w:lang w:val="en-US"/>
        </w:rPr>
        <w:t>June. </w:t>
      </w:r>
      <w:r>
        <w:rPr>
          <w:lang w:val="en-GB"/>
        </w:rPr>
        <w:t xml:space="preserve">This followed the 11 June detentions of </w:t>
      </w:r>
      <w:proofErr w:type="spellStart"/>
      <w:r>
        <w:rPr>
          <w:lang w:val="en-GB"/>
        </w:rPr>
        <w:t>Osorbo</w:t>
      </w:r>
      <w:proofErr w:type="spellEnd"/>
      <w:r>
        <w:rPr>
          <w:lang w:val="en-GB"/>
        </w:rPr>
        <w:t xml:space="preserve"> and Otero, and 5 April detention of </w:t>
      </w:r>
      <w:proofErr w:type="spellStart"/>
      <w:r>
        <w:rPr>
          <w:lang w:val="en-GB"/>
        </w:rPr>
        <w:t>Osorbo</w:t>
      </w:r>
      <w:proofErr w:type="spellEnd"/>
      <w:r>
        <w:rPr>
          <w:lang w:val="en-GB"/>
        </w:rPr>
        <w:t xml:space="preserve"> under decree 370 after police alleged the content of his Facebook Live video talking about COVID-19 was in “contempt” and contributed to the “spread of epidemics”</w:t>
      </w:r>
      <w:r w:rsidR="00394A57">
        <w:rPr>
          <w:lang w:val="en-GB"/>
        </w:rPr>
        <w:t>.</w:t>
      </w:r>
      <w:r w:rsidR="00394A57">
        <w:rPr>
          <w:rStyle w:val="FootnoteReference"/>
          <w:lang w:val="en-GB"/>
        </w:rPr>
        <w:footnoteReference w:id="4"/>
      </w:r>
      <w:r>
        <w:rPr>
          <w:lang w:val="en-GB"/>
        </w:rPr>
        <w:t xml:space="preserve"> Decree 370 punishes the right “to disseminate, through public networks of data transmission, information contrary to the social interest, morals, good manners and integrity of people”. Further, epidemic propagation is regulated by </w:t>
      </w:r>
      <w:r w:rsidR="005B629E">
        <w:rPr>
          <w:lang w:val="en-GB"/>
        </w:rPr>
        <w:t>ar</w:t>
      </w:r>
      <w:r>
        <w:rPr>
          <w:lang w:val="en-GB"/>
        </w:rPr>
        <w:t xml:space="preserve">ticle 187 of the Penal Code </w:t>
      </w:r>
      <w:r w:rsidR="005B629E">
        <w:rPr>
          <w:lang w:val="en-GB"/>
        </w:rPr>
        <w:t>which</w:t>
      </w:r>
      <w:r>
        <w:rPr>
          <w:lang w:val="en-GB"/>
        </w:rPr>
        <w:t xml:space="preserve"> establishes </w:t>
      </w:r>
      <w:r w:rsidR="00384EDF">
        <w:rPr>
          <w:lang w:val="en-GB"/>
        </w:rPr>
        <w:t>“</w:t>
      </w:r>
      <w:r>
        <w:rPr>
          <w:lang w:val="en-GB"/>
        </w:rPr>
        <w:t>imprisonment for three months to one year or a fine</w:t>
      </w:r>
      <w:r w:rsidR="00384EDF">
        <w:rPr>
          <w:lang w:val="en-GB"/>
        </w:rPr>
        <w:t>…</w:t>
      </w:r>
      <w:r>
        <w:rPr>
          <w:lang w:val="en-GB"/>
        </w:rPr>
        <w:t>to anyone who violates the measures or provisions issued by the competent health authorities</w:t>
      </w:r>
      <w:r w:rsidR="00384EDF">
        <w:rPr>
          <w:lang w:val="en-GB"/>
        </w:rPr>
        <w:t xml:space="preserve">”. </w:t>
      </w:r>
      <w:r>
        <w:rPr>
          <w:lang w:val="en-US"/>
        </w:rPr>
        <w:t>The</w:t>
      </w:r>
      <w:r w:rsidR="00384EDF">
        <w:rPr>
          <w:lang w:val="en-US"/>
        </w:rPr>
        <w:t>se</w:t>
      </w:r>
      <w:r>
        <w:rPr>
          <w:lang w:val="en-US"/>
        </w:rPr>
        <w:t xml:space="preserve"> detentions during the coronavirus pandemic in Cuba are an extension of the ways in which Cuban authorities use arbitrary detention as a means of silencing political dissent and intimidating artists and other creatives. </w:t>
      </w:r>
      <w:r w:rsidR="00C05D92">
        <w:rPr>
          <w:lang w:val="en-US"/>
        </w:rPr>
        <w:t xml:space="preserve"> </w:t>
      </w:r>
      <w:r w:rsidR="003B632D">
        <w:rPr>
          <w:lang w:val="en-US"/>
        </w:rPr>
        <w:t xml:space="preserve"> </w:t>
      </w:r>
    </w:p>
    <w:p w14:paraId="75D490B8" w14:textId="10397972" w:rsidR="00AA0E40" w:rsidRPr="004A149F" w:rsidRDefault="00AA0E40" w:rsidP="004A149F">
      <w:pPr>
        <w:pStyle w:val="NoSpacing"/>
        <w:jc w:val="both"/>
      </w:pPr>
    </w:p>
    <w:p w14:paraId="51B2D62F" w14:textId="35256C56" w:rsidR="00A60A3F" w:rsidRPr="004A149F" w:rsidRDefault="00A60A3F" w:rsidP="004A149F">
      <w:pPr>
        <w:pStyle w:val="NoSpacing"/>
        <w:jc w:val="both"/>
      </w:pPr>
      <w:r w:rsidRPr="004A149F">
        <w:t>On 5 May, cartoonist Kabir Kishore and writer Mushta</w:t>
      </w:r>
      <w:r w:rsidR="00F05B95">
        <w:t>q</w:t>
      </w:r>
      <w:r w:rsidRPr="004A149F">
        <w:t xml:space="preserve"> Ahmed were arrested from their </w:t>
      </w:r>
      <w:r w:rsidR="00272A99">
        <w:t xml:space="preserve">respective </w:t>
      </w:r>
      <w:r w:rsidRPr="004A149F">
        <w:t>homes in the Bangladeshi capital of Dhaka for spreading anti-government and coronavirus-related content on Facebook.</w:t>
      </w:r>
      <w:r w:rsidR="003D1418">
        <w:rPr>
          <w:rStyle w:val="FootnoteReference"/>
        </w:rPr>
        <w:footnoteReference w:id="5"/>
      </w:r>
      <w:r w:rsidRPr="004A149F">
        <w:t xml:space="preserve"> Separate cases were filled under the </w:t>
      </w:r>
      <w:r w:rsidR="00677EA6">
        <w:t xml:space="preserve">draconian </w:t>
      </w:r>
      <w:r w:rsidRPr="004A149F">
        <w:t xml:space="preserve">Digital Security Act (DSA) after </w:t>
      </w:r>
      <w:r w:rsidR="00694444" w:rsidRPr="004A149F">
        <w:t xml:space="preserve">Ahmed </w:t>
      </w:r>
      <w:r w:rsidRPr="004A149F">
        <w:t xml:space="preserve">published critical messages on Facebook and Kishore posted a number of cartoons and </w:t>
      </w:r>
      <w:r w:rsidRPr="004A149F">
        <w:lastRenderedPageBreak/>
        <w:t xml:space="preserve">posters which criticised how the Bangladesh government were handling COVID-19. The DSA </w:t>
      </w:r>
      <w:r w:rsidR="002841C0">
        <w:t>exacerbate</w:t>
      </w:r>
      <w:r w:rsidR="00F82F79">
        <w:t>s</w:t>
      </w:r>
      <w:r w:rsidR="002841C0">
        <w:t xml:space="preserve"> the dangers to freedom of expression during the coronavirus </w:t>
      </w:r>
      <w:r w:rsidR="00F82F79">
        <w:t xml:space="preserve">pandemic </w:t>
      </w:r>
      <w:r w:rsidR="00F82F79" w:rsidRPr="004A149F">
        <w:t>through its provisions of absolute power</w:t>
      </w:r>
      <w:r w:rsidR="00F82F79">
        <w:t xml:space="preserve"> </w:t>
      </w:r>
      <w:r w:rsidR="00F82F79" w:rsidRPr="004A149F">
        <w:t>for the government to arrest anyone – without a warrant – whose activities are considered harmful or a threat on suspicions that a crime might be committed in the digital space.</w:t>
      </w:r>
      <w:r w:rsidR="006050DE">
        <w:rPr>
          <w:rStyle w:val="FootnoteReference"/>
        </w:rPr>
        <w:footnoteReference w:id="6"/>
      </w:r>
      <w:r w:rsidR="00F82F79" w:rsidRPr="004A149F">
        <w:t xml:space="preserve"> </w:t>
      </w:r>
      <w:r w:rsidR="001D0CBC">
        <w:t>The DSA</w:t>
      </w:r>
      <w:r w:rsidR="00272A99" w:rsidRPr="00272A99">
        <w:t xml:space="preserve"> has been criticised since its introduction </w:t>
      </w:r>
      <w:r w:rsidR="001D0CBC">
        <w:t>due to its</w:t>
      </w:r>
      <w:r w:rsidR="00272A99" w:rsidRPr="00272A99">
        <w:t xml:space="preserve"> inherent</w:t>
      </w:r>
      <w:r w:rsidR="001D0CBC">
        <w:t xml:space="preserve"> provision on restricting </w:t>
      </w:r>
      <w:r w:rsidR="00272A99" w:rsidRPr="00272A99">
        <w:t xml:space="preserve">freedom of expression </w:t>
      </w:r>
      <w:r w:rsidR="001D0CBC">
        <w:t>and has been a grave danger on a</w:t>
      </w:r>
      <w:r w:rsidRPr="004A149F">
        <w:t>rtistic expression</w:t>
      </w:r>
      <w:r w:rsidR="001D0CBC">
        <w:t>s in the country.</w:t>
      </w:r>
    </w:p>
    <w:p w14:paraId="07F4B43A" w14:textId="77777777" w:rsidR="00A60A3F" w:rsidRPr="004A149F" w:rsidRDefault="00A60A3F" w:rsidP="004A149F">
      <w:pPr>
        <w:pStyle w:val="NoSpacing"/>
        <w:jc w:val="both"/>
      </w:pPr>
    </w:p>
    <w:p w14:paraId="49788D17" w14:textId="4C44697E" w:rsidR="009E62BB" w:rsidRPr="004A149F" w:rsidRDefault="00191A3A" w:rsidP="004A149F">
      <w:pPr>
        <w:pStyle w:val="NoSpacing"/>
        <w:jc w:val="both"/>
      </w:pPr>
      <w:r w:rsidRPr="004A149F">
        <w:t xml:space="preserve">In early April, </w:t>
      </w:r>
      <w:r w:rsidR="00204A63" w:rsidRPr="004A149F">
        <w:t>an unnamed woman in Morocco was arrested and sentenced to two months in prison</w:t>
      </w:r>
      <w:r w:rsidR="00E963C4" w:rsidRPr="004A149F">
        <w:t xml:space="preserve"> for</w:t>
      </w:r>
      <w:r w:rsidR="00204A63" w:rsidRPr="004A149F">
        <w:t xml:space="preserve"> posting a 15-second video on the social network </w:t>
      </w:r>
      <w:proofErr w:type="spellStart"/>
      <w:r w:rsidR="00204A63" w:rsidRPr="004A149F">
        <w:t>TikTok</w:t>
      </w:r>
      <w:proofErr w:type="spellEnd"/>
      <w:r w:rsidR="00204A63" w:rsidRPr="004A149F">
        <w:t xml:space="preserve"> </w:t>
      </w:r>
      <w:r w:rsidR="00CD0952" w:rsidRPr="004A149F">
        <w:t xml:space="preserve">after </w:t>
      </w:r>
      <w:r w:rsidR="00204A63" w:rsidRPr="004A149F">
        <w:t xml:space="preserve">she </w:t>
      </w:r>
      <w:r w:rsidR="00CD0952" w:rsidRPr="004A149F">
        <w:t>w</w:t>
      </w:r>
      <w:r w:rsidR="00E963C4" w:rsidRPr="004A149F">
        <w:t>ore</w:t>
      </w:r>
      <w:r w:rsidR="00204A63" w:rsidRPr="004A149F">
        <w:t xml:space="preserve"> a ‘</w:t>
      </w:r>
      <w:proofErr w:type="spellStart"/>
      <w:r w:rsidR="00204A63" w:rsidRPr="004A149F">
        <w:t>Caïda</w:t>
      </w:r>
      <w:proofErr w:type="spellEnd"/>
      <w:r w:rsidR="00204A63" w:rsidRPr="004A149F">
        <w:t xml:space="preserve"> </w:t>
      </w:r>
      <w:proofErr w:type="spellStart"/>
      <w:r w:rsidR="00204A63" w:rsidRPr="004A149F">
        <w:t>Houria</w:t>
      </w:r>
      <w:proofErr w:type="spellEnd"/>
      <w:r w:rsidR="00204A63" w:rsidRPr="004A149F">
        <w:t>’.</w:t>
      </w:r>
      <w:r w:rsidR="00116B18">
        <w:rPr>
          <w:rStyle w:val="FootnoteReference"/>
        </w:rPr>
        <w:footnoteReference w:id="7"/>
      </w:r>
      <w:r w:rsidR="00204A63" w:rsidRPr="004A149F">
        <w:t xml:space="preserve"> </w:t>
      </w:r>
      <w:r w:rsidR="00457FA9" w:rsidRPr="004A149F">
        <w:t xml:space="preserve">The comedy video imitated the </w:t>
      </w:r>
      <w:proofErr w:type="spellStart"/>
      <w:r w:rsidR="00457FA9" w:rsidRPr="004A149F">
        <w:t>Caida’s</w:t>
      </w:r>
      <w:proofErr w:type="spellEnd"/>
      <w:r w:rsidR="00457FA9" w:rsidRPr="004A149F">
        <w:t xml:space="preserve"> – local security figure</w:t>
      </w:r>
      <w:r w:rsidR="00346234" w:rsidRPr="004A149F">
        <w:t>s</w:t>
      </w:r>
      <w:r w:rsidR="00457FA9" w:rsidRPr="004A149F">
        <w:t xml:space="preserve"> </w:t>
      </w:r>
      <w:r w:rsidR="00346234" w:rsidRPr="004A149F">
        <w:t xml:space="preserve">– </w:t>
      </w:r>
      <w:r w:rsidR="0922781B" w:rsidRPr="004A149F">
        <w:t xml:space="preserve">behaviour </w:t>
      </w:r>
      <w:r w:rsidR="00346234" w:rsidRPr="004A149F">
        <w:t>and encouraged people to respect the COVID-19 lockdown.</w:t>
      </w:r>
      <w:r w:rsidR="00457FA9" w:rsidRPr="004A149F">
        <w:t xml:space="preserve"> </w:t>
      </w:r>
      <w:r w:rsidR="00346234" w:rsidRPr="004A149F">
        <w:t xml:space="preserve">She was charged with the “unauthorized public wearing of an official uniform” under article 382 of the Moroccan Penal Code and </w:t>
      </w:r>
      <w:r w:rsidR="00AA1F27">
        <w:t xml:space="preserve">remains </w:t>
      </w:r>
      <w:r w:rsidR="00346234" w:rsidRPr="004A149F">
        <w:t xml:space="preserve">imprisoned in </w:t>
      </w:r>
      <w:r w:rsidR="00D11D3C">
        <w:t xml:space="preserve">the </w:t>
      </w:r>
      <w:r w:rsidR="00E91E82">
        <w:t>south-eastern</w:t>
      </w:r>
      <w:r w:rsidR="00D11D3C">
        <w:t xml:space="preserve"> city of </w:t>
      </w:r>
      <w:proofErr w:type="spellStart"/>
      <w:r w:rsidR="00346234" w:rsidRPr="004A149F">
        <w:t>Errachidia</w:t>
      </w:r>
      <w:proofErr w:type="spellEnd"/>
      <w:r w:rsidR="00346234" w:rsidRPr="004A149F">
        <w:t>.</w:t>
      </w:r>
      <w:r w:rsidR="002B055D" w:rsidRPr="004A149F">
        <w:t xml:space="preserve"> </w:t>
      </w:r>
      <w:r w:rsidR="009E62BB" w:rsidRPr="004A149F">
        <w:t>In Morocco</w:t>
      </w:r>
      <w:r w:rsidR="002B055D" w:rsidRPr="004A149F">
        <w:t>,</w:t>
      </w:r>
      <w:r w:rsidR="009E62BB" w:rsidRPr="004A149F">
        <w:t xml:space="preserve"> artists enjoy a significant degree of freedom </w:t>
      </w:r>
      <w:r w:rsidR="00EB0C77" w:rsidRPr="004A149F">
        <w:t>if</w:t>
      </w:r>
      <w:r w:rsidR="009E62BB" w:rsidRPr="004A149F">
        <w:t xml:space="preserve"> they do not broach taboo subjects</w:t>
      </w:r>
      <w:r w:rsidR="002B055D" w:rsidRPr="004A149F">
        <w:t xml:space="preserve">, including the military, monarchy, religion, </w:t>
      </w:r>
      <w:r w:rsidR="00383B89">
        <w:t>yet d</w:t>
      </w:r>
      <w:r w:rsidR="001932E1" w:rsidRPr="004A149F">
        <w:t>etentions and censorship o</w:t>
      </w:r>
      <w:r w:rsidR="00F24C02">
        <w:t xml:space="preserve">n creative expressions are </w:t>
      </w:r>
      <w:r w:rsidR="00AE5BF5">
        <w:t xml:space="preserve">often </w:t>
      </w:r>
      <w:r w:rsidR="003D1579">
        <w:t>implemented</w:t>
      </w:r>
      <w:r w:rsidR="001932E1" w:rsidRPr="004A149F">
        <w:t xml:space="preserve"> across </w:t>
      </w:r>
      <w:r w:rsidR="00C96252" w:rsidRPr="004A149F">
        <w:t>the country.</w:t>
      </w:r>
      <w:r w:rsidR="0000076B">
        <w:t xml:space="preserve"> </w:t>
      </w:r>
    </w:p>
    <w:p w14:paraId="40635CAE" w14:textId="165B89B9" w:rsidR="009E62BB" w:rsidRPr="004A149F" w:rsidRDefault="009E62BB" w:rsidP="004A149F">
      <w:pPr>
        <w:pStyle w:val="NoSpacing"/>
        <w:jc w:val="both"/>
      </w:pPr>
    </w:p>
    <w:p w14:paraId="69BE7123" w14:textId="37140E9E" w:rsidR="007B6ABF" w:rsidRDefault="00E1045D" w:rsidP="004A149F">
      <w:pPr>
        <w:pStyle w:val="NoSpacing"/>
        <w:jc w:val="both"/>
        <w:rPr>
          <w:rStyle w:val="Research"/>
          <w:rFonts w:asciiTheme="minorHAnsi" w:hAnsiTheme="minorHAnsi"/>
          <w:sz w:val="22"/>
        </w:rPr>
      </w:pPr>
      <w:r w:rsidRPr="004A149F">
        <w:t xml:space="preserve">On 13 April, Ugandan writer </w:t>
      </w:r>
      <w:proofErr w:type="spellStart"/>
      <w:r w:rsidR="009844D9" w:rsidRPr="004A149F">
        <w:rPr>
          <w:rStyle w:val="Research"/>
          <w:rFonts w:asciiTheme="minorHAnsi" w:hAnsiTheme="minorHAnsi"/>
          <w:sz w:val="22"/>
        </w:rPr>
        <w:t>Kakwenza</w:t>
      </w:r>
      <w:proofErr w:type="spellEnd"/>
      <w:r w:rsidR="009844D9" w:rsidRPr="004A149F">
        <w:rPr>
          <w:rStyle w:val="Research"/>
          <w:rFonts w:asciiTheme="minorHAnsi" w:hAnsiTheme="minorHAnsi"/>
          <w:sz w:val="22"/>
        </w:rPr>
        <w:t xml:space="preserve"> </w:t>
      </w:r>
      <w:proofErr w:type="spellStart"/>
      <w:r w:rsidR="009844D9" w:rsidRPr="004A149F">
        <w:rPr>
          <w:rStyle w:val="Research"/>
          <w:rFonts w:asciiTheme="minorHAnsi" w:hAnsiTheme="minorHAnsi"/>
          <w:sz w:val="22"/>
        </w:rPr>
        <w:t>Rukirabashaija</w:t>
      </w:r>
      <w:proofErr w:type="spellEnd"/>
      <w:r w:rsidR="009844D9" w:rsidRPr="004A149F">
        <w:rPr>
          <w:rStyle w:val="Research"/>
          <w:rFonts w:asciiTheme="minorHAnsi" w:hAnsiTheme="minorHAnsi"/>
          <w:sz w:val="22"/>
        </w:rPr>
        <w:t xml:space="preserve"> was arrested by military police </w:t>
      </w:r>
      <w:r w:rsidR="006369D2">
        <w:rPr>
          <w:rStyle w:val="Research"/>
          <w:rFonts w:asciiTheme="minorHAnsi" w:hAnsiTheme="minorHAnsi"/>
          <w:sz w:val="22"/>
        </w:rPr>
        <w:t>on the</w:t>
      </w:r>
      <w:r w:rsidR="009844D9" w:rsidRPr="004A149F">
        <w:rPr>
          <w:rStyle w:val="Research"/>
          <w:rFonts w:asciiTheme="minorHAnsi" w:hAnsiTheme="minorHAnsi"/>
          <w:sz w:val="22"/>
        </w:rPr>
        <w:t xml:space="preserve"> trumped-up charges of defamation and cyber</w:t>
      </w:r>
      <w:r w:rsidR="00B5033E" w:rsidRPr="004A149F">
        <w:rPr>
          <w:rStyle w:val="Research"/>
          <w:rFonts w:asciiTheme="minorHAnsi" w:hAnsiTheme="minorHAnsi"/>
          <w:sz w:val="22"/>
        </w:rPr>
        <w:t>-</w:t>
      </w:r>
      <w:r w:rsidR="009844D9" w:rsidRPr="004A149F">
        <w:rPr>
          <w:rStyle w:val="Research"/>
          <w:rFonts w:asciiTheme="minorHAnsi" w:hAnsiTheme="minorHAnsi"/>
          <w:sz w:val="22"/>
        </w:rPr>
        <w:t>related crimes after</w:t>
      </w:r>
      <w:r w:rsidR="009844D9" w:rsidRPr="004A149F">
        <w:t xml:space="preserve"> posting a Facebook message that allegedly urged the public not to comply with public health guidelines issued to prevent the spread of COVID-19</w:t>
      </w:r>
      <w:r w:rsidR="00206D3E" w:rsidRPr="004A149F">
        <w:t>.</w:t>
      </w:r>
      <w:r w:rsidR="001F6B35">
        <w:rPr>
          <w:rStyle w:val="FootnoteReference"/>
        </w:rPr>
        <w:footnoteReference w:id="8"/>
      </w:r>
      <w:r w:rsidR="00206D3E" w:rsidRPr="004A149F">
        <w:t xml:space="preserve"> </w:t>
      </w:r>
      <w:r w:rsidR="00B20ED5" w:rsidRPr="004A149F">
        <w:t xml:space="preserve">On 20 April, the writer was charged with </w:t>
      </w:r>
      <w:r w:rsidR="00E81D12" w:rsidRPr="004A149F">
        <w:t>“</w:t>
      </w:r>
      <w:r w:rsidR="001A649A" w:rsidRPr="004A149F">
        <w:t>doing an act likely to spread the infection of disease [C19]</w:t>
      </w:r>
      <w:r w:rsidR="001F6B35" w:rsidRPr="001F6B35">
        <w:t>, Section 171 of the Penal Code Act, Cap 120</w:t>
      </w:r>
      <w:r w:rsidR="001F6B35">
        <w:t xml:space="preserve">” </w:t>
      </w:r>
      <w:r w:rsidR="001A649A" w:rsidRPr="004A149F">
        <w:t xml:space="preserve">and was </w:t>
      </w:r>
      <w:r w:rsidR="00C37888" w:rsidRPr="004A149F">
        <w:t>remanded in custody for seven days</w:t>
      </w:r>
      <w:r w:rsidR="00E73E80" w:rsidRPr="004A149F">
        <w:t xml:space="preserve">. </w:t>
      </w:r>
      <w:proofErr w:type="spellStart"/>
      <w:r w:rsidR="00C37888" w:rsidRPr="004A149F">
        <w:rPr>
          <w:rStyle w:val="Research"/>
          <w:rFonts w:asciiTheme="minorHAnsi" w:hAnsiTheme="minorHAnsi"/>
          <w:sz w:val="22"/>
        </w:rPr>
        <w:t>Rukirabashaija</w:t>
      </w:r>
      <w:proofErr w:type="spellEnd"/>
      <w:r w:rsidR="00C37888" w:rsidRPr="004A149F">
        <w:rPr>
          <w:rStyle w:val="Research"/>
          <w:rFonts w:asciiTheme="minorHAnsi" w:hAnsiTheme="minorHAnsi"/>
          <w:sz w:val="22"/>
        </w:rPr>
        <w:t xml:space="preserve"> </w:t>
      </w:r>
      <w:r w:rsidR="0015214C" w:rsidRPr="004A149F">
        <w:rPr>
          <w:rStyle w:val="Research"/>
          <w:rFonts w:asciiTheme="minorHAnsi" w:hAnsiTheme="minorHAnsi"/>
          <w:sz w:val="22"/>
        </w:rPr>
        <w:t>informed</w:t>
      </w:r>
      <w:r w:rsidR="00C37888" w:rsidRPr="004A149F">
        <w:rPr>
          <w:rStyle w:val="Research"/>
          <w:rFonts w:asciiTheme="minorHAnsi" w:hAnsiTheme="minorHAnsi"/>
          <w:sz w:val="22"/>
        </w:rPr>
        <w:t xml:space="preserve"> his lawyer that he was blindfolded in solidarity </w:t>
      </w:r>
      <w:r w:rsidR="00E81D12" w:rsidRPr="004A149F">
        <w:rPr>
          <w:rStyle w:val="Research"/>
          <w:rFonts w:asciiTheme="minorHAnsi" w:hAnsiTheme="minorHAnsi"/>
          <w:sz w:val="22"/>
        </w:rPr>
        <w:t xml:space="preserve">confinement </w:t>
      </w:r>
      <w:r w:rsidR="00C37888" w:rsidRPr="004A149F">
        <w:rPr>
          <w:rStyle w:val="Research"/>
          <w:rFonts w:asciiTheme="minorHAnsi" w:hAnsiTheme="minorHAnsi"/>
          <w:sz w:val="22"/>
        </w:rPr>
        <w:t>and subject to torture</w:t>
      </w:r>
      <w:r w:rsidR="002A36D6" w:rsidRPr="004A149F">
        <w:rPr>
          <w:rStyle w:val="Research"/>
          <w:rFonts w:asciiTheme="minorHAnsi" w:hAnsiTheme="minorHAnsi"/>
          <w:sz w:val="22"/>
        </w:rPr>
        <w:t xml:space="preserve"> and inhuman interrogations.</w:t>
      </w:r>
      <w:r w:rsidR="0044065D" w:rsidRPr="004A149F">
        <w:rPr>
          <w:rStyle w:val="Research"/>
          <w:rFonts w:asciiTheme="minorHAnsi" w:hAnsiTheme="minorHAnsi"/>
          <w:sz w:val="22"/>
        </w:rPr>
        <w:t xml:space="preserve"> In recent years, </w:t>
      </w:r>
      <w:r w:rsidR="00CB2718" w:rsidRPr="004A149F">
        <w:rPr>
          <w:rStyle w:val="Research"/>
          <w:rFonts w:asciiTheme="minorHAnsi" w:hAnsiTheme="minorHAnsi"/>
          <w:sz w:val="22"/>
        </w:rPr>
        <w:t xml:space="preserve">freedom of expression has increasingly </w:t>
      </w:r>
      <w:r w:rsidR="00E81D12" w:rsidRPr="004A149F">
        <w:rPr>
          <w:rStyle w:val="Research"/>
          <w:rFonts w:asciiTheme="minorHAnsi" w:hAnsiTheme="minorHAnsi"/>
          <w:sz w:val="22"/>
        </w:rPr>
        <w:t xml:space="preserve">been </w:t>
      </w:r>
      <w:r w:rsidR="00CB2718" w:rsidRPr="004A149F">
        <w:rPr>
          <w:rStyle w:val="Research"/>
          <w:rFonts w:asciiTheme="minorHAnsi" w:hAnsiTheme="minorHAnsi"/>
          <w:sz w:val="22"/>
        </w:rPr>
        <w:t>under threat in Uganda as the</w:t>
      </w:r>
      <w:r w:rsidR="0044065D" w:rsidRPr="004A149F">
        <w:rPr>
          <w:rStyle w:val="Research"/>
          <w:rFonts w:asciiTheme="minorHAnsi" w:hAnsiTheme="minorHAnsi"/>
          <w:sz w:val="22"/>
        </w:rPr>
        <w:t xml:space="preserve"> authorities have </w:t>
      </w:r>
      <w:r w:rsidR="00360CAC" w:rsidRPr="004A149F">
        <w:rPr>
          <w:rStyle w:val="Research"/>
          <w:rFonts w:asciiTheme="minorHAnsi" w:hAnsiTheme="minorHAnsi"/>
          <w:sz w:val="22"/>
        </w:rPr>
        <w:t xml:space="preserve">sought to introduce new </w:t>
      </w:r>
      <w:r w:rsidR="00F614A4" w:rsidRPr="004A149F">
        <w:rPr>
          <w:rStyle w:val="Research"/>
          <w:rFonts w:asciiTheme="minorHAnsi" w:hAnsiTheme="minorHAnsi"/>
          <w:sz w:val="22"/>
        </w:rPr>
        <w:t>legislation</w:t>
      </w:r>
      <w:r w:rsidR="00360CAC" w:rsidRPr="004A149F">
        <w:rPr>
          <w:rStyle w:val="Research"/>
          <w:rFonts w:asciiTheme="minorHAnsi" w:hAnsiTheme="minorHAnsi"/>
          <w:sz w:val="22"/>
        </w:rPr>
        <w:t xml:space="preserve"> to </w:t>
      </w:r>
      <w:r w:rsidR="00F614A4" w:rsidRPr="004A149F">
        <w:rPr>
          <w:rStyle w:val="Research"/>
          <w:rFonts w:asciiTheme="minorHAnsi" w:hAnsiTheme="minorHAnsi"/>
          <w:sz w:val="22"/>
        </w:rPr>
        <w:t xml:space="preserve">regulate artistic freedom, with COVID-19 providing </w:t>
      </w:r>
      <w:r w:rsidR="007B6ABF">
        <w:rPr>
          <w:rStyle w:val="Research"/>
          <w:rFonts w:asciiTheme="minorHAnsi" w:hAnsiTheme="minorHAnsi"/>
          <w:sz w:val="22"/>
        </w:rPr>
        <w:t xml:space="preserve">authorities with legislative loopholes to disproportionality silence those who step beyond the </w:t>
      </w:r>
      <w:r w:rsidR="00C640E3">
        <w:rPr>
          <w:rStyle w:val="Research"/>
          <w:rFonts w:asciiTheme="minorHAnsi" w:hAnsiTheme="minorHAnsi"/>
          <w:sz w:val="22"/>
        </w:rPr>
        <w:t xml:space="preserve">government-enforced </w:t>
      </w:r>
      <w:r w:rsidR="007B6ABF">
        <w:rPr>
          <w:rStyle w:val="Research"/>
          <w:rFonts w:asciiTheme="minorHAnsi" w:hAnsiTheme="minorHAnsi"/>
          <w:sz w:val="22"/>
        </w:rPr>
        <w:t>acceptable parameters of political and social engagement</w:t>
      </w:r>
      <w:r w:rsidR="00C640E3">
        <w:rPr>
          <w:rStyle w:val="Research"/>
          <w:rFonts w:asciiTheme="minorHAnsi" w:hAnsiTheme="minorHAnsi"/>
          <w:sz w:val="22"/>
        </w:rPr>
        <w:t>.</w:t>
      </w:r>
    </w:p>
    <w:p w14:paraId="485357D4" w14:textId="77777777" w:rsidR="00F6693F" w:rsidRPr="004A149F" w:rsidRDefault="00F6693F" w:rsidP="004A149F">
      <w:pPr>
        <w:pStyle w:val="NoSpacing"/>
        <w:jc w:val="both"/>
      </w:pPr>
    </w:p>
    <w:p w14:paraId="432E2FB5" w14:textId="36A7733D" w:rsidR="0058504D" w:rsidRPr="004665C5" w:rsidRDefault="00F364F9" w:rsidP="004A149F">
      <w:pPr>
        <w:pStyle w:val="NoSpacing"/>
        <w:jc w:val="both"/>
        <w:rPr>
          <w:b/>
          <w:bCs/>
        </w:rPr>
      </w:pPr>
      <w:r w:rsidRPr="004665C5">
        <w:rPr>
          <w:b/>
          <w:bCs/>
        </w:rPr>
        <w:t xml:space="preserve">The </w:t>
      </w:r>
      <w:r w:rsidR="00DB3B5A" w:rsidRPr="004665C5">
        <w:rPr>
          <w:b/>
          <w:bCs/>
        </w:rPr>
        <w:t xml:space="preserve">Intersection </w:t>
      </w:r>
      <w:r w:rsidR="00574B47" w:rsidRPr="004665C5">
        <w:rPr>
          <w:b/>
          <w:bCs/>
        </w:rPr>
        <w:t>of</w:t>
      </w:r>
      <w:r w:rsidR="00DB3B5A" w:rsidRPr="004665C5">
        <w:rPr>
          <w:b/>
          <w:bCs/>
        </w:rPr>
        <w:t xml:space="preserve"> Art, </w:t>
      </w:r>
      <w:r w:rsidR="00BB136B" w:rsidRPr="004665C5">
        <w:rPr>
          <w:b/>
          <w:bCs/>
        </w:rPr>
        <w:t>COVID-</w:t>
      </w:r>
      <w:proofErr w:type="gramStart"/>
      <w:r w:rsidR="00BB136B" w:rsidRPr="004665C5">
        <w:rPr>
          <w:b/>
          <w:bCs/>
        </w:rPr>
        <w:t>19</w:t>
      </w:r>
      <w:proofErr w:type="gramEnd"/>
      <w:r w:rsidR="00BB136B" w:rsidRPr="004665C5">
        <w:rPr>
          <w:b/>
          <w:bCs/>
        </w:rPr>
        <w:t xml:space="preserve"> </w:t>
      </w:r>
      <w:r w:rsidR="00765562" w:rsidRPr="004665C5">
        <w:rPr>
          <w:b/>
          <w:bCs/>
        </w:rPr>
        <w:t xml:space="preserve">and Religion </w:t>
      </w:r>
    </w:p>
    <w:p w14:paraId="51C8870D" w14:textId="0B248A47" w:rsidR="0058504D" w:rsidRPr="004A149F" w:rsidRDefault="0058504D" w:rsidP="004A149F">
      <w:pPr>
        <w:pStyle w:val="NoSpacing"/>
        <w:jc w:val="both"/>
      </w:pPr>
    </w:p>
    <w:p w14:paraId="37637238" w14:textId="592BD763" w:rsidR="00574B47" w:rsidRDefault="008F0FA6" w:rsidP="004A149F">
      <w:pPr>
        <w:pStyle w:val="NoSpacing"/>
        <w:jc w:val="both"/>
      </w:pPr>
      <w:r w:rsidRPr="004A149F">
        <w:t xml:space="preserve">The global resurgence of religious nationalism presents one of the greatest threats </w:t>
      </w:r>
      <w:r w:rsidR="00E80568">
        <w:t>on</w:t>
      </w:r>
      <w:r w:rsidRPr="004A149F">
        <w:t xml:space="preserve"> the right to artistic expression in recent years. Freemuse has documented how this </w:t>
      </w:r>
      <w:r w:rsidR="00615E6D" w:rsidRPr="004A149F">
        <w:t>intolerant</w:t>
      </w:r>
      <w:r w:rsidRPr="004A149F">
        <w:t xml:space="preserve"> discourse</w:t>
      </w:r>
      <w:r w:rsidR="00E80568">
        <w:t xml:space="preserve">, </w:t>
      </w:r>
      <w:r w:rsidR="00903415">
        <w:t xml:space="preserve">which often seeks to instil </w:t>
      </w:r>
      <w:r w:rsidR="00706C84">
        <w:t>illegitimate restrictions on artistic expression</w:t>
      </w:r>
      <w:r w:rsidR="00E80568">
        <w:t>,</w:t>
      </w:r>
      <w:r w:rsidR="00706C84">
        <w:t xml:space="preserve"> </w:t>
      </w:r>
      <w:r w:rsidR="001C5AF7">
        <w:t xml:space="preserve">is becoming </w:t>
      </w:r>
      <w:r w:rsidRPr="004A149F">
        <w:t>deeper embedded in law</w:t>
      </w:r>
      <w:r w:rsidR="00E80568">
        <w:t>s</w:t>
      </w:r>
      <w:r w:rsidRPr="004A149F">
        <w:t>, polic</w:t>
      </w:r>
      <w:r w:rsidR="00E80568">
        <w:t>ies</w:t>
      </w:r>
      <w:r w:rsidR="00EC3F08" w:rsidRPr="004A149F">
        <w:t>,</w:t>
      </w:r>
      <w:r w:rsidRPr="004A149F">
        <w:t xml:space="preserve"> and practi</w:t>
      </w:r>
      <w:r w:rsidR="00E80568">
        <w:t>ces</w:t>
      </w:r>
      <w:r w:rsidRPr="004A149F">
        <w:t xml:space="preserve"> across the globe. These efforts </w:t>
      </w:r>
      <w:r w:rsidR="00EC3F08" w:rsidRPr="004A149F">
        <w:t>are often</w:t>
      </w:r>
      <w:r w:rsidRPr="004A149F">
        <w:t xml:space="preserve"> paralleled by non-state actors—sometimes appearing to operate in tandem</w:t>
      </w:r>
      <w:r w:rsidR="00903415">
        <w:t xml:space="preserve"> with actions and statements by state officials</w:t>
      </w:r>
      <w:r w:rsidRPr="004A149F">
        <w:t xml:space="preserve">—who instigate acts of censorship and other violations to </w:t>
      </w:r>
      <w:proofErr w:type="gramStart"/>
      <w:r w:rsidR="00227BFA" w:rsidRPr="004A149F">
        <w:t xml:space="preserve">arbitrarily </w:t>
      </w:r>
      <w:r w:rsidR="00EC3135" w:rsidRPr="004A149F">
        <w:t xml:space="preserve">and unlawfully </w:t>
      </w:r>
      <w:r w:rsidRPr="004A149F">
        <w:t xml:space="preserve">restrict artistic </w:t>
      </w:r>
      <w:r w:rsidR="005A634E">
        <w:t>freedom</w:t>
      </w:r>
      <w:proofErr w:type="gramEnd"/>
      <w:r w:rsidRPr="004A149F">
        <w:t xml:space="preserve">. </w:t>
      </w:r>
    </w:p>
    <w:p w14:paraId="01F2CC9B" w14:textId="77777777" w:rsidR="00875015" w:rsidRPr="004A149F" w:rsidRDefault="00875015" w:rsidP="004A149F">
      <w:pPr>
        <w:pStyle w:val="NoSpacing"/>
        <w:jc w:val="both"/>
      </w:pPr>
    </w:p>
    <w:p w14:paraId="50F69B3C" w14:textId="4AFF291E" w:rsidR="00611632" w:rsidRDefault="006D7838" w:rsidP="004A149F">
      <w:pPr>
        <w:pStyle w:val="NoSpacing"/>
        <w:jc w:val="both"/>
      </w:pPr>
      <w:r w:rsidRPr="004A149F">
        <w:t xml:space="preserve">On </w:t>
      </w:r>
      <w:r w:rsidR="005918E1" w:rsidRPr="004A149F">
        <w:t>24 April</w:t>
      </w:r>
      <w:r w:rsidRPr="004A149F">
        <w:t xml:space="preserve">, </w:t>
      </w:r>
      <w:r w:rsidR="0093657E" w:rsidRPr="004A149F">
        <w:t xml:space="preserve">journalists </w:t>
      </w:r>
      <w:r w:rsidR="005918E1" w:rsidRPr="004A149F">
        <w:t xml:space="preserve">Masoud </w:t>
      </w:r>
      <w:proofErr w:type="spellStart"/>
      <w:r w:rsidR="005918E1" w:rsidRPr="004A149F">
        <w:t>Heydari</w:t>
      </w:r>
      <w:proofErr w:type="spellEnd"/>
      <w:r w:rsidR="005918E1" w:rsidRPr="004A149F">
        <w:t xml:space="preserve"> and Hamid </w:t>
      </w:r>
      <w:proofErr w:type="spellStart"/>
      <w:r w:rsidR="005918E1" w:rsidRPr="004A149F">
        <w:t>Haghjoo</w:t>
      </w:r>
      <w:proofErr w:type="spellEnd"/>
      <w:r w:rsidR="005918E1" w:rsidRPr="004A149F">
        <w:t xml:space="preserve"> were arrested for allegedly </w:t>
      </w:r>
      <w:r w:rsidR="009F01AF" w:rsidRPr="004A149F">
        <w:t xml:space="preserve">“insulting the sanctity of Islam” </w:t>
      </w:r>
      <w:r w:rsidR="005918E1" w:rsidRPr="004A149F">
        <w:t xml:space="preserve">and “insulting the Islamic Republic’s Supreme Leader” through a cartoon that had been posted on </w:t>
      </w:r>
      <w:r w:rsidR="00EF5591" w:rsidRPr="004A149F">
        <w:t xml:space="preserve">the Iranian </w:t>
      </w:r>
      <w:proofErr w:type="spellStart"/>
      <w:r w:rsidR="00EF5591" w:rsidRPr="004A149F">
        <w:t>Labor</w:t>
      </w:r>
      <w:proofErr w:type="spellEnd"/>
      <w:r w:rsidR="00EF5591" w:rsidRPr="004A149F">
        <w:t xml:space="preserve"> News Agency</w:t>
      </w:r>
      <w:r w:rsidR="004C0298" w:rsidRPr="004A149F">
        <w:t xml:space="preserve"> telegram channel</w:t>
      </w:r>
      <w:r w:rsidR="005918E1" w:rsidRPr="004A149F">
        <w:t>.</w:t>
      </w:r>
      <w:r w:rsidR="00875015">
        <w:rPr>
          <w:rStyle w:val="FootnoteReference"/>
        </w:rPr>
        <w:footnoteReference w:id="9"/>
      </w:r>
      <w:r w:rsidR="005918E1" w:rsidRPr="004A149F">
        <w:t xml:space="preserve"> The cartoon was a satire </w:t>
      </w:r>
      <w:r w:rsidR="002836F5" w:rsidRPr="004A149F">
        <w:t>piece</w:t>
      </w:r>
      <w:r w:rsidR="005918E1" w:rsidRPr="004A149F">
        <w:t xml:space="preserve"> that mocked Iranian clerics </w:t>
      </w:r>
      <w:r w:rsidR="00D47B13">
        <w:t>who</w:t>
      </w:r>
      <w:r w:rsidR="005918E1" w:rsidRPr="004A149F">
        <w:t xml:space="preserve"> had recommended traditional medicine for COVID-19</w:t>
      </w:r>
      <w:r w:rsidR="00971A71" w:rsidRPr="004A149F">
        <w:t>,</w:t>
      </w:r>
      <w:r w:rsidR="008250CF" w:rsidRPr="004A149F">
        <w:t xml:space="preserve"> depicted Iranian </w:t>
      </w:r>
      <w:r w:rsidR="008250CF" w:rsidRPr="004A149F">
        <w:lastRenderedPageBreak/>
        <w:t xml:space="preserve">Supreme Leader Ali Khamenei as a nurse, and mocked Ayatollah Abbas </w:t>
      </w:r>
      <w:proofErr w:type="spellStart"/>
      <w:r w:rsidR="008250CF" w:rsidRPr="004A149F">
        <w:t>Tabrizian</w:t>
      </w:r>
      <w:proofErr w:type="spellEnd"/>
      <w:r w:rsidR="008250CF" w:rsidRPr="004A149F">
        <w:t xml:space="preserve"> and Mehdi </w:t>
      </w:r>
      <w:proofErr w:type="spellStart"/>
      <w:r w:rsidR="008250CF" w:rsidRPr="004A149F">
        <w:t>Sabili</w:t>
      </w:r>
      <w:proofErr w:type="spellEnd"/>
      <w:r w:rsidR="008250CF" w:rsidRPr="004A149F">
        <w:t xml:space="preserve"> who claim</w:t>
      </w:r>
      <w:r w:rsidR="00AB56DF">
        <w:t>ed</w:t>
      </w:r>
      <w:r w:rsidR="008250CF" w:rsidRPr="004A149F">
        <w:t xml:space="preserve"> to</w:t>
      </w:r>
      <w:r w:rsidR="000E27F2" w:rsidRPr="004A149F">
        <w:t xml:space="preserve"> have</w:t>
      </w:r>
      <w:r w:rsidR="008250CF" w:rsidRPr="004A149F">
        <w:t xml:space="preserve"> develop</w:t>
      </w:r>
      <w:r w:rsidR="000E27F2" w:rsidRPr="004A149F">
        <w:t>ed</w:t>
      </w:r>
      <w:r w:rsidR="008250CF" w:rsidRPr="004A149F">
        <w:t xml:space="preserve"> treatments for COVID-19.</w:t>
      </w:r>
      <w:r w:rsidR="00925502" w:rsidRPr="004A149F">
        <w:t xml:space="preserve"> Th</w:t>
      </w:r>
      <w:r w:rsidR="005C244F" w:rsidRPr="004A149F">
        <w:t xml:space="preserve">ese arrests </w:t>
      </w:r>
      <w:r w:rsidR="3EA042B0" w:rsidRPr="004A149F">
        <w:t>provide another example of the</w:t>
      </w:r>
      <w:r w:rsidR="1F95DFAA">
        <w:t xml:space="preserve"> methods employed</w:t>
      </w:r>
      <w:r w:rsidR="00925502" w:rsidRPr="004A149F">
        <w:t xml:space="preserve"> </w:t>
      </w:r>
      <w:r w:rsidR="21376BA3" w:rsidRPr="004A149F">
        <w:t xml:space="preserve">by </w:t>
      </w:r>
      <w:r w:rsidR="00925502" w:rsidRPr="004A149F">
        <w:t xml:space="preserve">the Iranian authorities </w:t>
      </w:r>
      <w:r w:rsidR="21355BC7" w:rsidRPr="004A149F">
        <w:t xml:space="preserve">in which they </w:t>
      </w:r>
      <w:r w:rsidR="001C5AF7">
        <w:t xml:space="preserve">justify their actions by using </w:t>
      </w:r>
      <w:r w:rsidR="00925502" w:rsidRPr="004A149F">
        <w:t xml:space="preserve">principles </w:t>
      </w:r>
      <w:r w:rsidR="001C5AF7">
        <w:t xml:space="preserve">interpreted by </w:t>
      </w:r>
      <w:r w:rsidR="00706C84">
        <w:t xml:space="preserve">the theocratic </w:t>
      </w:r>
      <w:r w:rsidR="001C5AF7">
        <w:t>state on the basis of Islamic religious texts</w:t>
      </w:r>
      <w:r w:rsidR="76684CAA">
        <w:t xml:space="preserve"> – often resulting in charges of </w:t>
      </w:r>
      <w:r w:rsidR="00611632">
        <w:t xml:space="preserve"> </w:t>
      </w:r>
      <w:r w:rsidR="004C7A68" w:rsidRPr="004A149F">
        <w:t>propaganda against the Islamic Republic</w:t>
      </w:r>
      <w:r w:rsidR="00CB63A1" w:rsidRPr="004A149F">
        <w:t xml:space="preserve">. </w:t>
      </w:r>
      <w:r w:rsidR="001843AA">
        <w:t xml:space="preserve">In a similar case before the coronavirus pandemic, </w:t>
      </w:r>
      <w:r w:rsidR="003F49D4">
        <w:t xml:space="preserve">Iranian satirist </w:t>
      </w:r>
      <w:proofErr w:type="spellStart"/>
      <w:r w:rsidR="003F49D4">
        <w:t>Keyomars</w:t>
      </w:r>
      <w:proofErr w:type="spellEnd"/>
      <w:r w:rsidR="003F49D4">
        <w:t xml:space="preserve"> </w:t>
      </w:r>
      <w:proofErr w:type="spellStart"/>
      <w:r w:rsidR="003F49D4">
        <w:t>Marzban</w:t>
      </w:r>
      <w:proofErr w:type="spellEnd"/>
      <w:r w:rsidR="003F49D4">
        <w:t xml:space="preserve"> was sentenced to 23 years and nine months in prison </w:t>
      </w:r>
      <w:r w:rsidR="00AF6BCF">
        <w:t>–</w:t>
      </w:r>
      <w:r w:rsidR="003F49D4">
        <w:t xml:space="preserve"> including 7.6 years for “insulting the sacred”, three years for “insulting the supreme leader”</w:t>
      </w:r>
      <w:r w:rsidR="00AF6BCF">
        <w:t>,</w:t>
      </w:r>
      <w:r w:rsidR="003F49D4">
        <w:t xml:space="preserve"> one year for “propaganda against the state” and nine months for “insulting officials” – after writing contributions on websites funded by the USA.</w:t>
      </w:r>
      <w:r w:rsidR="003F49D4">
        <w:rPr>
          <w:rStyle w:val="FootnoteReference"/>
        </w:rPr>
        <w:footnoteReference w:id="10"/>
      </w:r>
    </w:p>
    <w:p w14:paraId="7ADB810B" w14:textId="77777777" w:rsidR="00611632" w:rsidRDefault="00611632" w:rsidP="004A149F">
      <w:pPr>
        <w:pStyle w:val="NoSpacing"/>
        <w:jc w:val="both"/>
      </w:pPr>
    </w:p>
    <w:p w14:paraId="65AC20FA" w14:textId="70A0151F" w:rsidR="005918E1" w:rsidRPr="004A149F" w:rsidRDefault="00337D5D" w:rsidP="004A149F">
      <w:pPr>
        <w:pStyle w:val="NoSpacing"/>
        <w:jc w:val="both"/>
        <w:rPr>
          <w:rStyle w:val="Research"/>
          <w:rFonts w:asciiTheme="minorHAnsi" w:hAnsiTheme="minorHAnsi"/>
          <w:sz w:val="22"/>
        </w:rPr>
      </w:pPr>
      <w:r w:rsidRPr="004A149F">
        <w:t xml:space="preserve">In </w:t>
      </w:r>
      <w:r w:rsidR="004E797A" w:rsidRPr="004A149F">
        <w:t>Bucharest</w:t>
      </w:r>
      <w:r w:rsidRPr="004A149F">
        <w:t xml:space="preserve">, </w:t>
      </w:r>
      <w:r w:rsidR="005918E1" w:rsidRPr="004A149F">
        <w:rPr>
          <w:rStyle w:val="Research"/>
          <w:rFonts w:asciiTheme="minorHAnsi" w:hAnsiTheme="minorHAnsi"/>
          <w:sz w:val="22"/>
        </w:rPr>
        <w:t>Romania’s Orthodox Church critici</w:t>
      </w:r>
      <w:r w:rsidR="004E797A" w:rsidRPr="004A149F">
        <w:rPr>
          <w:rStyle w:val="Research"/>
          <w:rFonts w:asciiTheme="minorHAnsi" w:hAnsiTheme="minorHAnsi"/>
          <w:sz w:val="22"/>
        </w:rPr>
        <w:t>s</w:t>
      </w:r>
      <w:r w:rsidR="005918E1" w:rsidRPr="004A149F">
        <w:rPr>
          <w:rStyle w:val="Research"/>
          <w:rFonts w:asciiTheme="minorHAnsi" w:hAnsiTheme="minorHAnsi"/>
          <w:sz w:val="22"/>
        </w:rPr>
        <w:t xml:space="preserve">ed a billboard campaign by international advertising agency McCann </w:t>
      </w:r>
      <w:proofErr w:type="spellStart"/>
      <w:r w:rsidR="005918E1" w:rsidRPr="004A149F">
        <w:rPr>
          <w:rStyle w:val="Research"/>
          <w:rFonts w:asciiTheme="minorHAnsi" w:hAnsiTheme="minorHAnsi"/>
          <w:sz w:val="22"/>
        </w:rPr>
        <w:t>Worldgroup</w:t>
      </w:r>
      <w:proofErr w:type="spellEnd"/>
      <w:r w:rsidR="005918E1" w:rsidRPr="004A149F">
        <w:rPr>
          <w:rStyle w:val="Research"/>
          <w:rFonts w:asciiTheme="minorHAnsi" w:hAnsiTheme="minorHAnsi"/>
          <w:sz w:val="22"/>
        </w:rPr>
        <w:t xml:space="preserve"> showing doctors dealing with </w:t>
      </w:r>
      <w:r w:rsidR="005E0531" w:rsidRPr="004A149F">
        <w:rPr>
          <w:rStyle w:val="Research"/>
          <w:rFonts w:asciiTheme="minorHAnsi" w:hAnsiTheme="minorHAnsi"/>
          <w:sz w:val="22"/>
        </w:rPr>
        <w:t xml:space="preserve">the </w:t>
      </w:r>
      <w:r w:rsidR="005918E1" w:rsidRPr="004A149F">
        <w:rPr>
          <w:rStyle w:val="Research"/>
          <w:rFonts w:asciiTheme="minorHAnsi" w:hAnsiTheme="minorHAnsi"/>
          <w:sz w:val="22"/>
        </w:rPr>
        <w:t>coronavirus as saints with halos shaped like the virus</w:t>
      </w:r>
      <w:r w:rsidR="004E797A" w:rsidRPr="004A149F">
        <w:rPr>
          <w:rStyle w:val="Research"/>
          <w:rFonts w:asciiTheme="minorHAnsi" w:hAnsiTheme="minorHAnsi"/>
          <w:sz w:val="22"/>
        </w:rPr>
        <w:t>.</w:t>
      </w:r>
      <w:r w:rsidR="0036375D">
        <w:rPr>
          <w:rStyle w:val="FootnoteReference"/>
        </w:rPr>
        <w:footnoteReference w:id="11"/>
      </w:r>
      <w:r w:rsidR="004E797A" w:rsidRPr="004A149F">
        <w:rPr>
          <w:rStyle w:val="Research"/>
          <w:rFonts w:asciiTheme="minorHAnsi" w:hAnsiTheme="minorHAnsi"/>
          <w:sz w:val="22"/>
        </w:rPr>
        <w:t xml:space="preserve"> </w:t>
      </w:r>
      <w:r w:rsidR="00593D93" w:rsidRPr="004A149F">
        <w:rPr>
          <w:rStyle w:val="Research"/>
          <w:rFonts w:asciiTheme="minorHAnsi" w:hAnsiTheme="minorHAnsi"/>
          <w:sz w:val="22"/>
        </w:rPr>
        <w:t xml:space="preserve">A church spokesperson called the campaign “a visual abuse of Christian iconography” </w:t>
      </w:r>
      <w:r w:rsidR="005C18DD" w:rsidRPr="004A149F">
        <w:rPr>
          <w:rStyle w:val="Research"/>
          <w:rFonts w:asciiTheme="minorHAnsi" w:hAnsiTheme="minorHAnsi"/>
          <w:sz w:val="22"/>
        </w:rPr>
        <w:t>and “marked by bad taste fed by ignorance and a hideous ideology that only knows how to caricaturize Christianity</w:t>
      </w:r>
      <w:r w:rsidR="0091109F" w:rsidRPr="004A149F">
        <w:rPr>
          <w:rStyle w:val="Research"/>
          <w:rFonts w:asciiTheme="minorHAnsi" w:hAnsiTheme="minorHAnsi"/>
          <w:sz w:val="22"/>
        </w:rPr>
        <w:t>,</w:t>
      </w:r>
      <w:r w:rsidR="005C18DD" w:rsidRPr="004A149F">
        <w:rPr>
          <w:rStyle w:val="Research"/>
          <w:rFonts w:asciiTheme="minorHAnsi" w:hAnsiTheme="minorHAnsi"/>
          <w:sz w:val="22"/>
        </w:rPr>
        <w:t>”</w:t>
      </w:r>
      <w:r w:rsidR="0091109F" w:rsidRPr="004A149F">
        <w:rPr>
          <w:rStyle w:val="Research"/>
          <w:rFonts w:asciiTheme="minorHAnsi" w:hAnsiTheme="minorHAnsi"/>
          <w:sz w:val="22"/>
        </w:rPr>
        <w:t xml:space="preserve"> leading to </w:t>
      </w:r>
      <w:r w:rsidR="005918E1" w:rsidRPr="004A149F">
        <w:rPr>
          <w:rStyle w:val="Research"/>
          <w:rFonts w:asciiTheme="minorHAnsi" w:hAnsiTheme="minorHAnsi"/>
          <w:sz w:val="22"/>
        </w:rPr>
        <w:t xml:space="preserve">Bucharest officials </w:t>
      </w:r>
      <w:r w:rsidR="00514F0A" w:rsidRPr="004A149F">
        <w:rPr>
          <w:rStyle w:val="Research"/>
          <w:rFonts w:asciiTheme="minorHAnsi" w:hAnsiTheme="minorHAnsi"/>
          <w:sz w:val="22"/>
        </w:rPr>
        <w:t>asking for</w:t>
      </w:r>
      <w:r w:rsidR="005918E1" w:rsidRPr="004A149F">
        <w:rPr>
          <w:rStyle w:val="Research"/>
          <w:rFonts w:asciiTheme="minorHAnsi" w:hAnsiTheme="minorHAnsi"/>
          <w:sz w:val="22"/>
        </w:rPr>
        <w:t xml:space="preserve"> the posters to be taken down</w:t>
      </w:r>
      <w:r w:rsidR="00514F0A" w:rsidRPr="004A149F">
        <w:rPr>
          <w:rStyle w:val="Research"/>
          <w:rFonts w:asciiTheme="minorHAnsi" w:hAnsiTheme="minorHAnsi"/>
          <w:sz w:val="22"/>
        </w:rPr>
        <w:t>.</w:t>
      </w:r>
      <w:r w:rsidR="00316887" w:rsidRPr="004A149F">
        <w:rPr>
          <w:rStyle w:val="Research"/>
          <w:rFonts w:asciiTheme="minorHAnsi" w:hAnsiTheme="minorHAnsi"/>
          <w:sz w:val="22"/>
        </w:rPr>
        <w:t xml:space="preserve"> </w:t>
      </w:r>
      <w:r w:rsidR="000F1C3A" w:rsidRPr="004A149F">
        <w:rPr>
          <w:rStyle w:val="Research"/>
          <w:rFonts w:asciiTheme="minorHAnsi" w:hAnsiTheme="minorHAnsi"/>
          <w:sz w:val="22"/>
        </w:rPr>
        <w:t xml:space="preserve">In recent years, Freemuse has observed a proliferation of cases relating to the alleged </w:t>
      </w:r>
      <w:r w:rsidR="00D520A0" w:rsidRPr="004A149F">
        <w:rPr>
          <w:rStyle w:val="Research"/>
          <w:rFonts w:asciiTheme="minorHAnsi" w:hAnsiTheme="minorHAnsi"/>
          <w:sz w:val="22"/>
        </w:rPr>
        <w:t xml:space="preserve">abuse and </w:t>
      </w:r>
      <w:r w:rsidR="000F1C3A" w:rsidRPr="004A149F">
        <w:rPr>
          <w:rStyle w:val="Research"/>
          <w:rFonts w:asciiTheme="minorHAnsi" w:hAnsiTheme="minorHAnsi"/>
          <w:sz w:val="22"/>
        </w:rPr>
        <w:t xml:space="preserve">misuse of Christian iconography across the globe </w:t>
      </w:r>
      <w:r w:rsidR="00B260B0">
        <w:rPr>
          <w:rStyle w:val="Research"/>
          <w:rFonts w:asciiTheme="minorHAnsi" w:hAnsiTheme="minorHAnsi"/>
          <w:sz w:val="22"/>
        </w:rPr>
        <w:t>as</w:t>
      </w:r>
      <w:r w:rsidR="000F1C3A" w:rsidRPr="004A149F">
        <w:rPr>
          <w:rStyle w:val="Research"/>
          <w:rFonts w:asciiTheme="minorHAnsi" w:hAnsiTheme="minorHAnsi"/>
          <w:sz w:val="22"/>
        </w:rPr>
        <w:t xml:space="preserve"> </w:t>
      </w:r>
      <w:r w:rsidR="005F1B2A" w:rsidRPr="004A149F">
        <w:t>governments and religious bodies</w:t>
      </w:r>
      <w:r w:rsidR="005F1B2A" w:rsidRPr="004A149F">
        <w:rPr>
          <w:rStyle w:val="Research"/>
          <w:rFonts w:asciiTheme="minorHAnsi" w:hAnsiTheme="minorHAnsi"/>
          <w:sz w:val="22"/>
        </w:rPr>
        <w:t xml:space="preserve"> in </w:t>
      </w:r>
      <w:r w:rsidR="000F1C3A" w:rsidRPr="004A149F">
        <w:rPr>
          <w:rStyle w:val="Research"/>
          <w:rFonts w:asciiTheme="minorHAnsi" w:hAnsiTheme="minorHAnsi"/>
          <w:sz w:val="22"/>
        </w:rPr>
        <w:t>countries like Brazil</w:t>
      </w:r>
      <w:r w:rsidR="005F1B2A" w:rsidRPr="004A149F">
        <w:rPr>
          <w:rStyle w:val="Research"/>
          <w:rFonts w:asciiTheme="minorHAnsi" w:hAnsiTheme="minorHAnsi"/>
          <w:sz w:val="22"/>
        </w:rPr>
        <w:t xml:space="preserve">, Hungary and </w:t>
      </w:r>
      <w:r w:rsidR="000F1C3A" w:rsidRPr="004A149F">
        <w:rPr>
          <w:rStyle w:val="Research"/>
          <w:rFonts w:asciiTheme="minorHAnsi" w:hAnsiTheme="minorHAnsi"/>
          <w:sz w:val="22"/>
        </w:rPr>
        <w:t>Poland</w:t>
      </w:r>
      <w:r w:rsidR="0033548C" w:rsidRPr="004A149F">
        <w:rPr>
          <w:rStyle w:val="Research"/>
          <w:rFonts w:asciiTheme="minorHAnsi" w:hAnsiTheme="minorHAnsi"/>
          <w:sz w:val="22"/>
        </w:rPr>
        <w:t xml:space="preserve"> </w:t>
      </w:r>
      <w:r w:rsidR="00B260B0">
        <w:rPr>
          <w:rStyle w:val="Research"/>
          <w:rFonts w:asciiTheme="minorHAnsi" w:hAnsiTheme="minorHAnsi"/>
          <w:sz w:val="22"/>
        </w:rPr>
        <w:t xml:space="preserve">are </w:t>
      </w:r>
      <w:r w:rsidR="00577F52" w:rsidRPr="004A149F">
        <w:rPr>
          <w:rStyle w:val="Research"/>
          <w:rFonts w:asciiTheme="minorHAnsi" w:hAnsiTheme="minorHAnsi"/>
          <w:sz w:val="22"/>
        </w:rPr>
        <w:t xml:space="preserve">silencing creative expressions that </w:t>
      </w:r>
      <w:r w:rsidR="0033548C" w:rsidRPr="004A149F">
        <w:rPr>
          <w:rStyle w:val="Research"/>
          <w:rFonts w:asciiTheme="minorHAnsi" w:hAnsiTheme="minorHAnsi"/>
          <w:sz w:val="22"/>
        </w:rPr>
        <w:t xml:space="preserve">are seen in opposition to Christian values. </w:t>
      </w:r>
      <w:r w:rsidR="000E1F32" w:rsidRPr="004A149F">
        <w:rPr>
          <w:rStyle w:val="Research"/>
          <w:rFonts w:asciiTheme="minorHAnsi" w:hAnsiTheme="minorHAnsi"/>
          <w:sz w:val="22"/>
        </w:rPr>
        <w:t>In one</w:t>
      </w:r>
      <w:r w:rsidR="00C71E5B">
        <w:rPr>
          <w:rStyle w:val="Research"/>
          <w:rFonts w:asciiTheme="minorHAnsi" w:hAnsiTheme="minorHAnsi"/>
          <w:sz w:val="22"/>
        </w:rPr>
        <w:t xml:space="preserve"> such</w:t>
      </w:r>
      <w:r w:rsidR="00D05D06">
        <w:rPr>
          <w:rStyle w:val="Research"/>
          <w:rFonts w:asciiTheme="minorHAnsi" w:hAnsiTheme="minorHAnsi"/>
          <w:sz w:val="22"/>
        </w:rPr>
        <w:t xml:space="preserve"> </w:t>
      </w:r>
      <w:r w:rsidR="000E1F32" w:rsidRPr="004A149F">
        <w:rPr>
          <w:rStyle w:val="Research"/>
          <w:rFonts w:asciiTheme="minorHAnsi" w:hAnsiTheme="minorHAnsi"/>
          <w:sz w:val="22"/>
        </w:rPr>
        <w:t xml:space="preserve">instance, the mayor of </w:t>
      </w:r>
      <w:r w:rsidR="00281A27" w:rsidRPr="004A149F">
        <w:rPr>
          <w:rStyle w:val="Research"/>
          <w:rFonts w:asciiTheme="minorHAnsi" w:hAnsiTheme="minorHAnsi"/>
          <w:sz w:val="22"/>
        </w:rPr>
        <w:t xml:space="preserve">Brazilian </w:t>
      </w:r>
      <w:r w:rsidR="000E1F32" w:rsidRPr="004A149F">
        <w:rPr>
          <w:rStyle w:val="Research"/>
          <w:rFonts w:asciiTheme="minorHAnsi" w:hAnsiTheme="minorHAnsi"/>
          <w:sz w:val="22"/>
        </w:rPr>
        <w:t xml:space="preserve">city Belo Horizonte suspended </w:t>
      </w:r>
      <w:r w:rsidR="00451AED" w:rsidRPr="004A149F">
        <w:rPr>
          <w:rStyle w:val="Research"/>
          <w:rFonts w:asciiTheme="minorHAnsi" w:hAnsiTheme="minorHAnsi"/>
          <w:sz w:val="22"/>
        </w:rPr>
        <w:t>a</w:t>
      </w:r>
      <w:r w:rsidR="000E1F32" w:rsidRPr="004A149F">
        <w:rPr>
          <w:rStyle w:val="Research"/>
          <w:rFonts w:asciiTheme="minorHAnsi" w:hAnsiTheme="minorHAnsi"/>
          <w:sz w:val="22"/>
        </w:rPr>
        <w:t xml:space="preserve"> performance of a play </w:t>
      </w:r>
      <w:r w:rsidR="00451AED" w:rsidRPr="004A149F">
        <w:rPr>
          <w:rStyle w:val="Research"/>
          <w:rFonts w:asciiTheme="minorHAnsi" w:hAnsiTheme="minorHAnsi"/>
          <w:sz w:val="22"/>
        </w:rPr>
        <w:t>‘</w:t>
      </w:r>
      <w:r w:rsidR="000E1F32" w:rsidRPr="004A149F">
        <w:rPr>
          <w:rStyle w:val="Research"/>
          <w:rFonts w:asciiTheme="minorHAnsi" w:hAnsiTheme="minorHAnsi"/>
          <w:sz w:val="22"/>
        </w:rPr>
        <w:t>The coronation of Our Lady of the Cross-dressers</w:t>
      </w:r>
      <w:r w:rsidR="00451AED" w:rsidRPr="004A149F">
        <w:rPr>
          <w:rStyle w:val="Research"/>
          <w:rFonts w:asciiTheme="minorHAnsi" w:hAnsiTheme="minorHAnsi"/>
          <w:sz w:val="22"/>
        </w:rPr>
        <w:t>’ after</w:t>
      </w:r>
      <w:r w:rsidR="000E1F32" w:rsidRPr="004A149F">
        <w:rPr>
          <w:rStyle w:val="Research"/>
          <w:rFonts w:asciiTheme="minorHAnsi" w:hAnsiTheme="minorHAnsi"/>
          <w:sz w:val="22"/>
        </w:rPr>
        <w:t xml:space="preserve"> the local archdiocese declar</w:t>
      </w:r>
      <w:r w:rsidR="006D46D0" w:rsidRPr="004A149F">
        <w:rPr>
          <w:rStyle w:val="Research"/>
          <w:rFonts w:asciiTheme="minorHAnsi" w:hAnsiTheme="minorHAnsi"/>
          <w:sz w:val="22"/>
        </w:rPr>
        <w:t>ed</w:t>
      </w:r>
      <w:r w:rsidR="000E1F32" w:rsidRPr="004A149F">
        <w:rPr>
          <w:rStyle w:val="Research"/>
          <w:rFonts w:asciiTheme="minorHAnsi" w:hAnsiTheme="minorHAnsi"/>
          <w:sz w:val="22"/>
        </w:rPr>
        <w:t xml:space="preserve"> the play “a criminal action prejudicial to contempt for the Christian Catholic faith”.</w:t>
      </w:r>
      <w:r w:rsidR="00B9734C">
        <w:rPr>
          <w:rStyle w:val="FootnoteReference"/>
        </w:rPr>
        <w:footnoteReference w:id="12"/>
      </w:r>
    </w:p>
    <w:p w14:paraId="1FBEC044" w14:textId="0CCFBC02" w:rsidR="0058504D" w:rsidRDefault="0058504D" w:rsidP="004A149F">
      <w:pPr>
        <w:pStyle w:val="NoSpacing"/>
        <w:jc w:val="both"/>
      </w:pPr>
    </w:p>
    <w:p w14:paraId="0F5DA56D" w14:textId="657BDAA2" w:rsidR="00272A99" w:rsidRPr="004A149F" w:rsidRDefault="0064316E" w:rsidP="00272A99">
      <w:pPr>
        <w:pStyle w:val="NoSpacing"/>
        <w:jc w:val="both"/>
      </w:pPr>
      <w:r>
        <w:t>I</w:t>
      </w:r>
      <w:r w:rsidR="003F399C" w:rsidRPr="003F399C">
        <w:t xml:space="preserve">n countries </w:t>
      </w:r>
      <w:r>
        <w:t>like</w:t>
      </w:r>
      <w:r w:rsidR="003F399C" w:rsidRPr="003F399C">
        <w:t xml:space="preserve"> Myanmar where </w:t>
      </w:r>
      <w:r w:rsidR="00581E68" w:rsidRPr="003F399C">
        <w:t>Buddhist</w:t>
      </w:r>
      <w:r w:rsidR="003F399C" w:rsidRPr="003F399C">
        <w:t xml:space="preserve"> hardliners are gaining political ground</w:t>
      </w:r>
      <w:r>
        <w:t xml:space="preserve">, the space for artistic freedom </w:t>
      </w:r>
      <w:r w:rsidR="003F399C" w:rsidRPr="003F399C">
        <w:t>- in which religious sensitivities are legitimised and artwork which otherwise would be provided space</w:t>
      </w:r>
      <w:r>
        <w:t xml:space="preserve"> - </w:t>
      </w:r>
      <w:r w:rsidR="003F399C" w:rsidRPr="003F399C">
        <w:t xml:space="preserve">is not only </w:t>
      </w:r>
      <w:r w:rsidR="00581E68">
        <w:t>censored</w:t>
      </w:r>
      <w:r w:rsidR="003F399C" w:rsidRPr="003F399C">
        <w:t xml:space="preserve"> but </w:t>
      </w:r>
      <w:r w:rsidR="00581E68">
        <w:t>criminalised</w:t>
      </w:r>
      <w:r w:rsidR="003F399C" w:rsidRPr="003F399C">
        <w:t>.</w:t>
      </w:r>
      <w:r>
        <w:t xml:space="preserve"> </w:t>
      </w:r>
      <w:r w:rsidR="00272A99" w:rsidRPr="004A149F">
        <w:t xml:space="preserve">This is illustrative </w:t>
      </w:r>
      <w:r w:rsidR="5583532D" w:rsidRPr="004A149F">
        <w:t xml:space="preserve">when examining </w:t>
      </w:r>
      <w:r w:rsidR="00557ED5">
        <w:t xml:space="preserve">the </w:t>
      </w:r>
      <w:r w:rsidR="00272A99" w:rsidRPr="004A149F">
        <w:t>criminal charges brought against three artists on 3 April under article 295A of the Penal Code for the “deliberate and malicious intention of outraging religious feelings…insults or attempts to insult”.</w:t>
      </w:r>
      <w:r w:rsidR="009C085F">
        <w:rPr>
          <w:rStyle w:val="FootnoteReference"/>
        </w:rPr>
        <w:footnoteReference w:id="13"/>
      </w:r>
      <w:r w:rsidR="00272A99" w:rsidRPr="004A149F">
        <w:t xml:space="preserve"> The artists, </w:t>
      </w:r>
      <w:proofErr w:type="spellStart"/>
      <w:r w:rsidR="00272A99" w:rsidRPr="004A149F">
        <w:t>Zayar</w:t>
      </w:r>
      <w:proofErr w:type="spellEnd"/>
      <w:r w:rsidR="00272A99" w:rsidRPr="004A149F">
        <w:t xml:space="preserve"> </w:t>
      </w:r>
      <w:proofErr w:type="spellStart"/>
      <w:r w:rsidR="00272A99" w:rsidRPr="004A149F">
        <w:t>Hnaung</w:t>
      </w:r>
      <w:proofErr w:type="spellEnd"/>
      <w:r w:rsidR="00272A99" w:rsidRPr="004A149F">
        <w:t xml:space="preserve">, </w:t>
      </w:r>
      <w:proofErr w:type="spellStart"/>
      <w:r w:rsidR="00272A99" w:rsidRPr="004A149F">
        <w:t>Ja</w:t>
      </w:r>
      <w:proofErr w:type="spellEnd"/>
      <w:r w:rsidR="00272A99" w:rsidRPr="004A149F">
        <w:t xml:space="preserve"> Sai, and </w:t>
      </w:r>
      <w:proofErr w:type="spellStart"/>
      <w:r w:rsidR="00272A99" w:rsidRPr="004A149F">
        <w:t>Naw</w:t>
      </w:r>
      <w:proofErr w:type="spellEnd"/>
      <w:r w:rsidR="00272A99" w:rsidRPr="004A149F">
        <w:t xml:space="preserve"> </w:t>
      </w:r>
      <w:proofErr w:type="spellStart"/>
      <w:r w:rsidR="00272A99" w:rsidRPr="004A149F">
        <w:t>Htun</w:t>
      </w:r>
      <w:proofErr w:type="spellEnd"/>
      <w:r w:rsidR="00272A99" w:rsidRPr="004A149F">
        <w:t xml:space="preserve"> Aung, painted a mural to raise awareness about COVID-19 but were arrested after Buddhists complained that the mural</w:t>
      </w:r>
      <w:r w:rsidR="002F7A09">
        <w:t xml:space="preserve">’s portrayal of a </w:t>
      </w:r>
      <w:r w:rsidR="00272A99" w:rsidRPr="004A149F">
        <w:t xml:space="preserve">grim reaper figure </w:t>
      </w:r>
      <w:r w:rsidR="01125630" w:rsidRPr="004A149F">
        <w:t>resembled</w:t>
      </w:r>
      <w:r w:rsidR="00272A99" w:rsidRPr="004A149F">
        <w:t xml:space="preserve"> a Buddhist monk. Throughout the coronavirus pandemic, authorities in Myanmar have continued their crackdown on freedom of expression and against artists who confront the status quo through creative commentaries</w:t>
      </w:r>
      <w:r w:rsidR="002F7A09">
        <w:t>.</w:t>
      </w:r>
    </w:p>
    <w:p w14:paraId="186C574B" w14:textId="77777777" w:rsidR="00272A99" w:rsidRPr="004A149F" w:rsidRDefault="00272A99" w:rsidP="004A149F">
      <w:pPr>
        <w:pStyle w:val="NoSpacing"/>
        <w:jc w:val="both"/>
      </w:pPr>
    </w:p>
    <w:p w14:paraId="5D6A34B6" w14:textId="02E989DE" w:rsidR="0058504D" w:rsidRPr="004665C5" w:rsidRDefault="00FE6C1B" w:rsidP="004A149F">
      <w:pPr>
        <w:pStyle w:val="NoSpacing"/>
        <w:jc w:val="both"/>
        <w:rPr>
          <w:b/>
          <w:bCs/>
        </w:rPr>
      </w:pPr>
      <w:r w:rsidRPr="004665C5">
        <w:rPr>
          <w:b/>
          <w:bCs/>
        </w:rPr>
        <w:t>Limitations on</w:t>
      </w:r>
      <w:r w:rsidR="0042098B" w:rsidRPr="004665C5">
        <w:rPr>
          <w:b/>
          <w:bCs/>
        </w:rPr>
        <w:t xml:space="preserve"> Freedom of</w:t>
      </w:r>
      <w:r w:rsidR="0090758F" w:rsidRPr="004665C5">
        <w:rPr>
          <w:b/>
          <w:bCs/>
        </w:rPr>
        <w:t xml:space="preserve"> Assembly</w:t>
      </w:r>
      <w:r w:rsidR="0042098B" w:rsidRPr="004665C5">
        <w:rPr>
          <w:b/>
          <w:bCs/>
        </w:rPr>
        <w:t xml:space="preserve"> </w:t>
      </w:r>
    </w:p>
    <w:p w14:paraId="5AFC5927" w14:textId="686BDFDC" w:rsidR="00354D15" w:rsidRPr="004A149F" w:rsidRDefault="00354D15" w:rsidP="004A149F">
      <w:pPr>
        <w:pStyle w:val="NoSpacing"/>
        <w:jc w:val="both"/>
      </w:pPr>
    </w:p>
    <w:p w14:paraId="3E2A2EEE" w14:textId="3CD2FB3F" w:rsidR="00D94640" w:rsidRDefault="002524BB" w:rsidP="004A149F">
      <w:pPr>
        <w:pStyle w:val="NoSpacing"/>
        <w:jc w:val="both"/>
      </w:pPr>
      <w:r w:rsidRPr="004A149F">
        <w:t xml:space="preserve">On 14 April 2020, the </w:t>
      </w:r>
      <w:r w:rsidR="00F9474E" w:rsidRPr="004A149F">
        <w:t xml:space="preserve">UN Special Rapporteur on the right to peaceful assembly and association </w:t>
      </w:r>
      <w:r w:rsidR="00AF7D43" w:rsidRPr="004A149F">
        <w:t xml:space="preserve">affirmed that the “state of emergency does not halt the freedoms of peaceful assembly and of association,” and </w:t>
      </w:r>
      <w:r w:rsidR="00F9474E" w:rsidRPr="004A149F">
        <w:t xml:space="preserve">expressed his concern </w:t>
      </w:r>
      <w:r w:rsidR="00055D4C" w:rsidRPr="004A149F">
        <w:t>about the “worrying trends and limitations emerging from civil society reports around the world, including on civil society's ability to support an effective COVID-</w:t>
      </w:r>
      <w:r w:rsidR="00055D4C" w:rsidRPr="004A149F">
        <w:lastRenderedPageBreak/>
        <w:t>19 response”</w:t>
      </w:r>
      <w:r w:rsidR="00DD547D" w:rsidRPr="004A149F">
        <w:t>.</w:t>
      </w:r>
      <w:r w:rsidR="007E293F">
        <w:rPr>
          <w:rStyle w:val="FootnoteReference"/>
        </w:rPr>
        <w:footnoteReference w:id="14"/>
      </w:r>
      <w:r w:rsidR="007B5AEC">
        <w:t xml:space="preserve"> </w:t>
      </w:r>
      <w:r w:rsidR="00FC07BD" w:rsidRPr="004A149F">
        <w:t xml:space="preserve">However, </w:t>
      </w:r>
      <w:r w:rsidR="00272A99">
        <w:t>non-state actors</w:t>
      </w:r>
      <w:r w:rsidR="00272A99" w:rsidRPr="004A149F">
        <w:t xml:space="preserve"> </w:t>
      </w:r>
      <w:r w:rsidR="00FC07BD" w:rsidRPr="004A149F">
        <w:t xml:space="preserve">across the globe </w:t>
      </w:r>
      <w:r w:rsidR="007B5AEC">
        <w:t xml:space="preserve">have </w:t>
      </w:r>
      <w:r w:rsidR="006B47CE" w:rsidRPr="004A149F">
        <w:t xml:space="preserve">continued to </w:t>
      </w:r>
      <w:r w:rsidR="007B5AEC">
        <w:t>be</w:t>
      </w:r>
      <w:r w:rsidR="00656359">
        <w:t xml:space="preserve"> discriminatory </w:t>
      </w:r>
      <w:r w:rsidR="007B5AEC">
        <w:t>towards anyone who vaguely resembles East and South-East Asian people as a result of anti-Chinese xenophobia</w:t>
      </w:r>
      <w:r w:rsidR="00FC07BD" w:rsidRPr="004A149F">
        <w:t>.</w:t>
      </w:r>
      <w:r w:rsidR="00853DB2">
        <w:t xml:space="preserve"> </w:t>
      </w:r>
      <w:r w:rsidR="00B84E05" w:rsidRPr="004A149F">
        <w:t xml:space="preserve">In February, </w:t>
      </w:r>
      <w:r w:rsidR="0036160C" w:rsidRPr="004A149F">
        <w:t xml:space="preserve">Vietnamese artist </w:t>
      </w:r>
      <w:proofErr w:type="gramStart"/>
      <w:r w:rsidR="0036160C" w:rsidRPr="004A149F">
        <w:t>An</w:t>
      </w:r>
      <w:proofErr w:type="gramEnd"/>
      <w:r w:rsidR="0036160C" w:rsidRPr="004A149F">
        <w:t xml:space="preserve"> Nguyen</w:t>
      </w:r>
      <w:r w:rsidR="00C018B3" w:rsidRPr="004A149F">
        <w:t xml:space="preserve"> was asked not to attend the </w:t>
      </w:r>
      <w:r w:rsidR="00C368EA" w:rsidRPr="004A149F">
        <w:t>London edition of the Affordable Art Fair over concerns that the</w:t>
      </w:r>
      <w:r w:rsidR="00E6128A" w:rsidRPr="004A149F">
        <w:t xml:space="preserve">y were a carrier of COVID-19 and </w:t>
      </w:r>
      <w:r w:rsidR="00C368EA" w:rsidRPr="004A149F">
        <w:t>would discourage visitors from attending.</w:t>
      </w:r>
      <w:r w:rsidR="00E6128A" w:rsidRPr="004A149F">
        <w:t xml:space="preserve"> </w:t>
      </w:r>
      <w:r w:rsidR="00FB5807">
        <w:t xml:space="preserve">An </w:t>
      </w:r>
      <w:r w:rsidR="00FB5807" w:rsidRPr="004A149F">
        <w:t>Nguyen</w:t>
      </w:r>
      <w:r w:rsidR="00FB5807">
        <w:t xml:space="preserve"> was scheduled to </w:t>
      </w:r>
      <w:r w:rsidR="00FB5807" w:rsidRPr="004A149F">
        <w:t xml:space="preserve">assist </w:t>
      </w:r>
      <w:proofErr w:type="spellStart"/>
      <w:r w:rsidR="00FB5807" w:rsidRPr="004A149F">
        <w:t>Raquelle</w:t>
      </w:r>
      <w:proofErr w:type="spellEnd"/>
      <w:r w:rsidR="00FB5807" w:rsidRPr="004A149F">
        <w:t xml:space="preserve"> </w:t>
      </w:r>
      <w:proofErr w:type="spellStart"/>
      <w:r w:rsidR="00FB5807" w:rsidRPr="004A149F">
        <w:t>Azran</w:t>
      </w:r>
      <w:r w:rsidR="00FB5807">
        <w:t>’s</w:t>
      </w:r>
      <w:proofErr w:type="spellEnd"/>
      <w:r w:rsidR="00FB5807">
        <w:t xml:space="preserve"> </w:t>
      </w:r>
      <w:r w:rsidR="004B3430" w:rsidRPr="004A149F">
        <w:t xml:space="preserve">Vietnamese Contemporary Fine Art </w:t>
      </w:r>
      <w:r w:rsidR="00FB5807">
        <w:t xml:space="preserve">stand at the London exhibition but prior to the event </w:t>
      </w:r>
      <w:proofErr w:type="spellStart"/>
      <w:r w:rsidR="00FB5807" w:rsidRPr="004A149F">
        <w:t>Azran</w:t>
      </w:r>
      <w:proofErr w:type="spellEnd"/>
      <w:r w:rsidR="00FB5807">
        <w:t xml:space="preserve"> emailed </w:t>
      </w:r>
      <w:r w:rsidR="004B3430" w:rsidRPr="004A149F">
        <w:t xml:space="preserve">Nguyen and </w:t>
      </w:r>
      <w:r w:rsidR="006B6422" w:rsidRPr="004A149F">
        <w:t>said that “the coronavirus is causing much anxiety everywhere, and fairly or not, Asians are being seen as carriers of the virus…your presence on the stand would unfortunately create hesitation on the part of the audience to enter the exhibition space</w:t>
      </w:r>
      <w:r w:rsidR="00EC3CE6" w:rsidRPr="004A149F">
        <w:t>”</w:t>
      </w:r>
      <w:r w:rsidR="006B6422" w:rsidRPr="004A149F">
        <w:t>.</w:t>
      </w:r>
      <w:r w:rsidR="00EC3CE6" w:rsidRPr="004A149F">
        <w:t xml:space="preserve"> </w:t>
      </w:r>
      <w:r w:rsidR="00FC6A6B" w:rsidRPr="004A149F">
        <w:t>Throughout 2020</w:t>
      </w:r>
      <w:r w:rsidR="00CA65B7" w:rsidRPr="004A149F">
        <w:t xml:space="preserve">, </w:t>
      </w:r>
      <w:r w:rsidR="002510EC" w:rsidRPr="004A149F">
        <w:t>racism an</w:t>
      </w:r>
      <w:r w:rsidR="00FC6A6B" w:rsidRPr="004A149F">
        <w:t>d</w:t>
      </w:r>
      <w:r w:rsidR="002510EC" w:rsidRPr="004A149F">
        <w:t xml:space="preserve"> anti-Chinese </w:t>
      </w:r>
      <w:r w:rsidR="00FC6A6B" w:rsidRPr="004A149F">
        <w:t>rhetoric</w:t>
      </w:r>
      <w:r w:rsidR="002510EC" w:rsidRPr="004A149F">
        <w:t xml:space="preserve"> ha</w:t>
      </w:r>
      <w:r w:rsidR="00656359">
        <w:t xml:space="preserve">s </w:t>
      </w:r>
      <w:r w:rsidR="00FB5807">
        <w:t>proliferated as a result of the coronavirus pandemic</w:t>
      </w:r>
      <w:r w:rsidR="00FC6A6B" w:rsidRPr="004A149F">
        <w:t>, with the United States registering at least 125 physical attacks</w:t>
      </w:r>
      <w:r w:rsidR="00656359">
        <w:t xml:space="preserve"> </w:t>
      </w:r>
      <w:r w:rsidR="00A97014">
        <w:t>against</w:t>
      </w:r>
      <w:r w:rsidR="009B665E">
        <w:t xml:space="preserve"> Asians and</w:t>
      </w:r>
      <w:r w:rsidR="00656359">
        <w:t xml:space="preserve"> </w:t>
      </w:r>
      <w:r w:rsidR="00FB5807">
        <w:t xml:space="preserve">Asian-Americans, </w:t>
      </w:r>
      <w:r w:rsidR="00FC6A6B" w:rsidRPr="004A149F">
        <w:t>the UK reporting at least 26</w:t>
      </w:r>
      <w:r w:rsidR="009D6579" w:rsidRPr="004A149F">
        <w:t>7</w:t>
      </w:r>
      <w:r w:rsidR="00FC6A6B" w:rsidRPr="004A149F">
        <w:t xml:space="preserve"> anti-Asian hate crimes between Janua</w:t>
      </w:r>
      <w:r w:rsidR="009D6579" w:rsidRPr="004A149F">
        <w:t>ry and March</w:t>
      </w:r>
      <w:r w:rsidR="00AB275F">
        <w:t xml:space="preserve">, </w:t>
      </w:r>
      <w:r w:rsidR="000B08DF" w:rsidRPr="004A149F">
        <w:t xml:space="preserve">and </w:t>
      </w:r>
      <w:r w:rsidR="00B52BE1" w:rsidRPr="004A149F">
        <w:t>178 incidents of racism against Asians and Asian-Australians in the first two weeks of April</w:t>
      </w:r>
      <w:r w:rsidR="000B08DF" w:rsidRPr="004A149F">
        <w:t>.</w:t>
      </w:r>
      <w:r w:rsidR="00AB275F">
        <w:rPr>
          <w:rStyle w:val="FootnoteReference"/>
        </w:rPr>
        <w:footnoteReference w:id="15"/>
      </w:r>
      <w:r w:rsidR="00804CBA" w:rsidRPr="004A149F">
        <w:t xml:space="preserve"> </w:t>
      </w:r>
      <w:r w:rsidR="000B08DF" w:rsidRPr="004A149F">
        <w:t>Freemuse</w:t>
      </w:r>
      <w:r w:rsidR="003846F5" w:rsidRPr="004A149F">
        <w:t xml:space="preserve"> </w:t>
      </w:r>
      <w:r w:rsidR="00334B1D" w:rsidRPr="004A149F">
        <w:t xml:space="preserve">echoes the </w:t>
      </w:r>
      <w:r w:rsidR="00E335DB" w:rsidRPr="004A149F">
        <w:t xml:space="preserve">UN Secretary-General’s call on </w:t>
      </w:r>
      <w:r w:rsidR="003D2600" w:rsidRPr="004A149F">
        <w:t>governments</w:t>
      </w:r>
      <w:r w:rsidR="00E335DB" w:rsidRPr="004A149F">
        <w:t xml:space="preserve"> to </w:t>
      </w:r>
      <w:r w:rsidR="009C5D04" w:rsidRPr="004A149F">
        <w:t>“</w:t>
      </w:r>
      <w:r w:rsidR="003D2600" w:rsidRPr="004A149F">
        <w:t>strengthen the immunity of our societies against the virus of hate”.</w:t>
      </w:r>
      <w:r w:rsidR="00AB275F">
        <w:rPr>
          <w:rStyle w:val="FootnoteReference"/>
        </w:rPr>
        <w:footnoteReference w:id="16"/>
      </w:r>
    </w:p>
    <w:p w14:paraId="763058F3" w14:textId="77777777" w:rsidR="00D94640" w:rsidRPr="004A149F" w:rsidRDefault="00D94640" w:rsidP="004A149F">
      <w:pPr>
        <w:pStyle w:val="NoSpacing"/>
        <w:jc w:val="both"/>
      </w:pPr>
    </w:p>
    <w:p w14:paraId="00371495" w14:textId="7B8AEFE0" w:rsidR="00550BA4" w:rsidRPr="004A149F" w:rsidRDefault="00550BA4" w:rsidP="004A149F">
      <w:pPr>
        <w:pStyle w:val="NoSpacing"/>
        <w:jc w:val="both"/>
      </w:pPr>
      <w:r w:rsidRPr="004A149F">
        <w:t xml:space="preserve">In Poland, </w:t>
      </w:r>
      <w:proofErr w:type="spellStart"/>
      <w:r w:rsidRPr="004A149F">
        <w:t>Michał</w:t>
      </w:r>
      <w:proofErr w:type="spellEnd"/>
      <w:r w:rsidRPr="004A149F">
        <w:t xml:space="preserve"> Frydrych and </w:t>
      </w:r>
      <w:proofErr w:type="spellStart"/>
      <w:r w:rsidRPr="004A149F">
        <w:t>Paweł</w:t>
      </w:r>
      <w:proofErr w:type="spellEnd"/>
      <w:r w:rsidRPr="004A149F">
        <w:t xml:space="preserve"> </w:t>
      </w:r>
      <w:proofErr w:type="spellStart"/>
      <w:r w:rsidRPr="004A149F">
        <w:t>Onufry</w:t>
      </w:r>
      <w:proofErr w:type="spellEnd"/>
      <w:r w:rsidRPr="004A149F">
        <w:t xml:space="preserve"> </w:t>
      </w:r>
      <w:proofErr w:type="spellStart"/>
      <w:r w:rsidRPr="004A149F">
        <w:t>Żukowski</w:t>
      </w:r>
      <w:proofErr w:type="spellEnd"/>
      <w:r w:rsidRPr="004A149F">
        <w:t xml:space="preserve">, members of a group called the Consortium of </w:t>
      </w:r>
      <w:proofErr w:type="spellStart"/>
      <w:r w:rsidRPr="004A149F">
        <w:t>Postartistic</w:t>
      </w:r>
      <w:proofErr w:type="spellEnd"/>
      <w:r w:rsidRPr="004A149F">
        <w:t xml:space="preserve"> Practices, were</w:t>
      </w:r>
      <w:r w:rsidR="004F6BD8">
        <w:t xml:space="preserve"> </w:t>
      </w:r>
      <w:r w:rsidRPr="004A149F">
        <w:t xml:space="preserve">fined </w:t>
      </w:r>
      <w:r w:rsidR="007A600A" w:rsidRPr="004A149F">
        <w:t>100,000 Polish</w:t>
      </w:r>
      <w:r w:rsidR="005B2442" w:rsidRPr="004A149F">
        <w:t xml:space="preserve"> </w:t>
      </w:r>
      <w:proofErr w:type="spellStart"/>
      <w:r w:rsidR="000750E2" w:rsidRPr="004A149F">
        <w:t>złoty</w:t>
      </w:r>
      <w:proofErr w:type="spellEnd"/>
      <w:r w:rsidR="007A600A" w:rsidRPr="004A149F">
        <w:t xml:space="preserve"> </w:t>
      </w:r>
      <w:r w:rsidR="00D61906" w:rsidRPr="004A149F">
        <w:t>(approximately 22,3</w:t>
      </w:r>
      <w:r w:rsidR="00F6065B">
        <w:t>82</w:t>
      </w:r>
      <w:r w:rsidR="00D61906" w:rsidRPr="004A149F">
        <w:t xml:space="preserve"> euros)</w:t>
      </w:r>
      <w:r w:rsidR="007A600A" w:rsidRPr="004A149F">
        <w:t xml:space="preserve"> </w:t>
      </w:r>
      <w:r w:rsidRPr="004A149F">
        <w:t>for not keeping the two-meter distance required by Polish law during an artistic-political action held on 6 May.</w:t>
      </w:r>
      <w:r w:rsidR="009E2F92" w:rsidRPr="004A149F">
        <w:t xml:space="preserve"> During the performance, 11 artists passed through the streets of Warsaw carrying a 14-metre long letter</w:t>
      </w:r>
      <w:r w:rsidR="0066206B" w:rsidRPr="004A149F">
        <w:t xml:space="preserve"> to</w:t>
      </w:r>
      <w:r w:rsidR="004100B4" w:rsidRPr="004A149F">
        <w:t xml:space="preserve"> </w:t>
      </w:r>
      <w:r w:rsidR="0066206B" w:rsidRPr="004A149F">
        <w:t xml:space="preserve">the Polish </w:t>
      </w:r>
      <w:r w:rsidR="00932C98">
        <w:t>p</w:t>
      </w:r>
      <w:r w:rsidR="0066206B" w:rsidRPr="004A149F">
        <w:t>arliament ahead of a debate on whether to hold the country</w:t>
      </w:r>
      <w:r w:rsidR="00210A5D" w:rsidRPr="004A149F">
        <w:t>’</w:t>
      </w:r>
      <w:r w:rsidR="0066206B" w:rsidRPr="004A149F">
        <w:t xml:space="preserve">s presidential elections </w:t>
      </w:r>
      <w:r w:rsidR="00101F39">
        <w:t xml:space="preserve">on </w:t>
      </w:r>
      <w:r w:rsidR="0066206B" w:rsidRPr="004A149F">
        <w:t>10 May</w:t>
      </w:r>
      <w:r w:rsidR="00AF0F6B" w:rsidRPr="004A149F">
        <w:t xml:space="preserve">, which was alluding </w:t>
      </w:r>
      <w:r w:rsidR="000D567D" w:rsidRPr="004A149F">
        <w:t xml:space="preserve">to </w:t>
      </w:r>
      <w:r w:rsidR="00DD23F9" w:rsidRPr="004A149F">
        <w:t xml:space="preserve">the </w:t>
      </w:r>
      <w:r w:rsidR="00210A5D" w:rsidRPr="004A149F">
        <w:t xml:space="preserve">1967 </w:t>
      </w:r>
      <w:r w:rsidR="00DD23F9" w:rsidRPr="004A149F">
        <w:t xml:space="preserve">statement </w:t>
      </w:r>
      <w:r w:rsidR="00210A5D" w:rsidRPr="004A149F">
        <w:t xml:space="preserve">by well-known Polish artist Tadeusz Kantor </w:t>
      </w:r>
      <w:r w:rsidR="00DD23F9" w:rsidRPr="004A149F">
        <w:t xml:space="preserve">about the lack of freedom of expression in </w:t>
      </w:r>
      <w:r w:rsidR="00EE0D70" w:rsidRPr="004A149F">
        <w:t>the country.</w:t>
      </w:r>
      <w:r w:rsidR="00597ECB" w:rsidRPr="004A149F">
        <w:t xml:space="preserve"> </w:t>
      </w:r>
      <w:r w:rsidR="004F6BD8" w:rsidRPr="004A149F">
        <w:t>Frydrych</w:t>
      </w:r>
      <w:r w:rsidR="004F6BD8">
        <w:t xml:space="preserve"> and </w:t>
      </w:r>
      <w:proofErr w:type="spellStart"/>
      <w:r w:rsidR="004F6BD8" w:rsidRPr="004A149F">
        <w:t>Żukowski</w:t>
      </w:r>
      <w:proofErr w:type="spellEnd"/>
      <w:r w:rsidR="004F6BD8">
        <w:t xml:space="preserve"> argued that all</w:t>
      </w:r>
      <w:r w:rsidR="009D7437">
        <w:t xml:space="preserve"> the</w:t>
      </w:r>
      <w:r w:rsidR="004F6BD8">
        <w:t xml:space="preserve"> artists maintained the </w:t>
      </w:r>
      <w:r w:rsidR="009D7437">
        <w:t>two-meter</w:t>
      </w:r>
      <w:r w:rsidR="004F6BD8">
        <w:t xml:space="preserve"> distance and wore masks, whilst the police officers who accompanied the performance did not keep the required distance. </w:t>
      </w:r>
      <w:r w:rsidR="00597ECB" w:rsidRPr="004A149F">
        <w:t>F</w:t>
      </w:r>
      <w:r w:rsidR="008C7E32" w:rsidRPr="004A149F">
        <w:t xml:space="preserve">ollowing </w:t>
      </w:r>
      <w:r w:rsidR="008B6390" w:rsidRPr="004A149F">
        <w:t xml:space="preserve">a significant public backlash, the </w:t>
      </w:r>
      <w:r w:rsidR="003F4876" w:rsidRPr="004A149F">
        <w:t>Warsaw</w:t>
      </w:r>
      <w:r w:rsidR="008B6390" w:rsidRPr="004A149F">
        <w:t xml:space="preserve"> authorities withdrew the fine</w:t>
      </w:r>
      <w:r w:rsidR="00704240" w:rsidRPr="004A149F">
        <w:t>s.</w:t>
      </w:r>
      <w:r w:rsidR="009D36EC" w:rsidRPr="004A149F">
        <w:t xml:space="preserve"> </w:t>
      </w:r>
    </w:p>
    <w:p w14:paraId="5D06EBED" w14:textId="7512476E" w:rsidR="00550BA4" w:rsidRPr="004A149F" w:rsidRDefault="00550BA4" w:rsidP="004A149F">
      <w:pPr>
        <w:pStyle w:val="NoSpacing"/>
        <w:jc w:val="both"/>
      </w:pPr>
    </w:p>
    <w:p w14:paraId="764F8AB7" w14:textId="5BBB5B63" w:rsidR="00FC07BD" w:rsidRDefault="00623578" w:rsidP="004A149F">
      <w:pPr>
        <w:pStyle w:val="NoSpacing"/>
        <w:jc w:val="both"/>
      </w:pPr>
      <w:r w:rsidRPr="004A149F">
        <w:t xml:space="preserve">In the United Kingdom, </w:t>
      </w:r>
      <w:r w:rsidR="00BE2513">
        <w:t xml:space="preserve">creative expressions produced </w:t>
      </w:r>
      <w:r w:rsidR="00000E32">
        <w:t>as</w:t>
      </w:r>
      <w:r w:rsidR="00BE2513">
        <w:t xml:space="preserve"> shared cultural experiences have been targeted by local authorities and police forces with disproportionate measures. In April, </w:t>
      </w:r>
      <w:r w:rsidR="000F074E" w:rsidRPr="004A149F">
        <w:t xml:space="preserve">musician Helena Newman </w:t>
      </w:r>
      <w:r w:rsidR="004B17F3" w:rsidRPr="004A149F">
        <w:t>was</w:t>
      </w:r>
      <w:r w:rsidR="000F074E" w:rsidRPr="004A149F">
        <w:t xml:space="preserve"> banned from </w:t>
      </w:r>
      <w:r w:rsidR="004B17F3" w:rsidRPr="004A149F">
        <w:t>playing</w:t>
      </w:r>
      <w:r w:rsidR="000F074E" w:rsidRPr="004A149F">
        <w:t xml:space="preserve"> concerts </w:t>
      </w:r>
      <w:r w:rsidR="004B17F3" w:rsidRPr="004A149F">
        <w:t xml:space="preserve">in the front garden of her home </w:t>
      </w:r>
      <w:r w:rsidR="00444E35">
        <w:t>in</w:t>
      </w:r>
      <w:r w:rsidR="004B17F3" w:rsidRPr="004A149F">
        <w:t xml:space="preserve"> her family’s string quartet </w:t>
      </w:r>
      <w:r w:rsidR="002C7259" w:rsidRPr="004A149F">
        <w:t xml:space="preserve">after the London Metropolitan Police told the family that they were encouraging neighbours to watch the concert </w:t>
      </w:r>
      <w:r w:rsidR="00E76951" w:rsidRPr="004A149F">
        <w:t xml:space="preserve">from the street </w:t>
      </w:r>
      <w:r w:rsidR="002C7259" w:rsidRPr="004A149F">
        <w:t>and break the lockdown.</w:t>
      </w:r>
      <w:r w:rsidR="00B37190">
        <w:rPr>
          <w:rStyle w:val="FootnoteReference"/>
        </w:rPr>
        <w:footnoteReference w:id="17"/>
      </w:r>
      <w:r w:rsidR="00145CB8">
        <w:t xml:space="preserve"> Police restrict</w:t>
      </w:r>
      <w:r w:rsidR="00C5269C">
        <w:t>ed</w:t>
      </w:r>
      <w:r w:rsidR="00145CB8">
        <w:t xml:space="preserve"> the shared social space that was crucial to the survival of those who were isolating alone</w:t>
      </w:r>
      <w:r w:rsidR="00BD0707">
        <w:t xml:space="preserve"> and</w:t>
      </w:r>
      <w:r w:rsidR="00000E32">
        <w:t xml:space="preserve"> </w:t>
      </w:r>
      <w:r w:rsidR="00282C42" w:rsidRPr="004A149F">
        <w:t xml:space="preserve">Newman’s violinist husband Rafael </w:t>
      </w:r>
      <w:proofErr w:type="spellStart"/>
      <w:r w:rsidR="00282C42" w:rsidRPr="004A149F">
        <w:t>Todes</w:t>
      </w:r>
      <w:proofErr w:type="spellEnd"/>
      <w:r w:rsidR="00282C42" w:rsidRPr="004A149F">
        <w:t xml:space="preserve"> </w:t>
      </w:r>
      <w:r w:rsidR="000129EC">
        <w:t>call</w:t>
      </w:r>
      <w:r w:rsidR="00C473C7">
        <w:t>ed</w:t>
      </w:r>
      <w:r w:rsidR="000129EC">
        <w:t xml:space="preserve"> the concerts </w:t>
      </w:r>
      <w:r w:rsidR="002042CD" w:rsidRPr="004A149F">
        <w:t xml:space="preserve">“quintessentially harmless” and </w:t>
      </w:r>
      <w:r w:rsidR="00FD45F0" w:rsidRPr="004A149F">
        <w:t xml:space="preserve">that </w:t>
      </w:r>
      <w:r w:rsidR="002042CD" w:rsidRPr="004A149F">
        <w:t>“people were socially distancing very carefully”.</w:t>
      </w:r>
      <w:r w:rsidR="00941780" w:rsidRPr="004A149F">
        <w:t xml:space="preserve"> In a similar UK case, on 28 May </w:t>
      </w:r>
      <w:r w:rsidR="0034141C" w:rsidRPr="004A149F">
        <w:t>Cherwell District Council</w:t>
      </w:r>
      <w:r w:rsidR="00861C54" w:rsidRPr="004A149F">
        <w:t xml:space="preserve"> in Oxfordshire </w:t>
      </w:r>
      <w:r w:rsidR="00F57431" w:rsidRPr="004A149F">
        <w:t>told</w:t>
      </w:r>
      <w:r w:rsidR="00941780" w:rsidRPr="004A149F">
        <w:t xml:space="preserve"> </w:t>
      </w:r>
      <w:r w:rsidR="00DC7CFE" w:rsidRPr="004A149F">
        <w:t>7</w:t>
      </w:r>
      <w:r w:rsidR="00B80C82" w:rsidRPr="004A149F">
        <w:t>6</w:t>
      </w:r>
      <w:r w:rsidR="00DC7CFE" w:rsidRPr="004A149F">
        <w:t xml:space="preserve">-year old DJ </w:t>
      </w:r>
      <w:r w:rsidR="00941780" w:rsidRPr="004A149F">
        <w:t>T</w:t>
      </w:r>
      <w:r w:rsidR="0034141C" w:rsidRPr="004A149F">
        <w:t>ommy Coombes</w:t>
      </w:r>
      <w:r w:rsidR="00941780" w:rsidRPr="004A149F">
        <w:t xml:space="preserve"> </w:t>
      </w:r>
      <w:r w:rsidR="00F57431" w:rsidRPr="004A149F">
        <w:t>to stop</w:t>
      </w:r>
      <w:r w:rsidR="00B80C82" w:rsidRPr="004A149F">
        <w:t xml:space="preserve"> playing music every Thursday after a noise complaint was filed</w:t>
      </w:r>
      <w:r w:rsidR="00C67A33" w:rsidRPr="004A149F">
        <w:t xml:space="preserve"> by one of his 1,200 neighbours</w:t>
      </w:r>
      <w:r w:rsidR="00B80C82" w:rsidRPr="004A149F">
        <w:t>.</w:t>
      </w:r>
      <w:r w:rsidR="00B37190">
        <w:rPr>
          <w:rStyle w:val="FootnoteReference"/>
        </w:rPr>
        <w:footnoteReference w:id="18"/>
      </w:r>
      <w:r w:rsidR="00B80C82" w:rsidRPr="004A149F">
        <w:t xml:space="preserve"> </w:t>
      </w:r>
      <w:r w:rsidR="00A60948" w:rsidRPr="004A149F">
        <w:t xml:space="preserve">In his COVID-19 lockdown events, </w:t>
      </w:r>
      <w:r w:rsidR="00801C48" w:rsidRPr="004A149F">
        <w:t>Coombes arrange</w:t>
      </w:r>
      <w:r w:rsidR="00295EB3" w:rsidRPr="004A149F">
        <w:t>d</w:t>
      </w:r>
      <w:r w:rsidR="00801C48" w:rsidRPr="004A149F">
        <w:t xml:space="preserve"> three minutes of clapping for key workers followed by three cheers for </w:t>
      </w:r>
      <w:r w:rsidR="004A5422" w:rsidRPr="004A149F">
        <w:t>health service</w:t>
      </w:r>
      <w:r w:rsidR="00801C48" w:rsidRPr="004A149F">
        <w:t xml:space="preserve"> workers</w:t>
      </w:r>
      <w:r w:rsidR="00244E9B" w:rsidRPr="004A149F">
        <w:t xml:space="preserve"> and</w:t>
      </w:r>
      <w:r w:rsidR="00801C48" w:rsidRPr="004A149F">
        <w:t xml:space="preserve"> would finish by playing music from the front of his house. </w:t>
      </w:r>
      <w:r w:rsidR="00975C95" w:rsidRPr="004A149F">
        <w:t xml:space="preserve">The musician was informed that if he continued it </w:t>
      </w:r>
      <w:r w:rsidR="00DF4108" w:rsidRPr="004A149F">
        <w:t>c</w:t>
      </w:r>
      <w:r w:rsidR="00975C95" w:rsidRPr="004A149F">
        <w:t>ould result in a fine or prosecution</w:t>
      </w:r>
      <w:r w:rsidR="003B5EB2" w:rsidRPr="004A149F">
        <w:t>.</w:t>
      </w:r>
      <w:r w:rsidR="00145CB8">
        <w:t xml:space="preserve"> </w:t>
      </w:r>
    </w:p>
    <w:p w14:paraId="526BC938" w14:textId="0C134848" w:rsidR="00C62CDB" w:rsidRDefault="00C62CDB" w:rsidP="004A149F">
      <w:pPr>
        <w:pStyle w:val="NoSpacing"/>
        <w:jc w:val="both"/>
      </w:pPr>
    </w:p>
    <w:p w14:paraId="130C914F" w14:textId="7FDB1A87" w:rsidR="00C62CDB" w:rsidRDefault="00C62CDB" w:rsidP="004A149F">
      <w:pPr>
        <w:pStyle w:val="NoSpacing"/>
        <w:jc w:val="both"/>
      </w:pPr>
    </w:p>
    <w:p w14:paraId="1395AFB9" w14:textId="56B9A695" w:rsidR="00C62CDB" w:rsidRPr="004A149F" w:rsidRDefault="00C62CDB" w:rsidP="00C62CDB">
      <w:pPr>
        <w:pStyle w:val="NoSpacing"/>
        <w:jc w:val="right"/>
      </w:pPr>
      <w:r>
        <w:t>Freemuse, 19 June 2020</w:t>
      </w:r>
    </w:p>
    <w:sectPr w:rsidR="00C62CDB" w:rsidRPr="004A14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80AE7" w14:textId="77777777" w:rsidR="00721B0D" w:rsidRDefault="00721B0D" w:rsidP="0074035E">
      <w:pPr>
        <w:spacing w:after="0" w:line="240" w:lineRule="auto"/>
      </w:pPr>
      <w:r>
        <w:separator/>
      </w:r>
    </w:p>
  </w:endnote>
  <w:endnote w:type="continuationSeparator" w:id="0">
    <w:p w14:paraId="328A3EBB" w14:textId="77777777" w:rsidR="00721B0D" w:rsidRDefault="00721B0D" w:rsidP="0074035E">
      <w:pPr>
        <w:spacing w:after="0" w:line="240" w:lineRule="auto"/>
      </w:pPr>
      <w:r>
        <w:continuationSeparator/>
      </w:r>
    </w:p>
  </w:endnote>
  <w:endnote w:type="continuationNotice" w:id="1">
    <w:p w14:paraId="469DF43F" w14:textId="77777777" w:rsidR="004F5E45" w:rsidRDefault="004F5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173673"/>
      <w:docPartObj>
        <w:docPartGallery w:val="Page Numbers (Bottom of Page)"/>
        <w:docPartUnique/>
      </w:docPartObj>
    </w:sdtPr>
    <w:sdtEndPr>
      <w:rPr>
        <w:noProof/>
      </w:rPr>
    </w:sdtEndPr>
    <w:sdtContent>
      <w:p w14:paraId="3491CC1B" w14:textId="0EE37FEC" w:rsidR="00EB5CF5" w:rsidRDefault="00EB5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C0F5D" w14:textId="77777777" w:rsidR="00EB5CF5" w:rsidRDefault="00EB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34E3" w14:textId="77777777" w:rsidR="00721B0D" w:rsidRDefault="00721B0D" w:rsidP="0074035E">
      <w:pPr>
        <w:spacing w:after="0" w:line="240" w:lineRule="auto"/>
      </w:pPr>
      <w:r>
        <w:separator/>
      </w:r>
    </w:p>
  </w:footnote>
  <w:footnote w:type="continuationSeparator" w:id="0">
    <w:p w14:paraId="7B88E043" w14:textId="77777777" w:rsidR="00721B0D" w:rsidRDefault="00721B0D" w:rsidP="0074035E">
      <w:pPr>
        <w:spacing w:after="0" w:line="240" w:lineRule="auto"/>
      </w:pPr>
      <w:r>
        <w:continuationSeparator/>
      </w:r>
    </w:p>
  </w:footnote>
  <w:footnote w:type="continuationNotice" w:id="1">
    <w:p w14:paraId="46B1C11F" w14:textId="77777777" w:rsidR="004F5E45" w:rsidRDefault="004F5E45">
      <w:pPr>
        <w:spacing w:after="0" w:line="240" w:lineRule="auto"/>
      </w:pPr>
    </w:p>
  </w:footnote>
  <w:footnote w:id="2">
    <w:p w14:paraId="35B47FEC" w14:textId="4B512AF3" w:rsidR="006606CD" w:rsidRPr="006606CD" w:rsidRDefault="006606CD">
      <w:pPr>
        <w:pStyle w:val="FootnoteText"/>
        <w:rPr>
          <w:lang w:val="en-US"/>
        </w:rPr>
      </w:pPr>
      <w:r>
        <w:rPr>
          <w:rStyle w:val="FootnoteReference"/>
        </w:rPr>
        <w:footnoteRef/>
      </w:r>
      <w:r>
        <w:t xml:space="preserve"> </w:t>
      </w:r>
      <w:r>
        <w:rPr>
          <w:lang w:val="en-US"/>
        </w:rPr>
        <w:t xml:space="preserve">Guardian, 17 June 2020. </w:t>
      </w:r>
      <w:r w:rsidRPr="00186EFA">
        <w:rPr>
          <w:i/>
          <w:iCs/>
          <w:lang w:val="en-US"/>
        </w:rPr>
        <w:t xml:space="preserve">UK creative industries facing £74bn drop in income after lockdown, </w:t>
      </w:r>
      <w:hyperlink r:id="rId1" w:history="1">
        <w:r w:rsidRPr="00B90F29">
          <w:rPr>
            <w:rStyle w:val="Hyperlink"/>
          </w:rPr>
          <w:t>https://www.theguardian.com/culture/2020/jun/17/uk-creative-industries-facing-74bn-drop-in-income-after-lockdown</w:t>
        </w:r>
      </w:hyperlink>
    </w:p>
  </w:footnote>
  <w:footnote w:id="3">
    <w:p w14:paraId="32F94AB8" w14:textId="04CE705A" w:rsidR="00EB70D1" w:rsidRPr="00EB70D1" w:rsidRDefault="00EB70D1">
      <w:pPr>
        <w:pStyle w:val="FootnoteText"/>
        <w:rPr>
          <w:lang w:val="en-US"/>
        </w:rPr>
      </w:pPr>
      <w:r>
        <w:rPr>
          <w:rStyle w:val="FootnoteReference"/>
        </w:rPr>
        <w:footnoteRef/>
      </w:r>
      <w:r>
        <w:t xml:space="preserve"> </w:t>
      </w:r>
      <w:proofErr w:type="spellStart"/>
      <w:r>
        <w:t>Explica</w:t>
      </w:r>
      <w:proofErr w:type="spellEnd"/>
      <w:r>
        <w:t xml:space="preserve">, 17 June 2020. </w:t>
      </w:r>
      <w:r w:rsidRPr="00C22039">
        <w:rPr>
          <w:i/>
          <w:iCs/>
        </w:rPr>
        <w:t>The Cuban regime kidnapped four artists who were going to file a lawsuit against police violence</w:t>
      </w:r>
      <w:r>
        <w:t xml:space="preserve">, </w:t>
      </w:r>
      <w:hyperlink r:id="rId2" w:history="1">
        <w:r>
          <w:rPr>
            <w:rStyle w:val="Hyperlink"/>
          </w:rPr>
          <w:t>https://www.explica.co/the-cuban-regime-kidnapped-four-artists-who-were-going-to-file-a-lawsuit-against-police-violence/</w:t>
        </w:r>
      </w:hyperlink>
    </w:p>
  </w:footnote>
  <w:footnote w:id="4">
    <w:p w14:paraId="403C1DCB" w14:textId="608C0FF0" w:rsidR="00394A57" w:rsidRPr="00394A57" w:rsidRDefault="00394A57">
      <w:pPr>
        <w:pStyle w:val="FootnoteText"/>
        <w:rPr>
          <w:lang w:val="en-US"/>
        </w:rPr>
      </w:pPr>
      <w:r>
        <w:rPr>
          <w:rStyle w:val="FootnoteReference"/>
        </w:rPr>
        <w:footnoteRef/>
      </w:r>
      <w:r>
        <w:t xml:space="preserve"> Freemuse, 6 May 2020. </w:t>
      </w:r>
      <w:r w:rsidRPr="00C22039">
        <w:rPr>
          <w:i/>
          <w:iCs/>
        </w:rPr>
        <w:t>Cuba: Rapper arrested over COVID-19 video</w:t>
      </w:r>
      <w:r>
        <w:t xml:space="preserve">, </w:t>
      </w:r>
      <w:hyperlink r:id="rId3" w:history="1">
        <w:r>
          <w:rPr>
            <w:rStyle w:val="Hyperlink"/>
          </w:rPr>
          <w:t>https://freemuse.org/news/cuba-rapper-arrested-over-covid-19-video-freemuse/</w:t>
        </w:r>
      </w:hyperlink>
    </w:p>
  </w:footnote>
  <w:footnote w:id="5">
    <w:p w14:paraId="5E67DCED" w14:textId="3EA2CA42" w:rsidR="003D1418" w:rsidRPr="003D1418" w:rsidRDefault="003D1418">
      <w:pPr>
        <w:pStyle w:val="FootnoteText"/>
        <w:rPr>
          <w:lang w:val="en-US"/>
        </w:rPr>
      </w:pPr>
      <w:r>
        <w:rPr>
          <w:rStyle w:val="FootnoteReference"/>
        </w:rPr>
        <w:footnoteRef/>
      </w:r>
      <w:r>
        <w:t xml:space="preserve"> Dhaka Tribune, 6 May 2020.</w:t>
      </w:r>
      <w:r w:rsidRPr="00F11BA7">
        <w:t xml:space="preserve"> </w:t>
      </w:r>
      <w:r w:rsidRPr="003D1418">
        <w:rPr>
          <w:i/>
          <w:iCs/>
        </w:rPr>
        <w:t>Cartoonist Kishore, writer Mushtaq arrested under DSA</w:t>
      </w:r>
      <w:r>
        <w:t xml:space="preserve">, </w:t>
      </w:r>
      <w:hyperlink r:id="rId4" w:history="1">
        <w:r w:rsidRPr="003F263E">
          <w:rPr>
            <w:rStyle w:val="Hyperlink"/>
          </w:rPr>
          <w:t>https://www.dhakatribune.com/bangladesh/dha</w:t>
        </w:r>
        <w:r w:rsidRPr="003F263E">
          <w:rPr>
            <w:rStyle w:val="Hyperlink"/>
          </w:rPr>
          <w:t>k</w:t>
        </w:r>
        <w:r w:rsidRPr="003F263E">
          <w:rPr>
            <w:rStyle w:val="Hyperlink"/>
          </w:rPr>
          <w:t>a/2020/05/06/former-crocodile-farm-owner-picked-up-from-lalmatia</w:t>
        </w:r>
      </w:hyperlink>
    </w:p>
  </w:footnote>
  <w:footnote w:id="6">
    <w:p w14:paraId="2380F486" w14:textId="77777777" w:rsidR="006050DE" w:rsidRPr="006606CD" w:rsidRDefault="006050DE" w:rsidP="006050DE">
      <w:pPr>
        <w:pStyle w:val="FootnoteText"/>
        <w:rPr>
          <w:lang w:val="en-US"/>
        </w:rPr>
      </w:pPr>
      <w:r>
        <w:rPr>
          <w:rStyle w:val="FootnoteReference"/>
        </w:rPr>
        <w:footnoteRef/>
      </w:r>
      <w:r>
        <w:t xml:space="preserve"> Amnesty International, 12 November 2018.</w:t>
      </w:r>
      <w:r w:rsidRPr="00F82F79">
        <w:t xml:space="preserve"> </w:t>
      </w:r>
      <w:r w:rsidRPr="00116B18">
        <w:rPr>
          <w:i/>
          <w:iCs/>
        </w:rPr>
        <w:t>Bangladesh: New Digital Security Act is attack on freedom of expression</w:t>
      </w:r>
      <w:r>
        <w:t xml:space="preserve">, </w:t>
      </w:r>
      <w:hyperlink r:id="rId5" w:history="1">
        <w:r>
          <w:rPr>
            <w:rStyle w:val="Hyperlink"/>
          </w:rPr>
          <w:t>https://www.amnesty.org/en/latest/news/2018/11/bangladesh-muzzling-dissent-online/</w:t>
        </w:r>
      </w:hyperlink>
    </w:p>
  </w:footnote>
  <w:footnote w:id="7">
    <w:p w14:paraId="122E6E2C" w14:textId="2505B11E" w:rsidR="00116B18" w:rsidRPr="00116B18" w:rsidRDefault="00116B18">
      <w:pPr>
        <w:pStyle w:val="FootnoteText"/>
        <w:rPr>
          <w:lang w:val="en-US"/>
        </w:rPr>
      </w:pPr>
      <w:r>
        <w:rPr>
          <w:rStyle w:val="FootnoteReference"/>
        </w:rPr>
        <w:footnoteRef/>
      </w:r>
      <w:r>
        <w:t xml:space="preserve"> Human Rights Watch, 13 May 2020. </w:t>
      </w:r>
      <w:proofErr w:type="spellStart"/>
      <w:r w:rsidRPr="0026767D">
        <w:rPr>
          <w:i/>
          <w:iCs/>
        </w:rPr>
        <w:t>Humor</w:t>
      </w:r>
      <w:proofErr w:type="spellEnd"/>
      <w:r w:rsidRPr="0026767D">
        <w:rPr>
          <w:i/>
          <w:iCs/>
        </w:rPr>
        <w:t xml:space="preserve"> Comes at a Price in Morocco and Tunisia, </w:t>
      </w:r>
      <w:hyperlink r:id="rId6" w:history="1">
        <w:r w:rsidRPr="003F263E">
          <w:rPr>
            <w:rStyle w:val="Hyperlink"/>
          </w:rPr>
          <w:t>https://www.hrw.org/news/2020/05/13/humor-comes-price-morocco-and-tunisia</w:t>
        </w:r>
      </w:hyperlink>
    </w:p>
  </w:footnote>
  <w:footnote w:id="8">
    <w:p w14:paraId="3E01E8A4" w14:textId="2C49A7F6" w:rsidR="001F6B35" w:rsidRPr="001F6B35" w:rsidRDefault="001F6B35">
      <w:pPr>
        <w:pStyle w:val="FootnoteText"/>
        <w:rPr>
          <w:lang w:val="en-US"/>
        </w:rPr>
      </w:pPr>
      <w:r>
        <w:rPr>
          <w:rStyle w:val="FootnoteReference"/>
        </w:rPr>
        <w:footnoteRef/>
      </w:r>
      <w:r>
        <w:t xml:space="preserve"> PEN International, 4 May 2020</w:t>
      </w:r>
      <w:r w:rsidRPr="001F6B35">
        <w:rPr>
          <w:i/>
          <w:iCs/>
        </w:rPr>
        <w:t xml:space="preserve">. Uganda: drop COVID-19-related charges and release </w:t>
      </w:r>
      <w:proofErr w:type="spellStart"/>
      <w:r w:rsidRPr="001F6B35">
        <w:rPr>
          <w:i/>
          <w:iCs/>
        </w:rPr>
        <w:t>Kakwenza</w:t>
      </w:r>
      <w:proofErr w:type="spellEnd"/>
      <w:r w:rsidRPr="001F6B35">
        <w:rPr>
          <w:i/>
          <w:iCs/>
        </w:rPr>
        <w:t xml:space="preserve"> </w:t>
      </w:r>
      <w:proofErr w:type="spellStart"/>
      <w:r w:rsidRPr="001F6B35">
        <w:rPr>
          <w:i/>
          <w:iCs/>
        </w:rPr>
        <w:t>Rukirabashaija</w:t>
      </w:r>
      <w:proofErr w:type="spellEnd"/>
      <w:r>
        <w:t xml:space="preserve">, </w:t>
      </w:r>
      <w:hyperlink r:id="rId7" w:history="1">
        <w:r w:rsidRPr="003F263E">
          <w:rPr>
            <w:rStyle w:val="Hyperlink"/>
          </w:rPr>
          <w:t>https://pen-international.org/news/uganda-release-kakwenza-rukirabashaija</w:t>
        </w:r>
      </w:hyperlink>
    </w:p>
  </w:footnote>
  <w:footnote w:id="9">
    <w:p w14:paraId="1A6B6C08" w14:textId="6FED4616" w:rsidR="00875015" w:rsidRPr="00875015" w:rsidRDefault="00875015">
      <w:pPr>
        <w:pStyle w:val="FootnoteText"/>
        <w:rPr>
          <w:lang w:val="en-US"/>
        </w:rPr>
      </w:pPr>
      <w:r>
        <w:rPr>
          <w:rStyle w:val="FootnoteReference"/>
        </w:rPr>
        <w:footnoteRef/>
      </w:r>
      <w:r>
        <w:t xml:space="preserve"> Committee to Protect Journalists, 27 April 2020</w:t>
      </w:r>
      <w:r w:rsidRPr="00875015">
        <w:rPr>
          <w:i/>
          <w:iCs/>
        </w:rPr>
        <w:t>. Iran arrests 2 journalists for allegedly sharing cartoon mocking government’s COVID-19 response,</w:t>
      </w:r>
      <w:r>
        <w:t xml:space="preserve"> </w:t>
      </w:r>
      <w:hyperlink r:id="rId8" w:history="1">
        <w:r w:rsidRPr="003F263E">
          <w:rPr>
            <w:rStyle w:val="Hyperlink"/>
          </w:rPr>
          <w:t>https://cpj.org/2020/04/iran-arrests-2-journalists-for-allegedly-sharing-c/</w:t>
        </w:r>
      </w:hyperlink>
    </w:p>
  </w:footnote>
  <w:footnote w:id="10">
    <w:p w14:paraId="38C8FA46" w14:textId="344E70AD" w:rsidR="003F49D4" w:rsidRPr="003F49D4" w:rsidRDefault="003F49D4">
      <w:pPr>
        <w:pStyle w:val="FootnoteText"/>
        <w:rPr>
          <w:lang w:val="en-US"/>
        </w:rPr>
      </w:pPr>
      <w:r>
        <w:rPr>
          <w:rStyle w:val="FootnoteReference"/>
        </w:rPr>
        <w:footnoteRef/>
      </w:r>
      <w:r>
        <w:t xml:space="preserve"> Freemuse, April 2020. </w:t>
      </w:r>
      <w:r w:rsidRPr="000B70CA">
        <w:rPr>
          <w:i/>
          <w:iCs/>
        </w:rPr>
        <w:t>The State of Artistic Freedom 2020</w:t>
      </w:r>
      <w:r>
        <w:t xml:space="preserve">, </w:t>
      </w:r>
      <w:hyperlink r:id="rId9" w:history="1">
        <w:r w:rsidRPr="003F263E">
          <w:rPr>
            <w:rStyle w:val="Hyperlink"/>
          </w:rPr>
          <w:t>https://freemuse.org/wp-content/uploads/2020/04/State-of-Artistic-Freedom-2020-1.pdf</w:t>
        </w:r>
      </w:hyperlink>
    </w:p>
  </w:footnote>
  <w:footnote w:id="11">
    <w:p w14:paraId="56C0C54E" w14:textId="3D3943B0" w:rsidR="0036375D" w:rsidRPr="0036375D" w:rsidRDefault="0036375D">
      <w:pPr>
        <w:pStyle w:val="FootnoteText"/>
        <w:rPr>
          <w:lang w:val="en-US"/>
        </w:rPr>
      </w:pPr>
      <w:r>
        <w:rPr>
          <w:rStyle w:val="FootnoteReference"/>
        </w:rPr>
        <w:footnoteRef/>
      </w:r>
      <w:r>
        <w:t xml:space="preserve"> ABC News, 29 April 2020. </w:t>
      </w:r>
      <w:r w:rsidRPr="0036375D">
        <w:rPr>
          <w:i/>
          <w:iCs/>
        </w:rPr>
        <w:t xml:space="preserve">Romania: Orthodox Church blasts posters of doctors as saints, </w:t>
      </w:r>
      <w:hyperlink r:id="rId10" w:history="1">
        <w:r w:rsidRPr="003F263E">
          <w:rPr>
            <w:rStyle w:val="Hyperlink"/>
          </w:rPr>
          <w:t>https://abcnews.go.com/International/wireStory/romania-orthodox-church-blasts-posters-doctors-saints-70414320</w:t>
        </w:r>
      </w:hyperlink>
    </w:p>
  </w:footnote>
  <w:footnote w:id="12">
    <w:p w14:paraId="48573DEC" w14:textId="0D4E46B4" w:rsidR="00B9734C" w:rsidRPr="00B9734C" w:rsidRDefault="00B9734C">
      <w:pPr>
        <w:pStyle w:val="FootnoteText"/>
        <w:rPr>
          <w:lang w:val="en-US"/>
        </w:rPr>
      </w:pPr>
      <w:r>
        <w:rPr>
          <w:rStyle w:val="FootnoteReference"/>
        </w:rPr>
        <w:footnoteRef/>
      </w:r>
      <w:r>
        <w:t xml:space="preserve"> Freemuse, April 2020. </w:t>
      </w:r>
      <w:r w:rsidRPr="00B9734C">
        <w:rPr>
          <w:i/>
          <w:iCs/>
        </w:rPr>
        <w:t>The State of Artistic Freedom 2020</w:t>
      </w:r>
      <w:r>
        <w:t xml:space="preserve">, </w:t>
      </w:r>
      <w:hyperlink r:id="rId11" w:history="1">
        <w:r w:rsidRPr="003F263E">
          <w:rPr>
            <w:rStyle w:val="Hyperlink"/>
          </w:rPr>
          <w:t>https://freemuse.org/wp-content/uploads/2020/04/State-of-Artistic-Freedom-2020-1.pdf</w:t>
        </w:r>
      </w:hyperlink>
    </w:p>
  </w:footnote>
  <w:footnote w:id="13">
    <w:p w14:paraId="015A847C" w14:textId="03C0F1FF" w:rsidR="009C085F" w:rsidRPr="009C085F" w:rsidRDefault="009C085F">
      <w:pPr>
        <w:pStyle w:val="FootnoteText"/>
        <w:rPr>
          <w:lang w:val="en-US"/>
        </w:rPr>
      </w:pPr>
      <w:r>
        <w:rPr>
          <w:rStyle w:val="FootnoteReference"/>
        </w:rPr>
        <w:footnoteRef/>
      </w:r>
      <w:r>
        <w:t xml:space="preserve"> Human Rights Watch, 8 April 2020. </w:t>
      </w:r>
      <w:r w:rsidRPr="009C085F">
        <w:rPr>
          <w:i/>
          <w:iCs/>
        </w:rPr>
        <w:t xml:space="preserve">Myanmar: 3 Charged for COVID-19 Street Art, </w:t>
      </w:r>
      <w:hyperlink r:id="rId12" w:history="1">
        <w:r w:rsidRPr="003F263E">
          <w:rPr>
            <w:rStyle w:val="Hyperlink"/>
          </w:rPr>
          <w:t>https://www.hrw.org/news/2020/04/08/myanmar-3-charged-covid-19-street-art</w:t>
        </w:r>
      </w:hyperlink>
    </w:p>
  </w:footnote>
  <w:footnote w:id="14">
    <w:p w14:paraId="128124E8" w14:textId="6F419279" w:rsidR="007E293F" w:rsidRPr="007E293F" w:rsidRDefault="007E293F">
      <w:pPr>
        <w:pStyle w:val="FootnoteText"/>
        <w:rPr>
          <w:lang w:val="en-US"/>
        </w:rPr>
      </w:pPr>
      <w:r>
        <w:rPr>
          <w:rStyle w:val="FootnoteReference"/>
        </w:rPr>
        <w:footnoteRef/>
      </w:r>
      <w:r>
        <w:t xml:space="preserve"> OHCHR, 14 April 2020. </w:t>
      </w:r>
      <w:r w:rsidRPr="007E293F">
        <w:rPr>
          <w:i/>
          <w:iCs/>
        </w:rPr>
        <w:t>COVID-19 restrictions should not stop freedom of assembly and association, says UN expert</w:t>
      </w:r>
      <w:r>
        <w:t xml:space="preserve">, </w:t>
      </w:r>
      <w:hyperlink r:id="rId13" w:history="1">
        <w:r w:rsidRPr="003F263E">
          <w:rPr>
            <w:rStyle w:val="Hyperlink"/>
          </w:rPr>
          <w:t>https://www.ohchr.org/en/NewsEvents/Pages/DisplayNews.aspx?NewsID=25792&amp;LangID=E</w:t>
        </w:r>
      </w:hyperlink>
    </w:p>
  </w:footnote>
  <w:footnote w:id="15">
    <w:p w14:paraId="5A9B6E28" w14:textId="53093AB9" w:rsidR="00AB275F" w:rsidRPr="00AB275F" w:rsidRDefault="00AB275F">
      <w:pPr>
        <w:pStyle w:val="FootnoteText"/>
        <w:rPr>
          <w:lang w:val="en-US"/>
        </w:rPr>
      </w:pPr>
      <w:r>
        <w:rPr>
          <w:rStyle w:val="FootnoteReference"/>
        </w:rPr>
        <w:footnoteRef/>
      </w:r>
      <w:r>
        <w:t xml:space="preserve"> </w:t>
      </w:r>
      <w:r>
        <w:rPr>
          <w:lang w:val="en-US"/>
        </w:rPr>
        <w:t>Human Rights Watch, 12 May 2020.</w:t>
      </w:r>
      <w:r w:rsidRPr="00AB275F">
        <w:rPr>
          <w:i/>
          <w:iCs/>
        </w:rPr>
        <w:t xml:space="preserve"> </w:t>
      </w:r>
      <w:r w:rsidRPr="00AB275F">
        <w:rPr>
          <w:i/>
          <w:iCs/>
          <w:lang w:val="en-US"/>
        </w:rPr>
        <w:t xml:space="preserve">Covid-19 Fueling Anti-Asian Racism and Xenophobia Worldwide, </w:t>
      </w:r>
      <w:hyperlink r:id="rId14" w:history="1">
        <w:r w:rsidRPr="00AE6CD3">
          <w:rPr>
            <w:rStyle w:val="Hyperlink"/>
            <w:lang w:val="en-US"/>
          </w:rPr>
          <w:t>https://www.hrw.org/news/2020/05/12/covid-19-fueling-anti-asian-racism-and-xenophobia-worldwide</w:t>
        </w:r>
      </w:hyperlink>
    </w:p>
  </w:footnote>
  <w:footnote w:id="16">
    <w:p w14:paraId="438D01C6" w14:textId="0158EC47" w:rsidR="00AB275F" w:rsidRPr="00AB275F" w:rsidRDefault="00AB275F">
      <w:pPr>
        <w:pStyle w:val="FootnoteText"/>
        <w:rPr>
          <w:lang w:val="en-US"/>
        </w:rPr>
      </w:pPr>
      <w:r>
        <w:rPr>
          <w:rStyle w:val="FootnoteReference"/>
        </w:rPr>
        <w:footnoteRef/>
      </w:r>
      <w:r>
        <w:t xml:space="preserve"> Antonio Guterres, 8 May 2020. </w:t>
      </w:r>
      <w:hyperlink r:id="rId15" w:history="1">
        <w:r w:rsidRPr="00AE6CD3">
          <w:rPr>
            <w:rStyle w:val="Hyperlink"/>
          </w:rPr>
          <w:t>https://twitter.com/antonioguterres/status/1258613180030431233?s=20</w:t>
        </w:r>
      </w:hyperlink>
    </w:p>
  </w:footnote>
  <w:footnote w:id="17">
    <w:p w14:paraId="6B405999" w14:textId="48A466DD" w:rsidR="00B37190" w:rsidRPr="00B37190" w:rsidRDefault="00B37190">
      <w:pPr>
        <w:pStyle w:val="FootnoteText"/>
        <w:rPr>
          <w:lang w:val="en-US"/>
        </w:rPr>
      </w:pPr>
      <w:r>
        <w:rPr>
          <w:rStyle w:val="FootnoteReference"/>
        </w:rPr>
        <w:footnoteRef/>
      </w:r>
      <w:r>
        <w:t xml:space="preserve"> The Art Newspaper, 1 May 2020. </w:t>
      </w:r>
      <w:r w:rsidRPr="00B37190">
        <w:rPr>
          <w:i/>
          <w:iCs/>
        </w:rPr>
        <w:t>Police stop Sotheby's auctioneer’s family concerts outside London home,</w:t>
      </w:r>
      <w:r>
        <w:t xml:space="preserve"> </w:t>
      </w:r>
      <w:hyperlink r:id="rId16" w:history="1">
        <w:r w:rsidRPr="003F263E">
          <w:rPr>
            <w:rStyle w:val="Hyperlink"/>
          </w:rPr>
          <w:t>https://www.theartnewspaper.com/blog/sotheby-s-auctioneer-and-family-stopped-from-playing-string-quartet-outside-london-home</w:t>
        </w:r>
      </w:hyperlink>
    </w:p>
  </w:footnote>
  <w:footnote w:id="18">
    <w:p w14:paraId="55FF67A8" w14:textId="127E23A6" w:rsidR="00B37190" w:rsidRPr="00B37190" w:rsidRDefault="00B37190">
      <w:pPr>
        <w:pStyle w:val="FootnoteText"/>
        <w:rPr>
          <w:lang w:val="en-US"/>
        </w:rPr>
      </w:pPr>
      <w:r>
        <w:rPr>
          <w:rStyle w:val="FootnoteReference"/>
        </w:rPr>
        <w:footnoteRef/>
      </w:r>
      <w:r>
        <w:t xml:space="preserve"> </w:t>
      </w:r>
      <w:r>
        <w:rPr>
          <w:lang w:val="en-US"/>
        </w:rPr>
        <w:t>Oxford Mail, 28 May 2020.</w:t>
      </w:r>
      <w:r w:rsidRPr="00D815E1">
        <w:rPr>
          <w:i/>
          <w:iCs/>
          <w:lang w:val="en-US"/>
        </w:rPr>
        <w:t xml:space="preserve"> DJ Tommy in Bletchingdon told to stop playing music at NHS clap, </w:t>
      </w:r>
      <w:hyperlink r:id="rId17" w:history="1">
        <w:r>
          <w:rPr>
            <w:rStyle w:val="Hyperlink"/>
          </w:rPr>
          <w:t>https://www.metro.news/thank-you-thursday-clap-dj-ordered-to-quit-playing-tunes/2026799/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09B6" w14:textId="58E7487A" w:rsidR="00EB5CF5" w:rsidRDefault="3800CD32" w:rsidP="00EB5CF5">
    <w:pPr>
      <w:pStyle w:val="Header"/>
      <w:jc w:val="right"/>
    </w:pPr>
    <w:r>
      <w:rPr>
        <w:noProof/>
      </w:rPr>
      <w:drawing>
        <wp:inline distT="0" distB="0" distL="0" distR="0" wp14:anchorId="3564B1BC" wp14:editId="27E926E0">
          <wp:extent cx="1428750" cy="466725"/>
          <wp:effectExtent l="0" t="0" r="0" b="9525"/>
          <wp:docPr id="1068564632" name="Picture 1" descr="freemuse logo ema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28750" cy="466725"/>
                  </a:xfrm>
                  <a:prstGeom prst="rect">
                    <a:avLst/>
                  </a:prstGeom>
                </pic:spPr>
              </pic:pic>
            </a:graphicData>
          </a:graphic>
        </wp:inline>
      </w:drawing>
    </w:r>
  </w:p>
  <w:p w14:paraId="3BD45660" w14:textId="77777777" w:rsidR="00EB5CF5" w:rsidRDefault="00EB5CF5" w:rsidP="00EB5C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D58"/>
    <w:multiLevelType w:val="hybridMultilevel"/>
    <w:tmpl w:val="2E583312"/>
    <w:lvl w:ilvl="0" w:tplc="1EFE50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05B9E"/>
    <w:multiLevelType w:val="hybridMultilevel"/>
    <w:tmpl w:val="30103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BC"/>
    <w:rsid w:val="0000076B"/>
    <w:rsid w:val="00000E32"/>
    <w:rsid w:val="000065C4"/>
    <w:rsid w:val="000129EC"/>
    <w:rsid w:val="00013377"/>
    <w:rsid w:val="000151D7"/>
    <w:rsid w:val="000214EA"/>
    <w:rsid w:val="00033CC5"/>
    <w:rsid w:val="00047426"/>
    <w:rsid w:val="00051528"/>
    <w:rsid w:val="00055D4C"/>
    <w:rsid w:val="000637AD"/>
    <w:rsid w:val="00065F99"/>
    <w:rsid w:val="000750E2"/>
    <w:rsid w:val="00090D7F"/>
    <w:rsid w:val="00097E75"/>
    <w:rsid w:val="000B08DF"/>
    <w:rsid w:val="000B70CA"/>
    <w:rsid w:val="000D0961"/>
    <w:rsid w:val="000D3CE0"/>
    <w:rsid w:val="000D567D"/>
    <w:rsid w:val="000E1F32"/>
    <w:rsid w:val="000E27F2"/>
    <w:rsid w:val="000E54FC"/>
    <w:rsid w:val="000F074E"/>
    <w:rsid w:val="000F1C3A"/>
    <w:rsid w:val="000F350D"/>
    <w:rsid w:val="00101F39"/>
    <w:rsid w:val="00103262"/>
    <w:rsid w:val="00104042"/>
    <w:rsid w:val="00116B18"/>
    <w:rsid w:val="00121F74"/>
    <w:rsid w:val="001267D8"/>
    <w:rsid w:val="00131F6B"/>
    <w:rsid w:val="0014377F"/>
    <w:rsid w:val="00144677"/>
    <w:rsid w:val="00145CB8"/>
    <w:rsid w:val="0015214C"/>
    <w:rsid w:val="00152F49"/>
    <w:rsid w:val="001552C8"/>
    <w:rsid w:val="00165DA0"/>
    <w:rsid w:val="0016699B"/>
    <w:rsid w:val="00176EAA"/>
    <w:rsid w:val="001843AA"/>
    <w:rsid w:val="00186EFA"/>
    <w:rsid w:val="00191A3A"/>
    <w:rsid w:val="001932E1"/>
    <w:rsid w:val="001A16D8"/>
    <w:rsid w:val="001A25A7"/>
    <w:rsid w:val="001A649A"/>
    <w:rsid w:val="001C0375"/>
    <w:rsid w:val="001C5AF7"/>
    <w:rsid w:val="001D0CBC"/>
    <w:rsid w:val="001E110A"/>
    <w:rsid w:val="001E64D5"/>
    <w:rsid w:val="001E653E"/>
    <w:rsid w:val="001F55D3"/>
    <w:rsid w:val="001F6B35"/>
    <w:rsid w:val="002042CD"/>
    <w:rsid w:val="00204A63"/>
    <w:rsid w:val="00206D3E"/>
    <w:rsid w:val="00210A5D"/>
    <w:rsid w:val="0021408B"/>
    <w:rsid w:val="00227BFA"/>
    <w:rsid w:val="002316B6"/>
    <w:rsid w:val="00234D3D"/>
    <w:rsid w:val="002368CD"/>
    <w:rsid w:val="00240CA4"/>
    <w:rsid w:val="00242692"/>
    <w:rsid w:val="00242B97"/>
    <w:rsid w:val="00244E9B"/>
    <w:rsid w:val="002510EC"/>
    <w:rsid w:val="002524BB"/>
    <w:rsid w:val="00252E24"/>
    <w:rsid w:val="0025495B"/>
    <w:rsid w:val="002559BA"/>
    <w:rsid w:val="00257354"/>
    <w:rsid w:val="00264E08"/>
    <w:rsid w:val="0026767D"/>
    <w:rsid w:val="0027011F"/>
    <w:rsid w:val="00272A99"/>
    <w:rsid w:val="00281A27"/>
    <w:rsid w:val="00282C42"/>
    <w:rsid w:val="002836F5"/>
    <w:rsid w:val="002841C0"/>
    <w:rsid w:val="002863BE"/>
    <w:rsid w:val="00287448"/>
    <w:rsid w:val="00295EB3"/>
    <w:rsid w:val="002975CB"/>
    <w:rsid w:val="002A36D6"/>
    <w:rsid w:val="002B055D"/>
    <w:rsid w:val="002B35FD"/>
    <w:rsid w:val="002C7259"/>
    <w:rsid w:val="002D19A9"/>
    <w:rsid w:val="002D3AD4"/>
    <w:rsid w:val="002D61A3"/>
    <w:rsid w:val="002E0E58"/>
    <w:rsid w:val="002E2031"/>
    <w:rsid w:val="002E3D16"/>
    <w:rsid w:val="002F0274"/>
    <w:rsid w:val="002F7A09"/>
    <w:rsid w:val="003002B2"/>
    <w:rsid w:val="003008A3"/>
    <w:rsid w:val="00305094"/>
    <w:rsid w:val="00316887"/>
    <w:rsid w:val="00324639"/>
    <w:rsid w:val="00330CF4"/>
    <w:rsid w:val="00334B1D"/>
    <w:rsid w:val="0033548C"/>
    <w:rsid w:val="00336A7E"/>
    <w:rsid w:val="00336CB1"/>
    <w:rsid w:val="00337D5D"/>
    <w:rsid w:val="0034131D"/>
    <w:rsid w:val="0034141C"/>
    <w:rsid w:val="00341B48"/>
    <w:rsid w:val="00341E6E"/>
    <w:rsid w:val="00346234"/>
    <w:rsid w:val="00354D15"/>
    <w:rsid w:val="00360A93"/>
    <w:rsid w:val="00360CAC"/>
    <w:rsid w:val="0036160C"/>
    <w:rsid w:val="0036375D"/>
    <w:rsid w:val="003763E0"/>
    <w:rsid w:val="00383B89"/>
    <w:rsid w:val="003846F5"/>
    <w:rsid w:val="00384EDF"/>
    <w:rsid w:val="00394A57"/>
    <w:rsid w:val="003A47A6"/>
    <w:rsid w:val="003A7160"/>
    <w:rsid w:val="003B5EB2"/>
    <w:rsid w:val="003B632D"/>
    <w:rsid w:val="003B73A4"/>
    <w:rsid w:val="003C181C"/>
    <w:rsid w:val="003D1418"/>
    <w:rsid w:val="003D1579"/>
    <w:rsid w:val="003D2600"/>
    <w:rsid w:val="003E3143"/>
    <w:rsid w:val="003F34F3"/>
    <w:rsid w:val="003F399C"/>
    <w:rsid w:val="003F4876"/>
    <w:rsid w:val="003F49D4"/>
    <w:rsid w:val="004070EF"/>
    <w:rsid w:val="004100B4"/>
    <w:rsid w:val="0042098B"/>
    <w:rsid w:val="00421980"/>
    <w:rsid w:val="00423107"/>
    <w:rsid w:val="004241BE"/>
    <w:rsid w:val="0043560D"/>
    <w:rsid w:val="0044065D"/>
    <w:rsid w:val="00444E35"/>
    <w:rsid w:val="00451AED"/>
    <w:rsid w:val="00457FA9"/>
    <w:rsid w:val="0046009F"/>
    <w:rsid w:val="0046040B"/>
    <w:rsid w:val="00461F2F"/>
    <w:rsid w:val="00465D84"/>
    <w:rsid w:val="004665C5"/>
    <w:rsid w:val="00482D62"/>
    <w:rsid w:val="00494F22"/>
    <w:rsid w:val="004A0B68"/>
    <w:rsid w:val="004A149F"/>
    <w:rsid w:val="004A5422"/>
    <w:rsid w:val="004A6445"/>
    <w:rsid w:val="004B0C06"/>
    <w:rsid w:val="004B17F3"/>
    <w:rsid w:val="004B21DB"/>
    <w:rsid w:val="004B3430"/>
    <w:rsid w:val="004B5810"/>
    <w:rsid w:val="004C0298"/>
    <w:rsid w:val="004C0782"/>
    <w:rsid w:val="004C1352"/>
    <w:rsid w:val="004C7A68"/>
    <w:rsid w:val="004E797A"/>
    <w:rsid w:val="004F4E39"/>
    <w:rsid w:val="004F5452"/>
    <w:rsid w:val="004F5E45"/>
    <w:rsid w:val="004F5F0C"/>
    <w:rsid w:val="004F6BD8"/>
    <w:rsid w:val="0051315B"/>
    <w:rsid w:val="00514F0A"/>
    <w:rsid w:val="00515138"/>
    <w:rsid w:val="00515962"/>
    <w:rsid w:val="005161B5"/>
    <w:rsid w:val="00517320"/>
    <w:rsid w:val="00525BA5"/>
    <w:rsid w:val="005424C9"/>
    <w:rsid w:val="005470D0"/>
    <w:rsid w:val="00550BA4"/>
    <w:rsid w:val="00557ED5"/>
    <w:rsid w:val="00563BC7"/>
    <w:rsid w:val="0056517B"/>
    <w:rsid w:val="00567F12"/>
    <w:rsid w:val="00573B7C"/>
    <w:rsid w:val="00574B47"/>
    <w:rsid w:val="00575768"/>
    <w:rsid w:val="00575F03"/>
    <w:rsid w:val="00577F52"/>
    <w:rsid w:val="00580398"/>
    <w:rsid w:val="00581E68"/>
    <w:rsid w:val="0058238C"/>
    <w:rsid w:val="0058504D"/>
    <w:rsid w:val="00587615"/>
    <w:rsid w:val="005918E1"/>
    <w:rsid w:val="00593D93"/>
    <w:rsid w:val="00597ECB"/>
    <w:rsid w:val="005A5631"/>
    <w:rsid w:val="005A634E"/>
    <w:rsid w:val="005B1A22"/>
    <w:rsid w:val="005B2442"/>
    <w:rsid w:val="005B439C"/>
    <w:rsid w:val="005B48DC"/>
    <w:rsid w:val="005B5EC7"/>
    <w:rsid w:val="005B629E"/>
    <w:rsid w:val="005C18DD"/>
    <w:rsid w:val="005C244F"/>
    <w:rsid w:val="005C383E"/>
    <w:rsid w:val="005C5577"/>
    <w:rsid w:val="005C7B00"/>
    <w:rsid w:val="005D1731"/>
    <w:rsid w:val="005E0348"/>
    <w:rsid w:val="005E0531"/>
    <w:rsid w:val="005E121B"/>
    <w:rsid w:val="005E1C89"/>
    <w:rsid w:val="005E6E56"/>
    <w:rsid w:val="005F1B2A"/>
    <w:rsid w:val="005F351B"/>
    <w:rsid w:val="00600B05"/>
    <w:rsid w:val="006050DE"/>
    <w:rsid w:val="00611632"/>
    <w:rsid w:val="0061282C"/>
    <w:rsid w:val="0061528D"/>
    <w:rsid w:val="00615E6D"/>
    <w:rsid w:val="00623578"/>
    <w:rsid w:val="00634F5A"/>
    <w:rsid w:val="006369D2"/>
    <w:rsid w:val="0064316E"/>
    <w:rsid w:val="00643F40"/>
    <w:rsid w:val="00656359"/>
    <w:rsid w:val="00657EC6"/>
    <w:rsid w:val="006606CD"/>
    <w:rsid w:val="0066206B"/>
    <w:rsid w:val="00672184"/>
    <w:rsid w:val="0067786C"/>
    <w:rsid w:val="00677EA6"/>
    <w:rsid w:val="00682466"/>
    <w:rsid w:val="00682A1A"/>
    <w:rsid w:val="006855BC"/>
    <w:rsid w:val="0069385F"/>
    <w:rsid w:val="00694444"/>
    <w:rsid w:val="00695AE9"/>
    <w:rsid w:val="006A1F6B"/>
    <w:rsid w:val="006A599E"/>
    <w:rsid w:val="006B1CDE"/>
    <w:rsid w:val="006B47CE"/>
    <w:rsid w:val="006B6422"/>
    <w:rsid w:val="006C0000"/>
    <w:rsid w:val="006C3FC8"/>
    <w:rsid w:val="006D46D0"/>
    <w:rsid w:val="006D7838"/>
    <w:rsid w:val="006F7B80"/>
    <w:rsid w:val="00704240"/>
    <w:rsid w:val="00704535"/>
    <w:rsid w:val="00704F50"/>
    <w:rsid w:val="00706C84"/>
    <w:rsid w:val="007073D1"/>
    <w:rsid w:val="0071334C"/>
    <w:rsid w:val="00714011"/>
    <w:rsid w:val="00721B0D"/>
    <w:rsid w:val="00724B6E"/>
    <w:rsid w:val="00731580"/>
    <w:rsid w:val="007319C1"/>
    <w:rsid w:val="0073295C"/>
    <w:rsid w:val="00733E38"/>
    <w:rsid w:val="0073710C"/>
    <w:rsid w:val="0074035E"/>
    <w:rsid w:val="00741C97"/>
    <w:rsid w:val="0074442D"/>
    <w:rsid w:val="00745FE3"/>
    <w:rsid w:val="007627EC"/>
    <w:rsid w:val="00765562"/>
    <w:rsid w:val="00787193"/>
    <w:rsid w:val="00793F7C"/>
    <w:rsid w:val="007A0721"/>
    <w:rsid w:val="007A1FA1"/>
    <w:rsid w:val="007A2133"/>
    <w:rsid w:val="007A36E2"/>
    <w:rsid w:val="007A3E3E"/>
    <w:rsid w:val="007A600A"/>
    <w:rsid w:val="007A7BC1"/>
    <w:rsid w:val="007B0F62"/>
    <w:rsid w:val="007B1831"/>
    <w:rsid w:val="007B54A6"/>
    <w:rsid w:val="007B5AEC"/>
    <w:rsid w:val="007B6A97"/>
    <w:rsid w:val="007B6ABF"/>
    <w:rsid w:val="007C3599"/>
    <w:rsid w:val="007C6C91"/>
    <w:rsid w:val="007D5250"/>
    <w:rsid w:val="007E293F"/>
    <w:rsid w:val="007E407D"/>
    <w:rsid w:val="007F1B0A"/>
    <w:rsid w:val="00801C48"/>
    <w:rsid w:val="00804CBA"/>
    <w:rsid w:val="00817E4A"/>
    <w:rsid w:val="00821441"/>
    <w:rsid w:val="008250CF"/>
    <w:rsid w:val="008262E3"/>
    <w:rsid w:val="008334A0"/>
    <w:rsid w:val="00841F1A"/>
    <w:rsid w:val="00845E90"/>
    <w:rsid w:val="00853DB2"/>
    <w:rsid w:val="00856EAC"/>
    <w:rsid w:val="00861C54"/>
    <w:rsid w:val="00861EF7"/>
    <w:rsid w:val="00862847"/>
    <w:rsid w:val="00872535"/>
    <w:rsid w:val="00875015"/>
    <w:rsid w:val="00875B54"/>
    <w:rsid w:val="00877C4E"/>
    <w:rsid w:val="00882A97"/>
    <w:rsid w:val="00891236"/>
    <w:rsid w:val="0089727D"/>
    <w:rsid w:val="00897375"/>
    <w:rsid w:val="008A1C93"/>
    <w:rsid w:val="008A3229"/>
    <w:rsid w:val="008A5851"/>
    <w:rsid w:val="008B43AD"/>
    <w:rsid w:val="008B6390"/>
    <w:rsid w:val="008C0B22"/>
    <w:rsid w:val="008C6EFA"/>
    <w:rsid w:val="008C7E32"/>
    <w:rsid w:val="008D23A6"/>
    <w:rsid w:val="008D3557"/>
    <w:rsid w:val="008E3748"/>
    <w:rsid w:val="008E68CD"/>
    <w:rsid w:val="008E7275"/>
    <w:rsid w:val="008E776F"/>
    <w:rsid w:val="008E79F4"/>
    <w:rsid w:val="008E7CC9"/>
    <w:rsid w:val="008F0E74"/>
    <w:rsid w:val="008F0FA6"/>
    <w:rsid w:val="009007C8"/>
    <w:rsid w:val="00903415"/>
    <w:rsid w:val="00905A0F"/>
    <w:rsid w:val="0090758F"/>
    <w:rsid w:val="0091109F"/>
    <w:rsid w:val="00925502"/>
    <w:rsid w:val="00932970"/>
    <w:rsid w:val="00932C98"/>
    <w:rsid w:val="0093431D"/>
    <w:rsid w:val="0093657E"/>
    <w:rsid w:val="00936DAF"/>
    <w:rsid w:val="00937F1B"/>
    <w:rsid w:val="00941780"/>
    <w:rsid w:val="009456DB"/>
    <w:rsid w:val="00945B89"/>
    <w:rsid w:val="00971A71"/>
    <w:rsid w:val="00975C95"/>
    <w:rsid w:val="00982FB1"/>
    <w:rsid w:val="00983B17"/>
    <w:rsid w:val="009844D9"/>
    <w:rsid w:val="00993C46"/>
    <w:rsid w:val="009A601D"/>
    <w:rsid w:val="009A7B14"/>
    <w:rsid w:val="009B665E"/>
    <w:rsid w:val="009B6DB2"/>
    <w:rsid w:val="009C085F"/>
    <w:rsid w:val="009C5D04"/>
    <w:rsid w:val="009D08F4"/>
    <w:rsid w:val="009D36EC"/>
    <w:rsid w:val="009D6579"/>
    <w:rsid w:val="009D7437"/>
    <w:rsid w:val="009E2F92"/>
    <w:rsid w:val="009E62BB"/>
    <w:rsid w:val="009F01AF"/>
    <w:rsid w:val="009F09EB"/>
    <w:rsid w:val="009F7AB9"/>
    <w:rsid w:val="00A01D5A"/>
    <w:rsid w:val="00A15623"/>
    <w:rsid w:val="00A220B3"/>
    <w:rsid w:val="00A45866"/>
    <w:rsid w:val="00A4664F"/>
    <w:rsid w:val="00A55ED9"/>
    <w:rsid w:val="00A60948"/>
    <w:rsid w:val="00A60A3F"/>
    <w:rsid w:val="00A61DE3"/>
    <w:rsid w:val="00A639D8"/>
    <w:rsid w:val="00A63E92"/>
    <w:rsid w:val="00A65002"/>
    <w:rsid w:val="00A821A1"/>
    <w:rsid w:val="00A838F7"/>
    <w:rsid w:val="00A85CAE"/>
    <w:rsid w:val="00A94A30"/>
    <w:rsid w:val="00A97014"/>
    <w:rsid w:val="00AA0E40"/>
    <w:rsid w:val="00AA1F27"/>
    <w:rsid w:val="00AB275F"/>
    <w:rsid w:val="00AB50CD"/>
    <w:rsid w:val="00AB56DF"/>
    <w:rsid w:val="00AC767B"/>
    <w:rsid w:val="00AD344D"/>
    <w:rsid w:val="00AE1DCB"/>
    <w:rsid w:val="00AE22D3"/>
    <w:rsid w:val="00AE5BF5"/>
    <w:rsid w:val="00AE77B3"/>
    <w:rsid w:val="00AF08BF"/>
    <w:rsid w:val="00AF0F6B"/>
    <w:rsid w:val="00AF6723"/>
    <w:rsid w:val="00AF6BCF"/>
    <w:rsid w:val="00AF7D43"/>
    <w:rsid w:val="00B00672"/>
    <w:rsid w:val="00B02B0B"/>
    <w:rsid w:val="00B0611D"/>
    <w:rsid w:val="00B10F63"/>
    <w:rsid w:val="00B20ED5"/>
    <w:rsid w:val="00B260B0"/>
    <w:rsid w:val="00B331C0"/>
    <w:rsid w:val="00B37190"/>
    <w:rsid w:val="00B454F8"/>
    <w:rsid w:val="00B5033E"/>
    <w:rsid w:val="00B51C85"/>
    <w:rsid w:val="00B52BE1"/>
    <w:rsid w:val="00B535AD"/>
    <w:rsid w:val="00B61309"/>
    <w:rsid w:val="00B61895"/>
    <w:rsid w:val="00B64F71"/>
    <w:rsid w:val="00B701E1"/>
    <w:rsid w:val="00B7358F"/>
    <w:rsid w:val="00B80C82"/>
    <w:rsid w:val="00B8229C"/>
    <w:rsid w:val="00B84E05"/>
    <w:rsid w:val="00B86681"/>
    <w:rsid w:val="00B86C34"/>
    <w:rsid w:val="00B92E23"/>
    <w:rsid w:val="00B9734C"/>
    <w:rsid w:val="00BA0D44"/>
    <w:rsid w:val="00BA263C"/>
    <w:rsid w:val="00BA572D"/>
    <w:rsid w:val="00BB136B"/>
    <w:rsid w:val="00BC50D2"/>
    <w:rsid w:val="00BC6A1F"/>
    <w:rsid w:val="00BD0707"/>
    <w:rsid w:val="00BD0D79"/>
    <w:rsid w:val="00BD537E"/>
    <w:rsid w:val="00BE2513"/>
    <w:rsid w:val="00BE640C"/>
    <w:rsid w:val="00BF0525"/>
    <w:rsid w:val="00C018B3"/>
    <w:rsid w:val="00C0321B"/>
    <w:rsid w:val="00C05D92"/>
    <w:rsid w:val="00C14236"/>
    <w:rsid w:val="00C145A1"/>
    <w:rsid w:val="00C22039"/>
    <w:rsid w:val="00C2282B"/>
    <w:rsid w:val="00C27E58"/>
    <w:rsid w:val="00C33CC2"/>
    <w:rsid w:val="00C35896"/>
    <w:rsid w:val="00C368EA"/>
    <w:rsid w:val="00C37888"/>
    <w:rsid w:val="00C41AFC"/>
    <w:rsid w:val="00C4597B"/>
    <w:rsid w:val="00C45F9B"/>
    <w:rsid w:val="00C473C7"/>
    <w:rsid w:val="00C5269C"/>
    <w:rsid w:val="00C57B17"/>
    <w:rsid w:val="00C62C6F"/>
    <w:rsid w:val="00C62CDB"/>
    <w:rsid w:val="00C640E3"/>
    <w:rsid w:val="00C65E33"/>
    <w:rsid w:val="00C67A33"/>
    <w:rsid w:val="00C706FA"/>
    <w:rsid w:val="00C71E5B"/>
    <w:rsid w:val="00C8140E"/>
    <w:rsid w:val="00C829DF"/>
    <w:rsid w:val="00C92659"/>
    <w:rsid w:val="00C96252"/>
    <w:rsid w:val="00C979CC"/>
    <w:rsid w:val="00CA65B7"/>
    <w:rsid w:val="00CA6F46"/>
    <w:rsid w:val="00CB2718"/>
    <w:rsid w:val="00CB5664"/>
    <w:rsid w:val="00CB63A1"/>
    <w:rsid w:val="00CC09A4"/>
    <w:rsid w:val="00CD0952"/>
    <w:rsid w:val="00CD3D0E"/>
    <w:rsid w:val="00CD5D5E"/>
    <w:rsid w:val="00CF3831"/>
    <w:rsid w:val="00CF5200"/>
    <w:rsid w:val="00D006A1"/>
    <w:rsid w:val="00D01DDD"/>
    <w:rsid w:val="00D05BC4"/>
    <w:rsid w:val="00D05D06"/>
    <w:rsid w:val="00D069BD"/>
    <w:rsid w:val="00D11D3C"/>
    <w:rsid w:val="00D16D03"/>
    <w:rsid w:val="00D2052F"/>
    <w:rsid w:val="00D22830"/>
    <w:rsid w:val="00D2334C"/>
    <w:rsid w:val="00D3306A"/>
    <w:rsid w:val="00D406CD"/>
    <w:rsid w:val="00D4490A"/>
    <w:rsid w:val="00D47B13"/>
    <w:rsid w:val="00D507D2"/>
    <w:rsid w:val="00D520A0"/>
    <w:rsid w:val="00D61906"/>
    <w:rsid w:val="00D72842"/>
    <w:rsid w:val="00D81197"/>
    <w:rsid w:val="00D815E1"/>
    <w:rsid w:val="00D929C3"/>
    <w:rsid w:val="00D93E8D"/>
    <w:rsid w:val="00D94640"/>
    <w:rsid w:val="00D969D6"/>
    <w:rsid w:val="00DA33D1"/>
    <w:rsid w:val="00DA524F"/>
    <w:rsid w:val="00DB3B5A"/>
    <w:rsid w:val="00DC7CFE"/>
    <w:rsid w:val="00DD23F9"/>
    <w:rsid w:val="00DD38B7"/>
    <w:rsid w:val="00DD547D"/>
    <w:rsid w:val="00DE1538"/>
    <w:rsid w:val="00DE423C"/>
    <w:rsid w:val="00DE7D9C"/>
    <w:rsid w:val="00DF056F"/>
    <w:rsid w:val="00DF4108"/>
    <w:rsid w:val="00DF499B"/>
    <w:rsid w:val="00DF4C1F"/>
    <w:rsid w:val="00DF6ABD"/>
    <w:rsid w:val="00E02839"/>
    <w:rsid w:val="00E039B2"/>
    <w:rsid w:val="00E1045D"/>
    <w:rsid w:val="00E16418"/>
    <w:rsid w:val="00E25AD9"/>
    <w:rsid w:val="00E31469"/>
    <w:rsid w:val="00E31573"/>
    <w:rsid w:val="00E335DB"/>
    <w:rsid w:val="00E36728"/>
    <w:rsid w:val="00E44FFB"/>
    <w:rsid w:val="00E6128A"/>
    <w:rsid w:val="00E619B1"/>
    <w:rsid w:val="00E6490F"/>
    <w:rsid w:val="00E64BBE"/>
    <w:rsid w:val="00E73E80"/>
    <w:rsid w:val="00E76951"/>
    <w:rsid w:val="00E80568"/>
    <w:rsid w:val="00E81D12"/>
    <w:rsid w:val="00E91E82"/>
    <w:rsid w:val="00E93A2E"/>
    <w:rsid w:val="00E963C4"/>
    <w:rsid w:val="00EA1D4F"/>
    <w:rsid w:val="00EA4BF1"/>
    <w:rsid w:val="00EB0C77"/>
    <w:rsid w:val="00EB5CF5"/>
    <w:rsid w:val="00EB70D1"/>
    <w:rsid w:val="00EC274B"/>
    <w:rsid w:val="00EC3135"/>
    <w:rsid w:val="00EC3CE6"/>
    <w:rsid w:val="00EC3F08"/>
    <w:rsid w:val="00EE040B"/>
    <w:rsid w:val="00EE0D70"/>
    <w:rsid w:val="00EF5591"/>
    <w:rsid w:val="00F05B95"/>
    <w:rsid w:val="00F11BA7"/>
    <w:rsid w:val="00F1705E"/>
    <w:rsid w:val="00F227C9"/>
    <w:rsid w:val="00F24C02"/>
    <w:rsid w:val="00F33CA9"/>
    <w:rsid w:val="00F364F9"/>
    <w:rsid w:val="00F40A73"/>
    <w:rsid w:val="00F40ED2"/>
    <w:rsid w:val="00F4638B"/>
    <w:rsid w:val="00F562E7"/>
    <w:rsid w:val="00F57431"/>
    <w:rsid w:val="00F6065B"/>
    <w:rsid w:val="00F614A4"/>
    <w:rsid w:val="00F6693F"/>
    <w:rsid w:val="00F82F79"/>
    <w:rsid w:val="00F836CE"/>
    <w:rsid w:val="00F907B7"/>
    <w:rsid w:val="00F943D1"/>
    <w:rsid w:val="00F9474E"/>
    <w:rsid w:val="00F950C5"/>
    <w:rsid w:val="00FA2607"/>
    <w:rsid w:val="00FB5807"/>
    <w:rsid w:val="00FC07BD"/>
    <w:rsid w:val="00FC6A6B"/>
    <w:rsid w:val="00FD0F2E"/>
    <w:rsid w:val="00FD2870"/>
    <w:rsid w:val="00FD45F0"/>
    <w:rsid w:val="00FD5AC1"/>
    <w:rsid w:val="00FE3813"/>
    <w:rsid w:val="00FE6C1B"/>
    <w:rsid w:val="00FE782F"/>
    <w:rsid w:val="00FF2E25"/>
    <w:rsid w:val="01125630"/>
    <w:rsid w:val="0226309C"/>
    <w:rsid w:val="033BC9D2"/>
    <w:rsid w:val="05ACD7F4"/>
    <w:rsid w:val="0922781B"/>
    <w:rsid w:val="0AF43368"/>
    <w:rsid w:val="0CCA9917"/>
    <w:rsid w:val="12E7C330"/>
    <w:rsid w:val="19C9EEBA"/>
    <w:rsid w:val="1D7C5059"/>
    <w:rsid w:val="1F95DFAA"/>
    <w:rsid w:val="21355BC7"/>
    <w:rsid w:val="21376BA3"/>
    <w:rsid w:val="21B9BD7B"/>
    <w:rsid w:val="235F6938"/>
    <w:rsid w:val="23F69FAE"/>
    <w:rsid w:val="24D2B2F2"/>
    <w:rsid w:val="25AFAD6C"/>
    <w:rsid w:val="27E589FC"/>
    <w:rsid w:val="31241640"/>
    <w:rsid w:val="318B4384"/>
    <w:rsid w:val="3209ED7F"/>
    <w:rsid w:val="3230B4A2"/>
    <w:rsid w:val="3800CD32"/>
    <w:rsid w:val="3EA042B0"/>
    <w:rsid w:val="425CDF08"/>
    <w:rsid w:val="42C1E858"/>
    <w:rsid w:val="44F0C87A"/>
    <w:rsid w:val="471FC138"/>
    <w:rsid w:val="4F6B07D1"/>
    <w:rsid w:val="5583532D"/>
    <w:rsid w:val="60F3A4AA"/>
    <w:rsid w:val="66678C46"/>
    <w:rsid w:val="6CBC1B97"/>
    <w:rsid w:val="6F7C1F41"/>
    <w:rsid w:val="71B7F711"/>
    <w:rsid w:val="734CA5E0"/>
    <w:rsid w:val="76684CAA"/>
    <w:rsid w:val="777C7136"/>
    <w:rsid w:val="7BA49EA0"/>
    <w:rsid w:val="7CEC7DF7"/>
    <w:rsid w:val="7F24C6D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7171"/>
  <w15:chartTrackingRefBased/>
  <w15:docId w15:val="{2BD05A31-CC31-4E9C-ADE3-62672D08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40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55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5BC"/>
    <w:pPr>
      <w:spacing w:after="0" w:line="240" w:lineRule="auto"/>
    </w:pPr>
    <w:rPr>
      <w:lang w:val="en-GB"/>
    </w:rPr>
  </w:style>
  <w:style w:type="paragraph" w:styleId="BalloonText">
    <w:name w:val="Balloon Text"/>
    <w:basedOn w:val="Normal"/>
    <w:link w:val="BalloonTextChar"/>
    <w:uiPriority w:val="99"/>
    <w:semiHidden/>
    <w:unhideWhenUsed/>
    <w:rsid w:val="00685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BC"/>
    <w:rPr>
      <w:rFonts w:ascii="Segoe UI" w:hAnsi="Segoe UI" w:cs="Segoe UI"/>
      <w:sz w:val="18"/>
      <w:szCs w:val="18"/>
      <w:lang w:val="en-GB"/>
    </w:rPr>
  </w:style>
  <w:style w:type="character" w:customStyle="1" w:styleId="Heading2Char">
    <w:name w:val="Heading 2 Char"/>
    <w:basedOn w:val="DefaultParagraphFont"/>
    <w:link w:val="Heading2"/>
    <w:uiPriority w:val="9"/>
    <w:rsid w:val="006855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855BC"/>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4070EF"/>
    <w:rPr>
      <w:i/>
      <w:iCs/>
    </w:rPr>
  </w:style>
  <w:style w:type="paragraph" w:styleId="Subtitle">
    <w:name w:val="Subtitle"/>
    <w:basedOn w:val="Normal"/>
    <w:next w:val="Normal"/>
    <w:link w:val="SubtitleChar"/>
    <w:uiPriority w:val="11"/>
    <w:qFormat/>
    <w:rsid w:val="004070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70EF"/>
    <w:rPr>
      <w:rFonts w:eastAsiaTheme="minorEastAsia"/>
      <w:color w:val="5A5A5A" w:themeColor="text1" w:themeTint="A5"/>
      <w:spacing w:val="15"/>
      <w:lang w:val="en-GB"/>
    </w:rPr>
  </w:style>
  <w:style w:type="paragraph" w:styleId="Title">
    <w:name w:val="Title"/>
    <w:basedOn w:val="Normal"/>
    <w:next w:val="Normal"/>
    <w:link w:val="TitleChar"/>
    <w:uiPriority w:val="10"/>
    <w:qFormat/>
    <w:rsid w:val="004070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EF"/>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4070EF"/>
    <w:rPr>
      <w:b/>
      <w:bC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73710C"/>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73710C"/>
    <w:rPr>
      <w:lang w:val="en-GB"/>
    </w:rPr>
  </w:style>
  <w:style w:type="character" w:styleId="CommentReference">
    <w:name w:val="annotation reference"/>
    <w:basedOn w:val="DefaultParagraphFont"/>
    <w:uiPriority w:val="99"/>
    <w:semiHidden/>
    <w:unhideWhenUsed/>
    <w:rsid w:val="0073710C"/>
    <w:rPr>
      <w:sz w:val="16"/>
      <w:szCs w:val="16"/>
    </w:rPr>
  </w:style>
  <w:style w:type="paragraph" w:styleId="CommentText">
    <w:name w:val="annotation text"/>
    <w:basedOn w:val="Normal"/>
    <w:link w:val="CommentTextChar"/>
    <w:uiPriority w:val="99"/>
    <w:semiHidden/>
    <w:unhideWhenUsed/>
    <w:rsid w:val="0073710C"/>
    <w:pPr>
      <w:spacing w:line="240" w:lineRule="auto"/>
    </w:pPr>
    <w:rPr>
      <w:sz w:val="20"/>
      <w:szCs w:val="20"/>
    </w:rPr>
  </w:style>
  <w:style w:type="character" w:customStyle="1" w:styleId="CommentTextChar">
    <w:name w:val="Comment Text Char"/>
    <w:basedOn w:val="DefaultParagraphFont"/>
    <w:link w:val="CommentText"/>
    <w:uiPriority w:val="99"/>
    <w:semiHidden/>
    <w:rsid w:val="0073710C"/>
    <w:rPr>
      <w:sz w:val="20"/>
      <w:szCs w:val="20"/>
      <w:lang w:val="en-GB"/>
    </w:rPr>
  </w:style>
  <w:style w:type="character" w:customStyle="1" w:styleId="Research">
    <w:name w:val="Research"/>
    <w:basedOn w:val="DefaultParagraphFont"/>
    <w:uiPriority w:val="1"/>
    <w:rsid w:val="008E7275"/>
    <w:rPr>
      <w:rFonts w:ascii="Times New Roman" w:hAnsi="Times New Roman"/>
      <w:sz w:val="24"/>
    </w:rPr>
  </w:style>
  <w:style w:type="paragraph" w:styleId="FootnoteText">
    <w:name w:val="footnote text"/>
    <w:basedOn w:val="Normal"/>
    <w:link w:val="FootnoteTextChar"/>
    <w:uiPriority w:val="99"/>
    <w:semiHidden/>
    <w:unhideWhenUsed/>
    <w:rsid w:val="00740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35E"/>
    <w:rPr>
      <w:sz w:val="20"/>
      <w:szCs w:val="20"/>
      <w:lang w:val="en-GB"/>
    </w:rPr>
  </w:style>
  <w:style w:type="character" w:styleId="FootnoteReference">
    <w:name w:val="footnote reference"/>
    <w:basedOn w:val="DefaultParagraphFont"/>
    <w:uiPriority w:val="99"/>
    <w:semiHidden/>
    <w:unhideWhenUsed/>
    <w:rsid w:val="0074035E"/>
    <w:rPr>
      <w:vertAlign w:val="superscript"/>
    </w:rPr>
  </w:style>
  <w:style w:type="character" w:styleId="Hyperlink">
    <w:name w:val="Hyperlink"/>
    <w:basedOn w:val="DefaultParagraphFont"/>
    <w:uiPriority w:val="99"/>
    <w:unhideWhenUsed/>
    <w:rsid w:val="0074035E"/>
    <w:rPr>
      <w:color w:val="0000FF"/>
      <w:u w:val="single"/>
    </w:rPr>
  </w:style>
  <w:style w:type="character" w:styleId="UnresolvedMention">
    <w:name w:val="Unresolved Mention"/>
    <w:basedOn w:val="DefaultParagraphFont"/>
    <w:uiPriority w:val="99"/>
    <w:semiHidden/>
    <w:unhideWhenUsed/>
    <w:rsid w:val="00F11BA7"/>
    <w:rPr>
      <w:color w:val="605E5C"/>
      <w:shd w:val="clear" w:color="auto" w:fill="E1DFDD"/>
    </w:rPr>
  </w:style>
  <w:style w:type="paragraph" w:styleId="NormalWeb">
    <w:name w:val="Normal (Web)"/>
    <w:basedOn w:val="Normal"/>
    <w:uiPriority w:val="99"/>
    <w:unhideWhenUsed/>
    <w:rsid w:val="00D0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406CD"/>
    <w:rPr>
      <w:rFonts w:asciiTheme="majorHAnsi" w:eastAsiaTheme="majorEastAsia" w:hAnsiTheme="majorHAnsi" w:cstheme="majorBidi"/>
      <w:color w:val="2F5496" w:themeColor="accent1" w:themeShade="BF"/>
      <w:sz w:val="32"/>
      <w:szCs w:val="32"/>
      <w:lang w:val="en-GB"/>
    </w:rPr>
  </w:style>
  <w:style w:type="paragraph" w:styleId="CommentSubject">
    <w:name w:val="annotation subject"/>
    <w:basedOn w:val="CommentText"/>
    <w:next w:val="CommentText"/>
    <w:link w:val="CommentSubjectChar"/>
    <w:uiPriority w:val="99"/>
    <w:semiHidden/>
    <w:unhideWhenUsed/>
    <w:rsid w:val="00A838F7"/>
    <w:rPr>
      <w:b/>
      <w:bCs/>
    </w:rPr>
  </w:style>
  <w:style w:type="character" w:customStyle="1" w:styleId="CommentSubjectChar">
    <w:name w:val="Comment Subject Char"/>
    <w:basedOn w:val="CommentTextChar"/>
    <w:link w:val="CommentSubject"/>
    <w:uiPriority w:val="99"/>
    <w:semiHidden/>
    <w:rsid w:val="00A838F7"/>
    <w:rPr>
      <w:b/>
      <w:bCs/>
      <w:sz w:val="20"/>
      <w:szCs w:val="20"/>
      <w:lang w:val="en-GB"/>
    </w:rPr>
  </w:style>
  <w:style w:type="character" w:styleId="FollowedHyperlink">
    <w:name w:val="FollowedHyperlink"/>
    <w:basedOn w:val="DefaultParagraphFont"/>
    <w:uiPriority w:val="99"/>
    <w:semiHidden/>
    <w:unhideWhenUsed/>
    <w:rsid w:val="00C45F9B"/>
    <w:rPr>
      <w:color w:val="954F72" w:themeColor="followedHyperlink"/>
      <w:u w:val="single"/>
    </w:rPr>
  </w:style>
  <w:style w:type="paragraph" w:customStyle="1" w:styleId="gmail-msonospacing">
    <w:name w:val="gmail-msonospacing"/>
    <w:basedOn w:val="Normal"/>
    <w:rsid w:val="008F0E74"/>
    <w:pPr>
      <w:spacing w:before="100" w:beforeAutospacing="1" w:after="100" w:afterAutospacing="1" w:line="240" w:lineRule="auto"/>
    </w:pPr>
    <w:rPr>
      <w:rFonts w:ascii="Calibri" w:hAnsi="Calibri" w:cs="Calibri"/>
      <w:lang w:val="en-DK" w:eastAsia="en-DK"/>
    </w:rPr>
  </w:style>
  <w:style w:type="character" w:customStyle="1" w:styleId="gmail-msofootnotereference">
    <w:name w:val="gmail-msofootnotereference"/>
    <w:basedOn w:val="DefaultParagraphFont"/>
    <w:rsid w:val="008F0E74"/>
  </w:style>
  <w:style w:type="paragraph" w:styleId="Header">
    <w:name w:val="header"/>
    <w:basedOn w:val="Normal"/>
    <w:link w:val="HeaderChar"/>
    <w:uiPriority w:val="99"/>
    <w:unhideWhenUsed/>
    <w:rsid w:val="00EB5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CF5"/>
    <w:rPr>
      <w:lang w:val="en-GB"/>
    </w:rPr>
  </w:style>
  <w:style w:type="paragraph" w:styleId="Footer">
    <w:name w:val="footer"/>
    <w:basedOn w:val="Normal"/>
    <w:link w:val="FooterChar"/>
    <w:uiPriority w:val="99"/>
    <w:unhideWhenUsed/>
    <w:rsid w:val="00EB5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C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9360">
      <w:bodyDiv w:val="1"/>
      <w:marLeft w:val="0"/>
      <w:marRight w:val="0"/>
      <w:marTop w:val="0"/>
      <w:marBottom w:val="0"/>
      <w:divBdr>
        <w:top w:val="none" w:sz="0" w:space="0" w:color="auto"/>
        <w:left w:val="none" w:sz="0" w:space="0" w:color="auto"/>
        <w:bottom w:val="none" w:sz="0" w:space="0" w:color="auto"/>
        <w:right w:val="none" w:sz="0" w:space="0" w:color="auto"/>
      </w:divBdr>
      <w:divsChild>
        <w:div w:id="2091538221">
          <w:marLeft w:val="0"/>
          <w:marRight w:val="0"/>
          <w:marTop w:val="0"/>
          <w:marBottom w:val="0"/>
          <w:divBdr>
            <w:top w:val="none" w:sz="0" w:space="0" w:color="auto"/>
            <w:left w:val="none" w:sz="0" w:space="0" w:color="auto"/>
            <w:bottom w:val="none" w:sz="0" w:space="0" w:color="auto"/>
            <w:right w:val="none" w:sz="0" w:space="0" w:color="auto"/>
          </w:divBdr>
        </w:div>
      </w:divsChild>
    </w:div>
    <w:div w:id="266741063">
      <w:bodyDiv w:val="1"/>
      <w:marLeft w:val="0"/>
      <w:marRight w:val="0"/>
      <w:marTop w:val="0"/>
      <w:marBottom w:val="0"/>
      <w:divBdr>
        <w:top w:val="none" w:sz="0" w:space="0" w:color="auto"/>
        <w:left w:val="none" w:sz="0" w:space="0" w:color="auto"/>
        <w:bottom w:val="none" w:sz="0" w:space="0" w:color="auto"/>
        <w:right w:val="none" w:sz="0" w:space="0" w:color="auto"/>
      </w:divBdr>
      <w:divsChild>
        <w:div w:id="1307852131">
          <w:marLeft w:val="0"/>
          <w:marRight w:val="0"/>
          <w:marTop w:val="0"/>
          <w:marBottom w:val="0"/>
          <w:divBdr>
            <w:top w:val="none" w:sz="0" w:space="0" w:color="auto"/>
            <w:left w:val="none" w:sz="0" w:space="0" w:color="auto"/>
            <w:bottom w:val="none" w:sz="0" w:space="0" w:color="auto"/>
            <w:right w:val="none" w:sz="0" w:space="0" w:color="auto"/>
          </w:divBdr>
        </w:div>
      </w:divsChild>
    </w:div>
    <w:div w:id="645747420">
      <w:bodyDiv w:val="1"/>
      <w:marLeft w:val="0"/>
      <w:marRight w:val="0"/>
      <w:marTop w:val="0"/>
      <w:marBottom w:val="0"/>
      <w:divBdr>
        <w:top w:val="none" w:sz="0" w:space="0" w:color="auto"/>
        <w:left w:val="none" w:sz="0" w:space="0" w:color="auto"/>
        <w:bottom w:val="none" w:sz="0" w:space="0" w:color="auto"/>
        <w:right w:val="none" w:sz="0" w:space="0" w:color="auto"/>
      </w:divBdr>
    </w:div>
    <w:div w:id="658847915">
      <w:bodyDiv w:val="1"/>
      <w:marLeft w:val="0"/>
      <w:marRight w:val="0"/>
      <w:marTop w:val="0"/>
      <w:marBottom w:val="0"/>
      <w:divBdr>
        <w:top w:val="none" w:sz="0" w:space="0" w:color="auto"/>
        <w:left w:val="none" w:sz="0" w:space="0" w:color="auto"/>
        <w:bottom w:val="none" w:sz="0" w:space="0" w:color="auto"/>
        <w:right w:val="none" w:sz="0" w:space="0" w:color="auto"/>
      </w:divBdr>
    </w:div>
    <w:div w:id="1032415743">
      <w:bodyDiv w:val="1"/>
      <w:marLeft w:val="0"/>
      <w:marRight w:val="0"/>
      <w:marTop w:val="0"/>
      <w:marBottom w:val="0"/>
      <w:divBdr>
        <w:top w:val="none" w:sz="0" w:space="0" w:color="auto"/>
        <w:left w:val="none" w:sz="0" w:space="0" w:color="auto"/>
        <w:bottom w:val="none" w:sz="0" w:space="0" w:color="auto"/>
        <w:right w:val="none" w:sz="0" w:space="0" w:color="auto"/>
      </w:divBdr>
    </w:div>
    <w:div w:id="1233157791">
      <w:bodyDiv w:val="1"/>
      <w:marLeft w:val="0"/>
      <w:marRight w:val="0"/>
      <w:marTop w:val="0"/>
      <w:marBottom w:val="0"/>
      <w:divBdr>
        <w:top w:val="none" w:sz="0" w:space="0" w:color="auto"/>
        <w:left w:val="none" w:sz="0" w:space="0" w:color="auto"/>
        <w:bottom w:val="none" w:sz="0" w:space="0" w:color="auto"/>
        <w:right w:val="none" w:sz="0" w:space="0" w:color="auto"/>
      </w:divBdr>
      <w:divsChild>
        <w:div w:id="524297414">
          <w:marLeft w:val="0"/>
          <w:marRight w:val="0"/>
          <w:marTop w:val="0"/>
          <w:marBottom w:val="0"/>
          <w:divBdr>
            <w:top w:val="none" w:sz="0" w:space="0" w:color="auto"/>
            <w:left w:val="none" w:sz="0" w:space="0" w:color="auto"/>
            <w:bottom w:val="none" w:sz="0" w:space="0" w:color="auto"/>
            <w:right w:val="none" w:sz="0" w:space="0" w:color="auto"/>
          </w:divBdr>
        </w:div>
      </w:divsChild>
    </w:div>
    <w:div w:id="1384406516">
      <w:bodyDiv w:val="1"/>
      <w:marLeft w:val="0"/>
      <w:marRight w:val="0"/>
      <w:marTop w:val="0"/>
      <w:marBottom w:val="0"/>
      <w:divBdr>
        <w:top w:val="none" w:sz="0" w:space="0" w:color="auto"/>
        <w:left w:val="none" w:sz="0" w:space="0" w:color="auto"/>
        <w:bottom w:val="none" w:sz="0" w:space="0" w:color="auto"/>
        <w:right w:val="none" w:sz="0" w:space="0" w:color="auto"/>
      </w:divBdr>
      <w:divsChild>
        <w:div w:id="1247491902">
          <w:marLeft w:val="0"/>
          <w:marRight w:val="0"/>
          <w:marTop w:val="0"/>
          <w:marBottom w:val="0"/>
          <w:divBdr>
            <w:top w:val="none" w:sz="0" w:space="0" w:color="auto"/>
            <w:left w:val="none" w:sz="0" w:space="0" w:color="auto"/>
            <w:bottom w:val="none" w:sz="0" w:space="0" w:color="auto"/>
            <w:right w:val="none" w:sz="0" w:space="0" w:color="auto"/>
          </w:divBdr>
        </w:div>
      </w:divsChild>
    </w:div>
    <w:div w:id="1416365697">
      <w:bodyDiv w:val="1"/>
      <w:marLeft w:val="0"/>
      <w:marRight w:val="0"/>
      <w:marTop w:val="0"/>
      <w:marBottom w:val="0"/>
      <w:divBdr>
        <w:top w:val="none" w:sz="0" w:space="0" w:color="auto"/>
        <w:left w:val="none" w:sz="0" w:space="0" w:color="auto"/>
        <w:bottom w:val="none" w:sz="0" w:space="0" w:color="auto"/>
        <w:right w:val="none" w:sz="0" w:space="0" w:color="auto"/>
      </w:divBdr>
      <w:divsChild>
        <w:div w:id="100246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pj.org/2020/04/iran-arrests-2-journalists-for-allegedly-sharing-c/" TargetMode="External"/><Relationship Id="rId13" Type="http://schemas.openxmlformats.org/officeDocument/2006/relationships/hyperlink" Target="https://www.ohchr.org/en/NewsEvents/Pages/DisplayNews.aspx?NewsID=25792&amp;LangID=E" TargetMode="External"/><Relationship Id="rId3" Type="http://schemas.openxmlformats.org/officeDocument/2006/relationships/hyperlink" Target="https://freemuse.org/news/cuba-rapper-arrested-over-covid-19-video-freemuse/" TargetMode="External"/><Relationship Id="rId7" Type="http://schemas.openxmlformats.org/officeDocument/2006/relationships/hyperlink" Target="https://pen-international.org/news/uganda-release-kakwenza-rukirabashaija" TargetMode="External"/><Relationship Id="rId12" Type="http://schemas.openxmlformats.org/officeDocument/2006/relationships/hyperlink" Target="https://www.hrw.org/news/2020/04/08/myanmar-3-charged-covid-19-street-art" TargetMode="External"/><Relationship Id="rId17" Type="http://schemas.openxmlformats.org/officeDocument/2006/relationships/hyperlink" Target="https://www.metro.news/thank-you-thursday-clap-dj-ordered-to-quit-playing-tunes/2026799/" TargetMode="External"/><Relationship Id="rId2" Type="http://schemas.openxmlformats.org/officeDocument/2006/relationships/hyperlink" Target="https://www.explica.co/the-cuban-regime-kidnapped-four-artists-who-were-going-to-file-a-lawsuit-against-police-violence/" TargetMode="External"/><Relationship Id="rId16" Type="http://schemas.openxmlformats.org/officeDocument/2006/relationships/hyperlink" Target="https://www.theartnewspaper.com/blog/sotheby-s-auctioneer-and-family-stopped-from-playing-string-quartet-outside-london-home" TargetMode="External"/><Relationship Id="rId1" Type="http://schemas.openxmlformats.org/officeDocument/2006/relationships/hyperlink" Target="https://www.theguardian.com/culture/2020/jun/17/uk-creative-industries-facing-74bn-drop-in-income-after-lockdown" TargetMode="External"/><Relationship Id="rId6" Type="http://schemas.openxmlformats.org/officeDocument/2006/relationships/hyperlink" Target="https://www.hrw.org/news/2020/05/13/humor-comes-price-morocco-and-tunisia" TargetMode="External"/><Relationship Id="rId11" Type="http://schemas.openxmlformats.org/officeDocument/2006/relationships/hyperlink" Target="https://freemuse.org/wp-content/uploads/2020/04/State-of-Artistic-Freedom-2020-1.pdf" TargetMode="External"/><Relationship Id="rId5" Type="http://schemas.openxmlformats.org/officeDocument/2006/relationships/hyperlink" Target="https://www.amnesty.org/en/latest/news/2018/11/bangladesh-muzzling-dissent-online/" TargetMode="External"/><Relationship Id="rId15" Type="http://schemas.openxmlformats.org/officeDocument/2006/relationships/hyperlink" Target="https://twitter.com/antonioguterres/status/1258613180030431233?s=20" TargetMode="External"/><Relationship Id="rId10" Type="http://schemas.openxmlformats.org/officeDocument/2006/relationships/hyperlink" Target="https://abcnews.go.com/International/wireStory/romania-orthodox-church-blasts-posters-doctors-saints-70414320" TargetMode="External"/><Relationship Id="rId4" Type="http://schemas.openxmlformats.org/officeDocument/2006/relationships/hyperlink" Target="https://www.dhakatribune.com/bangladesh/dhaka/2020/05/06/former-crocodile-farm-owner-picked-up-from-lalmatia" TargetMode="External"/><Relationship Id="rId9" Type="http://schemas.openxmlformats.org/officeDocument/2006/relationships/hyperlink" Target="https://freemuse.org/wp-content/uploads/2020/04/State-of-Artistic-Freedom-2020-1.pdf" TargetMode="External"/><Relationship Id="rId14" Type="http://schemas.openxmlformats.org/officeDocument/2006/relationships/hyperlink" Target="https://www.hrw.org/news/2020/05/12/covid-19-fueling-anti-asian-racism-and-xenophobia-worldw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freem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798948-050D-4063-A5D9-099BD4F1EE5A}"/>
</file>

<file path=customXml/itemProps2.xml><?xml version="1.0" encoding="utf-8"?>
<ds:datastoreItem xmlns:ds="http://schemas.openxmlformats.org/officeDocument/2006/customXml" ds:itemID="{74DB3B57-87E2-47FD-AA52-BB176D14A9F3}">
  <ds:schemaRefs>
    <ds:schemaRef ds:uri="http://schemas.openxmlformats.org/officeDocument/2006/bibliography"/>
  </ds:schemaRefs>
</ds:datastoreItem>
</file>

<file path=customXml/itemProps3.xml><?xml version="1.0" encoding="utf-8"?>
<ds:datastoreItem xmlns:ds="http://schemas.openxmlformats.org/officeDocument/2006/customXml" ds:itemID="{7C44CED2-DD82-4BD5-B77A-7DA2006003F7}">
  <ds:schemaRefs>
    <ds:schemaRef ds:uri="http://schemas.microsoft.com/sharepoint/v3/contenttype/forms"/>
  </ds:schemaRefs>
</ds:datastoreItem>
</file>

<file path=customXml/itemProps4.xml><?xml version="1.0" encoding="utf-8"?>
<ds:datastoreItem xmlns:ds="http://schemas.openxmlformats.org/officeDocument/2006/customXml" ds:itemID="{DE829FF7-925C-4294-9BC4-AE2001F6FC79}">
  <ds:schemaRefs>
    <ds:schemaRef ds:uri="http://purl.org/dc/elements/1.1/"/>
    <ds:schemaRef ds:uri="http://purl.org/dc/dcmitype/"/>
    <ds:schemaRef ds:uri="3ac43e1d-58d2-4d1c-96d7-dfd8f7946ce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ef334e2-cfc8-4bf7-93e4-89f9510351c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Links>
    <vt:vector size="102" baseType="variant">
      <vt:variant>
        <vt:i4>131094</vt:i4>
      </vt:variant>
      <vt:variant>
        <vt:i4>48</vt:i4>
      </vt:variant>
      <vt:variant>
        <vt:i4>0</vt:i4>
      </vt:variant>
      <vt:variant>
        <vt:i4>5</vt:i4>
      </vt:variant>
      <vt:variant>
        <vt:lpwstr>https://www.metro.news/thank-you-thursday-clap-dj-ordered-to-quit-playing-tunes/2026799/</vt:lpwstr>
      </vt:variant>
      <vt:variant>
        <vt:lpwstr/>
      </vt:variant>
      <vt:variant>
        <vt:i4>1572953</vt:i4>
      </vt:variant>
      <vt:variant>
        <vt:i4>45</vt:i4>
      </vt:variant>
      <vt:variant>
        <vt:i4>0</vt:i4>
      </vt:variant>
      <vt:variant>
        <vt:i4>5</vt:i4>
      </vt:variant>
      <vt:variant>
        <vt:lpwstr>https://www.theartnewspaper.com/blog/sotheby-s-auctioneer-and-family-stopped-from-playing-string-quartet-outside-london-home</vt:lpwstr>
      </vt:variant>
      <vt:variant>
        <vt:lpwstr/>
      </vt:variant>
      <vt:variant>
        <vt:i4>6488101</vt:i4>
      </vt:variant>
      <vt:variant>
        <vt:i4>42</vt:i4>
      </vt:variant>
      <vt:variant>
        <vt:i4>0</vt:i4>
      </vt:variant>
      <vt:variant>
        <vt:i4>5</vt:i4>
      </vt:variant>
      <vt:variant>
        <vt:lpwstr>https://twitter.com/antonioguterres/status/1258613180030431233?s=20</vt:lpwstr>
      </vt:variant>
      <vt:variant>
        <vt:lpwstr/>
      </vt:variant>
      <vt:variant>
        <vt:i4>8257663</vt:i4>
      </vt:variant>
      <vt:variant>
        <vt:i4>39</vt:i4>
      </vt:variant>
      <vt:variant>
        <vt:i4>0</vt:i4>
      </vt:variant>
      <vt:variant>
        <vt:i4>5</vt:i4>
      </vt:variant>
      <vt:variant>
        <vt:lpwstr>https://www.hrw.org/news/2020/05/12/covid-19-fueling-anti-asian-racism-and-xenophobia-worldwide</vt:lpwstr>
      </vt:variant>
      <vt:variant>
        <vt:lpwstr/>
      </vt:variant>
      <vt:variant>
        <vt:i4>1572940</vt:i4>
      </vt:variant>
      <vt:variant>
        <vt:i4>36</vt:i4>
      </vt:variant>
      <vt:variant>
        <vt:i4>0</vt:i4>
      </vt:variant>
      <vt:variant>
        <vt:i4>5</vt:i4>
      </vt:variant>
      <vt:variant>
        <vt:lpwstr>https://www.ohchr.org/en/NewsEvents/Pages/DisplayNews.aspx?NewsID=25792&amp;LangID=E</vt:lpwstr>
      </vt:variant>
      <vt:variant>
        <vt:lpwstr/>
      </vt:variant>
      <vt:variant>
        <vt:i4>5636110</vt:i4>
      </vt:variant>
      <vt:variant>
        <vt:i4>33</vt:i4>
      </vt:variant>
      <vt:variant>
        <vt:i4>0</vt:i4>
      </vt:variant>
      <vt:variant>
        <vt:i4>5</vt:i4>
      </vt:variant>
      <vt:variant>
        <vt:lpwstr>https://www.hrw.org/news/2020/04/08/myanmar-3-charged-covid-19-street-art</vt:lpwstr>
      </vt:variant>
      <vt:variant>
        <vt:lpwstr/>
      </vt:variant>
      <vt:variant>
        <vt:i4>5111814</vt:i4>
      </vt:variant>
      <vt:variant>
        <vt:i4>30</vt:i4>
      </vt:variant>
      <vt:variant>
        <vt:i4>0</vt:i4>
      </vt:variant>
      <vt:variant>
        <vt:i4>5</vt:i4>
      </vt:variant>
      <vt:variant>
        <vt:lpwstr>https://freemuse.org/wp-content/uploads/2020/04/State-of-Artistic-Freedom-2020-1.pdf</vt:lpwstr>
      </vt:variant>
      <vt:variant>
        <vt:lpwstr/>
      </vt:variant>
      <vt:variant>
        <vt:i4>5701711</vt:i4>
      </vt:variant>
      <vt:variant>
        <vt:i4>27</vt:i4>
      </vt:variant>
      <vt:variant>
        <vt:i4>0</vt:i4>
      </vt:variant>
      <vt:variant>
        <vt:i4>5</vt:i4>
      </vt:variant>
      <vt:variant>
        <vt:lpwstr>https://abcnews.go.com/International/wireStory/romania-orthodox-church-blasts-posters-doctors-saints-70414320</vt:lpwstr>
      </vt:variant>
      <vt:variant>
        <vt:lpwstr/>
      </vt:variant>
      <vt:variant>
        <vt:i4>5111814</vt:i4>
      </vt:variant>
      <vt:variant>
        <vt:i4>24</vt:i4>
      </vt:variant>
      <vt:variant>
        <vt:i4>0</vt:i4>
      </vt:variant>
      <vt:variant>
        <vt:i4>5</vt:i4>
      </vt:variant>
      <vt:variant>
        <vt:lpwstr>https://freemuse.org/wp-content/uploads/2020/04/State-of-Artistic-Freedom-2020-1.pdf</vt:lpwstr>
      </vt:variant>
      <vt:variant>
        <vt:lpwstr/>
      </vt:variant>
      <vt:variant>
        <vt:i4>3211366</vt:i4>
      </vt:variant>
      <vt:variant>
        <vt:i4>21</vt:i4>
      </vt:variant>
      <vt:variant>
        <vt:i4>0</vt:i4>
      </vt:variant>
      <vt:variant>
        <vt:i4>5</vt:i4>
      </vt:variant>
      <vt:variant>
        <vt:lpwstr>https://cpj.org/2020/04/iran-arrests-2-journalists-for-allegedly-sharing-c/</vt:lpwstr>
      </vt:variant>
      <vt:variant>
        <vt:lpwstr/>
      </vt:variant>
      <vt:variant>
        <vt:i4>4718680</vt:i4>
      </vt:variant>
      <vt:variant>
        <vt:i4>18</vt:i4>
      </vt:variant>
      <vt:variant>
        <vt:i4>0</vt:i4>
      </vt:variant>
      <vt:variant>
        <vt:i4>5</vt:i4>
      </vt:variant>
      <vt:variant>
        <vt:lpwstr>https://pen-international.org/news/uganda-release-kakwenza-rukirabashaija</vt:lpwstr>
      </vt:variant>
      <vt:variant>
        <vt:lpwstr/>
      </vt:variant>
      <vt:variant>
        <vt:i4>983108</vt:i4>
      </vt:variant>
      <vt:variant>
        <vt:i4>15</vt:i4>
      </vt:variant>
      <vt:variant>
        <vt:i4>0</vt:i4>
      </vt:variant>
      <vt:variant>
        <vt:i4>5</vt:i4>
      </vt:variant>
      <vt:variant>
        <vt:lpwstr>https://www.hrw.org/news/2020/05/13/humor-comes-price-morocco-and-tunisia</vt:lpwstr>
      </vt:variant>
      <vt:variant>
        <vt:lpwstr/>
      </vt:variant>
      <vt:variant>
        <vt:i4>7929918</vt:i4>
      </vt:variant>
      <vt:variant>
        <vt:i4>12</vt:i4>
      </vt:variant>
      <vt:variant>
        <vt:i4>0</vt:i4>
      </vt:variant>
      <vt:variant>
        <vt:i4>5</vt:i4>
      </vt:variant>
      <vt:variant>
        <vt:lpwstr>https://www.amnesty.org/en/latest/news/2018/11/bangladesh-muzzling-dissent-online/</vt:lpwstr>
      </vt:variant>
      <vt:variant>
        <vt:lpwstr/>
      </vt:variant>
      <vt:variant>
        <vt:i4>1310735</vt:i4>
      </vt:variant>
      <vt:variant>
        <vt:i4>9</vt:i4>
      </vt:variant>
      <vt:variant>
        <vt:i4>0</vt:i4>
      </vt:variant>
      <vt:variant>
        <vt:i4>5</vt:i4>
      </vt:variant>
      <vt:variant>
        <vt:lpwstr>https://www.dhakatribune.com/bangladesh/dhaka/2020/05/06/former-crocodile-farm-owner-picked-up-from-lalmatia</vt:lpwstr>
      </vt:variant>
      <vt:variant>
        <vt:lpwstr/>
      </vt:variant>
      <vt:variant>
        <vt:i4>720912</vt:i4>
      </vt:variant>
      <vt:variant>
        <vt:i4>6</vt:i4>
      </vt:variant>
      <vt:variant>
        <vt:i4>0</vt:i4>
      </vt:variant>
      <vt:variant>
        <vt:i4>5</vt:i4>
      </vt:variant>
      <vt:variant>
        <vt:lpwstr>https://freemuse.org/news/cuba-rapper-arrested-over-covid-19-video-freemuse/</vt:lpwstr>
      </vt:variant>
      <vt:variant>
        <vt:lpwstr/>
      </vt:variant>
      <vt:variant>
        <vt:i4>5111878</vt:i4>
      </vt:variant>
      <vt:variant>
        <vt:i4>3</vt:i4>
      </vt:variant>
      <vt:variant>
        <vt:i4>0</vt:i4>
      </vt:variant>
      <vt:variant>
        <vt:i4>5</vt:i4>
      </vt:variant>
      <vt:variant>
        <vt:lpwstr>https://www.explica.co/the-cuban-regime-kidnapped-four-artists-who-were-going-to-file-a-lawsuit-against-police-violence/</vt:lpwstr>
      </vt:variant>
      <vt:variant>
        <vt:lpwstr/>
      </vt:variant>
      <vt:variant>
        <vt:i4>589903</vt:i4>
      </vt:variant>
      <vt:variant>
        <vt:i4>0</vt:i4>
      </vt:variant>
      <vt:variant>
        <vt:i4>0</vt:i4>
      </vt:variant>
      <vt:variant>
        <vt:i4>5</vt:i4>
      </vt:variant>
      <vt:variant>
        <vt:lpwstr>https://www.theguardian.com/culture/2020/jun/17/uk-creative-industries-facing-74bn-drop-in-income-after-lockdown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Collings</dc:creator>
  <cp:keywords/>
  <dc:description/>
  <cp:lastModifiedBy>Guest User</cp:lastModifiedBy>
  <cp:revision>2</cp:revision>
  <dcterms:created xsi:type="dcterms:W3CDTF">2020-06-19T17:51:00Z</dcterms:created>
  <dcterms:modified xsi:type="dcterms:W3CDTF">2020-06-19T17:51:00Z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