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B1" w:rsidRDefault="00EF55B1">
      <w:pPr>
        <w:pStyle w:val="CorpsA"/>
        <w:tabs>
          <w:tab w:val="left" w:pos="968"/>
          <w:tab w:val="left" w:pos="6030"/>
        </w:tabs>
        <w:rPr>
          <w:sz w:val="14"/>
          <w:szCs w:val="14"/>
        </w:rPr>
      </w:pPr>
    </w:p>
    <w:p w:rsidR="00EF55B1" w:rsidRDefault="00EF55B1">
      <w:pPr>
        <w:pStyle w:val="CorpsA"/>
        <w:ind w:firstLine="720"/>
        <w:jc w:val="both"/>
        <w:rPr>
          <w:sz w:val="22"/>
          <w:szCs w:val="22"/>
        </w:rPr>
      </w:pPr>
    </w:p>
    <w:p w:rsidR="00EF55B1" w:rsidRDefault="00EF55B1">
      <w:pPr>
        <w:pStyle w:val="CorpsA"/>
        <w:ind w:firstLine="720"/>
        <w:jc w:val="both"/>
        <w:rPr>
          <w:sz w:val="22"/>
          <w:szCs w:val="22"/>
        </w:rPr>
      </w:pPr>
    </w:p>
    <w:p w:rsidR="00EF55B1" w:rsidRDefault="00EF55B1">
      <w:pPr>
        <w:pStyle w:val="CorpsA"/>
        <w:ind w:firstLine="720"/>
        <w:jc w:val="both"/>
        <w:rPr>
          <w:sz w:val="22"/>
          <w:szCs w:val="22"/>
        </w:rPr>
      </w:pPr>
    </w:p>
    <w:p w:rsidR="00EF55B1" w:rsidRDefault="00EF55B1">
      <w:pPr>
        <w:pStyle w:val="CorpsA"/>
        <w:ind w:firstLine="720"/>
        <w:jc w:val="both"/>
        <w:rPr>
          <w:sz w:val="24"/>
          <w:szCs w:val="24"/>
        </w:rPr>
      </w:pPr>
    </w:p>
    <w:p w:rsidR="00EF55B1" w:rsidRPr="00D2260E" w:rsidRDefault="00916043">
      <w:pPr>
        <w:pStyle w:val="CorpsA"/>
        <w:ind w:firstLine="720"/>
        <w:jc w:val="both"/>
        <w:rPr>
          <w:sz w:val="24"/>
          <w:szCs w:val="24"/>
          <w:lang w:val="es-ES"/>
        </w:rPr>
      </w:pPr>
      <w:r w:rsidRPr="00D2260E">
        <w:rPr>
          <w:sz w:val="24"/>
          <w:szCs w:val="24"/>
          <w:lang w:val="es-ES"/>
        </w:rPr>
        <w:t xml:space="preserve">La Oficina del Alto Comisionado de las Naciones Unidas de los Derechos Humanos </w:t>
      </w:r>
      <w:r>
        <w:rPr>
          <w:sz w:val="24"/>
          <w:szCs w:val="24"/>
          <w:lang w:val="es-ES_tradnl"/>
        </w:rPr>
        <w:t>saluda cordialmente a todas l</w:t>
      </w:r>
      <w:bookmarkStart w:id="0" w:name="_GoBack"/>
      <w:bookmarkEnd w:id="0"/>
      <w:r>
        <w:rPr>
          <w:sz w:val="24"/>
          <w:szCs w:val="24"/>
          <w:lang w:val="es-ES_tradnl"/>
        </w:rPr>
        <w:t>as Misiones Permanentes y observadores ante las Naciones Unidas en Ginebra y tiene el honor de transmitir una carta</w:t>
      </w:r>
      <w:r w:rsidRPr="00D2260E">
        <w:rPr>
          <w:sz w:val="24"/>
          <w:szCs w:val="24"/>
          <w:lang w:val="es-ES"/>
        </w:rPr>
        <w:t xml:space="preserve"> y un cuestionario de la Relatora Especial en la esfera de los derechos culturales, Sra. Karima Bennoune.</w:t>
      </w:r>
      <w:r w:rsidRPr="00D2260E">
        <w:rPr>
          <w:lang w:val="es-ES"/>
        </w:rPr>
        <w:t xml:space="preserve"> </w:t>
      </w:r>
      <w:r>
        <w:rPr>
          <w:sz w:val="24"/>
          <w:szCs w:val="24"/>
          <w:lang w:val="es-ES_tradnl"/>
        </w:rPr>
        <w:t xml:space="preserve">La Relatora Especial los invita a contribuir a una consulta destinada a preparar </w:t>
      </w:r>
      <w:r w:rsidRPr="00D2260E">
        <w:rPr>
          <w:sz w:val="24"/>
          <w:szCs w:val="24"/>
          <w:lang w:val="es-ES"/>
        </w:rPr>
        <w:t>su pr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 xml:space="preserve">ximo informe a la Asamblea General sobre </w:t>
      </w:r>
      <w:r w:rsidRPr="00D2260E">
        <w:rPr>
          <w:rFonts w:hAnsi="Times New Roman"/>
          <w:sz w:val="24"/>
          <w:szCs w:val="24"/>
          <w:lang w:val="es-ES"/>
        </w:rPr>
        <w:t>« </w:t>
      </w:r>
      <w:r w:rsidRPr="00D2260E">
        <w:rPr>
          <w:sz w:val="24"/>
          <w:szCs w:val="24"/>
          <w:lang w:val="es-ES"/>
        </w:rPr>
        <w:t xml:space="preserve">Derechos culturales </w:t>
      </w:r>
      <w:r w:rsidRPr="00D2260E">
        <w:rPr>
          <w:sz w:val="24"/>
          <w:szCs w:val="24"/>
          <w:lang w:val="es-ES"/>
        </w:rPr>
        <w:t>y espacios p</w:t>
      </w:r>
      <w:r w:rsidRPr="00D2260E">
        <w:rPr>
          <w:rFonts w:hAnsi="Times New Roman"/>
          <w:sz w:val="24"/>
          <w:szCs w:val="24"/>
          <w:lang w:val="es-ES"/>
        </w:rPr>
        <w:t>ú</w:t>
      </w:r>
      <w:r w:rsidRPr="00D2260E">
        <w:rPr>
          <w:sz w:val="24"/>
          <w:szCs w:val="24"/>
          <w:lang w:val="es-ES"/>
        </w:rPr>
        <w:t>blicos</w:t>
      </w:r>
      <w:r w:rsidRPr="00D2260E">
        <w:rPr>
          <w:rFonts w:hAnsi="Times New Roman"/>
          <w:sz w:val="24"/>
          <w:szCs w:val="24"/>
          <w:lang w:val="es-ES"/>
        </w:rPr>
        <w:t> »</w:t>
      </w:r>
      <w:r w:rsidRPr="00D2260E">
        <w:rPr>
          <w:sz w:val="24"/>
          <w:szCs w:val="24"/>
          <w:lang w:val="es-ES"/>
        </w:rPr>
        <w:t>.</w:t>
      </w:r>
    </w:p>
    <w:p w:rsidR="00EF55B1" w:rsidRPr="00D2260E" w:rsidRDefault="00EF55B1">
      <w:pPr>
        <w:pStyle w:val="CorpsA"/>
        <w:ind w:firstLine="720"/>
        <w:jc w:val="both"/>
        <w:rPr>
          <w:sz w:val="24"/>
          <w:szCs w:val="24"/>
          <w:lang w:val="es-ES"/>
        </w:rPr>
      </w:pPr>
    </w:p>
    <w:p w:rsidR="00EF55B1" w:rsidRPr="00D2260E" w:rsidRDefault="00916043">
      <w:pPr>
        <w:pStyle w:val="CorpsA"/>
        <w:ind w:firstLine="720"/>
        <w:jc w:val="both"/>
        <w:rPr>
          <w:sz w:val="24"/>
          <w:szCs w:val="24"/>
          <w:lang w:val="es-ES"/>
        </w:rPr>
      </w:pPr>
      <w:r w:rsidRPr="00D2260E">
        <w:rPr>
          <w:sz w:val="24"/>
          <w:szCs w:val="24"/>
          <w:lang w:val="es-ES"/>
        </w:rPr>
        <w:t>Esta consulta brindar</w:t>
      </w:r>
      <w:r w:rsidRPr="00D2260E">
        <w:rPr>
          <w:rFonts w:hAnsi="Times New Roman"/>
          <w:sz w:val="24"/>
          <w:szCs w:val="24"/>
          <w:lang w:val="es-ES"/>
        </w:rPr>
        <w:t xml:space="preserve">á </w:t>
      </w:r>
      <w:r w:rsidRPr="00D2260E">
        <w:rPr>
          <w:sz w:val="24"/>
          <w:szCs w:val="24"/>
          <w:lang w:val="es-ES"/>
        </w:rPr>
        <w:t>una oportunidad para que todas las partes interesadas puedan compartir sus opiniones y experiencias con la Relatora Especial.</w:t>
      </w:r>
    </w:p>
    <w:p w:rsidR="00EF55B1" w:rsidRPr="00D2260E" w:rsidRDefault="00EF55B1">
      <w:pPr>
        <w:pStyle w:val="CorpsA"/>
        <w:ind w:firstLine="720"/>
        <w:jc w:val="both"/>
        <w:rPr>
          <w:sz w:val="24"/>
          <w:szCs w:val="24"/>
          <w:lang w:val="es-ES"/>
        </w:rPr>
      </w:pPr>
    </w:p>
    <w:p w:rsidR="00EF55B1" w:rsidRPr="00D2260E" w:rsidRDefault="00916043">
      <w:pPr>
        <w:pStyle w:val="CorpsA"/>
        <w:ind w:firstLine="720"/>
        <w:jc w:val="both"/>
        <w:rPr>
          <w:sz w:val="24"/>
          <w:szCs w:val="24"/>
          <w:lang w:val="es-ES"/>
        </w:rPr>
      </w:pPr>
      <w:r w:rsidRPr="00D2260E">
        <w:rPr>
          <w:sz w:val="24"/>
          <w:szCs w:val="24"/>
          <w:lang w:val="es-ES"/>
        </w:rPr>
        <w:t>La Relatora Especial agradecer</w:t>
      </w:r>
      <w:r w:rsidRPr="00D2260E">
        <w:rPr>
          <w:rFonts w:hAnsi="Times New Roman"/>
          <w:sz w:val="24"/>
          <w:szCs w:val="24"/>
          <w:lang w:val="es-ES"/>
        </w:rPr>
        <w:t xml:space="preserve">á </w:t>
      </w:r>
      <w:r w:rsidRPr="00D2260E">
        <w:rPr>
          <w:sz w:val="24"/>
          <w:szCs w:val="24"/>
          <w:lang w:val="es-ES"/>
        </w:rPr>
        <w:t>recibir las comunicaciones por v</w:t>
      </w:r>
      <w:r w:rsidRPr="00D2260E">
        <w:rPr>
          <w:rFonts w:hAnsi="Times New Roman"/>
          <w:sz w:val="24"/>
          <w:szCs w:val="24"/>
          <w:lang w:val="es-ES"/>
        </w:rPr>
        <w:t>í</w:t>
      </w:r>
      <w:r w:rsidRPr="00D2260E">
        <w:rPr>
          <w:sz w:val="24"/>
          <w:szCs w:val="24"/>
          <w:lang w:val="es-ES"/>
        </w:rPr>
        <w:t>a electr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 xml:space="preserve">nica  a </w:t>
      </w:r>
      <w:r w:rsidRPr="00D2260E">
        <w:rPr>
          <w:sz w:val="24"/>
          <w:szCs w:val="24"/>
          <w:lang w:val="es-ES"/>
        </w:rPr>
        <w:t>srculturalrights@ohchr.org a m</w:t>
      </w:r>
      <w:r w:rsidRPr="00D2260E">
        <w:rPr>
          <w:rFonts w:hAnsi="Times New Roman"/>
          <w:sz w:val="24"/>
          <w:szCs w:val="24"/>
          <w:lang w:val="es-ES"/>
        </w:rPr>
        <w:t>á</w:t>
      </w:r>
      <w:r w:rsidRPr="00D2260E">
        <w:rPr>
          <w:sz w:val="24"/>
          <w:szCs w:val="24"/>
          <w:lang w:val="es-ES"/>
        </w:rPr>
        <w:t xml:space="preserve">s tardar el </w:t>
      </w:r>
      <w:r w:rsidRPr="00D2260E">
        <w:rPr>
          <w:b/>
          <w:bCs/>
          <w:sz w:val="24"/>
          <w:szCs w:val="24"/>
          <w:lang w:val="es-ES"/>
        </w:rPr>
        <w:t>20 de mayo</w:t>
      </w:r>
      <w:r w:rsidRPr="00D2260E">
        <w:rPr>
          <w:sz w:val="24"/>
          <w:szCs w:val="24"/>
          <w:lang w:val="es-ES"/>
        </w:rPr>
        <w:t xml:space="preserve"> de 2019. Por favor, limite sus respuestas a 2.500 palabras y adjunte anexos cuando sea necesario. </w:t>
      </w:r>
    </w:p>
    <w:p w:rsidR="00EF55B1" w:rsidRPr="00D2260E" w:rsidRDefault="00EF55B1">
      <w:pPr>
        <w:pStyle w:val="CorpsA"/>
        <w:ind w:firstLine="720"/>
        <w:jc w:val="both"/>
        <w:rPr>
          <w:sz w:val="24"/>
          <w:szCs w:val="24"/>
          <w:lang w:val="es-ES"/>
        </w:rPr>
      </w:pPr>
    </w:p>
    <w:p w:rsidR="00EF55B1" w:rsidRPr="00D2260E" w:rsidRDefault="00916043">
      <w:pPr>
        <w:pStyle w:val="CorpsA"/>
        <w:ind w:firstLine="720"/>
        <w:jc w:val="both"/>
        <w:rPr>
          <w:sz w:val="24"/>
          <w:szCs w:val="24"/>
          <w:lang w:val="es-ES"/>
        </w:rPr>
      </w:pPr>
      <w:r w:rsidRPr="00D2260E">
        <w:rPr>
          <w:sz w:val="24"/>
          <w:szCs w:val="24"/>
          <w:lang w:val="es-ES"/>
        </w:rPr>
        <w:t>Por favor, si</w:t>
      </w:r>
      <w:r w:rsidRPr="00D2260E">
        <w:rPr>
          <w:rFonts w:hAnsi="Times New Roman"/>
          <w:sz w:val="24"/>
          <w:szCs w:val="24"/>
          <w:lang w:val="es-ES"/>
        </w:rPr>
        <w:t>é</w:t>
      </w:r>
      <w:r w:rsidRPr="00D2260E">
        <w:rPr>
          <w:sz w:val="24"/>
          <w:szCs w:val="24"/>
          <w:lang w:val="es-ES"/>
        </w:rPr>
        <w:t>ntanse libres de responder s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>lo a las preguntas del cuestionario que consideran m</w:t>
      </w:r>
      <w:r w:rsidRPr="00D2260E">
        <w:rPr>
          <w:rFonts w:hAnsi="Times New Roman"/>
          <w:sz w:val="24"/>
          <w:szCs w:val="24"/>
          <w:lang w:val="es-ES"/>
        </w:rPr>
        <w:t>á</w:t>
      </w:r>
      <w:r w:rsidRPr="00D2260E">
        <w:rPr>
          <w:sz w:val="24"/>
          <w:szCs w:val="24"/>
          <w:lang w:val="es-ES"/>
        </w:rPr>
        <w:t>s rele</w:t>
      </w:r>
      <w:r w:rsidRPr="00D2260E">
        <w:rPr>
          <w:sz w:val="24"/>
          <w:szCs w:val="24"/>
          <w:lang w:val="es-ES"/>
        </w:rPr>
        <w:t>vantes.</w:t>
      </w:r>
    </w:p>
    <w:p w:rsidR="00EF55B1" w:rsidRPr="00D2260E" w:rsidRDefault="00EF55B1">
      <w:pPr>
        <w:pStyle w:val="CorpsA"/>
        <w:ind w:firstLine="720"/>
        <w:jc w:val="both"/>
        <w:rPr>
          <w:sz w:val="24"/>
          <w:szCs w:val="24"/>
          <w:lang w:val="es-ES"/>
        </w:rPr>
      </w:pPr>
    </w:p>
    <w:p w:rsidR="00EF55B1" w:rsidRPr="00D2260E" w:rsidRDefault="00916043">
      <w:pPr>
        <w:pStyle w:val="CorpsA"/>
        <w:ind w:firstLine="720"/>
        <w:jc w:val="both"/>
        <w:rPr>
          <w:sz w:val="24"/>
          <w:szCs w:val="24"/>
          <w:lang w:val="es-ES"/>
        </w:rPr>
      </w:pPr>
      <w:r w:rsidRPr="00D2260E">
        <w:rPr>
          <w:sz w:val="24"/>
          <w:szCs w:val="24"/>
          <w:lang w:val="es-ES"/>
        </w:rPr>
        <w:t>Por favor, indiquen tambi</w:t>
      </w:r>
      <w:r w:rsidRPr="00D2260E">
        <w:rPr>
          <w:rFonts w:hAnsi="Times New Roman"/>
          <w:sz w:val="24"/>
          <w:szCs w:val="24"/>
          <w:lang w:val="es-ES"/>
        </w:rPr>
        <w:t>é</w:t>
      </w:r>
      <w:r w:rsidRPr="00D2260E">
        <w:rPr>
          <w:sz w:val="24"/>
          <w:szCs w:val="24"/>
          <w:lang w:val="es-ES"/>
        </w:rPr>
        <w:t>n si tiene alguna objeci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>n a que su respuesta se publique en el sitio web del ACNUDH.</w:t>
      </w:r>
    </w:p>
    <w:p w:rsidR="00EF55B1" w:rsidRPr="00D2260E" w:rsidRDefault="00EF55B1">
      <w:pPr>
        <w:pStyle w:val="CorpsA"/>
        <w:ind w:firstLine="720"/>
        <w:jc w:val="both"/>
        <w:rPr>
          <w:sz w:val="24"/>
          <w:szCs w:val="24"/>
          <w:lang w:val="es-ES"/>
        </w:rPr>
      </w:pPr>
    </w:p>
    <w:p w:rsidR="00EF55B1" w:rsidRPr="00D2260E" w:rsidRDefault="00EF55B1">
      <w:pPr>
        <w:pStyle w:val="CorpsA"/>
        <w:ind w:firstLine="720"/>
        <w:jc w:val="both"/>
        <w:rPr>
          <w:sz w:val="24"/>
          <w:szCs w:val="24"/>
          <w:lang w:val="es-ES"/>
        </w:rPr>
      </w:pPr>
    </w:p>
    <w:p w:rsidR="00EF55B1" w:rsidRPr="00D2260E" w:rsidRDefault="00EF55B1">
      <w:pPr>
        <w:pStyle w:val="CorpsA"/>
        <w:ind w:firstLine="720"/>
        <w:jc w:val="both"/>
        <w:rPr>
          <w:sz w:val="24"/>
          <w:szCs w:val="24"/>
          <w:lang w:val="es-ES"/>
        </w:rPr>
      </w:pPr>
    </w:p>
    <w:p w:rsidR="00EF55B1" w:rsidRPr="00D2260E" w:rsidRDefault="00EF55B1">
      <w:pPr>
        <w:pStyle w:val="CorpsA"/>
        <w:ind w:firstLine="720"/>
        <w:jc w:val="both"/>
        <w:rPr>
          <w:sz w:val="24"/>
          <w:szCs w:val="24"/>
          <w:lang w:val="es-ES"/>
        </w:rPr>
      </w:pPr>
    </w:p>
    <w:p w:rsidR="00EF55B1" w:rsidRPr="00D2260E" w:rsidRDefault="00EF55B1">
      <w:pPr>
        <w:pStyle w:val="CorpsA"/>
        <w:ind w:firstLine="720"/>
        <w:jc w:val="both"/>
        <w:rPr>
          <w:sz w:val="22"/>
          <w:szCs w:val="22"/>
          <w:lang w:val="es-ES"/>
        </w:rPr>
      </w:pPr>
    </w:p>
    <w:p w:rsidR="00EF55B1" w:rsidRPr="00D2260E" w:rsidRDefault="00EF55B1">
      <w:pPr>
        <w:pStyle w:val="CorpsA"/>
        <w:ind w:left="6480"/>
        <w:jc w:val="right"/>
        <w:rPr>
          <w:sz w:val="22"/>
          <w:szCs w:val="22"/>
          <w:lang w:val="es-ES"/>
        </w:rPr>
      </w:pPr>
    </w:p>
    <w:p w:rsidR="00EF55B1" w:rsidRPr="00D2260E" w:rsidRDefault="00916043">
      <w:pPr>
        <w:pStyle w:val="CorpsA"/>
        <w:ind w:left="6480"/>
        <w:jc w:val="right"/>
        <w:rPr>
          <w:sz w:val="22"/>
          <w:szCs w:val="22"/>
          <w:lang w:val="es-ES"/>
        </w:rPr>
      </w:pPr>
      <w:r w:rsidRPr="00D2260E">
        <w:rPr>
          <w:sz w:val="22"/>
          <w:szCs w:val="22"/>
          <w:lang w:val="es-ES"/>
        </w:rPr>
        <w:t>18 de abril de 2019</w:t>
      </w:r>
    </w:p>
    <w:p w:rsidR="00EF55B1" w:rsidRPr="00D2260E" w:rsidRDefault="00EF55B1">
      <w:pPr>
        <w:pStyle w:val="CorpsA"/>
        <w:rPr>
          <w:sz w:val="24"/>
          <w:szCs w:val="24"/>
          <w:lang w:val="es-ES"/>
        </w:rPr>
      </w:pPr>
    </w:p>
    <w:p w:rsidR="00EF55B1" w:rsidRPr="00D2260E" w:rsidRDefault="00EF55B1">
      <w:pPr>
        <w:pStyle w:val="CorpsA"/>
        <w:tabs>
          <w:tab w:val="left" w:pos="680"/>
          <w:tab w:val="left" w:pos="1359"/>
          <w:tab w:val="left" w:pos="1983"/>
          <w:tab w:val="left" w:pos="6349"/>
          <w:tab w:val="left" w:pos="6915"/>
          <w:tab w:val="left" w:pos="7998"/>
        </w:tabs>
        <w:rPr>
          <w:kern w:val="2"/>
          <w:sz w:val="24"/>
          <w:szCs w:val="24"/>
          <w:lang w:val="es-ES"/>
        </w:rPr>
      </w:pPr>
    </w:p>
    <w:p w:rsidR="00EF55B1" w:rsidRPr="00D2260E" w:rsidRDefault="00EF55B1" w:rsidP="00D2260E">
      <w:pPr>
        <w:pStyle w:val="CorpsA"/>
        <w:rPr>
          <w:b/>
          <w:bCs/>
          <w:lang w:val="es-ES"/>
        </w:rPr>
      </w:pPr>
    </w:p>
    <w:sectPr w:rsidR="00EF55B1" w:rsidRPr="00D2260E" w:rsidSect="00D2260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701" w:bottom="289" w:left="1701" w:header="22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043" w:rsidRDefault="00916043">
      <w:r>
        <w:separator/>
      </w:r>
    </w:p>
  </w:endnote>
  <w:endnote w:type="continuationSeparator" w:id="0">
    <w:p w:rsidR="00916043" w:rsidRDefault="0091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B1" w:rsidRDefault="0091604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24789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B1" w:rsidRDefault="0091604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D2260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043" w:rsidRDefault="00916043">
      <w:r>
        <w:separator/>
      </w:r>
    </w:p>
  </w:footnote>
  <w:footnote w:type="continuationSeparator" w:id="0">
    <w:p w:rsidR="00916043" w:rsidRDefault="00916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891" w:rsidRDefault="00247891" w:rsidP="00247891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</w:rPr>
    </w:pPr>
    <w:r>
      <w:rPr>
        <w:noProof/>
        <w:lang w:val="en-GB"/>
      </w:rPr>
      <w:drawing>
        <wp:anchor distT="152400" distB="152400" distL="152400" distR="152400" simplePos="0" relativeHeight="251659264" behindDoc="1" locked="0" layoutInCell="1" allowOverlap="1" wp14:anchorId="16759CF7" wp14:editId="3913683A">
          <wp:simplePos x="0" y="0"/>
          <wp:positionH relativeFrom="page">
            <wp:posOffset>1798954</wp:posOffset>
          </wp:positionH>
          <wp:positionV relativeFrom="page">
            <wp:posOffset>392430</wp:posOffset>
          </wp:positionV>
          <wp:extent cx="3962400" cy="7239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14"/>
        <w:szCs w:val="14"/>
      </w:rPr>
      <w:t>HAUT-COMMISSARIAT AUX DROITS DE L</w:t>
    </w:r>
    <w:r>
      <w:rPr>
        <w:rFonts w:hAnsi="Times New Roman"/>
        <w:sz w:val="14"/>
        <w:szCs w:val="14"/>
      </w:rPr>
      <w:t>’</w:t>
    </w:r>
    <w:r>
      <w:rPr>
        <w:sz w:val="14"/>
        <w:szCs w:val="14"/>
      </w:rPr>
      <w:t xml:space="preserve">HOMME </w:t>
    </w:r>
    <w:r>
      <w:rPr>
        <w:rFonts w:hAnsi="Times New Roman"/>
        <w:sz w:val="14"/>
        <w:szCs w:val="14"/>
      </w:rPr>
      <w:t xml:space="preserve">• </w:t>
    </w:r>
    <w:r>
      <w:rPr>
        <w:sz w:val="14"/>
        <w:szCs w:val="14"/>
      </w:rPr>
      <w:t>OFFICE OF THE HIGH COMMISSIONER FOR HUMAN RIGHTS</w:t>
    </w:r>
  </w:p>
  <w:p w:rsidR="00247891" w:rsidRDefault="00247891" w:rsidP="00247891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FR"/>
      </w:rPr>
    </w:pPr>
    <w:r>
      <w:rPr>
        <w:sz w:val="14"/>
        <w:szCs w:val="14"/>
        <w:lang w:val="fr-FR"/>
      </w:rPr>
      <w:t xml:space="preserve">PALAIS DES NATIONS </w:t>
    </w:r>
    <w:r>
      <w:rPr>
        <w:rFonts w:hAnsi="Times New Roman"/>
        <w:sz w:val="14"/>
        <w:szCs w:val="14"/>
        <w:lang w:val="fr-FR"/>
      </w:rPr>
      <w:t xml:space="preserve">• </w:t>
    </w:r>
    <w:r>
      <w:rPr>
        <w:sz w:val="14"/>
        <w:szCs w:val="14"/>
        <w:lang w:val="fr-FR"/>
      </w:rPr>
      <w:t>1211 GENEVA 10, SWITZERLAND</w:t>
    </w:r>
  </w:p>
  <w:p w:rsidR="00EF55B1" w:rsidRPr="00247891" w:rsidRDefault="00247891" w:rsidP="00247891">
    <w:pPr>
      <w:pStyle w:val="Header"/>
      <w:tabs>
        <w:tab w:val="clear" w:pos="4153"/>
        <w:tab w:val="clear" w:pos="8306"/>
        <w:tab w:val="right" w:pos="3686"/>
        <w:tab w:val="left" w:pos="5812"/>
      </w:tabs>
      <w:jc w:val="center"/>
      <w:rPr>
        <w:lang w:val="fr-FR"/>
      </w:rPr>
    </w:pPr>
    <w:r>
      <w:rPr>
        <w:sz w:val="14"/>
        <w:szCs w:val="14"/>
        <w:lang w:val="fr-FR"/>
      </w:rPr>
      <w:t xml:space="preserve">www.ohchr.org </w:t>
    </w:r>
    <w:r>
      <w:rPr>
        <w:rFonts w:hAnsi="Times New Roman"/>
        <w:sz w:val="14"/>
        <w:szCs w:val="14"/>
        <w:lang w:val="fr-FR"/>
      </w:rPr>
      <w:t xml:space="preserve">• </w:t>
    </w:r>
    <w:r>
      <w:rPr>
        <w:sz w:val="14"/>
        <w:szCs w:val="14"/>
        <w:lang w:val="fr-FR"/>
      </w:rPr>
      <w:t>TEL</w:t>
    </w:r>
    <w:proofErr w:type="gramStart"/>
    <w:r>
      <w:rPr>
        <w:sz w:val="14"/>
        <w:szCs w:val="14"/>
        <w:lang w:val="fr-FR"/>
      </w:rPr>
      <w:t>:  +</w:t>
    </w:r>
    <w:proofErr w:type="gramEnd"/>
    <w:r>
      <w:rPr>
        <w:sz w:val="14"/>
        <w:szCs w:val="14"/>
        <w:lang w:val="fr-FR"/>
      </w:rPr>
      <w:t xml:space="preserve">41 22 917 92 54 </w:t>
    </w:r>
    <w:r>
      <w:rPr>
        <w:rFonts w:hAnsi="Times New Roman"/>
        <w:sz w:val="14"/>
        <w:szCs w:val="14"/>
        <w:lang w:val="fr-FR"/>
      </w:rPr>
      <w:t xml:space="preserve">• </w:t>
    </w:r>
    <w:r>
      <w:rPr>
        <w:sz w:val="14"/>
        <w:szCs w:val="14"/>
        <w:lang w:val="fr-FR"/>
      </w:rPr>
      <w:t xml:space="preserve">FAX:  +41 22 917 9006 </w:t>
    </w:r>
    <w:r>
      <w:rPr>
        <w:rFonts w:hAnsi="Times New Roman"/>
        <w:sz w:val="14"/>
        <w:szCs w:val="14"/>
        <w:lang w:val="fr-FR"/>
      </w:rPr>
      <w:t xml:space="preserve">• </w:t>
    </w:r>
    <w:r>
      <w:rPr>
        <w:sz w:val="14"/>
        <w:szCs w:val="14"/>
        <w:lang w:val="fr-FR"/>
      </w:rPr>
      <w:t xml:space="preserve">E-MAIL:  </w:t>
    </w:r>
    <w:hyperlink r:id="rId2" w:history="1">
      <w:r>
        <w:rPr>
          <w:rStyle w:val="Hyperlink0"/>
        </w:rPr>
        <w:t>srculturalrights@ohchr.org</w:t>
      </w:r>
    </w:hyperlink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B1" w:rsidRDefault="00916043">
    <w:pPr>
      <w:pStyle w:val="Header"/>
      <w:tabs>
        <w:tab w:val="clear" w:pos="4153"/>
        <w:tab w:val="clear" w:pos="8306"/>
      </w:tabs>
      <w:jc w:val="center"/>
      <w:rPr>
        <w:sz w:val="14"/>
        <w:szCs w:val="14"/>
      </w:rPr>
    </w:pPr>
    <w:r>
      <w:rPr>
        <w:noProof/>
        <w:sz w:val="14"/>
        <w:szCs w:val="14"/>
        <w:lang w:val="en-GB"/>
      </w:rPr>
      <w:drawing>
        <wp:inline distT="0" distB="0" distL="0" distR="0">
          <wp:extent cx="2838450" cy="1219487"/>
          <wp:effectExtent l="0" t="0" r="0" b="0"/>
          <wp:docPr id="1073741828" name="officeArt object" descr="SP Logo black - englis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2.png" descr="SP Logo black - english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12194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EF55B1" w:rsidRDefault="00916043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FR"/>
      </w:rPr>
    </w:pPr>
    <w:r>
      <w:rPr>
        <w:sz w:val="14"/>
        <w:szCs w:val="14"/>
        <w:lang w:val="fr-FR"/>
      </w:rPr>
      <w:t xml:space="preserve">PALAIS DES NATIONS </w:t>
    </w:r>
    <w:r>
      <w:rPr>
        <w:rFonts w:hAnsi="Times New Roman"/>
        <w:sz w:val="14"/>
        <w:szCs w:val="14"/>
        <w:lang w:val="fr-FR"/>
      </w:rPr>
      <w:t xml:space="preserve">• </w:t>
    </w:r>
    <w:r>
      <w:rPr>
        <w:sz w:val="14"/>
        <w:szCs w:val="14"/>
        <w:lang w:val="fr-FR"/>
      </w:rPr>
      <w:t>1211 GENEVA 10, SWITZERLAND</w:t>
    </w:r>
  </w:p>
  <w:p w:rsidR="00EF55B1" w:rsidRPr="00D2260E" w:rsidRDefault="00916043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lang w:val="fr-FR"/>
      </w:rPr>
    </w:pPr>
    <w:r>
      <w:rPr>
        <w:sz w:val="14"/>
        <w:szCs w:val="14"/>
        <w:lang w:val="fr-FR"/>
      </w:rPr>
      <w:t xml:space="preserve">www.ohchr.org </w:t>
    </w:r>
    <w:r>
      <w:rPr>
        <w:rFonts w:hAnsi="Times New Roman"/>
        <w:sz w:val="14"/>
        <w:szCs w:val="14"/>
        <w:lang w:val="fr-FR"/>
      </w:rPr>
      <w:t xml:space="preserve">• </w:t>
    </w:r>
    <w:r>
      <w:rPr>
        <w:sz w:val="14"/>
        <w:szCs w:val="14"/>
        <w:lang w:val="fr-FR"/>
      </w:rPr>
      <w:t xml:space="preserve">TEL: +41 22 917 9000 </w:t>
    </w:r>
    <w:r>
      <w:rPr>
        <w:rFonts w:hAnsi="Times New Roman"/>
        <w:sz w:val="14"/>
        <w:szCs w:val="14"/>
        <w:lang w:val="fr-FR"/>
      </w:rPr>
      <w:t xml:space="preserve">• </w:t>
    </w:r>
    <w:r>
      <w:rPr>
        <w:sz w:val="14"/>
        <w:szCs w:val="14"/>
        <w:lang w:val="fr-FR"/>
      </w:rPr>
      <w:t xml:space="preserve">FAX: +41 22 917 9008 </w:t>
    </w:r>
    <w:r>
      <w:rPr>
        <w:rFonts w:hAnsi="Times New Roman"/>
        <w:sz w:val="14"/>
        <w:szCs w:val="14"/>
        <w:lang w:val="fr-FR"/>
      </w:rPr>
      <w:t xml:space="preserve">• </w:t>
    </w:r>
    <w:r>
      <w:rPr>
        <w:sz w:val="14"/>
        <w:szCs w:val="14"/>
        <w:lang w:val="fr-FR"/>
      </w:rPr>
      <w:t>E-MAIL: registry@ohchr.org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D657D"/>
    <w:multiLevelType w:val="multilevel"/>
    <w:tmpl w:val="627C88F2"/>
    <w:styleLink w:val="List1"/>
    <w:lvl w:ilvl="0">
      <w:start w:val="4"/>
      <w:numFmt w:val="decimal"/>
      <w:lvlText w:val="%1."/>
      <w:lvlJc w:val="left"/>
      <w:pPr>
        <w:tabs>
          <w:tab w:val="num" w:pos="988"/>
        </w:tabs>
        <w:ind w:left="988" w:hanging="208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position w:val="0"/>
        <w:sz w:val="24"/>
        <w:szCs w:val="24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position w:val="0"/>
        <w:sz w:val="24"/>
        <w:szCs w:val="24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3300"/>
        </w:tabs>
        <w:ind w:left="3300" w:hanging="360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740"/>
        </w:tabs>
        <w:ind w:left="4740" w:hanging="360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460"/>
        </w:tabs>
        <w:ind w:left="5460" w:hanging="360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900"/>
        </w:tabs>
        <w:ind w:left="6900" w:hanging="360"/>
      </w:pPr>
      <w:rPr>
        <w:position w:val="0"/>
        <w:sz w:val="24"/>
        <w:szCs w:val="24"/>
        <w:rtl w:val="0"/>
        <w:lang w:val="en-US"/>
      </w:rPr>
    </w:lvl>
  </w:abstractNum>
  <w:abstractNum w:abstractNumId="1">
    <w:nsid w:val="26E96D5B"/>
    <w:multiLevelType w:val="multilevel"/>
    <w:tmpl w:val="1E7CFAEA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208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position w:val="0"/>
        <w:sz w:val="24"/>
        <w:szCs w:val="24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position w:val="0"/>
        <w:sz w:val="24"/>
        <w:szCs w:val="24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3300"/>
        </w:tabs>
        <w:ind w:left="3300" w:hanging="360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740"/>
        </w:tabs>
        <w:ind w:left="4740" w:hanging="360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460"/>
        </w:tabs>
        <w:ind w:left="5460" w:hanging="360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900"/>
        </w:tabs>
        <w:ind w:left="6900" w:hanging="360"/>
      </w:pPr>
      <w:rPr>
        <w:position w:val="0"/>
        <w:sz w:val="24"/>
        <w:szCs w:val="24"/>
        <w:rtl w:val="0"/>
        <w:lang w:val="en-US"/>
      </w:rPr>
    </w:lvl>
  </w:abstractNum>
  <w:abstractNum w:abstractNumId="2">
    <w:nsid w:val="291308A0"/>
    <w:multiLevelType w:val="multilevel"/>
    <w:tmpl w:val="3AC64390"/>
    <w:styleLink w:val="List0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25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position w:val="0"/>
        <w:sz w:val="24"/>
        <w:szCs w:val="24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position w:val="0"/>
        <w:sz w:val="24"/>
        <w:szCs w:val="24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3300"/>
        </w:tabs>
        <w:ind w:left="3300" w:hanging="360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740"/>
        </w:tabs>
        <w:ind w:left="4740" w:hanging="360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460"/>
        </w:tabs>
        <w:ind w:left="5460" w:hanging="360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900"/>
        </w:tabs>
        <w:ind w:left="6900" w:hanging="360"/>
      </w:pPr>
      <w:rPr>
        <w:position w:val="0"/>
        <w:sz w:val="24"/>
        <w:szCs w:val="24"/>
        <w:rtl w:val="0"/>
        <w:lang w:val="en-US"/>
      </w:rPr>
    </w:lvl>
  </w:abstractNum>
  <w:abstractNum w:abstractNumId="3">
    <w:nsid w:val="39D3213B"/>
    <w:multiLevelType w:val="multilevel"/>
    <w:tmpl w:val="FCF04E0E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25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position w:val="0"/>
        <w:sz w:val="24"/>
        <w:szCs w:val="24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position w:val="0"/>
        <w:sz w:val="24"/>
        <w:szCs w:val="24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3300"/>
        </w:tabs>
        <w:ind w:left="3300" w:hanging="360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740"/>
        </w:tabs>
        <w:ind w:left="4740" w:hanging="360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460"/>
        </w:tabs>
        <w:ind w:left="5460" w:hanging="360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900"/>
        </w:tabs>
        <w:ind w:left="6900" w:hanging="360"/>
      </w:pPr>
      <w:rPr>
        <w:position w:val="0"/>
        <w:sz w:val="24"/>
        <w:szCs w:val="24"/>
        <w:rtl w:val="0"/>
        <w:lang w:val="en-US"/>
      </w:rPr>
    </w:lvl>
  </w:abstractNum>
  <w:abstractNum w:abstractNumId="4">
    <w:nsid w:val="3B1B42C3"/>
    <w:multiLevelType w:val="multilevel"/>
    <w:tmpl w:val="EAF2F04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>
    <w:nsid w:val="6E550605"/>
    <w:multiLevelType w:val="multilevel"/>
    <w:tmpl w:val="4ED6015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B1"/>
    <w:rsid w:val="00247891"/>
    <w:rsid w:val="00916043"/>
    <w:rsid w:val="00D2260E"/>
    <w:rsid w:val="00E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88C230-70FF-4D03-8624-9B9F8B94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hAnsi="Arial Unicode MS" w:cs="Arial Unicode MS"/>
      <w:color w:val="000000"/>
      <w:u w:color="000000"/>
      <w:lang w:val="en-US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eastAsia="Times New Roman"/>
      <w:color w:val="000000"/>
      <w:u w:color="000000"/>
      <w:lang w:val="en-US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color w:val="0000FF"/>
      <w:sz w:val="14"/>
      <w:szCs w:val="14"/>
      <w:u w:val="single" w:color="0000FF"/>
      <w:lang w:val="fr-FR"/>
    </w:rPr>
  </w:style>
  <w:style w:type="paragraph" w:customStyle="1" w:styleId="CorpsA">
    <w:name w:val="Corps A"/>
    <w:rPr>
      <w:rFonts w:hAnsi="Arial Unicode MS" w:cs="Arial Unicode MS"/>
      <w:color w:val="000000"/>
      <w:u w:color="000000"/>
      <w:lang w:val="en-US"/>
    </w:rPr>
  </w:style>
  <w:style w:type="paragraph" w:customStyle="1" w:styleId="En-tte">
    <w:name w:val="En-têt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0">
    <w:name w:val="List 0"/>
    <w:basedOn w:val="Style1import"/>
    <w:pPr>
      <w:numPr>
        <w:numId w:val="3"/>
      </w:numPr>
    </w:pPr>
  </w:style>
  <w:style w:type="numbering" w:customStyle="1" w:styleId="Style1import">
    <w:name w:val="Style 1 importé"/>
  </w:style>
  <w:style w:type="paragraph" w:customStyle="1" w:styleId="SingleTxtG">
    <w:name w:val="_ Single Txt_G"/>
    <w:pPr>
      <w:suppressAutoHyphens/>
      <w:spacing w:after="120" w:line="240" w:lineRule="atLeast"/>
      <w:ind w:left="1134" w:right="1134"/>
      <w:jc w:val="both"/>
    </w:pPr>
    <w:rPr>
      <w:rFonts w:eastAsia="Times New Roman"/>
      <w:color w:val="000000"/>
      <w:u w:color="000000"/>
      <w:lang w:val="en-US"/>
    </w:rPr>
  </w:style>
  <w:style w:type="numbering" w:customStyle="1" w:styleId="List1">
    <w:name w:val="List 1"/>
    <w:basedOn w:val="Style2import"/>
    <w:pPr>
      <w:numPr>
        <w:numId w:val="6"/>
      </w:numPr>
    </w:pPr>
  </w:style>
  <w:style w:type="numbering" w:customStyle="1" w:styleId="Style2import">
    <w:name w:val="Style 2 importé"/>
  </w:style>
  <w:style w:type="paragraph" w:styleId="ListParagraph">
    <w:name w:val="List Paragraph"/>
    <w:pPr>
      <w:ind w:left="720"/>
    </w:pPr>
    <w:rPr>
      <w:rFonts w:eastAsia="Times New Roman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culturalrights@ohchr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6C275F-9D60-43A9-BF9A-63A83B35EAD2}"/>
</file>

<file path=customXml/itemProps2.xml><?xml version="1.0" encoding="utf-8"?>
<ds:datastoreItem xmlns:ds="http://schemas.openxmlformats.org/officeDocument/2006/customXml" ds:itemID="{965A0F46-7B88-44B8-B69D-7C6E99ACDE2B}"/>
</file>

<file path=customXml/itemProps3.xml><?xml version="1.0" encoding="utf-8"?>
<ds:datastoreItem xmlns:ds="http://schemas.openxmlformats.org/officeDocument/2006/customXml" ds:itemID="{5F514EEC-0233-43FE-8EA3-AC2383C07C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BOUCHARD Johanne</dc:creator>
  <cp:lastModifiedBy>BOUCHARD Johanne</cp:lastModifiedBy>
  <cp:revision>3</cp:revision>
  <dcterms:created xsi:type="dcterms:W3CDTF">2019-10-04T14:11:00Z</dcterms:created>
  <dcterms:modified xsi:type="dcterms:W3CDTF">2019-10-04T14:12:00Z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