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3B" w:rsidRPr="009C223B" w:rsidRDefault="009C223B" w:rsidP="009C223B">
      <w:pPr>
        <w:ind w:right="49"/>
        <w:jc w:val="center"/>
        <w:rPr>
          <w:rStyle w:val="IntenseReference"/>
          <w:rFonts w:ascii="Montserrat" w:eastAsia="Montserrat" w:hAnsi="Montserrat"/>
          <w:sz w:val="22"/>
          <w:szCs w:val="22"/>
          <w:lang w:eastAsia="es-ES_tradnl"/>
        </w:rPr>
      </w:pPr>
      <w:r w:rsidRPr="009C223B">
        <w:rPr>
          <w:rStyle w:val="IntenseReference"/>
          <w:rFonts w:ascii="Montserrat" w:eastAsia="Montserrat" w:hAnsi="Montserrat"/>
          <w:sz w:val="22"/>
          <w:szCs w:val="22"/>
          <w:lang w:eastAsia="es-ES_tradnl"/>
        </w:rPr>
        <w:t xml:space="preserve">Cuestionario sobre Cambio Climático y Derechos Humanos </w:t>
      </w:r>
    </w:p>
    <w:p w:rsidR="009C223B" w:rsidRPr="009C223B" w:rsidRDefault="009C223B" w:rsidP="009C223B">
      <w:pPr>
        <w:ind w:right="49"/>
        <w:jc w:val="center"/>
        <w:rPr>
          <w:rStyle w:val="IntenseReference"/>
          <w:rFonts w:ascii="Montserrat" w:eastAsia="Montserrat" w:hAnsi="Montserrat"/>
          <w:sz w:val="22"/>
          <w:szCs w:val="22"/>
          <w:lang w:eastAsia="es-ES_tradnl"/>
        </w:rPr>
      </w:pPr>
    </w:p>
    <w:p w:rsidR="009C223B" w:rsidRPr="009C223B" w:rsidRDefault="009C223B" w:rsidP="009C223B">
      <w:pPr>
        <w:ind w:right="49"/>
        <w:jc w:val="center"/>
        <w:rPr>
          <w:rFonts w:ascii="Montserrat" w:hAnsi="Montserrat" w:cs="Arial"/>
          <w:b/>
          <w:sz w:val="22"/>
          <w:szCs w:val="22"/>
        </w:rPr>
      </w:pPr>
      <w:r w:rsidRPr="009C223B">
        <w:rPr>
          <w:rFonts w:ascii="Montserrat" w:hAnsi="Montserrat" w:cs="Arial"/>
          <w:b/>
          <w:sz w:val="22"/>
          <w:szCs w:val="22"/>
        </w:rPr>
        <w:t>Impactos negativos del cambio climático sobre la cultura y los derechos culturales</w:t>
      </w:r>
    </w:p>
    <w:p w:rsidR="009C223B" w:rsidRPr="009C223B" w:rsidRDefault="009C223B" w:rsidP="009C223B">
      <w:pPr>
        <w:ind w:right="49"/>
        <w:rPr>
          <w:rFonts w:ascii="Montserrat" w:hAnsi="Montserrat" w:cs="Arial"/>
          <w:b/>
          <w:sz w:val="22"/>
          <w:szCs w:val="22"/>
        </w:rPr>
      </w:pPr>
    </w:p>
    <w:p w:rsidR="009C223B" w:rsidRPr="009C223B" w:rsidRDefault="009C223B" w:rsidP="00B934D6">
      <w:pPr>
        <w:pStyle w:val="ListParagraph"/>
        <w:numPr>
          <w:ilvl w:val="0"/>
          <w:numId w:val="47"/>
        </w:numPr>
        <w:ind w:left="0"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¿Qué efectos negativos del cambio climático en la cultura, el patrimonio y el disfrute de los derechos culturales de todos se han documentado en vuestro contexto? ¿Se está afectando de manera específica y desproporcionada a determinados grupos, como las mujeres, las personas con discapacidad, los pueblos indígenas, las personas de las zonas rurales o los campesinos, y los jóvenes o las generaciones futuras, así como a los profesionales de la cultura? ¿Qué medidas se están adoptando para inventariar y vigilar esos efectos?</w:t>
      </w:r>
    </w:p>
    <w:p w:rsidR="009C223B" w:rsidRPr="009C223B" w:rsidRDefault="009C223B" w:rsidP="009C223B">
      <w:pPr>
        <w:ind w:right="49"/>
        <w:jc w:val="both"/>
        <w:rPr>
          <w:rFonts w:ascii="Montserrat" w:hAnsi="Montserrat"/>
          <w:sz w:val="22"/>
          <w:szCs w:val="22"/>
          <w:lang w:eastAsia="es-ES_tradnl"/>
        </w:rPr>
      </w:pPr>
    </w:p>
    <w:p w:rsidR="009C223B" w:rsidRPr="009C223B" w:rsidRDefault="009C223B" w:rsidP="009C223B">
      <w:pPr>
        <w:ind w:right="49"/>
        <w:jc w:val="both"/>
        <w:rPr>
          <w:rFonts w:ascii="Montserrat" w:hAnsi="Montserrat"/>
          <w:sz w:val="22"/>
          <w:szCs w:val="22"/>
          <w:lang w:eastAsia="es-ES_tradnl"/>
        </w:rPr>
      </w:pPr>
      <w:r w:rsidRPr="009C223B">
        <w:rPr>
          <w:rFonts w:ascii="Montserrat" w:hAnsi="Montserrat"/>
          <w:sz w:val="22"/>
          <w:szCs w:val="22"/>
          <w:lang w:eastAsia="es-ES_tradnl"/>
        </w:rPr>
        <w:t xml:space="preserve">En el caso particular de México la diversidad cultural es tan vasta e importante como la diversidad biológica, estando ambas fuertemente relacionadas. </w:t>
      </w:r>
    </w:p>
    <w:p w:rsidR="009C223B" w:rsidRPr="009C223B" w:rsidRDefault="009C223B" w:rsidP="009C223B">
      <w:pPr>
        <w:ind w:right="49"/>
        <w:jc w:val="both"/>
        <w:rPr>
          <w:rFonts w:ascii="Montserrat" w:hAnsi="Montserrat"/>
          <w:sz w:val="22"/>
          <w:szCs w:val="22"/>
          <w:lang w:eastAsia="es-ES_tradnl"/>
        </w:rPr>
      </w:pPr>
    </w:p>
    <w:p w:rsidR="009C223B" w:rsidRPr="009C223B" w:rsidRDefault="009C223B" w:rsidP="009C223B">
      <w:pPr>
        <w:autoSpaceDE w:val="0"/>
        <w:autoSpaceDN w:val="0"/>
        <w:adjustRightInd w:val="0"/>
        <w:jc w:val="both"/>
        <w:rPr>
          <w:rFonts w:ascii="Montserrat" w:hAnsi="Montserrat"/>
          <w:color w:val="262626"/>
          <w:sz w:val="22"/>
          <w:szCs w:val="22"/>
          <w:shd w:val="clear" w:color="auto" w:fill="FFFFFF"/>
          <w:lang w:val="es-ES"/>
        </w:rPr>
      </w:pPr>
      <w:r w:rsidRPr="009C223B">
        <w:rPr>
          <w:rFonts w:ascii="Montserrat" w:hAnsi="Montserrat"/>
          <w:color w:val="262626"/>
          <w:sz w:val="22"/>
          <w:szCs w:val="22"/>
          <w:shd w:val="clear" w:color="auto" w:fill="FFFFFF"/>
          <w:lang w:val="es-ES"/>
        </w:rPr>
        <w:t xml:space="preserve">Fortalecer los procesos de adaptación al cambio climático de la población, los ecosistemas y su biodiversidad, los sistemas productivos y la infraestructura estratégica y reducir las emisiones de gases y compuestos de efecto invernadero considerando los conocimientos tradicionales y los avances científicos y tecnológicos disponibles es uno de los objetivos prioritarios del Programa de Medio Ambiente y Recursos Naturales (PROMARNAT) 2019-2024. </w:t>
      </w:r>
    </w:p>
    <w:p w:rsidR="009C223B" w:rsidRPr="009C223B" w:rsidRDefault="009C223B" w:rsidP="009C223B">
      <w:pPr>
        <w:ind w:right="49"/>
        <w:jc w:val="both"/>
        <w:rPr>
          <w:rFonts w:ascii="Montserrat" w:hAnsi="Montserrat"/>
          <w:sz w:val="22"/>
          <w:szCs w:val="22"/>
          <w:lang w:eastAsia="es-ES_tradnl"/>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lang w:val="es-ES"/>
        </w:rPr>
        <w:t xml:space="preserve">Los principales efectos negativos del cambio climático (CC) en el contexto de derechos humanos son el estrés en la seguridad alimentaria y migración interna, causada por la alteración de ciclos agrícolas por sequías, tormentas extremas, olas de calor, alteración en los bienes y servicios ecosistémicos, alteración en la </w:t>
      </w:r>
      <w:r w:rsidRPr="009C223B">
        <w:rPr>
          <w:rFonts w:ascii="Montserrat" w:hAnsi="Montserrat"/>
          <w:color w:val="262626"/>
          <w:sz w:val="22"/>
          <w:szCs w:val="22"/>
          <w:shd w:val="clear" w:color="auto" w:fill="FFFFFF"/>
        </w:rPr>
        <w:t xml:space="preserve">abundancia y la distribución de especies de plantas y animales silvestres. </w:t>
      </w:r>
      <w:r w:rsidR="00B934D6">
        <w:rPr>
          <w:rFonts w:ascii="Montserrat" w:hAnsi="Montserrat"/>
          <w:color w:val="262626"/>
          <w:sz w:val="22"/>
          <w:szCs w:val="22"/>
          <w:shd w:val="clear" w:color="auto" w:fill="FFFFFF"/>
        </w:rPr>
        <w:t xml:space="preserve">Lo anterior, </w:t>
      </w:r>
      <w:r w:rsidRPr="009C223B">
        <w:rPr>
          <w:rFonts w:ascii="Montserrat" w:hAnsi="Montserrat"/>
          <w:color w:val="262626"/>
          <w:sz w:val="22"/>
          <w:szCs w:val="22"/>
          <w:shd w:val="clear" w:color="auto" w:fill="FFFFFF"/>
        </w:rPr>
        <w:t xml:space="preserve">conlleva </w:t>
      </w:r>
      <w:r w:rsidR="00B934D6">
        <w:rPr>
          <w:rFonts w:ascii="Montserrat" w:hAnsi="Montserrat"/>
          <w:color w:val="262626"/>
          <w:sz w:val="22"/>
          <w:szCs w:val="22"/>
          <w:shd w:val="clear" w:color="auto" w:fill="FFFFFF"/>
        </w:rPr>
        <w:t xml:space="preserve">a la </w:t>
      </w:r>
      <w:r w:rsidRPr="009C223B">
        <w:rPr>
          <w:rFonts w:ascii="Montserrat" w:hAnsi="Montserrat"/>
          <w:color w:val="262626"/>
          <w:sz w:val="22"/>
          <w:szCs w:val="22"/>
          <w:shd w:val="clear" w:color="auto" w:fill="FFFFFF"/>
        </w:rPr>
        <w:t>inestabilidad laboral y económica, ampliación de brechas de desigualdad y vulnerabilidad en el contexto de salud pública. En el contexto cultural, también ocurren alteraciones de ritos ceremoniales por escasez de productos de temporada específicamente vinculados con las costumbres locales.</w:t>
      </w:r>
    </w:p>
    <w:p w:rsidR="009C223B" w:rsidRPr="009C223B" w:rsidRDefault="009C223B" w:rsidP="009C223B">
      <w:pPr>
        <w:ind w:right="49"/>
        <w:jc w:val="both"/>
        <w:rPr>
          <w:rFonts w:ascii="Montserrat" w:hAnsi="Montserrat"/>
          <w:i/>
          <w:color w:val="262626"/>
          <w:sz w:val="22"/>
          <w:szCs w:val="22"/>
          <w:shd w:val="clear" w:color="auto" w:fill="FFFFFF"/>
        </w:rPr>
      </w:pPr>
    </w:p>
    <w:p w:rsidR="009C223B" w:rsidRPr="009C223B" w:rsidRDefault="009C223B" w:rsidP="009C223B">
      <w:pPr>
        <w:ind w:right="49"/>
        <w:jc w:val="both"/>
        <w:rPr>
          <w:rFonts w:ascii="Montserrat" w:hAnsi="Montserrat"/>
          <w:i/>
          <w:color w:val="262626"/>
          <w:sz w:val="22"/>
          <w:szCs w:val="22"/>
          <w:shd w:val="clear" w:color="auto" w:fill="FFFFFF"/>
        </w:rPr>
      </w:pPr>
      <w:r w:rsidRPr="009C223B">
        <w:rPr>
          <w:rFonts w:ascii="Montserrat" w:hAnsi="Montserrat"/>
          <w:i/>
          <w:color w:val="262626"/>
          <w:sz w:val="22"/>
          <w:szCs w:val="22"/>
          <w:shd w:val="clear" w:color="auto" w:fill="FFFFFF"/>
        </w:rPr>
        <w:t>Grupos afectados</w:t>
      </w:r>
    </w:p>
    <w:p w:rsidR="00B934D6" w:rsidRDefault="009C223B" w:rsidP="009C223B">
      <w:pPr>
        <w:pStyle w:val="Heading2"/>
        <w:shd w:val="clear" w:color="auto" w:fill="FFFFFF"/>
        <w:spacing w:before="0"/>
        <w:jc w:val="both"/>
        <w:rPr>
          <w:rFonts w:ascii="Montserrat" w:eastAsia="Times New Roman" w:hAnsi="Montserrat" w:cs="Times New Roman"/>
          <w:b w:val="0"/>
          <w:color w:val="262626"/>
          <w:sz w:val="22"/>
          <w:szCs w:val="22"/>
          <w:shd w:val="clear" w:color="auto" w:fill="FFFFFF"/>
        </w:rPr>
      </w:pPr>
      <w:r w:rsidRPr="009C223B">
        <w:rPr>
          <w:rFonts w:ascii="Montserrat" w:eastAsia="Times New Roman" w:hAnsi="Montserrat" w:cs="Times New Roman"/>
          <w:b w:val="0"/>
          <w:color w:val="262626"/>
          <w:sz w:val="22"/>
          <w:szCs w:val="22"/>
          <w:shd w:val="clear" w:color="auto" w:fill="FFFFFF"/>
        </w:rPr>
        <w:t xml:space="preserve">En general ante condiciones climáticas adversas, </w:t>
      </w:r>
      <w:r w:rsidR="00B934D6">
        <w:rPr>
          <w:rFonts w:ascii="Montserrat" w:eastAsia="Times New Roman" w:hAnsi="Montserrat" w:cs="Times New Roman"/>
          <w:b w:val="0"/>
          <w:color w:val="262626"/>
          <w:sz w:val="22"/>
          <w:szCs w:val="22"/>
          <w:shd w:val="clear" w:color="auto" w:fill="FFFFFF"/>
        </w:rPr>
        <w:t>las mujeres</w:t>
      </w:r>
      <w:r w:rsidRPr="009C223B">
        <w:rPr>
          <w:rFonts w:ascii="Montserrat" w:eastAsia="Times New Roman" w:hAnsi="Montserrat" w:cs="Times New Roman"/>
          <w:b w:val="0"/>
          <w:color w:val="262626"/>
          <w:sz w:val="22"/>
          <w:szCs w:val="22"/>
          <w:shd w:val="clear" w:color="auto" w:fill="FFFFFF"/>
        </w:rPr>
        <w:t xml:space="preserve"> niños y ancianos, así como de los pueblos y comunidades indígenas y </w:t>
      </w:r>
      <w:proofErr w:type="spellStart"/>
      <w:r w:rsidRPr="009C223B">
        <w:rPr>
          <w:rFonts w:ascii="Montserrat" w:eastAsia="Times New Roman" w:hAnsi="Montserrat" w:cs="Times New Roman"/>
          <w:b w:val="0"/>
          <w:color w:val="262626"/>
          <w:sz w:val="22"/>
          <w:szCs w:val="22"/>
          <w:shd w:val="clear" w:color="auto" w:fill="FFFFFF"/>
        </w:rPr>
        <w:t>afromexicanas</w:t>
      </w:r>
      <w:proofErr w:type="spellEnd"/>
      <w:r w:rsidR="00B934D6">
        <w:rPr>
          <w:rFonts w:ascii="Montserrat" w:eastAsia="Times New Roman" w:hAnsi="Montserrat" w:cs="Times New Roman"/>
          <w:b w:val="0"/>
          <w:color w:val="262626"/>
          <w:sz w:val="22"/>
          <w:szCs w:val="22"/>
          <w:shd w:val="clear" w:color="auto" w:fill="FFFFFF"/>
        </w:rPr>
        <w:t>, son los sectores de la población que enfrentan mayores vulnerabilidades</w:t>
      </w:r>
      <w:r w:rsidRPr="009C223B">
        <w:rPr>
          <w:rFonts w:ascii="Montserrat" w:eastAsia="Times New Roman" w:hAnsi="Montserrat" w:cs="Times New Roman"/>
          <w:b w:val="0"/>
          <w:color w:val="262626"/>
          <w:sz w:val="22"/>
          <w:szCs w:val="22"/>
          <w:shd w:val="clear" w:color="auto" w:fill="FFFFFF"/>
        </w:rPr>
        <w:t xml:space="preserve">. Para </w:t>
      </w:r>
      <w:r w:rsidR="00B934D6">
        <w:rPr>
          <w:rFonts w:ascii="Montserrat" w:eastAsia="Times New Roman" w:hAnsi="Montserrat" w:cs="Times New Roman"/>
          <w:b w:val="0"/>
          <w:color w:val="262626"/>
          <w:sz w:val="22"/>
          <w:szCs w:val="22"/>
          <w:shd w:val="clear" w:color="auto" w:fill="FFFFFF"/>
        </w:rPr>
        <w:t xml:space="preserve">los pueblos y comunidades </w:t>
      </w:r>
      <w:r w:rsidR="00B934D6" w:rsidRPr="000551AE">
        <w:rPr>
          <w:rFonts w:ascii="Montserrat" w:eastAsia="Times New Roman" w:hAnsi="Montserrat" w:cs="Times New Roman"/>
          <w:b w:val="0"/>
          <w:color w:val="auto"/>
          <w:sz w:val="22"/>
          <w:szCs w:val="22"/>
          <w:shd w:val="clear" w:color="auto" w:fill="FFFFFF"/>
        </w:rPr>
        <w:t>ind</w:t>
      </w:r>
      <w:r w:rsidR="000551AE">
        <w:rPr>
          <w:rFonts w:ascii="Montserrat" w:eastAsia="Times New Roman" w:hAnsi="Montserrat" w:cs="Times New Roman"/>
          <w:b w:val="0"/>
          <w:color w:val="FF0000"/>
          <w:sz w:val="22"/>
          <w:szCs w:val="22"/>
          <w:shd w:val="clear" w:color="auto" w:fill="FFFFFF"/>
        </w:rPr>
        <w:t>í</w:t>
      </w:r>
      <w:r w:rsidR="00B934D6" w:rsidRPr="000551AE">
        <w:rPr>
          <w:rFonts w:ascii="Montserrat" w:eastAsia="Times New Roman" w:hAnsi="Montserrat" w:cs="Times New Roman"/>
          <w:b w:val="0"/>
          <w:color w:val="auto"/>
          <w:sz w:val="22"/>
          <w:szCs w:val="22"/>
          <w:shd w:val="clear" w:color="auto" w:fill="FFFFFF"/>
        </w:rPr>
        <w:t>genas</w:t>
      </w:r>
      <w:r w:rsidR="00B934D6">
        <w:rPr>
          <w:rFonts w:ascii="Montserrat" w:eastAsia="Times New Roman" w:hAnsi="Montserrat" w:cs="Times New Roman"/>
          <w:b w:val="0"/>
          <w:color w:val="262626"/>
          <w:sz w:val="22"/>
          <w:szCs w:val="22"/>
          <w:shd w:val="clear" w:color="auto" w:fill="FFFFFF"/>
        </w:rPr>
        <w:t>,</w:t>
      </w:r>
      <w:r w:rsidRPr="009C223B">
        <w:rPr>
          <w:rFonts w:ascii="Montserrat" w:eastAsia="Times New Roman" w:hAnsi="Montserrat" w:cs="Times New Roman"/>
          <w:b w:val="0"/>
          <w:color w:val="262626"/>
          <w:sz w:val="22"/>
          <w:szCs w:val="22"/>
          <w:shd w:val="clear" w:color="auto" w:fill="FFFFFF"/>
        </w:rPr>
        <w:t xml:space="preserve"> el cambio climático constituye una ame</w:t>
      </w:r>
      <w:r w:rsidR="00B934D6">
        <w:rPr>
          <w:rFonts w:ascii="Montserrat" w:eastAsia="Times New Roman" w:hAnsi="Montserrat" w:cs="Times New Roman"/>
          <w:b w:val="0"/>
          <w:color w:val="262626"/>
          <w:sz w:val="22"/>
          <w:szCs w:val="22"/>
          <w:shd w:val="clear" w:color="auto" w:fill="FFFFFF"/>
        </w:rPr>
        <w:t>naza y un peligro para su modo</w:t>
      </w:r>
      <w:r w:rsidRPr="009C223B">
        <w:rPr>
          <w:rFonts w:ascii="Montserrat" w:eastAsia="Times New Roman" w:hAnsi="Montserrat" w:cs="Times New Roman"/>
          <w:b w:val="0"/>
          <w:color w:val="262626"/>
          <w:sz w:val="22"/>
          <w:szCs w:val="22"/>
          <w:shd w:val="clear" w:color="auto" w:fill="FFFFFF"/>
        </w:rPr>
        <w:t xml:space="preserve"> de vida y </w:t>
      </w:r>
      <w:r w:rsidR="00B934D6">
        <w:rPr>
          <w:rFonts w:ascii="Montserrat" w:eastAsia="Times New Roman" w:hAnsi="Montserrat" w:cs="Times New Roman"/>
          <w:b w:val="0"/>
          <w:color w:val="262626"/>
          <w:sz w:val="22"/>
          <w:szCs w:val="22"/>
          <w:shd w:val="clear" w:color="auto" w:fill="FFFFFF"/>
        </w:rPr>
        <w:t xml:space="preserve">sus </w:t>
      </w:r>
      <w:r w:rsidRPr="009C223B">
        <w:rPr>
          <w:rFonts w:ascii="Montserrat" w:eastAsia="Times New Roman" w:hAnsi="Montserrat" w:cs="Times New Roman"/>
          <w:b w:val="0"/>
          <w:color w:val="262626"/>
          <w:sz w:val="22"/>
          <w:szCs w:val="22"/>
          <w:shd w:val="clear" w:color="auto" w:fill="FFFFFF"/>
        </w:rPr>
        <w:t xml:space="preserve">medios de subsistencia, por su dependencia y estrecha relación con el medio ambiente y los recursos naturales. </w:t>
      </w:r>
    </w:p>
    <w:p w:rsidR="00B934D6" w:rsidRDefault="00B934D6" w:rsidP="009C223B">
      <w:pPr>
        <w:pStyle w:val="Heading2"/>
        <w:shd w:val="clear" w:color="auto" w:fill="FFFFFF"/>
        <w:spacing w:before="0"/>
        <w:jc w:val="both"/>
        <w:rPr>
          <w:rFonts w:ascii="Montserrat" w:eastAsia="Times New Roman" w:hAnsi="Montserrat" w:cs="Times New Roman"/>
          <w:b w:val="0"/>
          <w:color w:val="262626"/>
          <w:sz w:val="22"/>
          <w:szCs w:val="22"/>
          <w:shd w:val="clear" w:color="auto" w:fill="FFFFFF"/>
        </w:rPr>
      </w:pPr>
    </w:p>
    <w:p w:rsidR="009C223B" w:rsidRPr="009C223B" w:rsidRDefault="009C223B" w:rsidP="009C223B">
      <w:pPr>
        <w:pStyle w:val="Heading2"/>
        <w:shd w:val="clear" w:color="auto" w:fill="FFFFFF"/>
        <w:spacing w:before="0"/>
        <w:jc w:val="both"/>
        <w:rPr>
          <w:rFonts w:ascii="Montserrat" w:eastAsia="Times New Roman" w:hAnsi="Montserrat" w:cs="Times New Roman"/>
          <w:b w:val="0"/>
          <w:color w:val="262626"/>
          <w:sz w:val="22"/>
          <w:szCs w:val="22"/>
          <w:shd w:val="clear" w:color="auto" w:fill="FFFFFF"/>
        </w:rPr>
      </w:pPr>
      <w:r w:rsidRPr="009C223B">
        <w:rPr>
          <w:rFonts w:ascii="Montserrat" w:eastAsia="Times New Roman" w:hAnsi="Montserrat" w:cs="Times New Roman"/>
          <w:b w:val="0"/>
          <w:color w:val="262626"/>
          <w:sz w:val="22"/>
          <w:szCs w:val="22"/>
          <w:shd w:val="clear" w:color="auto" w:fill="FFFFFF"/>
        </w:rPr>
        <w:t xml:space="preserve">Los impactos del cambio climático agudizan dificultades </w:t>
      </w:r>
      <w:r w:rsidR="00B934D6">
        <w:rPr>
          <w:rFonts w:ascii="Montserrat" w:eastAsia="Times New Roman" w:hAnsi="Montserrat" w:cs="Times New Roman"/>
          <w:b w:val="0"/>
          <w:color w:val="262626"/>
          <w:sz w:val="22"/>
          <w:szCs w:val="22"/>
          <w:shd w:val="clear" w:color="auto" w:fill="FFFFFF"/>
        </w:rPr>
        <w:t xml:space="preserve">en términos de </w:t>
      </w:r>
      <w:r w:rsidRPr="009C223B">
        <w:rPr>
          <w:rFonts w:ascii="Montserrat" w:eastAsia="Times New Roman" w:hAnsi="Montserrat" w:cs="Times New Roman"/>
          <w:b w:val="0"/>
          <w:color w:val="262626"/>
          <w:sz w:val="22"/>
          <w:szCs w:val="22"/>
          <w:shd w:val="clear" w:color="auto" w:fill="FFFFFF"/>
        </w:rPr>
        <w:t>marginación económica, pérdida de recursos de subsistencia, discriminación y desempleo. Además, la falta de recursos y capacidad tecnológica limita la aplicación de estrategias de adaptación a largo plazo.</w:t>
      </w:r>
    </w:p>
    <w:p w:rsidR="009C223B" w:rsidRPr="009C223B" w:rsidRDefault="009C223B" w:rsidP="009C223B">
      <w:pPr>
        <w:rPr>
          <w:sz w:val="22"/>
          <w:szCs w:val="22"/>
        </w:rPr>
      </w:pPr>
    </w:p>
    <w:p w:rsidR="009C223B" w:rsidRPr="009C223B" w:rsidRDefault="009C223B" w:rsidP="009C223B">
      <w:pPr>
        <w:ind w:right="49"/>
        <w:jc w:val="both"/>
        <w:rPr>
          <w:rFonts w:ascii="Montserrat" w:hAnsi="Montserrat" w:cs="Montserrat"/>
          <w:color w:val="000000"/>
          <w:sz w:val="22"/>
          <w:szCs w:val="22"/>
        </w:rPr>
      </w:pPr>
      <w:r w:rsidRPr="009C223B">
        <w:rPr>
          <w:rFonts w:ascii="Montserrat" w:hAnsi="Montserrat"/>
          <w:color w:val="262626"/>
          <w:sz w:val="22"/>
          <w:szCs w:val="22"/>
          <w:shd w:val="clear" w:color="auto" w:fill="FFFFFF"/>
        </w:rPr>
        <w:lastRenderedPageBreak/>
        <w:t xml:space="preserve">La vulnerabilidad que enfrentan las mujeres ante los riesgos de desastres difiere en función de los roles que desempeñan y los espacios en que se desarrollan. </w:t>
      </w:r>
      <w:r w:rsidR="00B934D6">
        <w:rPr>
          <w:rFonts w:ascii="Montserrat" w:hAnsi="Montserrat"/>
          <w:color w:val="262626"/>
          <w:sz w:val="22"/>
          <w:szCs w:val="22"/>
          <w:shd w:val="clear" w:color="auto" w:fill="FFFFFF"/>
        </w:rPr>
        <w:t>Las mujeres históricamente han enfrentado mayores retos en</w:t>
      </w:r>
      <w:r w:rsidRPr="009C223B">
        <w:rPr>
          <w:rFonts w:ascii="Montserrat" w:hAnsi="Montserrat"/>
          <w:color w:val="262626"/>
          <w:sz w:val="22"/>
          <w:szCs w:val="22"/>
          <w:shd w:val="clear" w:color="auto" w:fill="FFFFFF"/>
        </w:rPr>
        <w:t xml:space="preserve"> la toma de decisiones en los espacios públicos y privados, al igual que</w:t>
      </w:r>
      <w:r w:rsidR="00B934D6">
        <w:rPr>
          <w:rFonts w:ascii="Montserrat" w:hAnsi="Montserrat"/>
          <w:color w:val="262626"/>
          <w:sz w:val="22"/>
          <w:szCs w:val="22"/>
          <w:shd w:val="clear" w:color="auto" w:fill="FFFFFF"/>
        </w:rPr>
        <w:t xml:space="preserve"> en el acceso a</w:t>
      </w:r>
      <w:r w:rsidRPr="009C223B">
        <w:rPr>
          <w:rFonts w:ascii="Montserrat" w:hAnsi="Montserrat"/>
          <w:color w:val="262626"/>
          <w:sz w:val="22"/>
          <w:szCs w:val="22"/>
          <w:shd w:val="clear" w:color="auto" w:fill="FFFFFF"/>
        </w:rPr>
        <w:t xml:space="preserve"> la propiedad de los recursos, los mercados de trabajo, la educación y la información. La vulnerabilidad ante el cambio climático, en el caso de las mujeres, se expresa en distintos componentes de la desigualdad, tales como el ingreso, la brecha salarial, los derechos de propiedad, la división del trabajo</w:t>
      </w:r>
      <w:r w:rsidR="00B934D6">
        <w:rPr>
          <w:rFonts w:ascii="Montserrat" w:hAnsi="Montserrat"/>
          <w:color w:val="262626"/>
          <w:sz w:val="22"/>
          <w:szCs w:val="22"/>
          <w:shd w:val="clear" w:color="auto" w:fill="FFFFFF"/>
        </w:rPr>
        <w:t xml:space="preserve"> por género</w:t>
      </w:r>
      <w:r w:rsidRPr="009C223B">
        <w:rPr>
          <w:rFonts w:ascii="Montserrat" w:hAnsi="Montserrat"/>
          <w:color w:val="262626"/>
          <w:sz w:val="22"/>
          <w:szCs w:val="22"/>
          <w:shd w:val="clear" w:color="auto" w:fill="FFFFFF"/>
        </w:rPr>
        <w:t xml:space="preserve">, el acceso a servicios, la violencia en conflictos y desastres, entre otros. De acuerdo con el Programa Especial de Cambio Climático (2014-2018), las mujeres son más vulnerables ante los desastres, ya que </w:t>
      </w:r>
      <w:r w:rsidR="00B934D6">
        <w:rPr>
          <w:rFonts w:ascii="Montserrat" w:hAnsi="Montserrat"/>
          <w:color w:val="262626"/>
          <w:sz w:val="22"/>
          <w:szCs w:val="22"/>
          <w:shd w:val="clear" w:color="auto" w:fill="FFFFFF"/>
        </w:rPr>
        <w:t>la propensión a perder la vida</w:t>
      </w:r>
      <w:r w:rsidRPr="009C223B">
        <w:rPr>
          <w:rFonts w:ascii="Montserrat" w:hAnsi="Montserrat"/>
          <w:color w:val="262626"/>
          <w:sz w:val="22"/>
          <w:szCs w:val="22"/>
          <w:shd w:val="clear" w:color="auto" w:fill="FFFFFF"/>
        </w:rPr>
        <w:t xml:space="preserve"> durante un evento extremo</w:t>
      </w:r>
      <w:r w:rsidR="00B934D6">
        <w:rPr>
          <w:rFonts w:ascii="Montserrat" w:hAnsi="Montserrat"/>
          <w:color w:val="262626"/>
          <w:sz w:val="22"/>
          <w:szCs w:val="22"/>
          <w:shd w:val="clear" w:color="auto" w:fill="FFFFFF"/>
        </w:rPr>
        <w:t xml:space="preserve"> es 14 veces más alta</w:t>
      </w:r>
      <w:r w:rsidRPr="009C223B">
        <w:rPr>
          <w:rFonts w:ascii="Montserrat" w:hAnsi="Montserrat"/>
          <w:color w:val="262626"/>
          <w:sz w:val="22"/>
          <w:szCs w:val="22"/>
          <w:shd w:val="clear" w:color="auto" w:fill="FFFFFF"/>
        </w:rPr>
        <w:t>.</w:t>
      </w:r>
      <w:r w:rsidRPr="009C223B">
        <w:rPr>
          <w:rFonts w:ascii="Montserrat" w:hAnsi="Montserrat" w:cs="Montserrat"/>
          <w:color w:val="000000"/>
          <w:sz w:val="22"/>
          <w:szCs w:val="22"/>
        </w:rPr>
        <w:t xml:space="preserve">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Las niñas y los niños son particularmente vulnerables a los impactos del cambio climático, entre otras razones, por </w:t>
      </w:r>
      <w:r w:rsidR="00B934D6">
        <w:rPr>
          <w:rFonts w:ascii="Montserrat" w:hAnsi="Montserrat"/>
          <w:color w:val="262626"/>
          <w:sz w:val="22"/>
          <w:szCs w:val="22"/>
          <w:shd w:val="clear" w:color="auto" w:fill="FFFFFF"/>
        </w:rPr>
        <w:t>la</w:t>
      </w:r>
      <w:r w:rsidRPr="009C223B">
        <w:rPr>
          <w:rFonts w:ascii="Montserrat" w:hAnsi="Montserrat"/>
          <w:color w:val="262626"/>
          <w:sz w:val="22"/>
          <w:szCs w:val="22"/>
          <w:shd w:val="clear" w:color="auto" w:fill="FFFFFF"/>
        </w:rPr>
        <w:t xml:space="preserve"> susceptibilidad a las enfermedades y al estrés ambiental.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Quienes trabajan en el sector agropecuario se ven perjudicados de forma directa por los efectos del cambio climático. Las consecuencias del fenómeno afectan de igual forma a diversos tipos de cultivos como a los niveles de producción acuícola. </w:t>
      </w:r>
    </w:p>
    <w:p w:rsidR="009C223B" w:rsidRPr="009C223B" w:rsidRDefault="009C223B" w:rsidP="009C223B">
      <w:pPr>
        <w:ind w:right="49"/>
        <w:jc w:val="both"/>
        <w:rPr>
          <w:rFonts w:ascii="Montserrat" w:hAnsi="Montserrat"/>
          <w:i/>
          <w:color w:val="262626"/>
          <w:sz w:val="22"/>
          <w:szCs w:val="22"/>
          <w:lang w:val="es-ES"/>
        </w:rPr>
      </w:pPr>
    </w:p>
    <w:p w:rsidR="009C223B" w:rsidRPr="009C223B" w:rsidRDefault="009C223B" w:rsidP="009C223B">
      <w:pPr>
        <w:ind w:right="49"/>
        <w:jc w:val="both"/>
        <w:rPr>
          <w:rFonts w:ascii="Montserrat" w:hAnsi="Montserrat"/>
          <w:i/>
          <w:color w:val="262626"/>
          <w:sz w:val="22"/>
          <w:szCs w:val="22"/>
          <w:lang w:val="es-ES"/>
        </w:rPr>
      </w:pPr>
      <w:r w:rsidRPr="009C223B">
        <w:rPr>
          <w:rFonts w:ascii="Montserrat" w:hAnsi="Montserrat"/>
          <w:i/>
          <w:color w:val="262626"/>
          <w:sz w:val="22"/>
          <w:szCs w:val="22"/>
          <w:lang w:val="es-ES"/>
        </w:rPr>
        <w:t>Medidas de mitigación adoptadas</w:t>
      </w:r>
    </w:p>
    <w:p w:rsidR="007E1C84" w:rsidRDefault="007E1C84" w:rsidP="009C223B">
      <w:pPr>
        <w:ind w:right="49"/>
        <w:jc w:val="both"/>
        <w:rPr>
          <w:rFonts w:ascii="Montserrat" w:hAnsi="Montserrat"/>
          <w:color w:val="262626"/>
          <w:sz w:val="22"/>
          <w:szCs w:val="22"/>
          <w:lang w:val="es-ES"/>
        </w:rPr>
      </w:pPr>
    </w:p>
    <w:p w:rsidR="009C223B" w:rsidRPr="009C223B" w:rsidRDefault="009C223B" w:rsidP="009C223B">
      <w:pPr>
        <w:ind w:right="49"/>
        <w:jc w:val="both"/>
        <w:rPr>
          <w:rFonts w:ascii="Montserrat" w:hAnsi="Montserrat"/>
          <w:color w:val="262626"/>
          <w:sz w:val="22"/>
          <w:szCs w:val="22"/>
          <w:lang w:val="es-ES"/>
        </w:rPr>
      </w:pPr>
      <w:r w:rsidRPr="009C223B">
        <w:rPr>
          <w:rFonts w:ascii="Montserrat" w:hAnsi="Montserrat"/>
          <w:color w:val="262626"/>
          <w:sz w:val="22"/>
          <w:szCs w:val="22"/>
          <w:lang w:val="es-ES"/>
        </w:rPr>
        <w:t>México en el marco de su política nacional de Adaptación (NAP, por sus siglas en inglés) y su Contribución Determinada a nivel Nacional (NDC), integra aspectos para mejorar la comprensión de los impactos e identificar acciones que apoyen la reducción de la vulnerabilidad ante éstos.</w:t>
      </w:r>
    </w:p>
    <w:p w:rsidR="009C223B" w:rsidRPr="009C223B" w:rsidRDefault="009C223B" w:rsidP="009C223B">
      <w:pPr>
        <w:ind w:right="49"/>
        <w:jc w:val="both"/>
        <w:rPr>
          <w:rFonts w:ascii="Montserrat" w:hAnsi="Montserrat"/>
          <w:color w:val="262626"/>
          <w:sz w:val="22"/>
          <w:szCs w:val="22"/>
          <w:shd w:val="clear" w:color="auto" w:fill="FFFFFF"/>
          <w:lang w:val="es-ES"/>
        </w:rPr>
      </w:pPr>
    </w:p>
    <w:p w:rsidR="009C223B" w:rsidRPr="009C223B" w:rsidRDefault="007E1C84" w:rsidP="009C223B">
      <w:pPr>
        <w:ind w:right="49"/>
        <w:jc w:val="both"/>
        <w:rPr>
          <w:rFonts w:ascii="Montserrat" w:hAnsi="Montserrat"/>
          <w:color w:val="262626"/>
          <w:sz w:val="22"/>
          <w:szCs w:val="22"/>
          <w:lang w:val="es-ES"/>
        </w:rPr>
      </w:pPr>
      <w:r>
        <w:rPr>
          <w:rFonts w:ascii="Montserrat" w:hAnsi="Montserrat"/>
          <w:color w:val="262626"/>
          <w:sz w:val="22"/>
          <w:szCs w:val="22"/>
          <w:shd w:val="clear" w:color="auto" w:fill="FFFFFF"/>
          <w:lang w:val="es-ES"/>
        </w:rPr>
        <w:t>En</w:t>
      </w:r>
      <w:r w:rsidR="009C223B" w:rsidRPr="009C223B">
        <w:rPr>
          <w:rFonts w:ascii="Montserrat" w:hAnsi="Montserrat"/>
          <w:color w:val="262626"/>
          <w:sz w:val="22"/>
          <w:szCs w:val="22"/>
          <w:shd w:val="clear" w:color="auto" w:fill="FFFFFF"/>
          <w:lang w:val="es-ES"/>
        </w:rPr>
        <w:t xml:space="preserve"> las Áreas Naturales Protegidas se ha puesto especial énfasis en el entendimiento de los impactos que genera el cambio climático en el conocimiento tradicional y en los socio-ecosistemas. Como referencia se puede visitar el siguiente</w:t>
      </w:r>
      <w:r w:rsidRPr="007E1C84">
        <w:rPr>
          <w:rFonts w:ascii="Montserrat" w:hAnsi="Montserrat"/>
          <w:color w:val="262626"/>
          <w:sz w:val="22"/>
          <w:szCs w:val="22"/>
          <w:shd w:val="clear" w:color="auto" w:fill="FFFFFF"/>
          <w:lang w:val="es-ES"/>
        </w:rPr>
        <w:t xml:space="preserve"> </w:t>
      </w:r>
      <w:r w:rsidRPr="009C223B">
        <w:rPr>
          <w:rFonts w:ascii="Montserrat" w:hAnsi="Montserrat"/>
          <w:color w:val="262626"/>
          <w:sz w:val="22"/>
          <w:szCs w:val="22"/>
          <w:shd w:val="clear" w:color="auto" w:fill="FFFFFF"/>
          <w:lang w:val="es-ES"/>
        </w:rPr>
        <w:t>enlace electrónico</w:t>
      </w:r>
      <w:r w:rsidR="009C223B" w:rsidRPr="009C223B">
        <w:rPr>
          <w:rFonts w:ascii="Montserrat" w:hAnsi="Montserrat"/>
          <w:color w:val="262626"/>
          <w:sz w:val="22"/>
          <w:szCs w:val="22"/>
          <w:shd w:val="clear" w:color="auto" w:fill="FFFFFF"/>
          <w:lang w:val="es-ES"/>
        </w:rPr>
        <w:t xml:space="preserve">:  </w:t>
      </w:r>
      <w:hyperlink r:id="rId11" w:history="1">
        <w:r w:rsidR="009C223B" w:rsidRPr="009C223B">
          <w:rPr>
            <w:rStyle w:val="Hyperlink"/>
            <w:rFonts w:ascii="Montserrat" w:hAnsi="Montserrat"/>
            <w:sz w:val="22"/>
            <w:szCs w:val="22"/>
          </w:rPr>
          <w:t>https://www.gob.mx/conanp/documentos/programas-de-adaptacion-al-cambio-climatico-en-areas-naturales-protegidas</w:t>
        </w:r>
      </w:hyperlink>
      <w:r w:rsidR="009C223B" w:rsidRPr="009C223B">
        <w:rPr>
          <w:rFonts w:ascii="Montserrat" w:hAnsi="Montserrat"/>
          <w:sz w:val="22"/>
          <w:szCs w:val="22"/>
        </w:rPr>
        <w:t xml:space="preserve">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El Instituto Nacional de Ecología y Cambio Climático (INECC) llevó a cabo el proyecto “Construcción de esquemas de monitoreo y evaluación de la adaptación en México para la formulación de políticas públicas basadas en evidencia”, con el fin de apoyar con herramientas cuantitativas y cualitativas para el monitoreo y evaluación de las acciones de adaptación ante el cambio climático, promovidas por los sectores público, privado y de la sociedad civil y en diferentes regiones del país. Los resultados obtenidos pueden ser consultados en el siguiente vínculo: </w:t>
      </w:r>
    </w:p>
    <w:p w:rsidR="009C223B" w:rsidRPr="009C223B" w:rsidRDefault="004D4424" w:rsidP="009C223B">
      <w:pPr>
        <w:ind w:right="49"/>
        <w:jc w:val="both"/>
        <w:rPr>
          <w:rFonts w:ascii="Montserrat" w:hAnsi="Montserrat"/>
          <w:color w:val="262626"/>
          <w:sz w:val="22"/>
          <w:szCs w:val="22"/>
          <w:shd w:val="clear" w:color="auto" w:fill="FFFFFF"/>
        </w:rPr>
      </w:pPr>
      <w:hyperlink r:id="rId12" w:history="1">
        <w:r w:rsidR="009C223B" w:rsidRPr="009C223B">
          <w:rPr>
            <w:rStyle w:val="Hyperlink"/>
            <w:rFonts w:ascii="Montserrat" w:hAnsi="Montserrat"/>
            <w:sz w:val="22"/>
            <w:szCs w:val="22"/>
            <w:shd w:val="clear" w:color="auto" w:fill="FFFFFF"/>
          </w:rPr>
          <w:t>https://www.gob.mx/inecc/documentos/investigaciones-2018-2013-en-materia-de-adaptacion-al-cambio-climatico</w:t>
        </w:r>
      </w:hyperlink>
      <w:r w:rsidR="009C223B" w:rsidRPr="009C223B">
        <w:rPr>
          <w:rFonts w:ascii="Montserrat" w:hAnsi="Montserrat"/>
          <w:color w:val="262626"/>
          <w:sz w:val="22"/>
          <w:szCs w:val="22"/>
          <w:shd w:val="clear" w:color="auto" w:fill="FFFFFF"/>
        </w:rPr>
        <w:t xml:space="preserve">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Asimismo, de octubre a diciembre de 2018, </w:t>
      </w:r>
      <w:r w:rsidR="007E1C84" w:rsidRPr="009C223B">
        <w:rPr>
          <w:rFonts w:ascii="Montserrat" w:hAnsi="Montserrat"/>
          <w:color w:val="262626"/>
          <w:sz w:val="22"/>
          <w:szCs w:val="22"/>
          <w:shd w:val="clear" w:color="auto" w:fill="FFFFFF"/>
        </w:rPr>
        <w:t xml:space="preserve">el </w:t>
      </w:r>
      <w:r w:rsidR="007E1C84">
        <w:rPr>
          <w:rFonts w:ascii="Montserrat" w:hAnsi="Montserrat"/>
          <w:color w:val="262626"/>
          <w:sz w:val="22"/>
          <w:szCs w:val="22"/>
          <w:shd w:val="clear" w:color="auto" w:fill="FFFFFF"/>
        </w:rPr>
        <w:t>Instituto Nacional de Ecología y cambio Climático (</w:t>
      </w:r>
      <w:r w:rsidR="007E1C84" w:rsidRPr="009C223B">
        <w:rPr>
          <w:rFonts w:ascii="Montserrat" w:hAnsi="Montserrat"/>
          <w:color w:val="262626"/>
          <w:sz w:val="22"/>
          <w:szCs w:val="22"/>
          <w:shd w:val="clear" w:color="auto" w:fill="FFFFFF"/>
        </w:rPr>
        <w:t>INECC</w:t>
      </w:r>
      <w:r w:rsidR="007E1C84">
        <w:rPr>
          <w:rFonts w:ascii="Montserrat" w:hAnsi="Montserrat"/>
          <w:color w:val="262626"/>
          <w:sz w:val="22"/>
          <w:szCs w:val="22"/>
          <w:shd w:val="clear" w:color="auto" w:fill="FFFFFF"/>
        </w:rPr>
        <w:t>)</w:t>
      </w:r>
      <w:r w:rsidR="007E1C84" w:rsidRPr="009C223B">
        <w:rPr>
          <w:rFonts w:ascii="Montserrat" w:hAnsi="Montserrat"/>
          <w:color w:val="262626"/>
          <w:sz w:val="22"/>
          <w:szCs w:val="22"/>
          <w:shd w:val="clear" w:color="auto" w:fill="FFFFFF"/>
        </w:rPr>
        <w:t xml:space="preserve"> </w:t>
      </w:r>
      <w:r w:rsidRPr="009C223B">
        <w:rPr>
          <w:rFonts w:ascii="Montserrat" w:hAnsi="Montserrat"/>
          <w:color w:val="262626"/>
          <w:sz w:val="22"/>
          <w:szCs w:val="22"/>
          <w:shd w:val="clear" w:color="auto" w:fill="FFFFFF"/>
        </w:rPr>
        <w:t xml:space="preserve">en conjunto con el Instituto Nacional de los Pueblos indígenas (INPI) </w:t>
      </w:r>
      <w:r w:rsidRPr="009C223B">
        <w:rPr>
          <w:rFonts w:ascii="Montserrat" w:hAnsi="Montserrat"/>
          <w:color w:val="262626"/>
          <w:sz w:val="22"/>
          <w:szCs w:val="22"/>
          <w:shd w:val="clear" w:color="auto" w:fill="FFFFFF"/>
        </w:rPr>
        <w:lastRenderedPageBreak/>
        <w:t>y la Comisión Nacional Forestal (CONAFOR), promovió la aplicación de encuestas de percepción de efectos del cambio climático en comunidades rurales, en su mayoría indígenas. Estos resultados están en proceso de sistematización, pero</w:t>
      </w:r>
      <w:r w:rsidR="007E1C84">
        <w:rPr>
          <w:rFonts w:ascii="Montserrat" w:hAnsi="Montserrat"/>
          <w:color w:val="262626"/>
          <w:sz w:val="22"/>
          <w:szCs w:val="22"/>
          <w:shd w:val="clear" w:color="auto" w:fill="FFFFFF"/>
        </w:rPr>
        <w:t xml:space="preserve"> los</w:t>
      </w:r>
      <w:r w:rsidRPr="009C223B">
        <w:rPr>
          <w:rFonts w:ascii="Montserrat" w:hAnsi="Montserrat"/>
          <w:color w:val="262626"/>
          <w:sz w:val="22"/>
          <w:szCs w:val="22"/>
          <w:shd w:val="clear" w:color="auto" w:fill="FFFFFF"/>
        </w:rPr>
        <w:t xml:space="preserve"> </w:t>
      </w:r>
      <w:r w:rsidR="007E1C84">
        <w:rPr>
          <w:rFonts w:ascii="Montserrat" w:hAnsi="Montserrat"/>
          <w:color w:val="262626"/>
          <w:sz w:val="22"/>
          <w:szCs w:val="22"/>
          <w:shd w:val="clear" w:color="auto" w:fill="FFFFFF"/>
        </w:rPr>
        <w:t xml:space="preserve">datos </w:t>
      </w:r>
      <w:r w:rsidRPr="009C223B">
        <w:rPr>
          <w:rFonts w:ascii="Montserrat" w:hAnsi="Montserrat"/>
          <w:color w:val="262626"/>
          <w:sz w:val="22"/>
          <w:szCs w:val="22"/>
          <w:shd w:val="clear" w:color="auto" w:fill="FFFFFF"/>
        </w:rPr>
        <w:t xml:space="preserve">preliminares revelan que dichas comunidades </w:t>
      </w:r>
      <w:r w:rsidR="007E1C84">
        <w:rPr>
          <w:rFonts w:ascii="Montserrat" w:hAnsi="Montserrat"/>
          <w:color w:val="262626"/>
          <w:sz w:val="22"/>
          <w:szCs w:val="22"/>
          <w:shd w:val="clear" w:color="auto" w:fill="FFFFFF"/>
        </w:rPr>
        <w:t>enfrentan</w:t>
      </w:r>
      <w:r w:rsidRPr="009C223B">
        <w:rPr>
          <w:rFonts w:ascii="Montserrat" w:hAnsi="Montserrat"/>
          <w:color w:val="262626"/>
          <w:sz w:val="22"/>
          <w:szCs w:val="22"/>
          <w:shd w:val="clear" w:color="auto" w:fill="FFFFFF"/>
        </w:rPr>
        <w:t xml:space="preserve"> mayor falta de agua, lo que afecta a cultivos</w:t>
      </w:r>
      <w:r w:rsidR="007E1C84">
        <w:rPr>
          <w:rFonts w:ascii="Montserrat" w:hAnsi="Montserrat"/>
          <w:color w:val="262626"/>
          <w:sz w:val="22"/>
          <w:szCs w:val="22"/>
          <w:shd w:val="clear" w:color="auto" w:fill="FFFFFF"/>
        </w:rPr>
        <w:t xml:space="preserve">, </w:t>
      </w:r>
      <w:r w:rsidRPr="009C223B">
        <w:rPr>
          <w:rFonts w:ascii="Montserrat" w:hAnsi="Montserrat"/>
          <w:color w:val="262626"/>
          <w:sz w:val="22"/>
          <w:szCs w:val="22"/>
          <w:shd w:val="clear" w:color="auto" w:fill="FFFFFF"/>
        </w:rPr>
        <w:t>bosques a especies importantes para su cultura</w:t>
      </w:r>
      <w:r w:rsidR="007E1C84">
        <w:rPr>
          <w:rFonts w:ascii="Montserrat" w:hAnsi="Montserrat"/>
          <w:color w:val="262626"/>
          <w:sz w:val="22"/>
          <w:szCs w:val="22"/>
          <w:shd w:val="clear" w:color="auto" w:fill="FFFFFF"/>
        </w:rPr>
        <w:t xml:space="preserve"> y desarrollo.</w:t>
      </w:r>
      <w:r w:rsidRPr="009C223B">
        <w:rPr>
          <w:rFonts w:ascii="Montserrat" w:hAnsi="Montserrat"/>
          <w:color w:val="262626"/>
          <w:sz w:val="22"/>
          <w:szCs w:val="22"/>
          <w:shd w:val="clear" w:color="auto" w:fill="FFFFFF"/>
        </w:rPr>
        <w:t xml:space="preserve"> </w:t>
      </w:r>
    </w:p>
    <w:p w:rsidR="009C223B" w:rsidRPr="009C223B" w:rsidRDefault="009C223B" w:rsidP="009C223B">
      <w:pPr>
        <w:ind w:right="49"/>
        <w:jc w:val="both"/>
        <w:rPr>
          <w:rFonts w:ascii="Montserrat" w:hAnsi="Montserrat"/>
          <w:color w:val="262626"/>
          <w:sz w:val="22"/>
          <w:szCs w:val="22"/>
          <w:shd w:val="clear" w:color="auto" w:fill="FFFFFF"/>
        </w:rPr>
      </w:pPr>
    </w:p>
    <w:p w:rsidR="007E1C84"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El INPI cuenta con apoyos para la mitigación y adaptación al camb</w:t>
      </w:r>
      <w:r w:rsidR="007E1C84">
        <w:rPr>
          <w:rFonts w:ascii="Montserrat" w:hAnsi="Montserrat"/>
          <w:color w:val="262626"/>
          <w:sz w:val="22"/>
          <w:szCs w:val="22"/>
          <w:shd w:val="clear" w:color="auto" w:fill="FFFFFF"/>
        </w:rPr>
        <w:t xml:space="preserve">io climático, en 2019 inició un proyecto </w:t>
      </w:r>
      <w:r w:rsidRPr="009C223B">
        <w:rPr>
          <w:rFonts w:ascii="Montserrat" w:hAnsi="Montserrat"/>
          <w:color w:val="262626"/>
          <w:sz w:val="22"/>
          <w:szCs w:val="22"/>
          <w:shd w:val="clear" w:color="auto" w:fill="FFFFFF"/>
        </w:rPr>
        <w:t xml:space="preserve">para apoyar a las comunidades beneficiarias </w:t>
      </w:r>
      <w:r w:rsidR="007E1C84">
        <w:rPr>
          <w:rFonts w:ascii="Montserrat" w:hAnsi="Montserrat"/>
          <w:color w:val="262626"/>
          <w:sz w:val="22"/>
          <w:szCs w:val="22"/>
          <w:shd w:val="clear" w:color="auto" w:fill="FFFFFF"/>
        </w:rPr>
        <w:t>en la elaboración de</w:t>
      </w:r>
      <w:r w:rsidRPr="009C223B">
        <w:rPr>
          <w:rFonts w:ascii="Montserrat" w:hAnsi="Montserrat"/>
          <w:color w:val="262626"/>
          <w:sz w:val="22"/>
          <w:szCs w:val="22"/>
          <w:shd w:val="clear" w:color="auto" w:fill="FFFFFF"/>
        </w:rPr>
        <w:t xml:space="preserve"> </w:t>
      </w:r>
      <w:r w:rsidR="007E1C84">
        <w:rPr>
          <w:rFonts w:ascii="Montserrat" w:hAnsi="Montserrat"/>
          <w:color w:val="262626"/>
          <w:sz w:val="22"/>
          <w:szCs w:val="22"/>
          <w:shd w:val="clear" w:color="auto" w:fill="FFFFFF"/>
        </w:rPr>
        <w:t>proyectos para hacer frente al</w:t>
      </w:r>
      <w:r w:rsidRPr="009C223B">
        <w:rPr>
          <w:rFonts w:ascii="Montserrat" w:hAnsi="Montserrat"/>
          <w:color w:val="262626"/>
          <w:sz w:val="22"/>
          <w:szCs w:val="22"/>
          <w:shd w:val="clear" w:color="auto" w:fill="FFFFFF"/>
        </w:rPr>
        <w:t xml:space="preserve"> cambio climático, esto incluye </w:t>
      </w:r>
      <w:r w:rsidR="007E1C84">
        <w:rPr>
          <w:rFonts w:ascii="Montserrat" w:hAnsi="Montserrat"/>
          <w:color w:val="262626"/>
          <w:sz w:val="22"/>
          <w:szCs w:val="22"/>
          <w:shd w:val="clear" w:color="auto" w:fill="FFFFFF"/>
        </w:rPr>
        <w:t>la identificación de las</w:t>
      </w:r>
      <w:r w:rsidRPr="009C223B">
        <w:rPr>
          <w:rFonts w:ascii="Montserrat" w:hAnsi="Montserrat"/>
          <w:color w:val="262626"/>
          <w:sz w:val="22"/>
          <w:szCs w:val="22"/>
          <w:shd w:val="clear" w:color="auto" w:fill="FFFFFF"/>
        </w:rPr>
        <w:t xml:space="preserve"> </w:t>
      </w:r>
      <w:proofErr w:type="spellStart"/>
      <w:r w:rsidRPr="009C223B">
        <w:rPr>
          <w:rFonts w:ascii="Montserrat" w:hAnsi="Montserrat"/>
          <w:color w:val="262626"/>
          <w:sz w:val="22"/>
          <w:szCs w:val="22"/>
          <w:shd w:val="clear" w:color="auto" w:fill="FFFFFF"/>
        </w:rPr>
        <w:t>las</w:t>
      </w:r>
      <w:proofErr w:type="spellEnd"/>
      <w:r w:rsidRPr="009C223B">
        <w:rPr>
          <w:rFonts w:ascii="Montserrat" w:hAnsi="Montserrat"/>
          <w:color w:val="262626"/>
          <w:sz w:val="22"/>
          <w:szCs w:val="22"/>
          <w:shd w:val="clear" w:color="auto" w:fill="FFFFFF"/>
        </w:rPr>
        <w:t xml:space="preserve"> afectaciones a las especies de las cuales dependen o hacen uso dichas comunidades. </w:t>
      </w:r>
    </w:p>
    <w:p w:rsidR="007E1C84" w:rsidRDefault="007E1C84"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Dentro de los criterios de apoyo se contemplan tanto las afectaciones a cuestiones culturales como el hecho de que los proyectos comunitarios tienen que contar con mayoría de mujeres y se pide que se analicen los beneficios para los otros sectores de población como jóvenes, </w:t>
      </w:r>
      <w:r w:rsidR="007E1C84">
        <w:rPr>
          <w:rFonts w:ascii="Montserrat" w:hAnsi="Montserrat"/>
          <w:color w:val="262626"/>
          <w:sz w:val="22"/>
          <w:szCs w:val="22"/>
          <w:shd w:val="clear" w:color="auto" w:fill="FFFFFF"/>
        </w:rPr>
        <w:t>personas mayores</w:t>
      </w:r>
      <w:r w:rsidRPr="009C223B">
        <w:rPr>
          <w:rFonts w:ascii="Montserrat" w:hAnsi="Montserrat"/>
          <w:color w:val="262626"/>
          <w:sz w:val="22"/>
          <w:szCs w:val="22"/>
          <w:shd w:val="clear" w:color="auto" w:fill="FFFFFF"/>
        </w:rPr>
        <w:t>, personas con discapacidad, etc. Las encuestas tienen la intención de dar elementos para mejorar los programas de apoyos tanto de la CONAFOR como del INPI, y brindar elementos al INECC, para construir políticas públicas que contribuyan a construir estrategias de adaptación al cambio climático en regiones específicas del país.</w:t>
      </w:r>
    </w:p>
    <w:p w:rsidR="009C223B" w:rsidRPr="009C223B" w:rsidRDefault="009C223B" w:rsidP="009C223B">
      <w:pPr>
        <w:ind w:right="49"/>
        <w:jc w:val="both"/>
        <w:rPr>
          <w:rFonts w:ascii="Montserrat" w:hAnsi="Montserrat"/>
          <w:color w:val="262626"/>
          <w:sz w:val="22"/>
          <w:szCs w:val="22"/>
          <w:shd w:val="clear" w:color="auto" w:fill="FFFFFF"/>
          <w:lang w:val="es-ES"/>
        </w:rPr>
      </w:pPr>
    </w:p>
    <w:p w:rsidR="009C223B" w:rsidRPr="009C223B" w:rsidRDefault="009C223B" w:rsidP="007E479D">
      <w:pPr>
        <w:pStyle w:val="ListParagraph"/>
        <w:numPr>
          <w:ilvl w:val="0"/>
          <w:numId w:val="47"/>
        </w:numPr>
        <w:ind w:left="426"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¿Se identifican como amenazados por el cambio climático los sitios o recursos culturales que son fundamentales para la participación en la vida cultural y, de ser así, cómo? ¿Qué procesos se utilizan para analizar el riesgo de daño o inaccesibilidad a esas zonas y recursos? ¿Se mantienen registros sobre esos riesgos e impactos?</w:t>
      </w:r>
    </w:p>
    <w:p w:rsidR="009C223B" w:rsidRPr="009C223B" w:rsidRDefault="009C223B" w:rsidP="009C223B">
      <w:pPr>
        <w:ind w:right="49"/>
        <w:jc w:val="both"/>
        <w:rPr>
          <w:rFonts w:ascii="Montserrat" w:hAnsi="Montserrat"/>
          <w:color w:val="262626"/>
          <w:sz w:val="22"/>
          <w:szCs w:val="22"/>
          <w:shd w:val="clear" w:color="auto" w:fill="FFFFFF"/>
        </w:rPr>
      </w:pPr>
    </w:p>
    <w:p w:rsidR="007E479D"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el caso de bienes materiales, la Sexta Comunicación Nacional ante la Convención Marco de las Naciones Unidas sobre Cambio Climático (CMNUCC) muestra un mapa con la distribución espacial de los monumentos arqueológicos e históricos en riesgo de deterioro. </w:t>
      </w:r>
    </w:p>
    <w:p w:rsidR="007E479D" w:rsidRDefault="007E479D"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ausencia de funciones dosis-respuesta para las piedras volcánicas características del patrimonio cultural de México, se empleó la función de Daño </w:t>
      </w:r>
      <w:proofErr w:type="spellStart"/>
      <w:r w:rsidRPr="009C223B">
        <w:rPr>
          <w:rFonts w:ascii="Montserrat" w:hAnsi="Montserrat"/>
          <w:color w:val="262626"/>
          <w:sz w:val="22"/>
          <w:szCs w:val="22"/>
          <w:shd w:val="clear" w:color="auto" w:fill="FFFFFF"/>
        </w:rPr>
        <w:t>Lipfert</w:t>
      </w:r>
      <w:proofErr w:type="spellEnd"/>
      <w:r w:rsidRPr="009C223B">
        <w:rPr>
          <w:rFonts w:ascii="Montserrat" w:hAnsi="Montserrat"/>
          <w:color w:val="262626"/>
          <w:sz w:val="22"/>
          <w:szCs w:val="22"/>
          <w:shd w:val="clear" w:color="auto" w:fill="FFFFFF"/>
        </w:rPr>
        <w:t xml:space="preserve">. Esta función contempla los efectos del depósito seco de contaminantes (SO2 y HNO3), la lluvia ácida y la disolución natural de la piedra asociada a la cantidad de lluvia, con el objeto de generar una aproximación de los daños que se están presentando en las piedras volcánicas y, a partir de ello, definir y priorizar acciones de conservación por las instituciones como el Instituto Nacional de Antropología e Historia (INAH), responsables de la conservación del patrimonio cultural. Para mayor detalle se puede consultar el siguiente vínculo: </w:t>
      </w:r>
      <w:hyperlink r:id="rId13" w:history="1">
        <w:r w:rsidRPr="009C223B">
          <w:rPr>
            <w:rStyle w:val="Hyperlink"/>
            <w:rFonts w:ascii="Montserrat" w:hAnsi="Montserrat"/>
            <w:sz w:val="22"/>
            <w:szCs w:val="22"/>
            <w:shd w:val="clear" w:color="auto" w:fill="FFFFFF"/>
          </w:rPr>
          <w:t>https://cambioclimatico.gob.mx/sexta-comunicacion-nacional-acerca-de-cambio-climatico/</w:t>
        </w:r>
      </w:hyperlink>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el INECC se desarrollan análisis de vulnerabilidades específicas en el Atlas Nacional de Vulnerabilidad al Cambio climático (ANVCC), y se tiene proyectado llevar a cabo </w:t>
      </w:r>
      <w:r w:rsidRPr="009C223B">
        <w:rPr>
          <w:rFonts w:ascii="Montserrat" w:hAnsi="Montserrat"/>
          <w:color w:val="262626"/>
          <w:sz w:val="22"/>
          <w:szCs w:val="22"/>
          <w:shd w:val="clear" w:color="auto" w:fill="FFFFFF"/>
        </w:rPr>
        <w:lastRenderedPageBreak/>
        <w:t>análisis de la vulnerabilidad a diferentes amenazas climáticas del patrimonio cultural material.</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Style w:val="Hyperlink"/>
          <w:rFonts w:ascii="Montserrat" w:hAnsi="Montserrat"/>
          <w:color w:val="000000" w:themeColor="text1"/>
          <w:sz w:val="22"/>
          <w:szCs w:val="22"/>
        </w:rPr>
      </w:pPr>
      <w:r w:rsidRPr="009C223B">
        <w:rPr>
          <w:rFonts w:ascii="Montserrat" w:hAnsi="Montserrat"/>
          <w:sz w:val="22"/>
          <w:szCs w:val="22"/>
        </w:rPr>
        <w:t xml:space="preserve">Como medida de mitigación y adaptación en áreas naturales protegidas, es necesario tener en cuenta las formas de uso de los recursos naturales, bajo este enfoque se hace uso de distintas herramientas metodológicas, principalmente para conocer y aumentar la resiliencia </w:t>
      </w:r>
      <w:proofErr w:type="gramStart"/>
      <w:r w:rsidRPr="009C223B">
        <w:rPr>
          <w:rFonts w:ascii="Montserrat" w:hAnsi="Montserrat"/>
          <w:sz w:val="22"/>
          <w:szCs w:val="22"/>
        </w:rPr>
        <w:t>de los socio</w:t>
      </w:r>
      <w:proofErr w:type="gramEnd"/>
      <w:r w:rsidRPr="009C223B">
        <w:rPr>
          <w:rFonts w:ascii="Montserrat" w:hAnsi="Montserrat"/>
          <w:sz w:val="22"/>
          <w:szCs w:val="22"/>
        </w:rPr>
        <w:t xml:space="preserve">/ecosistemas. Para mayor detalle se puede visitar el vínculo electrónico: </w:t>
      </w:r>
      <w:hyperlink r:id="rId14" w:history="1">
        <w:r w:rsidRPr="009C223B">
          <w:rPr>
            <w:rStyle w:val="Hyperlink"/>
            <w:rFonts w:ascii="Montserrat" w:hAnsi="Montserrat"/>
            <w:sz w:val="22"/>
            <w:szCs w:val="22"/>
          </w:rPr>
          <w:t>https://www.gob.mx/cms/uploads/attachment/file/61191/Herramienta_Vulnerabilidad_Social_completa.pdf</w:t>
        </w:r>
      </w:hyperlink>
      <w:r w:rsidRPr="009C223B">
        <w:rPr>
          <w:rStyle w:val="Hyperlink"/>
          <w:rFonts w:ascii="Montserrat" w:hAnsi="Montserrat"/>
          <w:sz w:val="22"/>
          <w:szCs w:val="22"/>
        </w:rPr>
        <w:t xml:space="preserve"> </w:t>
      </w:r>
      <w:r w:rsidRPr="009C223B">
        <w:rPr>
          <w:rStyle w:val="Hyperlink"/>
          <w:rFonts w:ascii="Montserrat" w:hAnsi="Montserrat"/>
          <w:color w:val="000000" w:themeColor="text1"/>
          <w:sz w:val="22"/>
          <w:szCs w:val="22"/>
        </w:rPr>
        <w:t>.</w:t>
      </w:r>
    </w:p>
    <w:p w:rsidR="009C223B" w:rsidRPr="009C223B" w:rsidRDefault="009C223B" w:rsidP="009C223B">
      <w:pPr>
        <w:ind w:right="49"/>
        <w:jc w:val="both"/>
        <w:rPr>
          <w:rFonts w:ascii="Montserrat" w:hAnsi="Montserrat"/>
          <w:sz w:val="22"/>
          <w:szCs w:val="22"/>
        </w:rPr>
      </w:pPr>
    </w:p>
    <w:p w:rsidR="009C223B" w:rsidRPr="009C223B" w:rsidRDefault="009C223B" w:rsidP="007E479D">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Sírvase dar ejemplos de recursos naturales específicos, sitios locales utilizados para prácticas culturales o pautas estacionales que influyan en la capacidad de participar en diversos aspectos de la vida cultural que puedan estar sujetos a volatilidad debido al cambio climático. Considere también los rasgos geográficos difusos o los recursos que pueden estar en peligro y que son esenciales o influyen en la práctica y el desarrollo de la cultura, ya sea en forma colectiva o individual.</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Un ejemplo de amenaza a recursos culturales por el cambio climático es el aumento en la dificultad de realizar el recorrido del pueblo </w:t>
      </w:r>
      <w:proofErr w:type="spellStart"/>
      <w:r w:rsidRPr="009C223B">
        <w:rPr>
          <w:rFonts w:ascii="Montserrat" w:hAnsi="Montserrat"/>
          <w:color w:val="262626"/>
          <w:sz w:val="22"/>
          <w:szCs w:val="22"/>
          <w:shd w:val="clear" w:color="auto" w:fill="FFFFFF"/>
        </w:rPr>
        <w:t>Wixarika</w:t>
      </w:r>
      <w:proofErr w:type="spellEnd"/>
      <w:r w:rsidRPr="009C223B">
        <w:rPr>
          <w:rFonts w:ascii="Montserrat" w:hAnsi="Montserrat"/>
          <w:color w:val="262626"/>
          <w:sz w:val="22"/>
          <w:szCs w:val="22"/>
          <w:shd w:val="clear" w:color="auto" w:fill="FFFFFF"/>
        </w:rPr>
        <w:t xml:space="preserve"> desde su zona de residencia por más de 500 </w:t>
      </w:r>
      <w:proofErr w:type="spellStart"/>
      <w:r w:rsidRPr="009C223B">
        <w:rPr>
          <w:rFonts w:ascii="Montserrat" w:hAnsi="Montserrat"/>
          <w:color w:val="262626"/>
          <w:sz w:val="22"/>
          <w:szCs w:val="22"/>
          <w:shd w:val="clear" w:color="auto" w:fill="FFFFFF"/>
        </w:rPr>
        <w:t>kms</w:t>
      </w:r>
      <w:proofErr w:type="spellEnd"/>
      <w:r w:rsidRPr="009C223B">
        <w:rPr>
          <w:rFonts w:ascii="Montserrat" w:hAnsi="Montserrat"/>
          <w:color w:val="262626"/>
          <w:sz w:val="22"/>
          <w:szCs w:val="22"/>
          <w:shd w:val="clear" w:color="auto" w:fill="FFFFFF"/>
        </w:rPr>
        <w:t xml:space="preserve">. hasta el Sitio Sagrado Natural de </w:t>
      </w:r>
      <w:proofErr w:type="spellStart"/>
      <w:r w:rsidRPr="009C223B">
        <w:rPr>
          <w:rFonts w:ascii="Montserrat" w:hAnsi="Montserrat"/>
          <w:color w:val="262626"/>
          <w:sz w:val="22"/>
          <w:szCs w:val="22"/>
          <w:shd w:val="clear" w:color="auto" w:fill="FFFFFF"/>
        </w:rPr>
        <w:t>Wirikuta</w:t>
      </w:r>
      <w:proofErr w:type="spellEnd"/>
      <w:r w:rsidRPr="009C223B">
        <w:rPr>
          <w:rFonts w:ascii="Montserrat" w:hAnsi="Montserrat"/>
          <w:color w:val="262626"/>
          <w:sz w:val="22"/>
          <w:szCs w:val="22"/>
          <w:shd w:val="clear" w:color="auto" w:fill="FFFFFF"/>
        </w:rPr>
        <w:t>, en el desierto chihuahuense; el aumento en porcentaje de radiación (albedo) ha ocasionado una drástica disminución en la disponibilidad del agua y biodiversidad, lo que amenaza la sobrevivencia de los viajeros.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la zona arqueológica de Palenque, Chiapas, el aumento de la temperatura y la pérdida de humedad ambiental, han provocado el deterioro constante de los murales y otros artefactos ahí contenidos. Otro ejemplo son los altares a la Diosa maya Ixchel, mismos que al estar generalmente localizados en zonas inundables o muy cercanos a la costa, están en peligro de quedar sumergidos por el constante el aumento del nivel del mar registrado en la zona desde hace dos décadas. Estos altares forman parte de la travesía deportiva que se realiza anualmente de Isla Cozumel a Playa del Carmen, siendo ésta una tradición de las mujeres de las comunidades de Quintana Roo.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615EEA" w:rsidP="009C223B">
      <w:pPr>
        <w:ind w:right="49"/>
        <w:jc w:val="both"/>
        <w:rPr>
          <w:rFonts w:ascii="Montserrat" w:hAnsi="Montserrat"/>
          <w:color w:val="262626"/>
          <w:sz w:val="22"/>
          <w:szCs w:val="22"/>
          <w:shd w:val="clear" w:color="auto" w:fill="FFFFFF"/>
        </w:rPr>
      </w:pPr>
      <w:r>
        <w:rPr>
          <w:rFonts w:ascii="Montserrat" w:hAnsi="Montserrat"/>
          <w:color w:val="262626"/>
          <w:sz w:val="22"/>
          <w:szCs w:val="22"/>
          <w:shd w:val="clear" w:color="auto" w:fill="FFFFFF"/>
        </w:rPr>
        <w:t>En la región de la selva M</w:t>
      </w:r>
      <w:r w:rsidR="009C223B" w:rsidRPr="009C223B">
        <w:rPr>
          <w:rFonts w:ascii="Montserrat" w:hAnsi="Montserrat"/>
          <w:color w:val="262626"/>
          <w:sz w:val="22"/>
          <w:szCs w:val="22"/>
          <w:shd w:val="clear" w:color="auto" w:fill="FFFFFF"/>
        </w:rPr>
        <w:t>aya, donde existen múltiples zonas arqueológicas, también existen Áreas Naturales Protegidas</w:t>
      </w:r>
      <w:r>
        <w:rPr>
          <w:rFonts w:ascii="Montserrat" w:hAnsi="Montserrat"/>
          <w:color w:val="262626"/>
          <w:sz w:val="22"/>
          <w:szCs w:val="22"/>
          <w:shd w:val="clear" w:color="auto" w:fill="FFFFFF"/>
        </w:rPr>
        <w:t xml:space="preserve">, las cuales se gestionan </w:t>
      </w:r>
      <w:r w:rsidR="009C223B" w:rsidRPr="009C223B">
        <w:rPr>
          <w:rFonts w:ascii="Montserrat" w:hAnsi="Montserrat"/>
          <w:color w:val="262626"/>
          <w:sz w:val="22"/>
          <w:szCs w:val="22"/>
          <w:shd w:val="clear" w:color="auto" w:fill="FFFFFF"/>
        </w:rPr>
        <w:t xml:space="preserve">de manera responsable por México, Guatemala y Belice. Existen múltiples ejemplos del rol del manejo responsable y efectivo de estos sitios, entre ellos: </w:t>
      </w:r>
      <w:hyperlink r:id="rId15" w:history="1">
        <w:r w:rsidR="009C223B" w:rsidRPr="009C223B">
          <w:rPr>
            <w:rStyle w:val="Hyperlink"/>
            <w:rFonts w:ascii="Montserrat" w:hAnsi="Montserrat"/>
            <w:sz w:val="22"/>
            <w:szCs w:val="22"/>
          </w:rPr>
          <w:t>https://panorama.solutions/es/solutions/transboundary-conservation-in-the-selva-maya-through-park-ranger-exchanges</w:t>
        </w:r>
      </w:hyperlink>
      <w:r w:rsidR="009C223B" w:rsidRPr="009C223B">
        <w:rPr>
          <w:rFonts w:ascii="Montserrat" w:hAnsi="Montserrat"/>
          <w:color w:val="262626"/>
          <w:sz w:val="22"/>
          <w:szCs w:val="22"/>
          <w:shd w:val="clear" w:color="auto" w:fill="FFFFFF"/>
        </w:rPr>
        <w:t xml:space="preserve">. En la plataforma Panorama es posible encontrar ejemplos adicionales del vínculo entre la biodiversidad y la cultura y lo que se hace en México para protegerlo.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b/>
          <w:color w:val="262626"/>
          <w:sz w:val="22"/>
          <w:szCs w:val="22"/>
          <w:shd w:val="clear" w:color="auto" w:fill="FFFFFF"/>
          <w:lang w:val="es-ES"/>
        </w:rPr>
      </w:pPr>
      <w:r w:rsidRPr="009C223B">
        <w:rPr>
          <w:rFonts w:ascii="Montserrat" w:hAnsi="Montserrat"/>
          <w:b/>
          <w:color w:val="262626"/>
          <w:sz w:val="22"/>
          <w:szCs w:val="22"/>
          <w:shd w:val="clear" w:color="auto" w:fill="FFFFFF"/>
          <w:lang w:val="es-ES"/>
        </w:rPr>
        <w:lastRenderedPageBreak/>
        <w:t>Potencial positivo de la cultura y los derechos culturales para mejorar las respuestas al cambio climático</w:t>
      </w:r>
    </w:p>
    <w:p w:rsidR="009C223B" w:rsidRPr="009C223B" w:rsidRDefault="009C223B" w:rsidP="009C223B">
      <w:pPr>
        <w:ind w:right="49"/>
        <w:jc w:val="both"/>
        <w:rPr>
          <w:rFonts w:ascii="Montserrat" w:hAnsi="Montserrat"/>
          <w:b/>
          <w:color w:val="262626"/>
          <w:sz w:val="22"/>
          <w:szCs w:val="22"/>
          <w:shd w:val="clear" w:color="auto" w:fill="FFFFFF"/>
          <w:lang w:val="es-ES"/>
        </w:rPr>
      </w:pPr>
    </w:p>
    <w:p w:rsidR="009C223B" w:rsidRPr="009C223B" w:rsidRDefault="009C223B" w:rsidP="00615EEA">
      <w:pPr>
        <w:pStyle w:val="ListParagraph"/>
        <w:numPr>
          <w:ilvl w:val="0"/>
          <w:numId w:val="47"/>
        </w:numPr>
        <w:ind w:left="142" w:right="49"/>
        <w:jc w:val="both"/>
        <w:rPr>
          <w:rFonts w:ascii="Montserrat" w:hAnsi="Montserrat"/>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¿De qué manera se están utilizando la cultura y los recursos culturales, como los conocimientos tradicionales, para mitigar y/o adaptarse al cambio climático? Cuando se disponga de ellos, sírvase compartir ejemplos de buenas prácticas para la aplicación de los conocimientos y prácticas culturales tradicionales, como las de los pueblos indígenas, los campesinos y los pescadores, incluidas las técnicas agrícolas y de gestión de fuegos tradicionales que deberían tenerse en cuenta al elaborar las respuestas de mitigación y adaptación. ¿Qué se está haciendo para inventariar y preservar esos recursos culturales que podrían ser útiles para hacer frente al cambio climático</w:t>
      </w:r>
      <w:r w:rsidRPr="009C223B">
        <w:rPr>
          <w:rFonts w:ascii="Montserrat" w:hAnsi="Montserrat"/>
          <w:i/>
          <w:color w:val="262626"/>
          <w:sz w:val="22"/>
          <w:szCs w:val="22"/>
          <w:shd w:val="clear" w:color="auto" w:fill="FFFFFF"/>
          <w:lang w:val="es-ES"/>
        </w:rPr>
        <w:t>?</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La Estrategia Nacional de Cambio Climático Visión 10-20-40 se elaboró bajo la premisa de que México cuenta con una población creciente y cada vez más plural y dinámica, generadora y demandante de recursos intelectuales, culturales y científicos. En ella, se promueven actividades de formación y el conocimiento como herramientas indispensables para que los ciudadanos puedan ejercer sus derechos, conocer sus responsabilidades y </w:t>
      </w:r>
      <w:r w:rsidR="00AA63D3">
        <w:rPr>
          <w:rFonts w:ascii="Montserrat" w:hAnsi="Montserrat"/>
          <w:color w:val="262626"/>
          <w:sz w:val="22"/>
          <w:szCs w:val="22"/>
          <w:shd w:val="clear" w:color="auto" w:fill="FFFFFF"/>
        </w:rPr>
        <w:t>fortalezcan sus capacidades en la toma de decisiones.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La Estrategia Nacional para la Reducción de Emisiones por Deforestación y Degradación (ENAREDD+) busca articular un conjunto de políticas públicas que promuevan acciones de mitigación y adaptación a través de un manejo integral del territorio para lograr un desarrollo rural sustentable bajo en carbono y resiliente. Su diseño y aplicación está basado en el reconocimiento y respeto de los derechos de los pueblos indígenas y afrodescendientes, ejidos y comunidades, en apego al marco legal nacional e internacional. Para su aplicación se cuenta con un entorno propicio que garantiza la participación plena y efectiva de las partes interesadas a través de mecanismos y procedimientos adecuados y culturalmente apropiados, y de igualdad de género.</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La compatibilidad de la ENAREDD+ con el manejo forestal sustentable y la conservación de bosques nativos y biodiversidad, garantiza la no conversión de los bosques naturales y la promoción de beneficios ambientales y sociales. Dada </w:t>
      </w:r>
      <w:r w:rsidR="00AA63D3">
        <w:rPr>
          <w:rFonts w:ascii="Montserrat" w:hAnsi="Montserrat"/>
          <w:color w:val="262626"/>
          <w:sz w:val="22"/>
          <w:szCs w:val="22"/>
          <w:shd w:val="clear" w:color="auto" w:fill="FFFFFF"/>
        </w:rPr>
        <w:t>la</w:t>
      </w:r>
      <w:r w:rsidRPr="009C223B">
        <w:rPr>
          <w:rFonts w:ascii="Montserrat" w:hAnsi="Montserrat"/>
          <w:color w:val="262626"/>
          <w:sz w:val="22"/>
          <w:szCs w:val="22"/>
          <w:shd w:val="clear" w:color="auto" w:fill="FFFFFF"/>
        </w:rPr>
        <w:t xml:space="preserve"> diversidad de condiciones sociales y culturales, se considera indispensable que exista un intercambio de información específica y bidireccional, es decir, </w:t>
      </w:r>
      <w:r w:rsidR="00AA63D3">
        <w:rPr>
          <w:rFonts w:ascii="Montserrat" w:hAnsi="Montserrat"/>
          <w:color w:val="262626"/>
          <w:sz w:val="22"/>
          <w:szCs w:val="22"/>
          <w:shd w:val="clear" w:color="auto" w:fill="FFFFFF"/>
        </w:rPr>
        <w:t>entre autoridades, actores y sectores.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Por </w:t>
      </w:r>
      <w:r w:rsidR="00AA63D3">
        <w:rPr>
          <w:rFonts w:ascii="Montserrat" w:hAnsi="Montserrat"/>
          <w:color w:val="262626"/>
          <w:sz w:val="22"/>
          <w:szCs w:val="22"/>
          <w:shd w:val="clear" w:color="auto" w:fill="FFFFFF"/>
        </w:rPr>
        <w:t>otra</w:t>
      </w:r>
      <w:r w:rsidRPr="009C223B">
        <w:rPr>
          <w:rFonts w:ascii="Montserrat" w:hAnsi="Montserrat"/>
          <w:color w:val="262626"/>
          <w:sz w:val="22"/>
          <w:szCs w:val="22"/>
          <w:shd w:val="clear" w:color="auto" w:fill="FFFFFF"/>
        </w:rPr>
        <w:t xml:space="preserve"> parte, los </w:t>
      </w:r>
      <w:proofErr w:type="spellStart"/>
      <w:r w:rsidRPr="009C223B">
        <w:rPr>
          <w:rFonts w:ascii="Montserrat" w:hAnsi="Montserrat"/>
          <w:color w:val="262626"/>
          <w:sz w:val="22"/>
          <w:szCs w:val="22"/>
          <w:shd w:val="clear" w:color="auto" w:fill="FFFFFF"/>
        </w:rPr>
        <w:t>Sistema</w:t>
      </w:r>
      <w:r w:rsidR="00AA63D3">
        <w:rPr>
          <w:rFonts w:ascii="Montserrat" w:hAnsi="Montserrat"/>
          <w:color w:val="262626"/>
          <w:sz w:val="22"/>
          <w:szCs w:val="22"/>
          <w:shd w:val="clear" w:color="auto" w:fill="FFFFFF"/>
        </w:rPr>
        <w:t>z</w:t>
      </w:r>
      <w:proofErr w:type="spellEnd"/>
      <w:r w:rsidRPr="009C223B">
        <w:rPr>
          <w:rFonts w:ascii="Montserrat" w:hAnsi="Montserrat"/>
          <w:color w:val="262626"/>
          <w:sz w:val="22"/>
          <w:szCs w:val="22"/>
          <w:shd w:val="clear" w:color="auto" w:fill="FFFFFF"/>
        </w:rPr>
        <w:t xml:space="preserve"> de Alerta Temprana (SAT)</w:t>
      </w:r>
      <w:r w:rsidR="00AA63D3">
        <w:rPr>
          <w:rFonts w:ascii="Montserrat" w:hAnsi="Montserrat"/>
          <w:color w:val="262626"/>
          <w:sz w:val="22"/>
          <w:szCs w:val="22"/>
          <w:shd w:val="clear" w:color="auto" w:fill="FFFFFF"/>
        </w:rPr>
        <w:t>,</w:t>
      </w:r>
      <w:r w:rsidRPr="009C223B">
        <w:rPr>
          <w:rFonts w:ascii="Montserrat" w:hAnsi="Montserrat"/>
          <w:color w:val="262626"/>
          <w:sz w:val="22"/>
          <w:szCs w:val="22"/>
          <w:shd w:val="clear" w:color="auto" w:fill="FFFFFF"/>
        </w:rPr>
        <w:t xml:space="preserve"> </w:t>
      </w:r>
      <w:r w:rsidR="00AA63D3">
        <w:rPr>
          <w:rFonts w:ascii="Montserrat" w:hAnsi="Montserrat"/>
          <w:color w:val="262626"/>
          <w:sz w:val="22"/>
          <w:szCs w:val="22"/>
          <w:shd w:val="clear" w:color="auto" w:fill="FFFFFF"/>
        </w:rPr>
        <w:t>cuentan con</w:t>
      </w:r>
      <w:r w:rsidRPr="009C223B">
        <w:rPr>
          <w:rFonts w:ascii="Montserrat" w:hAnsi="Montserrat"/>
          <w:color w:val="262626"/>
          <w:sz w:val="22"/>
          <w:szCs w:val="22"/>
          <w:shd w:val="clear" w:color="auto" w:fill="FFFFFF"/>
        </w:rPr>
        <w:t xml:space="preserve"> mecanismos de comunicación ágiles y perfectamente definidos (vocero oficial reconocido en las comunidades), y los </w:t>
      </w:r>
      <w:proofErr w:type="spellStart"/>
      <w:r w:rsidRPr="009C223B">
        <w:rPr>
          <w:rFonts w:ascii="Montserrat" w:hAnsi="Montserrat"/>
          <w:color w:val="262626"/>
          <w:sz w:val="22"/>
          <w:szCs w:val="22"/>
          <w:shd w:val="clear" w:color="auto" w:fill="FFFFFF"/>
        </w:rPr>
        <w:t>alertamientos</w:t>
      </w:r>
      <w:proofErr w:type="spellEnd"/>
      <w:r w:rsidRPr="009C223B">
        <w:rPr>
          <w:rFonts w:ascii="Montserrat" w:hAnsi="Montserrat"/>
          <w:color w:val="262626"/>
          <w:sz w:val="22"/>
          <w:szCs w:val="22"/>
          <w:shd w:val="clear" w:color="auto" w:fill="FFFFFF"/>
        </w:rPr>
        <w:t xml:space="preserve"> deben ser claros, comprensibles y con información útil, de tal forma que permitan responder adecuadamente. Este sistema considera </w:t>
      </w:r>
      <w:r w:rsidR="00AA63D3">
        <w:rPr>
          <w:rFonts w:ascii="Montserrat" w:hAnsi="Montserrat"/>
          <w:color w:val="262626"/>
          <w:sz w:val="22"/>
          <w:szCs w:val="22"/>
          <w:shd w:val="clear" w:color="auto" w:fill="FFFFFF"/>
        </w:rPr>
        <w:t>la experiencia y conocimientos tradicionales de los</w:t>
      </w:r>
      <w:r w:rsidRPr="009C223B">
        <w:rPr>
          <w:rFonts w:ascii="Montserrat" w:hAnsi="Montserrat"/>
          <w:color w:val="262626"/>
          <w:sz w:val="22"/>
          <w:szCs w:val="22"/>
          <w:shd w:val="clear" w:color="auto" w:fill="FFFFFF"/>
        </w:rPr>
        <w:t xml:space="preserve"> pueblos indígenas</w:t>
      </w:r>
      <w:r w:rsidR="00AA63D3">
        <w:rPr>
          <w:rFonts w:ascii="Montserrat" w:hAnsi="Montserrat"/>
          <w:color w:val="262626"/>
          <w:sz w:val="22"/>
          <w:szCs w:val="22"/>
          <w:shd w:val="clear" w:color="auto" w:fill="FFFFFF"/>
        </w:rPr>
        <w:t>.</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Un tema de particular interés sobre la aplicación del conocimiento tradicional en México, es el de la agroecología y las técnicas agrícolas indígenas. Dentro de la agricultura tradicional existen una gran cantidad de prácticas de gran utilidad, por </w:t>
      </w:r>
      <w:r w:rsidRPr="009C223B">
        <w:rPr>
          <w:rFonts w:ascii="Montserrat" w:hAnsi="Montserrat"/>
          <w:color w:val="262626"/>
          <w:sz w:val="22"/>
          <w:szCs w:val="22"/>
          <w:shd w:val="clear" w:color="auto" w:fill="FFFFFF"/>
        </w:rPr>
        <w:lastRenderedPageBreak/>
        <w:t xml:space="preserve">ejemplo, el uso de semilla nativa y huertos semilleros, lo cual va provocando que germinen las semillas que mejor adaptación tienen a las condiciones actuales favoreciendo la adaptación de los cultivos, otra práctica tradicional es la labranza cero, lo que ayuda a la conservación de suelo.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Otro ejemplo de adaptación positiva es la aplicación de conocimiento tradicional en el manejo de pesquerías artesanales en el Pacífico norte de México. Mayor información disponible en el enlace: </w:t>
      </w:r>
      <w:hyperlink r:id="rId16" w:history="1">
        <w:r w:rsidRPr="009C223B">
          <w:rPr>
            <w:rStyle w:val="Hyperlink"/>
            <w:rFonts w:ascii="Montserrat" w:hAnsi="Montserrat"/>
            <w:sz w:val="22"/>
            <w:szCs w:val="22"/>
          </w:rPr>
          <w:t>https://panorama.solutions/es/solutions/community-based-management-for-artisanal-fisheries</w:t>
        </w:r>
      </w:hyperlink>
      <w:r w:rsidRPr="009C223B">
        <w:rPr>
          <w:rFonts w:ascii="Montserrat" w:hAnsi="Montserrat"/>
          <w:color w:val="262626"/>
          <w:sz w:val="22"/>
          <w:szCs w:val="22"/>
          <w:shd w:val="clear" w:color="auto" w:fill="FFFFFF"/>
        </w:rPr>
        <w:t xml:space="preserve">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426"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 xml:space="preserve">¿Cuáles son los diversos marcos jurídicos, tendencias y prácticas en los planos nacional e internacional que promueven la intervención de todo el ecosistema cultural, incluidos los defensores de los derechos culturales y los profesionales de la cultura, así como las mujeres, las personas con discapacidad, los pueblos indígenas, los habitantes de las zonas rurales y los campesinos y los jóvenes, para hacer frente a los distintos efectos e influir en las decisiones relativas a la mitigación del cambio climático y la adaptación a éste? ¿Cuáles son los retos que se plantean a esa inclusión y cómo se están abordando?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México existe un marco legal enfocado a resguardar los derechos de los pueblos indígenas, derechos humanos y un marco normativo agrario que está en constante fortalecimiento. Asimismo, México forma parte de tratados y acuerdos internacionales enfocados en la defensa de los Derechos Humanos en el sentido amplio y de los pueblos indígenas y la defensa de la tierra y los derechos culturales. </w:t>
      </w:r>
      <w:r w:rsidRPr="009C223B">
        <w:rPr>
          <w:rStyle w:val="FootnoteReference"/>
          <w:rFonts w:ascii="Montserrat" w:hAnsi="Montserrat"/>
          <w:color w:val="262626"/>
          <w:sz w:val="22"/>
          <w:szCs w:val="22"/>
          <w:shd w:val="clear" w:color="auto" w:fill="FFFFFF"/>
        </w:rPr>
        <w:footnoteReference w:id="1"/>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Calibri" w:hAnsi="Calibri" w:cs="Calibri"/>
          <w:sz w:val="22"/>
          <w:szCs w:val="22"/>
        </w:rPr>
      </w:pPr>
      <w:r w:rsidRPr="009C223B">
        <w:rPr>
          <w:rFonts w:ascii="Montserrat" w:hAnsi="Montserrat"/>
          <w:color w:val="262626"/>
          <w:sz w:val="22"/>
          <w:szCs w:val="22"/>
          <w:shd w:val="clear" w:color="auto" w:fill="FFFFFF"/>
        </w:rPr>
        <w:t xml:space="preserve">A nivel nacional, la </w:t>
      </w:r>
      <w:r w:rsidRPr="009C223B">
        <w:rPr>
          <w:rFonts w:ascii="Montserrat" w:hAnsi="Montserrat"/>
          <w:color w:val="262626"/>
          <w:sz w:val="22"/>
          <w:szCs w:val="22"/>
          <w:u w:val="single"/>
          <w:shd w:val="clear" w:color="auto" w:fill="FFFFFF"/>
        </w:rPr>
        <w:t>Constitución Política de los Estados Unidos Mexicanos</w:t>
      </w:r>
      <w:r w:rsidRPr="009C223B">
        <w:rPr>
          <w:rFonts w:ascii="Montserrat" w:hAnsi="Montserrat"/>
          <w:color w:val="262626"/>
          <w:sz w:val="22"/>
          <w:szCs w:val="22"/>
          <w:shd w:val="clear" w:color="auto" w:fill="FFFFFF"/>
        </w:rPr>
        <w:t xml:space="preserve"> (CPEUM), a raíz de la reforma publicada en el Diario Oficial de la Federación el 10 de junio de 2011, reconoce expresamente, además de los derechos humanos ahí descritos, los señalados en los tratados internacionales de los que el Estado es parte. En consonancia, establece en su artículo 1º la obligación para todas las auto</w:t>
      </w:r>
      <w:r w:rsidRPr="009C223B">
        <w:rPr>
          <w:rFonts w:ascii="Montserrat" w:hAnsi="Montserrat"/>
          <w:color w:val="262626"/>
          <w:sz w:val="22"/>
          <w:szCs w:val="22"/>
          <w:shd w:val="clear" w:color="auto" w:fill="FFFFFF"/>
        </w:rPr>
        <w:softHyphen/>
        <w:t>ridades, en el ámbito de sus competencias, de promover, respetar, proteger y garantizar los derechos humanos de conformidad con los principios de universalidad, interdependencia, indivisibilidad y progresividad</w:t>
      </w:r>
      <w:r w:rsidRPr="009C223B">
        <w:rPr>
          <w:rFonts w:ascii="Calibri" w:hAnsi="Calibri" w:cs="Calibri"/>
          <w:sz w:val="22"/>
          <w:szCs w:val="22"/>
        </w:rPr>
        <w:t>.</w:t>
      </w:r>
      <w:r w:rsidRPr="009C223B">
        <w:rPr>
          <w:rStyle w:val="FootnoteReference"/>
          <w:rFonts w:ascii="Calibri" w:hAnsi="Calibri" w:cs="Calibri"/>
          <w:sz w:val="22"/>
          <w:szCs w:val="22"/>
        </w:rPr>
        <w:footnoteReference w:id="2"/>
      </w:r>
      <w:r w:rsidRPr="009C223B">
        <w:rPr>
          <w:rFonts w:ascii="Calibri" w:hAnsi="Calibri" w:cs="Calibri"/>
          <w:sz w:val="22"/>
          <w:szCs w:val="22"/>
        </w:rPr>
        <w:t xml:space="preserve"> </w:t>
      </w:r>
      <w:r w:rsidRPr="009C223B">
        <w:rPr>
          <w:rFonts w:ascii="Montserrat" w:hAnsi="Montserrat"/>
          <w:color w:val="262626"/>
          <w:sz w:val="22"/>
          <w:szCs w:val="22"/>
          <w:shd w:val="clear" w:color="auto" w:fill="FFFFFF"/>
        </w:rPr>
        <w:t>Este ordenamiento se complementa con el artículo 2 Constitucional, que reconoce los derechos de los pueblos indígenas y el Convenio Núm. 169 de la OIT sobre pueblos indígenas y tribales del que México es parte.</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Para los efectos, la Ley General del Equilibrio Ecológico y la Protección al Ambiente (</w:t>
      </w:r>
      <w:proofErr w:type="gramStart"/>
      <w:r w:rsidRPr="009C223B">
        <w:rPr>
          <w:rFonts w:ascii="Montserrat" w:hAnsi="Montserrat"/>
          <w:color w:val="262626"/>
          <w:sz w:val="22"/>
          <w:szCs w:val="22"/>
          <w:shd w:val="clear" w:color="auto" w:fill="FFFFFF"/>
        </w:rPr>
        <w:t>LGEEPA,-</w:t>
      </w:r>
      <w:proofErr w:type="gramEnd"/>
      <w:r w:rsidRPr="009C223B">
        <w:rPr>
          <w:rFonts w:ascii="Montserrat" w:hAnsi="Montserrat"/>
          <w:color w:val="262626"/>
          <w:sz w:val="22"/>
          <w:szCs w:val="22"/>
          <w:shd w:val="clear" w:color="auto" w:fill="FFFFFF"/>
        </w:rPr>
        <w:t xml:space="preserve">artículo 45, </w:t>
      </w:r>
      <w:proofErr w:type="spellStart"/>
      <w:r w:rsidRPr="009C223B">
        <w:rPr>
          <w:rFonts w:ascii="Montserrat" w:hAnsi="Montserrat"/>
          <w:color w:val="262626"/>
          <w:sz w:val="22"/>
          <w:szCs w:val="22"/>
          <w:shd w:val="clear" w:color="auto" w:fill="FFFFFF"/>
        </w:rPr>
        <w:t>fracc</w:t>
      </w:r>
      <w:proofErr w:type="spellEnd"/>
      <w:r w:rsidRPr="009C223B">
        <w:rPr>
          <w:rFonts w:ascii="Montserrat" w:hAnsi="Montserrat"/>
          <w:color w:val="262626"/>
          <w:sz w:val="22"/>
          <w:szCs w:val="22"/>
          <w:shd w:val="clear" w:color="auto" w:fill="FFFFFF"/>
        </w:rPr>
        <w:t xml:space="preserve">. V y VII) señala como objeto de las áreas naturales protegidas rescatar y divulgar conocimientos, prácticas y tecnologías tradicionales o nuevas que </w:t>
      </w:r>
      <w:r w:rsidRPr="009C223B">
        <w:rPr>
          <w:rFonts w:ascii="Montserrat" w:hAnsi="Montserrat"/>
          <w:color w:val="262626"/>
          <w:sz w:val="22"/>
          <w:szCs w:val="22"/>
          <w:shd w:val="clear" w:color="auto" w:fill="FFFFFF"/>
        </w:rPr>
        <w:lastRenderedPageBreak/>
        <w:t xml:space="preserve">permitan la preservación y el aprovechamiento sustentable de la biodiversidad del territorio nacional, así como proteger los entornos naturales de zonas, monumentos y vestigios arqueológicos, históricos y artísticos, así como zonas turísticas, y otras áreas de importancia para la recreación, la cultura e identidad nacionales y de los pueblos indígenas.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La Ley General de Cambio Climático (artículo 29, fracción X) considera que el establecimiento y conservación de las áreas naturales protegidas son acciones de adaptación al cambio climático. Cabe destacar que el gobierno mexicano cuenta con instituciones dedicadas a la defensa y resguardo de los derechos de los pueblos indígenas, de las mujeres, de los niños y de las juventudes. Particularmente, existe una Secretaría de Estado dedicada a la Cultura y es ampliamente reconocido el impulso al tema por parte de la Comisión Nacional de los Derechos Humanos con el objetivo de fortalecer la promoción, respeto, protección y garantía de los derechos económicos, sociales, culturales y ambientales.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142"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¿Qué oportunidades hay de que la gente participe públicamente en la vida cultural de manera que se demuestren los cambios culturales contemporáneos en respuesta al cambio climático? ¿Hay actualmente signos visibles de cambio cultural en curso? ¿Qué factores podrían impedir esa práctica de la vida cultural?</w:t>
      </w:r>
    </w:p>
    <w:p w:rsidR="009C223B" w:rsidRPr="009C223B" w:rsidRDefault="009C223B" w:rsidP="009C223B">
      <w:pPr>
        <w:ind w:right="49"/>
        <w:jc w:val="both"/>
        <w:rPr>
          <w:rFonts w:ascii="Montserrat" w:hAnsi="Montserrat"/>
          <w:color w:val="262626"/>
          <w:sz w:val="22"/>
          <w:szCs w:val="22"/>
          <w:shd w:val="clear" w:color="auto" w:fill="FFFFFF"/>
        </w:rPr>
      </w:pPr>
    </w:p>
    <w:p w:rsidR="00AA63D3"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La Sexta Comunicación Nacional de Cambio Climático, permitió identificar el grado de información y conocimiento sobre el cambio climático que tiene la sociedad mexicana en general, y en sectores específicos de todo el país. Estos datos mostraron que el 89% de los encuestados ha escuchado sobre el cambio climático, pero sólo el 39% tiene conocimiento real sobre el tema. </w:t>
      </w:r>
    </w:p>
    <w:p w:rsidR="00AA63D3" w:rsidRDefault="00AA63D3"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También mostró que la población más escolarizada o aquella con menor edad, es la que identifica la problemática ambiental como prioritaria en México, y los jóvenes son los más interesados en cambiar sus hábitos de consumo para cuidar el planeta. Asimismo, sólo 3 de cada 10 mexicanos afirma que todos somos responsables del cambio climático. Estos datos muestran los desafíos y oportunidades para informar y sensibilizar a la población acerca de los efectos y la vulnerabilidad de la sociedad mexicana ante el cambio climático.</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Parte de los desafíos se encuentra en las capacidades institucionales de comunicación y divulgación en materia de cambio climático para generar información y transmitirla de manera oportuna y adecuada a los diferentes públicos. Esta no es una tarea fácil ya que la explicación del cambio climático y sus consecuencias se basa en contenidos de varias disciplinas científicas que dificultan su cabal su comprensión, además de que existen factores psicológicos y sociales como valores, creencias, actitudes, conductas y hábitos, que impiden reconocerlo como una amenaza creciente para nuestra vida y la del planeta.</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lastRenderedPageBreak/>
        <w:t>En la esfera de las Áreas Naturales Protegidas se implementan proyectos de campo que generan, desarrollan y fortalecen capacidades directamente con comunidades locales. Como resultado del trabajo de sensibilización y educación ambiental, se ha logrado el involucramiento de las comunidades en acciones como guías en ecoturismo y turismo de naturaleza en sitios de Patrimonio Mundial. Estas prácticas se ven amenazadas por eventos climáticos, que provoquen modificación en las rutas de destino, modificación total o parcial de los sitios, incomunicación de áreas debido a desastres naturales, migraciones climáticas y aumento de la inseguridad y violencia.</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¿En qué medida interactúan e intercambian conocimientos los expertos de todas las esferas de la cultura y el clima a nivel nacional o internacional? Por ejemplo, ¿participan expertos de diversos ámbitos culturales en la política pertinente sobre el cambio climático? ¿Participan los expertos en cambio climático en los sectores culturales y, de ser así, cómo?</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La Secretaría de Medio Ambiente y Recursos Naturales ha realizado consultas públicas sobre los programas de cambio climático, mediante reuniones presenciales y preguntas en línea dirigidas a toda la población. Otro ejemplo es el mecanismo para la Reducción de las Emisiones debidas a la Deforestación y la Degradación de los bosques (REDD+), bajo la cual se hizo una consulta bastante amplia a sociedad civil y comunidades locales con un apartado específico para Pueblos Indígenas, siguiendo los estándares del Convenio 169 de la OIT.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También en participación conjunta para la conservación natural y la preservación cultural se cuenta con la coordinación entre el Instituto Nacional de Antropología e Historia y la Comisión Nacional de Áreas Naturales Protegidas en acciones de capacitación y fortalecimiento para el mantenimiento del valor universal excepcional de bienes de Patrimonio Mundial Mixto (natural-cultural).</w:t>
      </w:r>
    </w:p>
    <w:p w:rsidR="009C223B" w:rsidRPr="009C223B" w:rsidRDefault="009C223B" w:rsidP="009C223B">
      <w:pPr>
        <w:ind w:right="49"/>
        <w:jc w:val="both"/>
        <w:rPr>
          <w:rFonts w:ascii="Montserrat" w:hAnsi="Montserrat"/>
          <w:b/>
          <w:color w:val="262626"/>
          <w:sz w:val="22"/>
          <w:szCs w:val="22"/>
          <w:shd w:val="clear" w:color="auto" w:fill="FFFFFF"/>
        </w:rPr>
      </w:pPr>
    </w:p>
    <w:p w:rsidR="009C223B" w:rsidRPr="009C223B" w:rsidRDefault="009C223B" w:rsidP="009C223B">
      <w:pPr>
        <w:ind w:right="49"/>
        <w:jc w:val="both"/>
        <w:rPr>
          <w:rFonts w:ascii="Montserrat" w:hAnsi="Montserrat"/>
          <w:b/>
          <w:color w:val="262626"/>
          <w:sz w:val="22"/>
          <w:szCs w:val="22"/>
          <w:shd w:val="clear" w:color="auto" w:fill="FFFFFF"/>
          <w:lang w:val="es-ES"/>
        </w:rPr>
      </w:pPr>
      <w:r w:rsidRPr="009C223B">
        <w:rPr>
          <w:rFonts w:ascii="Montserrat" w:hAnsi="Montserrat"/>
          <w:b/>
          <w:color w:val="262626"/>
          <w:sz w:val="22"/>
          <w:szCs w:val="22"/>
          <w:shd w:val="clear" w:color="auto" w:fill="FFFFFF"/>
          <w:lang w:val="es-ES"/>
        </w:rPr>
        <w:t>Medidas adoptadas y recomendaciones</w:t>
      </w:r>
    </w:p>
    <w:p w:rsidR="009C223B" w:rsidRPr="009C223B" w:rsidRDefault="009C223B" w:rsidP="009C223B">
      <w:pPr>
        <w:ind w:right="49"/>
        <w:jc w:val="both"/>
        <w:rPr>
          <w:rFonts w:ascii="Montserrat" w:hAnsi="Montserrat"/>
          <w:b/>
          <w:color w:val="262626"/>
          <w:sz w:val="22"/>
          <w:szCs w:val="22"/>
          <w:shd w:val="clear" w:color="auto" w:fill="FFFFFF"/>
          <w:lang w:val="es-ES"/>
        </w:rPr>
      </w:pPr>
    </w:p>
    <w:p w:rsidR="009C223B" w:rsidRPr="009C223B" w:rsidRDefault="009C223B" w:rsidP="009C223B">
      <w:pPr>
        <w:pStyle w:val="ListParagraph"/>
        <w:numPr>
          <w:ilvl w:val="0"/>
          <w:numId w:val="47"/>
        </w:numPr>
        <w:ind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¿Se consulta a las personas y grupos afectados y se les permite participar en los debates relacionados con la política y la acción climáticas?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F641F0" w:rsidRDefault="009C223B" w:rsidP="009C223B">
      <w:pPr>
        <w:ind w:right="49"/>
        <w:jc w:val="both"/>
        <w:rPr>
          <w:rFonts w:ascii="Montserrat" w:hAnsi="Montserrat"/>
          <w:color w:val="FF0000"/>
          <w:sz w:val="22"/>
          <w:szCs w:val="22"/>
          <w:shd w:val="clear" w:color="auto" w:fill="FFFFFF"/>
        </w:rPr>
      </w:pPr>
      <w:r w:rsidRPr="009C223B">
        <w:rPr>
          <w:rFonts w:ascii="Montserrat" w:hAnsi="Montserrat"/>
          <w:color w:val="262626"/>
          <w:sz w:val="22"/>
          <w:szCs w:val="22"/>
          <w:shd w:val="clear" w:color="auto" w:fill="FFFFFF"/>
        </w:rPr>
        <w:t xml:space="preserve">Además de los procesos de consulta en materia de cambio climático señalados en la respuesta a la pregunta anterior, la Comisión Nacional de Derechos Humanos da seguimiento y emite recomendaciones a las instancias de gobierno en los casos relacionados con los riesgos y amenazas que enfrentan los defensores del medio ambiente. En algunos casos, </w:t>
      </w:r>
      <w:r w:rsidR="00AA63D3">
        <w:rPr>
          <w:rFonts w:ascii="Montserrat" w:hAnsi="Montserrat"/>
          <w:color w:val="262626"/>
          <w:sz w:val="22"/>
          <w:szCs w:val="22"/>
          <w:shd w:val="clear" w:color="auto" w:fill="FFFFFF"/>
        </w:rPr>
        <w:t>sus opiniones se</w:t>
      </w:r>
      <w:r w:rsidRPr="009C223B">
        <w:rPr>
          <w:rFonts w:ascii="Montserrat" w:hAnsi="Montserrat"/>
          <w:color w:val="262626"/>
          <w:sz w:val="22"/>
          <w:szCs w:val="22"/>
          <w:shd w:val="clear" w:color="auto" w:fill="FFFFFF"/>
        </w:rPr>
        <w:t xml:space="preserve"> encuentra</w:t>
      </w:r>
      <w:r w:rsidR="00AA63D3">
        <w:rPr>
          <w:rFonts w:ascii="Montserrat" w:hAnsi="Montserrat"/>
          <w:color w:val="262626"/>
          <w:sz w:val="22"/>
          <w:szCs w:val="22"/>
          <w:shd w:val="clear" w:color="auto" w:fill="FFFFFF"/>
        </w:rPr>
        <w:t>n</w:t>
      </w:r>
      <w:r w:rsidRPr="009C223B">
        <w:rPr>
          <w:rFonts w:ascii="Montserrat" w:hAnsi="Montserrat"/>
          <w:color w:val="262626"/>
          <w:sz w:val="22"/>
          <w:szCs w:val="22"/>
          <w:shd w:val="clear" w:color="auto" w:fill="FFFFFF"/>
        </w:rPr>
        <w:t xml:space="preserve"> relacionada</w:t>
      </w:r>
      <w:r w:rsidR="00AA63D3">
        <w:rPr>
          <w:rFonts w:ascii="Montserrat" w:hAnsi="Montserrat"/>
          <w:color w:val="262626"/>
          <w:sz w:val="22"/>
          <w:szCs w:val="22"/>
          <w:shd w:val="clear" w:color="auto" w:fill="FFFFFF"/>
        </w:rPr>
        <w:t>s</w:t>
      </w:r>
      <w:r w:rsidRPr="009C223B">
        <w:rPr>
          <w:rFonts w:ascii="Montserrat" w:hAnsi="Montserrat"/>
          <w:color w:val="262626"/>
          <w:sz w:val="22"/>
          <w:szCs w:val="22"/>
          <w:shd w:val="clear" w:color="auto" w:fill="FFFFFF"/>
        </w:rPr>
        <w:t xml:space="preserve"> con problemática ambiental </w:t>
      </w:r>
      <w:r w:rsidR="00AA63D3">
        <w:rPr>
          <w:rFonts w:ascii="Montserrat" w:hAnsi="Montserrat"/>
          <w:color w:val="262626"/>
          <w:sz w:val="22"/>
          <w:szCs w:val="22"/>
          <w:shd w:val="clear" w:color="auto" w:fill="FFFFFF"/>
        </w:rPr>
        <w:t>y los</w:t>
      </w:r>
      <w:r w:rsidRPr="009C223B">
        <w:rPr>
          <w:rFonts w:ascii="Montserrat" w:hAnsi="Montserrat"/>
          <w:color w:val="262626"/>
          <w:sz w:val="22"/>
          <w:szCs w:val="22"/>
          <w:shd w:val="clear" w:color="auto" w:fill="FFFFFF"/>
        </w:rPr>
        <w:t xml:space="preserve"> efectos del cambio climático a nivel local. Otro mecanismo es la aplicación de la Consulta indígena a proyectos, misma que debe ser previa, libre e informada. </w:t>
      </w:r>
      <w:r w:rsidR="00F641F0" w:rsidRPr="002473D5">
        <w:rPr>
          <w:rFonts w:ascii="Montserrat" w:hAnsi="Montserrat"/>
          <w:color w:val="262626"/>
          <w:sz w:val="22"/>
          <w:szCs w:val="22"/>
          <w:shd w:val="clear" w:color="auto" w:fill="FFFFFF"/>
        </w:rPr>
        <w:t>Lo anterior</w:t>
      </w:r>
      <w:r w:rsidR="002473D5" w:rsidRPr="002473D5">
        <w:rPr>
          <w:rFonts w:ascii="Montserrat" w:hAnsi="Montserrat"/>
          <w:color w:val="262626"/>
          <w:sz w:val="22"/>
          <w:szCs w:val="22"/>
          <w:shd w:val="clear" w:color="auto" w:fill="FFFFFF"/>
        </w:rPr>
        <w:t>,</w:t>
      </w:r>
      <w:r w:rsidR="00F641F0" w:rsidRPr="002473D5">
        <w:rPr>
          <w:rFonts w:ascii="Montserrat" w:hAnsi="Montserrat"/>
          <w:color w:val="262626"/>
          <w:sz w:val="22"/>
          <w:szCs w:val="22"/>
          <w:shd w:val="clear" w:color="auto" w:fill="FFFFFF"/>
        </w:rPr>
        <w:t xml:space="preserve"> </w:t>
      </w:r>
      <w:r w:rsidR="002473D5" w:rsidRPr="002473D5">
        <w:rPr>
          <w:rFonts w:ascii="Montserrat" w:hAnsi="Montserrat"/>
          <w:color w:val="262626"/>
          <w:sz w:val="22"/>
          <w:szCs w:val="22"/>
          <w:shd w:val="clear" w:color="auto" w:fill="FFFFFF"/>
        </w:rPr>
        <w:t>de forma adicional a</w:t>
      </w:r>
      <w:r w:rsidR="00F641F0" w:rsidRPr="002473D5">
        <w:rPr>
          <w:rFonts w:ascii="Montserrat" w:hAnsi="Montserrat"/>
          <w:color w:val="262626"/>
          <w:sz w:val="22"/>
          <w:szCs w:val="22"/>
          <w:shd w:val="clear" w:color="auto" w:fill="FFFFFF"/>
        </w:rPr>
        <w:t xml:space="preserve"> los mecanismos de participación pública establecidos por la legislación en</w:t>
      </w:r>
      <w:r w:rsidR="00C465A4" w:rsidRPr="002473D5">
        <w:rPr>
          <w:rFonts w:ascii="Montserrat" w:hAnsi="Montserrat"/>
          <w:color w:val="262626"/>
          <w:sz w:val="22"/>
          <w:szCs w:val="22"/>
          <w:shd w:val="clear" w:color="auto" w:fill="FFFFFF"/>
        </w:rPr>
        <w:t xml:space="preserve"> la configuración de instrumentos de política pública como el de ordenamiento ecológico y áreas naturales protegidas, procesos de normalización y aquellos en materia de impacto ambiental.</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0"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Los defensores de los derechos culturales que trabajan en la esfera de los daños relacionados con el clima para la cultura y los derechos culturales, ¿se enfrentan a problemas específicos en su labor y corren un riesgo especial de amenazas, acoso y violaciones de los derechos humanos? En caso afirmativo, ¿cómo se debería proteger y apoyar mejor a esos defensores de los derechos humanos?</w:t>
      </w:r>
    </w:p>
    <w:p w:rsidR="009C223B" w:rsidRPr="009C223B" w:rsidRDefault="009C223B" w:rsidP="009C223B">
      <w:pPr>
        <w:ind w:right="51"/>
        <w:jc w:val="both"/>
        <w:rPr>
          <w:rFonts w:ascii="Montserrat" w:hAnsi="Montserrat"/>
          <w:color w:val="262626"/>
          <w:sz w:val="22"/>
          <w:szCs w:val="22"/>
          <w:shd w:val="clear" w:color="auto" w:fill="FFFFFF"/>
        </w:rPr>
      </w:pPr>
    </w:p>
    <w:p w:rsidR="009C223B" w:rsidRPr="009C223B" w:rsidRDefault="009C223B" w:rsidP="009C223B">
      <w:pPr>
        <w:ind w:right="51"/>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Los defens</w:t>
      </w:r>
      <w:r w:rsidR="00AA63D3">
        <w:rPr>
          <w:rFonts w:ascii="Montserrat" w:hAnsi="Montserrat"/>
          <w:color w:val="262626"/>
          <w:sz w:val="22"/>
          <w:szCs w:val="22"/>
          <w:shd w:val="clear" w:color="auto" w:fill="FFFFFF"/>
        </w:rPr>
        <w:t>ores de los derechos culturales, l</w:t>
      </w:r>
      <w:r w:rsidRPr="009C223B">
        <w:rPr>
          <w:rFonts w:ascii="Montserrat" w:hAnsi="Montserrat"/>
          <w:color w:val="262626"/>
          <w:sz w:val="22"/>
          <w:szCs w:val="22"/>
          <w:shd w:val="clear" w:color="auto" w:fill="FFFFFF"/>
        </w:rPr>
        <w:t>os defensores del territorio y los defensores del medio ambiente</w:t>
      </w:r>
      <w:r w:rsidR="00AA63D3">
        <w:rPr>
          <w:rFonts w:ascii="Montserrat" w:hAnsi="Montserrat"/>
          <w:color w:val="262626"/>
          <w:sz w:val="22"/>
          <w:szCs w:val="22"/>
          <w:shd w:val="clear" w:color="auto" w:fill="FFFFFF"/>
        </w:rPr>
        <w:t>, enfrentan condiciones especiales de vulnerabilidad</w:t>
      </w:r>
      <w:r w:rsidR="009450BC">
        <w:rPr>
          <w:rFonts w:ascii="Montserrat" w:hAnsi="Montserrat"/>
          <w:color w:val="262626"/>
          <w:sz w:val="22"/>
          <w:szCs w:val="22"/>
          <w:shd w:val="clear" w:color="auto" w:fill="FFFFFF"/>
        </w:rPr>
        <w:t>, que pueden exponerlos a posibles violaciones a derechos humanos</w:t>
      </w:r>
      <w:bookmarkStart w:id="0" w:name="_GoBack"/>
      <w:bookmarkEnd w:id="0"/>
      <w:r w:rsidR="00EE743F">
        <w:rPr>
          <w:rFonts w:ascii="Montserrat" w:hAnsi="Montserrat"/>
          <w:color w:val="262626"/>
          <w:sz w:val="22"/>
          <w:szCs w:val="22"/>
          <w:shd w:val="clear" w:color="auto" w:fill="FFFFFF"/>
        </w:rPr>
        <w:t>.</w:t>
      </w:r>
      <w:r w:rsidRPr="009C223B">
        <w:rPr>
          <w:rFonts w:ascii="Montserrat" w:hAnsi="Montserrat"/>
          <w:color w:val="262626"/>
          <w:sz w:val="22"/>
          <w:szCs w:val="22"/>
          <w:shd w:val="clear" w:color="auto" w:fill="FFFFFF"/>
        </w:rPr>
        <w:t xml:space="preserve"> Entre las principales acciones del gobierno para fortalecer su apoyo está la no-criminalización por parte de las autoridades responsables y el empoderamiento a través del respaldo a sus actuaciones en acciones concretas como la atención a su derecho de audiencia y la atención a denuncias formalmente establecidas.</w:t>
      </w:r>
    </w:p>
    <w:p w:rsidR="009C223B" w:rsidRPr="009C223B" w:rsidRDefault="009C223B" w:rsidP="009C223B">
      <w:pPr>
        <w:ind w:right="49"/>
        <w:jc w:val="both"/>
        <w:rPr>
          <w:rFonts w:ascii="Montserrat" w:hAnsi="Montserrat"/>
          <w:color w:val="262626"/>
          <w:sz w:val="22"/>
          <w:szCs w:val="22"/>
          <w:shd w:val="clear" w:color="auto" w:fill="FFFFFF"/>
        </w:rPr>
      </w:pPr>
    </w:p>
    <w:p w:rsidR="00AA63D3" w:rsidRDefault="009C223B" w:rsidP="009C223B">
      <w:pPr>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México es país signatario del Acuerdo Regional sobre el Acceso a la Información, la Participación Pública y el Acceso a la Justicia en Asuntos Ambientales en América Latina y el Caribe (Acuerdo de Escazú). El tema forma parte de las prioridades de la actual administración que es garantizar, respetar y proteger los derechos humanos en asuntos ambientales. </w:t>
      </w:r>
    </w:p>
    <w:p w:rsidR="00AA63D3" w:rsidRDefault="00AA63D3" w:rsidP="009C223B">
      <w:pPr>
        <w:jc w:val="both"/>
        <w:rPr>
          <w:rFonts w:ascii="Montserrat" w:hAnsi="Montserrat"/>
          <w:color w:val="262626"/>
          <w:sz w:val="22"/>
          <w:szCs w:val="22"/>
          <w:shd w:val="clear" w:color="auto" w:fill="FFFFFF"/>
        </w:rPr>
      </w:pPr>
    </w:p>
    <w:p w:rsidR="00AA63D3" w:rsidRDefault="009C223B" w:rsidP="009C223B">
      <w:pPr>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Se tiene la convicción de empoderar a la sociedad en la defensa de la naturaleza, que también es la defensa de los seres humanos y de la vida. La finalidad de la política ambiental debe también el dotar a la sociedad organizada de mecanismos diversos para la defensa de la naturaleza. </w:t>
      </w:r>
    </w:p>
    <w:p w:rsidR="00AA63D3" w:rsidRDefault="00AA63D3" w:rsidP="009C223B">
      <w:pPr>
        <w:jc w:val="both"/>
        <w:rPr>
          <w:rFonts w:ascii="Montserrat" w:hAnsi="Montserrat"/>
          <w:color w:val="262626"/>
          <w:sz w:val="22"/>
          <w:szCs w:val="22"/>
          <w:shd w:val="clear" w:color="auto" w:fill="FFFFFF"/>
        </w:rPr>
      </w:pPr>
    </w:p>
    <w:p w:rsidR="009C223B" w:rsidRPr="009C223B" w:rsidRDefault="009C223B" w:rsidP="009C223B">
      <w:pPr>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En este sentido destaca la importancia del artículo 9° de este Acuerdo Regional, sobre las diversas obligaciones para reconocer, proteger y promover todas las prerrogativas de los defensores de los derechos humanos en asuntos ambientales, así como el Objetivo 16 de la Agenda 2030 para el Desarrollo Sostenible, el cual dispone como una de sus metas: garantizar el acceso público a la información y proteger las libertades fundamentales, de conformidad con las leyes nacionales y los acuerdos internacionales.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¿Ha adoptado su país reglamentos o medidas específicas para hacer frente a los efectos negativos del cambio climático en la cultura y los derechos culturales? En caso afirmativo, sírvase especificar el contenido de esas reglamentaciones y medidas. ¿Se ha adoptado un enfoque de derechos humanos para estas cuestiones?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Para el atender la problemática del cambio climático México cuenta con instrumentos y herramientas de política nacional, como es el caso de la Ley general de Cambio Climático (LGCC), la Estrategia Nacional de Cambio Climático (ENCC), la Estrategia de Cambio Climático desde las Áreas Naturales Protegidas. Asimismo, para la conservación de sitios de Patrimonio Mundial la Comisión Nacional de Áreas Naturales Protegidas, en </w:t>
      </w:r>
      <w:r w:rsidRPr="009C223B">
        <w:rPr>
          <w:rFonts w:ascii="Montserrat" w:hAnsi="Montserrat"/>
          <w:color w:val="262626"/>
          <w:sz w:val="22"/>
          <w:szCs w:val="22"/>
          <w:shd w:val="clear" w:color="auto" w:fill="FFFFFF"/>
        </w:rPr>
        <w:lastRenderedPageBreak/>
        <w:t>conjunto con el Instituto Nacional de Antropología e Historia, se establecen Planes de Manejo, los cuales regirán las actividades del área para su conservación.</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Actualmente</w:t>
      </w:r>
      <w:r w:rsidR="00AA63D3">
        <w:rPr>
          <w:rFonts w:ascii="Montserrat" w:hAnsi="Montserrat"/>
          <w:color w:val="262626"/>
          <w:sz w:val="22"/>
          <w:szCs w:val="22"/>
          <w:shd w:val="clear" w:color="auto" w:fill="FFFFFF"/>
        </w:rPr>
        <w:t>,</w:t>
      </w:r>
      <w:r w:rsidRPr="009C223B">
        <w:rPr>
          <w:rFonts w:ascii="Montserrat" w:hAnsi="Montserrat"/>
          <w:color w:val="262626"/>
          <w:sz w:val="22"/>
          <w:szCs w:val="22"/>
          <w:shd w:val="clear" w:color="auto" w:fill="FFFFFF"/>
        </w:rPr>
        <w:t xml:space="preserve"> el Gobierno de México trabaja en la actualización de su NDC. La NDC integra temas transversales a la política pública de cambio climático como son: justicia climática, género, juventudes y seguridad alimentaria, entre otros. Asimismo, estos temas transversales han sido analizados e incluidos en la actualización y creación de otros instrumentos de política pública en materia de cambio climático como el Programa Especial de Cambio Climático (PECC) 2020-2024 y la Política Nacional de Adaptación.</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Otros instrumentos en proceso de implementación son el Sistema Nacional de Cambio Climático y la Comisión Intersecretarial de Cambio Climático, que buscan integrar la participación de los sectores académico, social y privado.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¿Se están evaluando más ampliamente los efectos de la política y la acción climáticas en la cultura, los derechos culturales y los derechos humanos? ¿Qué debería hacerse en el futuro a este respecto?</w:t>
      </w:r>
    </w:p>
    <w:p w:rsid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El Instituto Nacional de Ecología y Cambio Climático lleva a cabo una serie de actividades de difusión y divulgación del conocimiento sobre el cambio climático disponible de manera impresa y electrónica. Destaca la campaña de comunicación social: “Cambio yo, cambias tú, cambia todo” y el “Cambio climático nos toca”, con el fin de explicar qué es el cambio climático y cuáles son las principales acciones de mitigación y adaptación que se han desarrollado en México para combatirlo. También se encuentra a disposición en la página web del INECC la plataforma interactiva: “El cambio climático de frente”. Destacan, además, la reciente elaboración de manuales para estudiantes y docentes del nivel secundaria elaborados por el INECC y el Fondo de las Naciones Unidas para la Infancia (UNICEF) que brinda conocimientos sobre el cambio climático con un enfoque de derechos humanos.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¿Qué oportunidades o mecanismos, de haberlos, de recurso y reparación se están poniendo a disposición para responder eficazmente al daño que la crisis climática ha causado a la cultura y los derechos culturales?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En el ámbito internacional, México ha suscrito los principales instrumentos que promueven la educación y sensibilización del público ante el cambio climático, entre los que se encuentran la Declaración Ministerial de Lima sobre la Educación y la Sensibilización (2014), el Acuerdo de París (2015) y los Objetivos de Desarrollo Sostenible (2015). A nivel nacional, la incorporación de los temas relacionados con el cambio climático, tanto en la educación formal como no formal, ha avanzado en los últimos años y hay un interés manifiesto por sensibilizar y corresponsabilizar a todos los sectores de la sociedad respecto de este fenómeno.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lastRenderedPageBreak/>
        <w:t>A nivel nacional se encuentra vigente la Ley Federal de Responsabilidad Ambiental, que forma parte del marco jurídico aplicable a la reparación del daño y compensación ambiental a quien resulta responsable por una afectación al ambiente. Este instrumento funciona en forma coordinada con las disposiciones sancionatorias en materia administrativa y penal en materia ambiental.</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¿Qué iniciativas nacionales, regionales e internacionales se están llevando a cabo para abordar las intersecciones entre el cambio climático, la cultura y los derechos culturales? ¿Cuán eficaces han sido esas iniciativas, a qué problemas principales se han enfrentado y qué esfuerzos adicionales deberían sugerirse a este respecto?</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 xml:space="preserve">A nivel nacional existen iniciativas para promover una cultura de prevención ante riesgos climáticos; se desarrollan proyectos comunitarios culturales sobre tema ambientales y de cambio climático prácticos y sostenibles; se promueve la presencia de lenguas indígena y de señas en proyectos de cultura climática; se mantienen políticas para integrar los conocimientos tradicionales de los pueblos indígenas e incluir su cultura para renovar la visión general sobre las medidas de adaptación y mitigación al cambio climático; también se incluyen datos e indicadores sobre educación, economía, igualdad de género, desarrollo científico, entre otros, en actividades que promuevan una cultura del clima. </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El Convenio sobre la Diversidad Biológica en su artículo 8(j), menciona que es obligación de los países documentar aquellas prácticas de conocimiento tradicional que aportan a la conservación de la biodiversidad, lo cual puede incluir temas de adaptación al cambio climático. Por otro lado, el Marco Global de Biodiversidad Post-2020, urge a los países a sensibilizar a los funcionarios de gobierno y actores relevantes sobre los procesos nacionales e internacionales de biodiversidad, e iniciar reflexiones para que se desarrolle la planeación para conservación y uso sustentable de la biodiversidad mundial, y esto incluye temas de cambio climático y conocimiento tradicional.</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AA63D3">
      <w:pPr>
        <w:pStyle w:val="ListParagraph"/>
        <w:numPr>
          <w:ilvl w:val="0"/>
          <w:numId w:val="47"/>
        </w:numPr>
        <w:ind w:left="284" w:right="49"/>
        <w:jc w:val="both"/>
        <w:rPr>
          <w:rFonts w:ascii="Montserrat" w:hAnsi="Montserrat"/>
          <w:b/>
          <w:i/>
          <w:color w:val="262626"/>
          <w:sz w:val="22"/>
          <w:szCs w:val="22"/>
          <w:shd w:val="clear" w:color="auto" w:fill="FFFFFF"/>
          <w:lang w:val="es-ES"/>
        </w:rPr>
      </w:pPr>
      <w:r w:rsidRPr="009C223B">
        <w:rPr>
          <w:rFonts w:ascii="Montserrat" w:hAnsi="Montserrat"/>
          <w:b/>
          <w:i/>
          <w:color w:val="262626"/>
          <w:sz w:val="22"/>
          <w:szCs w:val="22"/>
          <w:shd w:val="clear" w:color="auto" w:fill="FFFFFF"/>
          <w:lang w:val="es-ES"/>
        </w:rPr>
        <w:t>¿Qué recomendaciones deberían hacerse a los Estados y otros interesados en relación con estos temas?</w:t>
      </w:r>
    </w:p>
    <w:p w:rsidR="009C223B" w:rsidRPr="009C223B" w:rsidRDefault="009C223B" w:rsidP="009C223B">
      <w:pPr>
        <w:ind w:right="49"/>
        <w:jc w:val="both"/>
        <w:rPr>
          <w:rFonts w:ascii="Montserrat" w:hAnsi="Montserrat"/>
          <w:color w:val="262626"/>
          <w:sz w:val="22"/>
          <w:szCs w:val="22"/>
          <w:shd w:val="clear" w:color="auto" w:fill="FFFFFF"/>
        </w:rPr>
      </w:pPr>
    </w:p>
    <w:p w:rsidR="009C223B" w:rsidRPr="009C223B" w:rsidRDefault="009C223B" w:rsidP="009C223B">
      <w:pPr>
        <w:ind w:right="49"/>
        <w:jc w:val="both"/>
        <w:rPr>
          <w:rFonts w:ascii="Montserrat" w:hAnsi="Montserrat"/>
          <w:color w:val="262626"/>
          <w:sz w:val="22"/>
          <w:szCs w:val="22"/>
          <w:shd w:val="clear" w:color="auto" w:fill="FFFFFF"/>
        </w:rPr>
      </w:pPr>
      <w:r w:rsidRPr="009C223B">
        <w:rPr>
          <w:rFonts w:ascii="Montserrat" w:hAnsi="Montserrat"/>
          <w:color w:val="262626"/>
          <w:sz w:val="22"/>
          <w:szCs w:val="22"/>
          <w:shd w:val="clear" w:color="auto" w:fill="FFFFFF"/>
        </w:rPr>
        <w:t>Establecer canales sólidos de comunicación con las poblaciones y comunidades indígenas para abordar los posibles efectos del cambio climático, así como generar protocolos para que las medidas de acción y adaptación climática que se implementen lleven una fuerte visión de género y derechos humanos.</w:t>
      </w:r>
    </w:p>
    <w:p w:rsidR="009C223B" w:rsidRPr="00DB2A22" w:rsidRDefault="009C223B" w:rsidP="009C223B">
      <w:pPr>
        <w:ind w:right="49"/>
        <w:jc w:val="both"/>
        <w:rPr>
          <w:rFonts w:ascii="Montserrat" w:hAnsi="Montserrat"/>
          <w:color w:val="262626"/>
          <w:sz w:val="20"/>
          <w:szCs w:val="20"/>
          <w:shd w:val="clear" w:color="auto" w:fill="FFFFFF"/>
          <w:lang w:val="es-ES"/>
        </w:rPr>
      </w:pPr>
    </w:p>
    <w:p w:rsidR="00F24D44" w:rsidRPr="003560E3" w:rsidRDefault="00F24D44" w:rsidP="00D76E31">
      <w:pPr>
        <w:jc w:val="both"/>
        <w:rPr>
          <w:rFonts w:asciiTheme="majorHAnsi" w:hAnsiTheme="majorHAnsi" w:cs="Arial"/>
        </w:rPr>
      </w:pPr>
    </w:p>
    <w:sectPr w:rsidR="00F24D44" w:rsidRPr="003560E3" w:rsidSect="00891152">
      <w:headerReference w:type="default" r:id="rId17"/>
      <w:footerReference w:type="default" r:id="rId18"/>
      <w:pgSz w:w="12240" w:h="15840"/>
      <w:pgMar w:top="1980" w:right="1467" w:bottom="1701" w:left="1134" w:header="1134"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24" w:rsidRDefault="004D4424" w:rsidP="009D2B83">
      <w:r>
        <w:separator/>
      </w:r>
    </w:p>
  </w:endnote>
  <w:endnote w:type="continuationSeparator" w:id="0">
    <w:p w:rsidR="004D4424" w:rsidRDefault="004D4424"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panose1 w:val="00000000000000000000"/>
    <w:charset w:val="80"/>
    <w:family w:val="roman"/>
    <w:notTrueType/>
    <w:pitch w:val="default"/>
  </w:font>
  <w:font w:name="Times">
    <w:panose1 w:val="02020603050405020304"/>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D1" w:rsidRDefault="001268D1" w:rsidP="00CD1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0BC">
      <w:rPr>
        <w:rStyle w:val="PageNumber"/>
        <w:noProof/>
      </w:rPr>
      <w:t>11</w:t>
    </w:r>
    <w:r>
      <w:rPr>
        <w:rStyle w:val="PageNumber"/>
      </w:rPr>
      <w:fldChar w:fldCharType="end"/>
    </w:r>
  </w:p>
  <w:p w:rsidR="001268D1" w:rsidRDefault="001268D1" w:rsidP="001D6221">
    <w:pPr>
      <w:pStyle w:val="Footer"/>
      <w:spacing w:line="288" w:lineRule="auto"/>
      <w:ind w:right="360"/>
      <w:rPr>
        <w:rFonts w:ascii="Montserrat SemiBold" w:hAnsi="Montserrat SemiBold"/>
        <w:b/>
        <w:color w:val="C39852"/>
        <w:sz w:val="15"/>
        <w:lang w:val="es-ES"/>
      </w:rPr>
    </w:pPr>
    <w:r>
      <w:rPr>
        <w:rFonts w:ascii="Montserrat SemiBold" w:hAnsi="Montserrat SemiBold"/>
        <w:b/>
        <w:noProof/>
        <w:color w:val="C39852"/>
        <w:sz w:val="15"/>
        <w:lang w:val="en-GB" w:eastAsia="en-GB"/>
      </w:rPr>
      <w:drawing>
        <wp:anchor distT="0" distB="0" distL="114300" distR="114300" simplePos="0" relativeHeight="251669504" behindDoc="0" locked="0" layoutInCell="1" allowOverlap="1" wp14:anchorId="39DC2C4E" wp14:editId="4E9C8473">
          <wp:simplePos x="0" y="0"/>
          <wp:positionH relativeFrom="margin">
            <wp:posOffset>-342900</wp:posOffset>
          </wp:positionH>
          <wp:positionV relativeFrom="paragraph">
            <wp:posOffset>-295910</wp:posOffset>
          </wp:positionV>
          <wp:extent cx="7047230" cy="332740"/>
          <wp:effectExtent l="0" t="0" r="0" b="0"/>
          <wp:wrapNone/>
          <wp:docPr id="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jpg"/>
                  <pic:cNvPicPr/>
                </pic:nvPicPr>
                <pic:blipFill>
                  <a:blip r:embed="rId1">
                    <a:extLst>
                      <a:ext uri="{28A0092B-C50C-407E-A947-70E740481C1C}">
                        <a14:useLocalDpi xmlns:a14="http://schemas.microsoft.com/office/drawing/2010/main" val="0"/>
                      </a:ext>
                    </a:extLst>
                  </a:blip>
                  <a:stretch>
                    <a:fillRect/>
                  </a:stretch>
                </pic:blipFill>
                <pic:spPr>
                  <a:xfrm>
                    <a:off x="0" y="0"/>
                    <a:ext cx="7047230" cy="332740"/>
                  </a:xfrm>
                  <a:prstGeom prst="rect">
                    <a:avLst/>
                  </a:prstGeom>
                </pic:spPr>
              </pic:pic>
            </a:graphicData>
          </a:graphic>
          <wp14:sizeRelH relativeFrom="page">
            <wp14:pctWidth>0</wp14:pctWidth>
          </wp14:sizeRelH>
          <wp14:sizeRelV relativeFrom="page">
            <wp14:pctHeight>0</wp14:pctHeight>
          </wp14:sizeRelV>
        </wp:anchor>
      </w:drawing>
    </w:r>
  </w:p>
  <w:p w:rsidR="001268D1" w:rsidRDefault="001268D1" w:rsidP="009D2B83">
    <w:pPr>
      <w:pStyle w:val="Footer"/>
      <w:spacing w:line="288" w:lineRule="auto"/>
      <w:rPr>
        <w:rFonts w:ascii="Montserrat SemiBold" w:hAnsi="Montserrat SemiBold"/>
        <w:b/>
        <w:color w:val="C39852"/>
        <w:sz w:val="15"/>
        <w:lang w:val="es-ES"/>
      </w:rPr>
    </w:pPr>
    <w:r>
      <w:rPr>
        <w:rFonts w:ascii="Montserrat SemiBold" w:hAnsi="Montserrat SemiBold"/>
        <w:b/>
        <w:noProof/>
        <w:color w:val="C39852"/>
        <w:sz w:val="15"/>
        <w:lang w:val="en-GB" w:eastAsia="en-GB"/>
      </w:rPr>
      <mc:AlternateContent>
        <mc:Choice Requires="wps">
          <w:drawing>
            <wp:anchor distT="0" distB="0" distL="114300" distR="114300" simplePos="0" relativeHeight="251670528" behindDoc="0" locked="0" layoutInCell="1" allowOverlap="1" wp14:anchorId="659220FE" wp14:editId="32089BB9">
              <wp:simplePos x="0" y="0"/>
              <wp:positionH relativeFrom="column">
                <wp:posOffset>-342900</wp:posOffset>
              </wp:positionH>
              <wp:positionV relativeFrom="paragraph">
                <wp:posOffset>31750</wp:posOffset>
              </wp:positionV>
              <wp:extent cx="7327265" cy="329565"/>
              <wp:effectExtent l="0" t="0" r="0" b="635"/>
              <wp:wrapNone/>
              <wp:docPr id="9" name="Cuadro de texto 6"/>
              <wp:cNvGraphicFramePr/>
              <a:graphic xmlns:a="http://schemas.openxmlformats.org/drawingml/2006/main">
                <a:graphicData uri="http://schemas.microsoft.com/office/word/2010/wordprocessingShape">
                  <wps:wsp>
                    <wps:cNvSpPr txBox="1"/>
                    <wps:spPr>
                      <a:xfrm>
                        <a:off x="0" y="0"/>
                        <a:ext cx="7327265" cy="329565"/>
                      </a:xfrm>
                      <a:prstGeom prst="rect">
                        <a:avLst/>
                      </a:prstGeom>
                      <a:noFill/>
                      <a:ln w="6350">
                        <a:noFill/>
                      </a:ln>
                    </wps:spPr>
                    <wps:txbx>
                      <w:txbxContent>
                        <w:p w:rsidR="001268D1" w:rsidRPr="00462875" w:rsidRDefault="001268D1" w:rsidP="000D53A1">
                          <w:pPr>
                            <w:jc w:val="cente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220FE" id="_x0000_t202" coordsize="21600,21600" o:spt="202" path="m,l,21600r21600,l21600,xe">
              <v:stroke joinstyle="miter"/>
              <v:path gradientshapeok="t" o:connecttype="rect"/>
            </v:shapetype>
            <v:shape id="Cuadro de texto 6" o:spid="_x0000_s1026" type="#_x0000_t202" style="position:absolute;margin-left:-27pt;margin-top:2.5pt;width:576.9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" filled="f" stroked="f" strokeweight=".5pt">
              <v:textbox>
                <w:txbxContent>
                  <w:p w:rsidR="001268D1" w:rsidRPr="00462875" w:rsidRDefault="001268D1" w:rsidP="000D53A1">
                    <w:pPr>
                      <w:jc w:val="cente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p w:rsidR="001268D1" w:rsidRPr="00462875" w:rsidRDefault="001268D1" w:rsidP="004029ED">
                    <w:pPr>
                      <w:rPr>
                        <w:rFonts w:ascii="Montserrat" w:hAnsi="Montserrat"/>
                        <w:color w:val="B38E5D"/>
                        <w:sz w:val="16"/>
                        <w:szCs w:val="16"/>
                        <w:lang w:val="en-US"/>
                      </w:rPr>
                    </w:pPr>
                  </w:p>
                </w:txbxContent>
              </v:textbox>
            </v:shape>
          </w:pict>
        </mc:Fallback>
      </mc:AlternateContent>
    </w:r>
  </w:p>
  <w:p w:rsidR="001268D1" w:rsidRPr="009D2B83" w:rsidRDefault="001268D1" w:rsidP="0035030C">
    <w:pPr>
      <w:pStyle w:val="Footer"/>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24" w:rsidRDefault="004D4424" w:rsidP="009D2B83">
      <w:r>
        <w:separator/>
      </w:r>
    </w:p>
  </w:footnote>
  <w:footnote w:type="continuationSeparator" w:id="0">
    <w:p w:rsidR="004D4424" w:rsidRDefault="004D4424" w:rsidP="009D2B83">
      <w:r>
        <w:continuationSeparator/>
      </w:r>
    </w:p>
  </w:footnote>
  <w:footnote w:id="1">
    <w:p w:rsidR="009C223B" w:rsidRPr="00B934D6" w:rsidRDefault="009C223B" w:rsidP="009C223B">
      <w:pPr>
        <w:pStyle w:val="Default"/>
        <w:jc w:val="both"/>
        <w:rPr>
          <w:rFonts w:ascii="Montserrat" w:hAnsi="Montserrat"/>
          <w:color w:val="262626"/>
          <w:sz w:val="20"/>
          <w:szCs w:val="20"/>
          <w:shd w:val="clear" w:color="auto" w:fill="FFFFFF"/>
          <w:lang w:val="es-MX"/>
        </w:rPr>
      </w:pPr>
      <w:r>
        <w:rPr>
          <w:rStyle w:val="FootnoteReference"/>
        </w:rPr>
        <w:footnoteRef/>
      </w:r>
      <w:r w:rsidRPr="00B934D6">
        <w:rPr>
          <w:lang w:val="es-MX"/>
        </w:rPr>
        <w:t xml:space="preserve"> </w:t>
      </w:r>
      <w:r w:rsidRPr="00B934D6">
        <w:rPr>
          <w:rFonts w:ascii="Montserrat" w:eastAsia="Times New Roman" w:hAnsi="Montserrat"/>
          <w:color w:val="262626"/>
          <w:sz w:val="16"/>
          <w:szCs w:val="16"/>
          <w:shd w:val="clear" w:color="auto" w:fill="FFFFFF"/>
          <w:lang w:val="es-MX" w:eastAsia="es-MX"/>
        </w:rPr>
        <w:t>Se encuentran vigentes diversas leyes que han sido promulgadas sobre esta base constitucional, a</w:t>
      </w:r>
      <w:r w:rsidRPr="00B934D6">
        <w:rPr>
          <w:rFonts w:ascii="Montserrat" w:hAnsi="Montserrat"/>
          <w:color w:val="262626"/>
          <w:sz w:val="16"/>
          <w:szCs w:val="16"/>
          <w:shd w:val="clear" w:color="auto" w:fill="FFFFFF"/>
          <w:lang w:val="es-MX"/>
        </w:rPr>
        <w:t>lgunos ejemplos son la Ley de la Comisión Nacional para el Desarrollo de los Pueblos Indígenas, la Ley General de Derechos Lingüísticos de los Pueblos Indígenas y la Ley General de Cultura y Derechos Culturales, entre otras.</w:t>
      </w:r>
    </w:p>
  </w:footnote>
  <w:footnote w:id="2">
    <w:p w:rsidR="009C223B" w:rsidRDefault="009C223B" w:rsidP="009C223B">
      <w:pPr>
        <w:pStyle w:val="FootnoteText"/>
      </w:pPr>
      <w:r>
        <w:rPr>
          <w:rStyle w:val="FootnoteReference"/>
        </w:rPr>
        <w:footnoteRef/>
      </w:r>
      <w:r>
        <w:t xml:space="preserve"> </w:t>
      </w:r>
      <w:r w:rsidRPr="005313E9">
        <w:rPr>
          <w:rFonts w:ascii="Montserrat" w:eastAsia="Montserrat" w:hAnsi="Montserrat" w:cs="Montserrat"/>
          <w:color w:val="262626"/>
          <w:sz w:val="18"/>
          <w:szCs w:val="22"/>
        </w:rPr>
        <w:t>CNDH. 2016. Biodiversidad y Derechos Humanos.</w:t>
      </w:r>
      <w:r w:rsidRPr="00F209BA">
        <w:rPr>
          <w:rFonts w:ascii="Montserrat" w:eastAsia="Montserrat" w:hAnsi="Montserrat" w:cs="Montserrat"/>
          <w:color w:val="262626"/>
          <w:sz w:val="18"/>
          <w:szCs w:val="22"/>
        </w:rPr>
        <w:t xml:space="preserve"> </w:t>
      </w:r>
      <w:r w:rsidRPr="005313E9">
        <w:rPr>
          <w:rFonts w:ascii="Montserrat" w:eastAsia="Montserrat" w:hAnsi="Montserrat" w:cs="Montserrat"/>
          <w:color w:val="262626"/>
          <w:sz w:val="18"/>
          <w:szCs w:val="22"/>
        </w:rPr>
        <w:t>Comisión Nacional de los Derechos Humanos.</w:t>
      </w:r>
      <w:r w:rsidRPr="00F209BA">
        <w:rPr>
          <w:rFonts w:ascii="Montserrat" w:eastAsia="Montserrat" w:hAnsi="Montserrat" w:cs="Montserrat"/>
          <w:color w:val="262626"/>
          <w:sz w:val="18"/>
          <w:szCs w:val="22"/>
        </w:rPr>
        <w:t>, México</w:t>
      </w:r>
      <w:r>
        <w:rPr>
          <w:rFonts w:ascii="Montserrat" w:eastAsia="Montserrat" w:hAnsi="Montserrat" w:cs="Montserrat"/>
          <w:color w:val="262626"/>
          <w:sz w:val="18"/>
          <w:szCs w:val="22"/>
        </w:rPr>
        <w:t>.</w:t>
      </w:r>
    </w:p>
    <w:p w:rsidR="009C223B" w:rsidRDefault="009C223B" w:rsidP="009C22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D1" w:rsidRPr="00F600EB" w:rsidRDefault="001268D1" w:rsidP="00114643">
    <w:pPr>
      <w:pStyle w:val="wordsection1"/>
      <w:shd w:val="clear" w:color="auto" w:fill="FFFFFF"/>
      <w:spacing w:before="0" w:beforeAutospacing="0" w:after="0" w:afterAutospacing="0"/>
      <w:jc w:val="right"/>
      <w:rPr>
        <w:rFonts w:ascii="Montserrat" w:hAnsi="Montserrat"/>
        <w:sz w:val="28"/>
        <w:szCs w:val="32"/>
      </w:rPr>
    </w:pPr>
    <w:r w:rsidRPr="00F600EB">
      <w:rPr>
        <w:noProof/>
        <w:sz w:val="22"/>
        <w:lang w:val="en-GB" w:eastAsia="en-GB"/>
      </w:rPr>
      <w:drawing>
        <wp:anchor distT="0" distB="0" distL="114300" distR="114300" simplePos="0" relativeHeight="251667456" behindDoc="1" locked="0" layoutInCell="1" allowOverlap="1" wp14:anchorId="5FAA1128" wp14:editId="02BA2734">
          <wp:simplePos x="0" y="0"/>
          <wp:positionH relativeFrom="column">
            <wp:posOffset>-345440</wp:posOffset>
          </wp:positionH>
          <wp:positionV relativeFrom="paragraph">
            <wp:posOffset>-497840</wp:posOffset>
          </wp:positionV>
          <wp:extent cx="3403600" cy="367665"/>
          <wp:effectExtent l="0" t="0" r="6350" b="0"/>
          <wp:wrapTight wrapText="bothSides">
            <wp:wrapPolygon edited="0">
              <wp:start x="363" y="0"/>
              <wp:lineTo x="0" y="3358"/>
              <wp:lineTo x="0" y="15668"/>
              <wp:lineTo x="242" y="20145"/>
              <wp:lineTo x="363" y="20145"/>
              <wp:lineTo x="1813" y="20145"/>
              <wp:lineTo x="10397" y="19026"/>
              <wp:lineTo x="10276" y="17907"/>
              <wp:lineTo x="21519" y="13430"/>
              <wp:lineTo x="21519" y="2238"/>
              <wp:lineTo x="1813" y="0"/>
              <wp:lineTo x="363" y="0"/>
            </wp:wrapPolygon>
          </wp:wrapTight>
          <wp:docPr id="47"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0" cy="367665"/>
                  </a:xfrm>
                  <a:prstGeom prst="rect">
                    <a:avLst/>
                  </a:prstGeom>
                  <a:noFill/>
                </pic:spPr>
              </pic:pic>
            </a:graphicData>
          </a:graphic>
          <wp14:sizeRelH relativeFrom="margin">
            <wp14:pctWidth>0</wp14:pctWidth>
          </wp14:sizeRelH>
          <wp14:sizeRelV relativeFrom="margin">
            <wp14:pctHeight>0</wp14:pctHeight>
          </wp14:sizeRelV>
        </wp:anchor>
      </w:drawing>
    </w:r>
    <w:r w:rsidRPr="00F600EB">
      <w:rPr>
        <w:rFonts w:ascii="Montserrat" w:hAnsi="Montserrat"/>
        <w:b/>
        <w:bCs/>
        <w:sz w:val="22"/>
        <w:bdr w:val="none" w:sz="0" w:space="0" w:color="auto" w:frame="1"/>
      </w:rPr>
      <w:t>Subsecretaría para Asuntos Multilaterales y Derechos Humanos</w:t>
    </w:r>
  </w:p>
  <w:p w:rsidR="001268D1" w:rsidRPr="00F600EB" w:rsidRDefault="001268D1" w:rsidP="00114643">
    <w:pPr>
      <w:pStyle w:val="wordsection1"/>
      <w:shd w:val="clear" w:color="auto" w:fill="FFFFFF"/>
      <w:spacing w:before="0" w:beforeAutospacing="0" w:after="0" w:afterAutospacing="0"/>
      <w:jc w:val="right"/>
      <w:rPr>
        <w:rFonts w:ascii="Montserrat" w:hAnsi="Montserrat"/>
        <w:sz w:val="28"/>
        <w:szCs w:val="32"/>
      </w:rPr>
    </w:pPr>
    <w:r w:rsidRPr="00F600EB">
      <w:rPr>
        <w:rFonts w:ascii="Montserrat" w:hAnsi="Montserrat"/>
        <w:sz w:val="22"/>
        <w:bdr w:val="none" w:sz="0" w:space="0" w:color="auto" w:frame="1"/>
      </w:rPr>
      <w:t>Dirección General de Derechos Humanos y Democracia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CB"/>
    <w:multiLevelType w:val="hybridMultilevel"/>
    <w:tmpl w:val="02305D58"/>
    <w:lvl w:ilvl="0" w:tplc="5492B9D4">
      <w:start w:val="1"/>
      <w:numFmt w:val="bullet"/>
      <w:lvlText w:val="•"/>
      <w:lvlJc w:val="left"/>
      <w:pPr>
        <w:tabs>
          <w:tab w:val="num" w:pos="720"/>
        </w:tabs>
        <w:ind w:left="720" w:hanging="360"/>
      </w:pPr>
      <w:rPr>
        <w:rFonts w:ascii="Arial" w:hAnsi="Arial" w:hint="default"/>
      </w:rPr>
    </w:lvl>
    <w:lvl w:ilvl="1" w:tplc="9E92F856" w:tentative="1">
      <w:start w:val="1"/>
      <w:numFmt w:val="bullet"/>
      <w:lvlText w:val="•"/>
      <w:lvlJc w:val="left"/>
      <w:pPr>
        <w:tabs>
          <w:tab w:val="num" w:pos="1440"/>
        </w:tabs>
        <w:ind w:left="1440" w:hanging="360"/>
      </w:pPr>
      <w:rPr>
        <w:rFonts w:ascii="Arial" w:hAnsi="Arial" w:hint="default"/>
      </w:rPr>
    </w:lvl>
    <w:lvl w:ilvl="2" w:tplc="BA12D614" w:tentative="1">
      <w:start w:val="1"/>
      <w:numFmt w:val="bullet"/>
      <w:lvlText w:val="•"/>
      <w:lvlJc w:val="left"/>
      <w:pPr>
        <w:tabs>
          <w:tab w:val="num" w:pos="2160"/>
        </w:tabs>
        <w:ind w:left="2160" w:hanging="360"/>
      </w:pPr>
      <w:rPr>
        <w:rFonts w:ascii="Arial" w:hAnsi="Arial" w:hint="default"/>
      </w:rPr>
    </w:lvl>
    <w:lvl w:ilvl="3" w:tplc="3958409E" w:tentative="1">
      <w:start w:val="1"/>
      <w:numFmt w:val="bullet"/>
      <w:lvlText w:val="•"/>
      <w:lvlJc w:val="left"/>
      <w:pPr>
        <w:tabs>
          <w:tab w:val="num" w:pos="2880"/>
        </w:tabs>
        <w:ind w:left="2880" w:hanging="360"/>
      </w:pPr>
      <w:rPr>
        <w:rFonts w:ascii="Arial" w:hAnsi="Arial" w:hint="default"/>
      </w:rPr>
    </w:lvl>
    <w:lvl w:ilvl="4" w:tplc="7C02B448" w:tentative="1">
      <w:start w:val="1"/>
      <w:numFmt w:val="bullet"/>
      <w:lvlText w:val="•"/>
      <w:lvlJc w:val="left"/>
      <w:pPr>
        <w:tabs>
          <w:tab w:val="num" w:pos="3600"/>
        </w:tabs>
        <w:ind w:left="3600" w:hanging="360"/>
      </w:pPr>
      <w:rPr>
        <w:rFonts w:ascii="Arial" w:hAnsi="Arial" w:hint="default"/>
      </w:rPr>
    </w:lvl>
    <w:lvl w:ilvl="5" w:tplc="DE90CBB2" w:tentative="1">
      <w:start w:val="1"/>
      <w:numFmt w:val="bullet"/>
      <w:lvlText w:val="•"/>
      <w:lvlJc w:val="left"/>
      <w:pPr>
        <w:tabs>
          <w:tab w:val="num" w:pos="4320"/>
        </w:tabs>
        <w:ind w:left="4320" w:hanging="360"/>
      </w:pPr>
      <w:rPr>
        <w:rFonts w:ascii="Arial" w:hAnsi="Arial" w:hint="default"/>
      </w:rPr>
    </w:lvl>
    <w:lvl w:ilvl="6" w:tplc="13203808" w:tentative="1">
      <w:start w:val="1"/>
      <w:numFmt w:val="bullet"/>
      <w:lvlText w:val="•"/>
      <w:lvlJc w:val="left"/>
      <w:pPr>
        <w:tabs>
          <w:tab w:val="num" w:pos="5040"/>
        </w:tabs>
        <w:ind w:left="5040" w:hanging="360"/>
      </w:pPr>
      <w:rPr>
        <w:rFonts w:ascii="Arial" w:hAnsi="Arial" w:hint="default"/>
      </w:rPr>
    </w:lvl>
    <w:lvl w:ilvl="7" w:tplc="F1DAE602" w:tentative="1">
      <w:start w:val="1"/>
      <w:numFmt w:val="bullet"/>
      <w:lvlText w:val="•"/>
      <w:lvlJc w:val="left"/>
      <w:pPr>
        <w:tabs>
          <w:tab w:val="num" w:pos="5760"/>
        </w:tabs>
        <w:ind w:left="5760" w:hanging="360"/>
      </w:pPr>
      <w:rPr>
        <w:rFonts w:ascii="Arial" w:hAnsi="Arial" w:hint="default"/>
      </w:rPr>
    </w:lvl>
    <w:lvl w:ilvl="8" w:tplc="96DAD5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D63A51"/>
    <w:multiLevelType w:val="hybridMultilevel"/>
    <w:tmpl w:val="1B444A82"/>
    <w:lvl w:ilvl="0" w:tplc="D6DC6EE6">
      <w:start w:val="1"/>
      <w:numFmt w:val="decimal"/>
      <w:lvlText w:val="%1."/>
      <w:lvlJc w:val="left"/>
      <w:pPr>
        <w:ind w:left="720" w:hanging="360"/>
      </w:pPr>
      <w:rPr>
        <w:rFonts w:hint="default"/>
        <w:b/>
        <w:i w:val="0"/>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B3F37"/>
    <w:multiLevelType w:val="hybridMultilevel"/>
    <w:tmpl w:val="CDCA78B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4F6759A"/>
    <w:multiLevelType w:val="hybridMultilevel"/>
    <w:tmpl w:val="EB1067CC"/>
    <w:lvl w:ilvl="0" w:tplc="87460D32">
      <w:start w:val="1"/>
      <w:numFmt w:val="bullet"/>
      <w:lvlText w:val=""/>
      <w:lvlJc w:val="left"/>
      <w:pPr>
        <w:tabs>
          <w:tab w:val="num" w:pos="720"/>
        </w:tabs>
        <w:ind w:left="720" w:hanging="360"/>
      </w:pPr>
      <w:rPr>
        <w:rFonts w:ascii="Wingdings" w:hAnsi="Wingdings" w:hint="default"/>
      </w:rPr>
    </w:lvl>
    <w:lvl w:ilvl="1" w:tplc="778482BA" w:tentative="1">
      <w:start w:val="1"/>
      <w:numFmt w:val="bullet"/>
      <w:lvlText w:val=""/>
      <w:lvlJc w:val="left"/>
      <w:pPr>
        <w:tabs>
          <w:tab w:val="num" w:pos="1440"/>
        </w:tabs>
        <w:ind w:left="1440" w:hanging="360"/>
      </w:pPr>
      <w:rPr>
        <w:rFonts w:ascii="Wingdings" w:hAnsi="Wingdings" w:hint="default"/>
      </w:rPr>
    </w:lvl>
    <w:lvl w:ilvl="2" w:tplc="ABB48A74" w:tentative="1">
      <w:start w:val="1"/>
      <w:numFmt w:val="bullet"/>
      <w:lvlText w:val=""/>
      <w:lvlJc w:val="left"/>
      <w:pPr>
        <w:tabs>
          <w:tab w:val="num" w:pos="2160"/>
        </w:tabs>
        <w:ind w:left="2160" w:hanging="360"/>
      </w:pPr>
      <w:rPr>
        <w:rFonts w:ascii="Wingdings" w:hAnsi="Wingdings" w:hint="default"/>
      </w:rPr>
    </w:lvl>
    <w:lvl w:ilvl="3" w:tplc="3050F512" w:tentative="1">
      <w:start w:val="1"/>
      <w:numFmt w:val="bullet"/>
      <w:lvlText w:val=""/>
      <w:lvlJc w:val="left"/>
      <w:pPr>
        <w:tabs>
          <w:tab w:val="num" w:pos="2880"/>
        </w:tabs>
        <w:ind w:left="2880" w:hanging="360"/>
      </w:pPr>
      <w:rPr>
        <w:rFonts w:ascii="Wingdings" w:hAnsi="Wingdings" w:hint="default"/>
      </w:rPr>
    </w:lvl>
    <w:lvl w:ilvl="4" w:tplc="3A6EDDCC" w:tentative="1">
      <w:start w:val="1"/>
      <w:numFmt w:val="bullet"/>
      <w:lvlText w:val=""/>
      <w:lvlJc w:val="left"/>
      <w:pPr>
        <w:tabs>
          <w:tab w:val="num" w:pos="3600"/>
        </w:tabs>
        <w:ind w:left="3600" w:hanging="360"/>
      </w:pPr>
      <w:rPr>
        <w:rFonts w:ascii="Wingdings" w:hAnsi="Wingdings" w:hint="default"/>
      </w:rPr>
    </w:lvl>
    <w:lvl w:ilvl="5" w:tplc="858E208C" w:tentative="1">
      <w:start w:val="1"/>
      <w:numFmt w:val="bullet"/>
      <w:lvlText w:val=""/>
      <w:lvlJc w:val="left"/>
      <w:pPr>
        <w:tabs>
          <w:tab w:val="num" w:pos="4320"/>
        </w:tabs>
        <w:ind w:left="4320" w:hanging="360"/>
      </w:pPr>
      <w:rPr>
        <w:rFonts w:ascii="Wingdings" w:hAnsi="Wingdings" w:hint="default"/>
      </w:rPr>
    </w:lvl>
    <w:lvl w:ilvl="6" w:tplc="EDB4943C" w:tentative="1">
      <w:start w:val="1"/>
      <w:numFmt w:val="bullet"/>
      <w:lvlText w:val=""/>
      <w:lvlJc w:val="left"/>
      <w:pPr>
        <w:tabs>
          <w:tab w:val="num" w:pos="5040"/>
        </w:tabs>
        <w:ind w:left="5040" w:hanging="360"/>
      </w:pPr>
      <w:rPr>
        <w:rFonts w:ascii="Wingdings" w:hAnsi="Wingdings" w:hint="default"/>
      </w:rPr>
    </w:lvl>
    <w:lvl w:ilvl="7" w:tplc="25B62B34" w:tentative="1">
      <w:start w:val="1"/>
      <w:numFmt w:val="bullet"/>
      <w:lvlText w:val=""/>
      <w:lvlJc w:val="left"/>
      <w:pPr>
        <w:tabs>
          <w:tab w:val="num" w:pos="5760"/>
        </w:tabs>
        <w:ind w:left="5760" w:hanging="360"/>
      </w:pPr>
      <w:rPr>
        <w:rFonts w:ascii="Wingdings" w:hAnsi="Wingdings" w:hint="default"/>
      </w:rPr>
    </w:lvl>
    <w:lvl w:ilvl="8" w:tplc="B1C8CB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276A3"/>
    <w:multiLevelType w:val="hybridMultilevel"/>
    <w:tmpl w:val="29D05ABA"/>
    <w:lvl w:ilvl="0" w:tplc="E6969004">
      <w:start w:val="1"/>
      <w:numFmt w:val="bullet"/>
      <w:lvlText w:val=""/>
      <w:lvlJc w:val="left"/>
      <w:pPr>
        <w:tabs>
          <w:tab w:val="num" w:pos="720"/>
        </w:tabs>
        <w:ind w:left="720" w:hanging="360"/>
      </w:pPr>
      <w:rPr>
        <w:rFonts w:ascii="Wingdings" w:hAnsi="Wingdings" w:hint="default"/>
      </w:rPr>
    </w:lvl>
    <w:lvl w:ilvl="1" w:tplc="77380102" w:tentative="1">
      <w:start w:val="1"/>
      <w:numFmt w:val="bullet"/>
      <w:lvlText w:val=""/>
      <w:lvlJc w:val="left"/>
      <w:pPr>
        <w:tabs>
          <w:tab w:val="num" w:pos="1440"/>
        </w:tabs>
        <w:ind w:left="1440" w:hanging="360"/>
      </w:pPr>
      <w:rPr>
        <w:rFonts w:ascii="Wingdings" w:hAnsi="Wingdings" w:hint="default"/>
      </w:rPr>
    </w:lvl>
    <w:lvl w:ilvl="2" w:tplc="2BBA0B68" w:tentative="1">
      <w:start w:val="1"/>
      <w:numFmt w:val="bullet"/>
      <w:lvlText w:val=""/>
      <w:lvlJc w:val="left"/>
      <w:pPr>
        <w:tabs>
          <w:tab w:val="num" w:pos="2160"/>
        </w:tabs>
        <w:ind w:left="2160" w:hanging="360"/>
      </w:pPr>
      <w:rPr>
        <w:rFonts w:ascii="Wingdings" w:hAnsi="Wingdings" w:hint="default"/>
      </w:rPr>
    </w:lvl>
    <w:lvl w:ilvl="3" w:tplc="D3DE9B00" w:tentative="1">
      <w:start w:val="1"/>
      <w:numFmt w:val="bullet"/>
      <w:lvlText w:val=""/>
      <w:lvlJc w:val="left"/>
      <w:pPr>
        <w:tabs>
          <w:tab w:val="num" w:pos="2880"/>
        </w:tabs>
        <w:ind w:left="2880" w:hanging="360"/>
      </w:pPr>
      <w:rPr>
        <w:rFonts w:ascii="Wingdings" w:hAnsi="Wingdings" w:hint="default"/>
      </w:rPr>
    </w:lvl>
    <w:lvl w:ilvl="4" w:tplc="FC3E79C4" w:tentative="1">
      <w:start w:val="1"/>
      <w:numFmt w:val="bullet"/>
      <w:lvlText w:val=""/>
      <w:lvlJc w:val="left"/>
      <w:pPr>
        <w:tabs>
          <w:tab w:val="num" w:pos="3600"/>
        </w:tabs>
        <w:ind w:left="3600" w:hanging="360"/>
      </w:pPr>
      <w:rPr>
        <w:rFonts w:ascii="Wingdings" w:hAnsi="Wingdings" w:hint="default"/>
      </w:rPr>
    </w:lvl>
    <w:lvl w:ilvl="5" w:tplc="DF0089E6" w:tentative="1">
      <w:start w:val="1"/>
      <w:numFmt w:val="bullet"/>
      <w:lvlText w:val=""/>
      <w:lvlJc w:val="left"/>
      <w:pPr>
        <w:tabs>
          <w:tab w:val="num" w:pos="4320"/>
        </w:tabs>
        <w:ind w:left="4320" w:hanging="360"/>
      </w:pPr>
      <w:rPr>
        <w:rFonts w:ascii="Wingdings" w:hAnsi="Wingdings" w:hint="default"/>
      </w:rPr>
    </w:lvl>
    <w:lvl w:ilvl="6" w:tplc="D4D82196" w:tentative="1">
      <w:start w:val="1"/>
      <w:numFmt w:val="bullet"/>
      <w:lvlText w:val=""/>
      <w:lvlJc w:val="left"/>
      <w:pPr>
        <w:tabs>
          <w:tab w:val="num" w:pos="5040"/>
        </w:tabs>
        <w:ind w:left="5040" w:hanging="360"/>
      </w:pPr>
      <w:rPr>
        <w:rFonts w:ascii="Wingdings" w:hAnsi="Wingdings" w:hint="default"/>
      </w:rPr>
    </w:lvl>
    <w:lvl w:ilvl="7" w:tplc="E4F04D00" w:tentative="1">
      <w:start w:val="1"/>
      <w:numFmt w:val="bullet"/>
      <w:lvlText w:val=""/>
      <w:lvlJc w:val="left"/>
      <w:pPr>
        <w:tabs>
          <w:tab w:val="num" w:pos="5760"/>
        </w:tabs>
        <w:ind w:left="5760" w:hanging="360"/>
      </w:pPr>
      <w:rPr>
        <w:rFonts w:ascii="Wingdings" w:hAnsi="Wingdings" w:hint="default"/>
      </w:rPr>
    </w:lvl>
    <w:lvl w:ilvl="8" w:tplc="8BD602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13D02"/>
    <w:multiLevelType w:val="hybridMultilevel"/>
    <w:tmpl w:val="11EA95C8"/>
    <w:lvl w:ilvl="0" w:tplc="9E9C359C">
      <w:start w:val="23"/>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E632FBB"/>
    <w:multiLevelType w:val="hybridMultilevel"/>
    <w:tmpl w:val="D0DC2D92"/>
    <w:lvl w:ilvl="0" w:tplc="AADA18BE">
      <w:start w:val="1"/>
      <w:numFmt w:val="bullet"/>
      <w:lvlText w:val="•"/>
      <w:lvlJc w:val="left"/>
      <w:pPr>
        <w:tabs>
          <w:tab w:val="num" w:pos="720"/>
        </w:tabs>
        <w:ind w:left="720" w:hanging="360"/>
      </w:pPr>
      <w:rPr>
        <w:rFonts w:ascii="Arial" w:hAnsi="Arial" w:hint="default"/>
      </w:rPr>
    </w:lvl>
    <w:lvl w:ilvl="1" w:tplc="9FF87EFC" w:tentative="1">
      <w:start w:val="1"/>
      <w:numFmt w:val="bullet"/>
      <w:lvlText w:val="•"/>
      <w:lvlJc w:val="left"/>
      <w:pPr>
        <w:tabs>
          <w:tab w:val="num" w:pos="1440"/>
        </w:tabs>
        <w:ind w:left="1440" w:hanging="360"/>
      </w:pPr>
      <w:rPr>
        <w:rFonts w:ascii="Arial" w:hAnsi="Arial" w:hint="default"/>
      </w:rPr>
    </w:lvl>
    <w:lvl w:ilvl="2" w:tplc="EC38C12A" w:tentative="1">
      <w:start w:val="1"/>
      <w:numFmt w:val="bullet"/>
      <w:lvlText w:val="•"/>
      <w:lvlJc w:val="left"/>
      <w:pPr>
        <w:tabs>
          <w:tab w:val="num" w:pos="2160"/>
        </w:tabs>
        <w:ind w:left="2160" w:hanging="360"/>
      </w:pPr>
      <w:rPr>
        <w:rFonts w:ascii="Arial" w:hAnsi="Arial" w:hint="default"/>
      </w:rPr>
    </w:lvl>
    <w:lvl w:ilvl="3" w:tplc="1408B636" w:tentative="1">
      <w:start w:val="1"/>
      <w:numFmt w:val="bullet"/>
      <w:lvlText w:val="•"/>
      <w:lvlJc w:val="left"/>
      <w:pPr>
        <w:tabs>
          <w:tab w:val="num" w:pos="2880"/>
        </w:tabs>
        <w:ind w:left="2880" w:hanging="360"/>
      </w:pPr>
      <w:rPr>
        <w:rFonts w:ascii="Arial" w:hAnsi="Arial" w:hint="default"/>
      </w:rPr>
    </w:lvl>
    <w:lvl w:ilvl="4" w:tplc="C8DEA2DA" w:tentative="1">
      <w:start w:val="1"/>
      <w:numFmt w:val="bullet"/>
      <w:lvlText w:val="•"/>
      <w:lvlJc w:val="left"/>
      <w:pPr>
        <w:tabs>
          <w:tab w:val="num" w:pos="3600"/>
        </w:tabs>
        <w:ind w:left="3600" w:hanging="360"/>
      </w:pPr>
      <w:rPr>
        <w:rFonts w:ascii="Arial" w:hAnsi="Arial" w:hint="default"/>
      </w:rPr>
    </w:lvl>
    <w:lvl w:ilvl="5" w:tplc="1682D8D0" w:tentative="1">
      <w:start w:val="1"/>
      <w:numFmt w:val="bullet"/>
      <w:lvlText w:val="•"/>
      <w:lvlJc w:val="left"/>
      <w:pPr>
        <w:tabs>
          <w:tab w:val="num" w:pos="4320"/>
        </w:tabs>
        <w:ind w:left="4320" w:hanging="360"/>
      </w:pPr>
      <w:rPr>
        <w:rFonts w:ascii="Arial" w:hAnsi="Arial" w:hint="default"/>
      </w:rPr>
    </w:lvl>
    <w:lvl w:ilvl="6" w:tplc="215656D0" w:tentative="1">
      <w:start w:val="1"/>
      <w:numFmt w:val="bullet"/>
      <w:lvlText w:val="•"/>
      <w:lvlJc w:val="left"/>
      <w:pPr>
        <w:tabs>
          <w:tab w:val="num" w:pos="5040"/>
        </w:tabs>
        <w:ind w:left="5040" w:hanging="360"/>
      </w:pPr>
      <w:rPr>
        <w:rFonts w:ascii="Arial" w:hAnsi="Arial" w:hint="default"/>
      </w:rPr>
    </w:lvl>
    <w:lvl w:ilvl="7" w:tplc="E34EDE26" w:tentative="1">
      <w:start w:val="1"/>
      <w:numFmt w:val="bullet"/>
      <w:lvlText w:val="•"/>
      <w:lvlJc w:val="left"/>
      <w:pPr>
        <w:tabs>
          <w:tab w:val="num" w:pos="5760"/>
        </w:tabs>
        <w:ind w:left="5760" w:hanging="360"/>
      </w:pPr>
      <w:rPr>
        <w:rFonts w:ascii="Arial" w:hAnsi="Arial" w:hint="default"/>
      </w:rPr>
    </w:lvl>
    <w:lvl w:ilvl="8" w:tplc="E80A4F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F86B43"/>
    <w:multiLevelType w:val="hybridMultilevel"/>
    <w:tmpl w:val="6B96DF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A6009A0"/>
    <w:multiLevelType w:val="hybridMultilevel"/>
    <w:tmpl w:val="960A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D3CD9"/>
    <w:multiLevelType w:val="hybridMultilevel"/>
    <w:tmpl w:val="22B6162E"/>
    <w:lvl w:ilvl="0" w:tplc="6B5ABAA2">
      <w:start w:val="1"/>
      <w:numFmt w:val="bullet"/>
      <w:lvlText w:val="•"/>
      <w:lvlJc w:val="left"/>
      <w:pPr>
        <w:tabs>
          <w:tab w:val="num" w:pos="720"/>
        </w:tabs>
        <w:ind w:left="720" w:hanging="360"/>
      </w:pPr>
      <w:rPr>
        <w:rFonts w:ascii="Arial" w:hAnsi="Arial" w:hint="default"/>
      </w:rPr>
    </w:lvl>
    <w:lvl w:ilvl="1" w:tplc="8FBA63D8" w:tentative="1">
      <w:start w:val="1"/>
      <w:numFmt w:val="bullet"/>
      <w:lvlText w:val="•"/>
      <w:lvlJc w:val="left"/>
      <w:pPr>
        <w:tabs>
          <w:tab w:val="num" w:pos="1440"/>
        </w:tabs>
        <w:ind w:left="1440" w:hanging="360"/>
      </w:pPr>
      <w:rPr>
        <w:rFonts w:ascii="Arial" w:hAnsi="Arial" w:hint="default"/>
      </w:rPr>
    </w:lvl>
    <w:lvl w:ilvl="2" w:tplc="CD3C34B4" w:tentative="1">
      <w:start w:val="1"/>
      <w:numFmt w:val="bullet"/>
      <w:lvlText w:val="•"/>
      <w:lvlJc w:val="left"/>
      <w:pPr>
        <w:tabs>
          <w:tab w:val="num" w:pos="2160"/>
        </w:tabs>
        <w:ind w:left="2160" w:hanging="360"/>
      </w:pPr>
      <w:rPr>
        <w:rFonts w:ascii="Arial" w:hAnsi="Arial" w:hint="default"/>
      </w:rPr>
    </w:lvl>
    <w:lvl w:ilvl="3" w:tplc="6EF2D5F6" w:tentative="1">
      <w:start w:val="1"/>
      <w:numFmt w:val="bullet"/>
      <w:lvlText w:val="•"/>
      <w:lvlJc w:val="left"/>
      <w:pPr>
        <w:tabs>
          <w:tab w:val="num" w:pos="2880"/>
        </w:tabs>
        <w:ind w:left="2880" w:hanging="360"/>
      </w:pPr>
      <w:rPr>
        <w:rFonts w:ascii="Arial" w:hAnsi="Arial" w:hint="default"/>
      </w:rPr>
    </w:lvl>
    <w:lvl w:ilvl="4" w:tplc="D0028906" w:tentative="1">
      <w:start w:val="1"/>
      <w:numFmt w:val="bullet"/>
      <w:lvlText w:val="•"/>
      <w:lvlJc w:val="left"/>
      <w:pPr>
        <w:tabs>
          <w:tab w:val="num" w:pos="3600"/>
        </w:tabs>
        <w:ind w:left="3600" w:hanging="360"/>
      </w:pPr>
      <w:rPr>
        <w:rFonts w:ascii="Arial" w:hAnsi="Arial" w:hint="default"/>
      </w:rPr>
    </w:lvl>
    <w:lvl w:ilvl="5" w:tplc="0EBA78F2" w:tentative="1">
      <w:start w:val="1"/>
      <w:numFmt w:val="bullet"/>
      <w:lvlText w:val="•"/>
      <w:lvlJc w:val="left"/>
      <w:pPr>
        <w:tabs>
          <w:tab w:val="num" w:pos="4320"/>
        </w:tabs>
        <w:ind w:left="4320" w:hanging="360"/>
      </w:pPr>
      <w:rPr>
        <w:rFonts w:ascii="Arial" w:hAnsi="Arial" w:hint="default"/>
      </w:rPr>
    </w:lvl>
    <w:lvl w:ilvl="6" w:tplc="7C3EE51C" w:tentative="1">
      <w:start w:val="1"/>
      <w:numFmt w:val="bullet"/>
      <w:lvlText w:val="•"/>
      <w:lvlJc w:val="left"/>
      <w:pPr>
        <w:tabs>
          <w:tab w:val="num" w:pos="5040"/>
        </w:tabs>
        <w:ind w:left="5040" w:hanging="360"/>
      </w:pPr>
      <w:rPr>
        <w:rFonts w:ascii="Arial" w:hAnsi="Arial" w:hint="default"/>
      </w:rPr>
    </w:lvl>
    <w:lvl w:ilvl="7" w:tplc="17021092" w:tentative="1">
      <w:start w:val="1"/>
      <w:numFmt w:val="bullet"/>
      <w:lvlText w:val="•"/>
      <w:lvlJc w:val="left"/>
      <w:pPr>
        <w:tabs>
          <w:tab w:val="num" w:pos="5760"/>
        </w:tabs>
        <w:ind w:left="5760" w:hanging="360"/>
      </w:pPr>
      <w:rPr>
        <w:rFonts w:ascii="Arial" w:hAnsi="Arial" w:hint="default"/>
      </w:rPr>
    </w:lvl>
    <w:lvl w:ilvl="8" w:tplc="08004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9427E"/>
    <w:multiLevelType w:val="hybridMultilevel"/>
    <w:tmpl w:val="592E926C"/>
    <w:lvl w:ilvl="0" w:tplc="7C1CB680">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00E64F9"/>
    <w:multiLevelType w:val="hybridMultilevel"/>
    <w:tmpl w:val="632E34FE"/>
    <w:lvl w:ilvl="0" w:tplc="5E2AC74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ED6B85"/>
    <w:multiLevelType w:val="hybridMultilevel"/>
    <w:tmpl w:val="5198A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67791B"/>
    <w:multiLevelType w:val="hybridMultilevel"/>
    <w:tmpl w:val="A6942002"/>
    <w:lvl w:ilvl="0" w:tplc="53AA1E60">
      <w:start w:val="1"/>
      <w:numFmt w:val="bullet"/>
      <w:lvlText w:val=""/>
      <w:lvlJc w:val="left"/>
      <w:pPr>
        <w:tabs>
          <w:tab w:val="num" w:pos="720"/>
        </w:tabs>
        <w:ind w:left="720" w:hanging="360"/>
      </w:pPr>
      <w:rPr>
        <w:rFonts w:ascii="Wingdings" w:hAnsi="Wingdings" w:hint="default"/>
      </w:rPr>
    </w:lvl>
    <w:lvl w:ilvl="1" w:tplc="C67E7866" w:tentative="1">
      <w:start w:val="1"/>
      <w:numFmt w:val="bullet"/>
      <w:lvlText w:val=""/>
      <w:lvlJc w:val="left"/>
      <w:pPr>
        <w:tabs>
          <w:tab w:val="num" w:pos="1440"/>
        </w:tabs>
        <w:ind w:left="1440" w:hanging="360"/>
      </w:pPr>
      <w:rPr>
        <w:rFonts w:ascii="Wingdings" w:hAnsi="Wingdings" w:hint="default"/>
      </w:rPr>
    </w:lvl>
    <w:lvl w:ilvl="2" w:tplc="6F687FB6" w:tentative="1">
      <w:start w:val="1"/>
      <w:numFmt w:val="bullet"/>
      <w:lvlText w:val=""/>
      <w:lvlJc w:val="left"/>
      <w:pPr>
        <w:tabs>
          <w:tab w:val="num" w:pos="2160"/>
        </w:tabs>
        <w:ind w:left="2160" w:hanging="360"/>
      </w:pPr>
      <w:rPr>
        <w:rFonts w:ascii="Wingdings" w:hAnsi="Wingdings" w:hint="default"/>
      </w:rPr>
    </w:lvl>
    <w:lvl w:ilvl="3" w:tplc="FC8AD23C" w:tentative="1">
      <w:start w:val="1"/>
      <w:numFmt w:val="bullet"/>
      <w:lvlText w:val=""/>
      <w:lvlJc w:val="left"/>
      <w:pPr>
        <w:tabs>
          <w:tab w:val="num" w:pos="2880"/>
        </w:tabs>
        <w:ind w:left="2880" w:hanging="360"/>
      </w:pPr>
      <w:rPr>
        <w:rFonts w:ascii="Wingdings" w:hAnsi="Wingdings" w:hint="default"/>
      </w:rPr>
    </w:lvl>
    <w:lvl w:ilvl="4" w:tplc="05A00EA0" w:tentative="1">
      <w:start w:val="1"/>
      <w:numFmt w:val="bullet"/>
      <w:lvlText w:val=""/>
      <w:lvlJc w:val="left"/>
      <w:pPr>
        <w:tabs>
          <w:tab w:val="num" w:pos="3600"/>
        </w:tabs>
        <w:ind w:left="3600" w:hanging="360"/>
      </w:pPr>
      <w:rPr>
        <w:rFonts w:ascii="Wingdings" w:hAnsi="Wingdings" w:hint="default"/>
      </w:rPr>
    </w:lvl>
    <w:lvl w:ilvl="5" w:tplc="73DAFEF0" w:tentative="1">
      <w:start w:val="1"/>
      <w:numFmt w:val="bullet"/>
      <w:lvlText w:val=""/>
      <w:lvlJc w:val="left"/>
      <w:pPr>
        <w:tabs>
          <w:tab w:val="num" w:pos="4320"/>
        </w:tabs>
        <w:ind w:left="4320" w:hanging="360"/>
      </w:pPr>
      <w:rPr>
        <w:rFonts w:ascii="Wingdings" w:hAnsi="Wingdings" w:hint="default"/>
      </w:rPr>
    </w:lvl>
    <w:lvl w:ilvl="6" w:tplc="F502D428" w:tentative="1">
      <w:start w:val="1"/>
      <w:numFmt w:val="bullet"/>
      <w:lvlText w:val=""/>
      <w:lvlJc w:val="left"/>
      <w:pPr>
        <w:tabs>
          <w:tab w:val="num" w:pos="5040"/>
        </w:tabs>
        <w:ind w:left="5040" w:hanging="360"/>
      </w:pPr>
      <w:rPr>
        <w:rFonts w:ascii="Wingdings" w:hAnsi="Wingdings" w:hint="default"/>
      </w:rPr>
    </w:lvl>
    <w:lvl w:ilvl="7" w:tplc="AC18B0FE" w:tentative="1">
      <w:start w:val="1"/>
      <w:numFmt w:val="bullet"/>
      <w:lvlText w:val=""/>
      <w:lvlJc w:val="left"/>
      <w:pPr>
        <w:tabs>
          <w:tab w:val="num" w:pos="5760"/>
        </w:tabs>
        <w:ind w:left="5760" w:hanging="360"/>
      </w:pPr>
      <w:rPr>
        <w:rFonts w:ascii="Wingdings" w:hAnsi="Wingdings" w:hint="default"/>
      </w:rPr>
    </w:lvl>
    <w:lvl w:ilvl="8" w:tplc="9C6088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682C94"/>
    <w:multiLevelType w:val="hybridMultilevel"/>
    <w:tmpl w:val="E7D0B5D0"/>
    <w:lvl w:ilvl="0" w:tplc="5C1E52D8">
      <w:start w:val="1"/>
      <w:numFmt w:val="bullet"/>
      <w:lvlText w:val=""/>
      <w:lvlJc w:val="left"/>
      <w:pPr>
        <w:tabs>
          <w:tab w:val="num" w:pos="720"/>
        </w:tabs>
        <w:ind w:left="720" w:hanging="360"/>
      </w:pPr>
      <w:rPr>
        <w:rFonts w:ascii="Wingdings" w:hAnsi="Wingdings" w:hint="default"/>
      </w:rPr>
    </w:lvl>
    <w:lvl w:ilvl="1" w:tplc="869CB6D8" w:tentative="1">
      <w:start w:val="1"/>
      <w:numFmt w:val="bullet"/>
      <w:lvlText w:val=""/>
      <w:lvlJc w:val="left"/>
      <w:pPr>
        <w:tabs>
          <w:tab w:val="num" w:pos="1440"/>
        </w:tabs>
        <w:ind w:left="1440" w:hanging="360"/>
      </w:pPr>
      <w:rPr>
        <w:rFonts w:ascii="Wingdings" w:hAnsi="Wingdings" w:hint="default"/>
      </w:rPr>
    </w:lvl>
    <w:lvl w:ilvl="2" w:tplc="04B633EA" w:tentative="1">
      <w:start w:val="1"/>
      <w:numFmt w:val="bullet"/>
      <w:lvlText w:val=""/>
      <w:lvlJc w:val="left"/>
      <w:pPr>
        <w:tabs>
          <w:tab w:val="num" w:pos="2160"/>
        </w:tabs>
        <w:ind w:left="2160" w:hanging="360"/>
      </w:pPr>
      <w:rPr>
        <w:rFonts w:ascii="Wingdings" w:hAnsi="Wingdings" w:hint="default"/>
      </w:rPr>
    </w:lvl>
    <w:lvl w:ilvl="3" w:tplc="F2900E0C" w:tentative="1">
      <w:start w:val="1"/>
      <w:numFmt w:val="bullet"/>
      <w:lvlText w:val=""/>
      <w:lvlJc w:val="left"/>
      <w:pPr>
        <w:tabs>
          <w:tab w:val="num" w:pos="2880"/>
        </w:tabs>
        <w:ind w:left="2880" w:hanging="360"/>
      </w:pPr>
      <w:rPr>
        <w:rFonts w:ascii="Wingdings" w:hAnsi="Wingdings" w:hint="default"/>
      </w:rPr>
    </w:lvl>
    <w:lvl w:ilvl="4" w:tplc="3A6244DC" w:tentative="1">
      <w:start w:val="1"/>
      <w:numFmt w:val="bullet"/>
      <w:lvlText w:val=""/>
      <w:lvlJc w:val="left"/>
      <w:pPr>
        <w:tabs>
          <w:tab w:val="num" w:pos="3600"/>
        </w:tabs>
        <w:ind w:left="3600" w:hanging="360"/>
      </w:pPr>
      <w:rPr>
        <w:rFonts w:ascii="Wingdings" w:hAnsi="Wingdings" w:hint="default"/>
      </w:rPr>
    </w:lvl>
    <w:lvl w:ilvl="5" w:tplc="107A629A" w:tentative="1">
      <w:start w:val="1"/>
      <w:numFmt w:val="bullet"/>
      <w:lvlText w:val=""/>
      <w:lvlJc w:val="left"/>
      <w:pPr>
        <w:tabs>
          <w:tab w:val="num" w:pos="4320"/>
        </w:tabs>
        <w:ind w:left="4320" w:hanging="360"/>
      </w:pPr>
      <w:rPr>
        <w:rFonts w:ascii="Wingdings" w:hAnsi="Wingdings" w:hint="default"/>
      </w:rPr>
    </w:lvl>
    <w:lvl w:ilvl="6" w:tplc="3B8E2804" w:tentative="1">
      <w:start w:val="1"/>
      <w:numFmt w:val="bullet"/>
      <w:lvlText w:val=""/>
      <w:lvlJc w:val="left"/>
      <w:pPr>
        <w:tabs>
          <w:tab w:val="num" w:pos="5040"/>
        </w:tabs>
        <w:ind w:left="5040" w:hanging="360"/>
      </w:pPr>
      <w:rPr>
        <w:rFonts w:ascii="Wingdings" w:hAnsi="Wingdings" w:hint="default"/>
      </w:rPr>
    </w:lvl>
    <w:lvl w:ilvl="7" w:tplc="9CF4BD04" w:tentative="1">
      <w:start w:val="1"/>
      <w:numFmt w:val="bullet"/>
      <w:lvlText w:val=""/>
      <w:lvlJc w:val="left"/>
      <w:pPr>
        <w:tabs>
          <w:tab w:val="num" w:pos="5760"/>
        </w:tabs>
        <w:ind w:left="5760" w:hanging="360"/>
      </w:pPr>
      <w:rPr>
        <w:rFonts w:ascii="Wingdings" w:hAnsi="Wingdings" w:hint="default"/>
      </w:rPr>
    </w:lvl>
    <w:lvl w:ilvl="8" w:tplc="D2BC1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D4D12"/>
    <w:multiLevelType w:val="hybridMultilevel"/>
    <w:tmpl w:val="DC985B9A"/>
    <w:lvl w:ilvl="0" w:tplc="8CCCF7C8">
      <w:start w:val="1"/>
      <w:numFmt w:val="bullet"/>
      <w:lvlText w:val="•"/>
      <w:lvlJc w:val="left"/>
      <w:pPr>
        <w:tabs>
          <w:tab w:val="num" w:pos="720"/>
        </w:tabs>
        <w:ind w:left="720" w:hanging="360"/>
      </w:pPr>
      <w:rPr>
        <w:rFonts w:ascii="Arial" w:hAnsi="Arial" w:hint="default"/>
      </w:rPr>
    </w:lvl>
    <w:lvl w:ilvl="1" w:tplc="6F3A9B18" w:tentative="1">
      <w:start w:val="1"/>
      <w:numFmt w:val="bullet"/>
      <w:lvlText w:val="•"/>
      <w:lvlJc w:val="left"/>
      <w:pPr>
        <w:tabs>
          <w:tab w:val="num" w:pos="1440"/>
        </w:tabs>
        <w:ind w:left="1440" w:hanging="360"/>
      </w:pPr>
      <w:rPr>
        <w:rFonts w:ascii="Arial" w:hAnsi="Arial" w:hint="default"/>
      </w:rPr>
    </w:lvl>
    <w:lvl w:ilvl="2" w:tplc="7FEC0056" w:tentative="1">
      <w:start w:val="1"/>
      <w:numFmt w:val="bullet"/>
      <w:lvlText w:val="•"/>
      <w:lvlJc w:val="left"/>
      <w:pPr>
        <w:tabs>
          <w:tab w:val="num" w:pos="2160"/>
        </w:tabs>
        <w:ind w:left="2160" w:hanging="360"/>
      </w:pPr>
      <w:rPr>
        <w:rFonts w:ascii="Arial" w:hAnsi="Arial" w:hint="default"/>
      </w:rPr>
    </w:lvl>
    <w:lvl w:ilvl="3" w:tplc="409035E2" w:tentative="1">
      <w:start w:val="1"/>
      <w:numFmt w:val="bullet"/>
      <w:lvlText w:val="•"/>
      <w:lvlJc w:val="left"/>
      <w:pPr>
        <w:tabs>
          <w:tab w:val="num" w:pos="2880"/>
        </w:tabs>
        <w:ind w:left="2880" w:hanging="360"/>
      </w:pPr>
      <w:rPr>
        <w:rFonts w:ascii="Arial" w:hAnsi="Arial" w:hint="default"/>
      </w:rPr>
    </w:lvl>
    <w:lvl w:ilvl="4" w:tplc="8FC607F0" w:tentative="1">
      <w:start w:val="1"/>
      <w:numFmt w:val="bullet"/>
      <w:lvlText w:val="•"/>
      <w:lvlJc w:val="left"/>
      <w:pPr>
        <w:tabs>
          <w:tab w:val="num" w:pos="3600"/>
        </w:tabs>
        <w:ind w:left="3600" w:hanging="360"/>
      </w:pPr>
      <w:rPr>
        <w:rFonts w:ascii="Arial" w:hAnsi="Arial" w:hint="default"/>
      </w:rPr>
    </w:lvl>
    <w:lvl w:ilvl="5" w:tplc="BC908434" w:tentative="1">
      <w:start w:val="1"/>
      <w:numFmt w:val="bullet"/>
      <w:lvlText w:val="•"/>
      <w:lvlJc w:val="left"/>
      <w:pPr>
        <w:tabs>
          <w:tab w:val="num" w:pos="4320"/>
        </w:tabs>
        <w:ind w:left="4320" w:hanging="360"/>
      </w:pPr>
      <w:rPr>
        <w:rFonts w:ascii="Arial" w:hAnsi="Arial" w:hint="default"/>
      </w:rPr>
    </w:lvl>
    <w:lvl w:ilvl="6" w:tplc="4D1C8534" w:tentative="1">
      <w:start w:val="1"/>
      <w:numFmt w:val="bullet"/>
      <w:lvlText w:val="•"/>
      <w:lvlJc w:val="left"/>
      <w:pPr>
        <w:tabs>
          <w:tab w:val="num" w:pos="5040"/>
        </w:tabs>
        <w:ind w:left="5040" w:hanging="360"/>
      </w:pPr>
      <w:rPr>
        <w:rFonts w:ascii="Arial" w:hAnsi="Arial" w:hint="default"/>
      </w:rPr>
    </w:lvl>
    <w:lvl w:ilvl="7" w:tplc="AC64E62E" w:tentative="1">
      <w:start w:val="1"/>
      <w:numFmt w:val="bullet"/>
      <w:lvlText w:val="•"/>
      <w:lvlJc w:val="left"/>
      <w:pPr>
        <w:tabs>
          <w:tab w:val="num" w:pos="5760"/>
        </w:tabs>
        <w:ind w:left="5760" w:hanging="360"/>
      </w:pPr>
      <w:rPr>
        <w:rFonts w:ascii="Arial" w:hAnsi="Arial" w:hint="default"/>
      </w:rPr>
    </w:lvl>
    <w:lvl w:ilvl="8" w:tplc="1B423C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8B543C"/>
    <w:multiLevelType w:val="hybridMultilevel"/>
    <w:tmpl w:val="9246EFEA"/>
    <w:lvl w:ilvl="0" w:tplc="71E86C90">
      <w:start w:val="1"/>
      <w:numFmt w:val="bullet"/>
      <w:lvlText w:val="•"/>
      <w:lvlJc w:val="left"/>
      <w:pPr>
        <w:tabs>
          <w:tab w:val="num" w:pos="720"/>
        </w:tabs>
        <w:ind w:left="720" w:hanging="360"/>
      </w:pPr>
      <w:rPr>
        <w:rFonts w:ascii="Arial" w:hAnsi="Arial" w:hint="default"/>
      </w:rPr>
    </w:lvl>
    <w:lvl w:ilvl="1" w:tplc="6E1A6AEA" w:tentative="1">
      <w:start w:val="1"/>
      <w:numFmt w:val="bullet"/>
      <w:lvlText w:val="•"/>
      <w:lvlJc w:val="left"/>
      <w:pPr>
        <w:tabs>
          <w:tab w:val="num" w:pos="1440"/>
        </w:tabs>
        <w:ind w:left="1440" w:hanging="360"/>
      </w:pPr>
      <w:rPr>
        <w:rFonts w:ascii="Arial" w:hAnsi="Arial" w:hint="default"/>
      </w:rPr>
    </w:lvl>
    <w:lvl w:ilvl="2" w:tplc="1B04A6FC" w:tentative="1">
      <w:start w:val="1"/>
      <w:numFmt w:val="bullet"/>
      <w:lvlText w:val="•"/>
      <w:lvlJc w:val="left"/>
      <w:pPr>
        <w:tabs>
          <w:tab w:val="num" w:pos="2160"/>
        </w:tabs>
        <w:ind w:left="2160" w:hanging="360"/>
      </w:pPr>
      <w:rPr>
        <w:rFonts w:ascii="Arial" w:hAnsi="Arial" w:hint="default"/>
      </w:rPr>
    </w:lvl>
    <w:lvl w:ilvl="3" w:tplc="7E5E4E50" w:tentative="1">
      <w:start w:val="1"/>
      <w:numFmt w:val="bullet"/>
      <w:lvlText w:val="•"/>
      <w:lvlJc w:val="left"/>
      <w:pPr>
        <w:tabs>
          <w:tab w:val="num" w:pos="2880"/>
        </w:tabs>
        <w:ind w:left="2880" w:hanging="360"/>
      </w:pPr>
      <w:rPr>
        <w:rFonts w:ascii="Arial" w:hAnsi="Arial" w:hint="default"/>
      </w:rPr>
    </w:lvl>
    <w:lvl w:ilvl="4" w:tplc="C3E251FE" w:tentative="1">
      <w:start w:val="1"/>
      <w:numFmt w:val="bullet"/>
      <w:lvlText w:val="•"/>
      <w:lvlJc w:val="left"/>
      <w:pPr>
        <w:tabs>
          <w:tab w:val="num" w:pos="3600"/>
        </w:tabs>
        <w:ind w:left="3600" w:hanging="360"/>
      </w:pPr>
      <w:rPr>
        <w:rFonts w:ascii="Arial" w:hAnsi="Arial" w:hint="default"/>
      </w:rPr>
    </w:lvl>
    <w:lvl w:ilvl="5" w:tplc="F42CE3FC" w:tentative="1">
      <w:start w:val="1"/>
      <w:numFmt w:val="bullet"/>
      <w:lvlText w:val="•"/>
      <w:lvlJc w:val="left"/>
      <w:pPr>
        <w:tabs>
          <w:tab w:val="num" w:pos="4320"/>
        </w:tabs>
        <w:ind w:left="4320" w:hanging="360"/>
      </w:pPr>
      <w:rPr>
        <w:rFonts w:ascii="Arial" w:hAnsi="Arial" w:hint="default"/>
      </w:rPr>
    </w:lvl>
    <w:lvl w:ilvl="6" w:tplc="E548B3F4" w:tentative="1">
      <w:start w:val="1"/>
      <w:numFmt w:val="bullet"/>
      <w:lvlText w:val="•"/>
      <w:lvlJc w:val="left"/>
      <w:pPr>
        <w:tabs>
          <w:tab w:val="num" w:pos="5040"/>
        </w:tabs>
        <w:ind w:left="5040" w:hanging="360"/>
      </w:pPr>
      <w:rPr>
        <w:rFonts w:ascii="Arial" w:hAnsi="Arial" w:hint="default"/>
      </w:rPr>
    </w:lvl>
    <w:lvl w:ilvl="7" w:tplc="0A465B58" w:tentative="1">
      <w:start w:val="1"/>
      <w:numFmt w:val="bullet"/>
      <w:lvlText w:val="•"/>
      <w:lvlJc w:val="left"/>
      <w:pPr>
        <w:tabs>
          <w:tab w:val="num" w:pos="5760"/>
        </w:tabs>
        <w:ind w:left="5760" w:hanging="360"/>
      </w:pPr>
      <w:rPr>
        <w:rFonts w:ascii="Arial" w:hAnsi="Arial" w:hint="default"/>
      </w:rPr>
    </w:lvl>
    <w:lvl w:ilvl="8" w:tplc="BF825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CE54B3"/>
    <w:multiLevelType w:val="hybridMultilevel"/>
    <w:tmpl w:val="46CA0F98"/>
    <w:lvl w:ilvl="0" w:tplc="AED0F1F0">
      <w:start w:val="1"/>
      <w:numFmt w:val="bullet"/>
      <w:lvlText w:val=""/>
      <w:lvlJc w:val="left"/>
      <w:pPr>
        <w:tabs>
          <w:tab w:val="num" w:pos="720"/>
        </w:tabs>
        <w:ind w:left="720" w:hanging="360"/>
      </w:pPr>
      <w:rPr>
        <w:rFonts w:ascii="Wingdings" w:hAnsi="Wingdings" w:hint="default"/>
      </w:rPr>
    </w:lvl>
    <w:lvl w:ilvl="1" w:tplc="47DE79B0" w:tentative="1">
      <w:start w:val="1"/>
      <w:numFmt w:val="bullet"/>
      <w:lvlText w:val=""/>
      <w:lvlJc w:val="left"/>
      <w:pPr>
        <w:tabs>
          <w:tab w:val="num" w:pos="1440"/>
        </w:tabs>
        <w:ind w:left="1440" w:hanging="360"/>
      </w:pPr>
      <w:rPr>
        <w:rFonts w:ascii="Wingdings" w:hAnsi="Wingdings" w:hint="default"/>
      </w:rPr>
    </w:lvl>
    <w:lvl w:ilvl="2" w:tplc="E7AC7670" w:tentative="1">
      <w:start w:val="1"/>
      <w:numFmt w:val="bullet"/>
      <w:lvlText w:val=""/>
      <w:lvlJc w:val="left"/>
      <w:pPr>
        <w:tabs>
          <w:tab w:val="num" w:pos="2160"/>
        </w:tabs>
        <w:ind w:left="2160" w:hanging="360"/>
      </w:pPr>
      <w:rPr>
        <w:rFonts w:ascii="Wingdings" w:hAnsi="Wingdings" w:hint="default"/>
      </w:rPr>
    </w:lvl>
    <w:lvl w:ilvl="3" w:tplc="0E7E3AF8" w:tentative="1">
      <w:start w:val="1"/>
      <w:numFmt w:val="bullet"/>
      <w:lvlText w:val=""/>
      <w:lvlJc w:val="left"/>
      <w:pPr>
        <w:tabs>
          <w:tab w:val="num" w:pos="2880"/>
        </w:tabs>
        <w:ind w:left="2880" w:hanging="360"/>
      </w:pPr>
      <w:rPr>
        <w:rFonts w:ascii="Wingdings" w:hAnsi="Wingdings" w:hint="default"/>
      </w:rPr>
    </w:lvl>
    <w:lvl w:ilvl="4" w:tplc="9B50F8A8" w:tentative="1">
      <w:start w:val="1"/>
      <w:numFmt w:val="bullet"/>
      <w:lvlText w:val=""/>
      <w:lvlJc w:val="left"/>
      <w:pPr>
        <w:tabs>
          <w:tab w:val="num" w:pos="3600"/>
        </w:tabs>
        <w:ind w:left="3600" w:hanging="360"/>
      </w:pPr>
      <w:rPr>
        <w:rFonts w:ascii="Wingdings" w:hAnsi="Wingdings" w:hint="default"/>
      </w:rPr>
    </w:lvl>
    <w:lvl w:ilvl="5" w:tplc="03FC494A" w:tentative="1">
      <w:start w:val="1"/>
      <w:numFmt w:val="bullet"/>
      <w:lvlText w:val=""/>
      <w:lvlJc w:val="left"/>
      <w:pPr>
        <w:tabs>
          <w:tab w:val="num" w:pos="4320"/>
        </w:tabs>
        <w:ind w:left="4320" w:hanging="360"/>
      </w:pPr>
      <w:rPr>
        <w:rFonts w:ascii="Wingdings" w:hAnsi="Wingdings" w:hint="default"/>
      </w:rPr>
    </w:lvl>
    <w:lvl w:ilvl="6" w:tplc="FE661D32" w:tentative="1">
      <w:start w:val="1"/>
      <w:numFmt w:val="bullet"/>
      <w:lvlText w:val=""/>
      <w:lvlJc w:val="left"/>
      <w:pPr>
        <w:tabs>
          <w:tab w:val="num" w:pos="5040"/>
        </w:tabs>
        <w:ind w:left="5040" w:hanging="360"/>
      </w:pPr>
      <w:rPr>
        <w:rFonts w:ascii="Wingdings" w:hAnsi="Wingdings" w:hint="default"/>
      </w:rPr>
    </w:lvl>
    <w:lvl w:ilvl="7" w:tplc="8EE0A358" w:tentative="1">
      <w:start w:val="1"/>
      <w:numFmt w:val="bullet"/>
      <w:lvlText w:val=""/>
      <w:lvlJc w:val="left"/>
      <w:pPr>
        <w:tabs>
          <w:tab w:val="num" w:pos="5760"/>
        </w:tabs>
        <w:ind w:left="5760" w:hanging="360"/>
      </w:pPr>
      <w:rPr>
        <w:rFonts w:ascii="Wingdings" w:hAnsi="Wingdings" w:hint="default"/>
      </w:rPr>
    </w:lvl>
    <w:lvl w:ilvl="8" w:tplc="D9FA0B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181A43"/>
    <w:multiLevelType w:val="hybridMultilevel"/>
    <w:tmpl w:val="C07C0A92"/>
    <w:lvl w:ilvl="0" w:tplc="29C254B2">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2F796978"/>
    <w:multiLevelType w:val="hybridMultilevel"/>
    <w:tmpl w:val="CBAAC92C"/>
    <w:lvl w:ilvl="0" w:tplc="1C7C2D4C">
      <w:start w:val="1"/>
      <w:numFmt w:val="bullet"/>
      <w:lvlText w:val=""/>
      <w:lvlJc w:val="left"/>
      <w:pPr>
        <w:tabs>
          <w:tab w:val="num" w:pos="720"/>
        </w:tabs>
        <w:ind w:left="720" w:hanging="360"/>
      </w:pPr>
      <w:rPr>
        <w:rFonts w:ascii="Wingdings" w:hAnsi="Wingdings" w:hint="default"/>
      </w:rPr>
    </w:lvl>
    <w:lvl w:ilvl="1" w:tplc="1C6CCEC6" w:tentative="1">
      <w:start w:val="1"/>
      <w:numFmt w:val="bullet"/>
      <w:lvlText w:val=""/>
      <w:lvlJc w:val="left"/>
      <w:pPr>
        <w:tabs>
          <w:tab w:val="num" w:pos="1440"/>
        </w:tabs>
        <w:ind w:left="1440" w:hanging="360"/>
      </w:pPr>
      <w:rPr>
        <w:rFonts w:ascii="Wingdings" w:hAnsi="Wingdings" w:hint="default"/>
      </w:rPr>
    </w:lvl>
    <w:lvl w:ilvl="2" w:tplc="3F9000CA" w:tentative="1">
      <w:start w:val="1"/>
      <w:numFmt w:val="bullet"/>
      <w:lvlText w:val=""/>
      <w:lvlJc w:val="left"/>
      <w:pPr>
        <w:tabs>
          <w:tab w:val="num" w:pos="2160"/>
        </w:tabs>
        <w:ind w:left="2160" w:hanging="360"/>
      </w:pPr>
      <w:rPr>
        <w:rFonts w:ascii="Wingdings" w:hAnsi="Wingdings" w:hint="default"/>
      </w:rPr>
    </w:lvl>
    <w:lvl w:ilvl="3" w:tplc="A5542524" w:tentative="1">
      <w:start w:val="1"/>
      <w:numFmt w:val="bullet"/>
      <w:lvlText w:val=""/>
      <w:lvlJc w:val="left"/>
      <w:pPr>
        <w:tabs>
          <w:tab w:val="num" w:pos="2880"/>
        </w:tabs>
        <w:ind w:left="2880" w:hanging="360"/>
      </w:pPr>
      <w:rPr>
        <w:rFonts w:ascii="Wingdings" w:hAnsi="Wingdings" w:hint="default"/>
      </w:rPr>
    </w:lvl>
    <w:lvl w:ilvl="4" w:tplc="57363A96" w:tentative="1">
      <w:start w:val="1"/>
      <w:numFmt w:val="bullet"/>
      <w:lvlText w:val=""/>
      <w:lvlJc w:val="left"/>
      <w:pPr>
        <w:tabs>
          <w:tab w:val="num" w:pos="3600"/>
        </w:tabs>
        <w:ind w:left="3600" w:hanging="360"/>
      </w:pPr>
      <w:rPr>
        <w:rFonts w:ascii="Wingdings" w:hAnsi="Wingdings" w:hint="default"/>
      </w:rPr>
    </w:lvl>
    <w:lvl w:ilvl="5" w:tplc="1DAA7AC6" w:tentative="1">
      <w:start w:val="1"/>
      <w:numFmt w:val="bullet"/>
      <w:lvlText w:val=""/>
      <w:lvlJc w:val="left"/>
      <w:pPr>
        <w:tabs>
          <w:tab w:val="num" w:pos="4320"/>
        </w:tabs>
        <w:ind w:left="4320" w:hanging="360"/>
      </w:pPr>
      <w:rPr>
        <w:rFonts w:ascii="Wingdings" w:hAnsi="Wingdings" w:hint="default"/>
      </w:rPr>
    </w:lvl>
    <w:lvl w:ilvl="6" w:tplc="73864868" w:tentative="1">
      <w:start w:val="1"/>
      <w:numFmt w:val="bullet"/>
      <w:lvlText w:val=""/>
      <w:lvlJc w:val="left"/>
      <w:pPr>
        <w:tabs>
          <w:tab w:val="num" w:pos="5040"/>
        </w:tabs>
        <w:ind w:left="5040" w:hanging="360"/>
      </w:pPr>
      <w:rPr>
        <w:rFonts w:ascii="Wingdings" w:hAnsi="Wingdings" w:hint="default"/>
      </w:rPr>
    </w:lvl>
    <w:lvl w:ilvl="7" w:tplc="2188DB98" w:tentative="1">
      <w:start w:val="1"/>
      <w:numFmt w:val="bullet"/>
      <w:lvlText w:val=""/>
      <w:lvlJc w:val="left"/>
      <w:pPr>
        <w:tabs>
          <w:tab w:val="num" w:pos="5760"/>
        </w:tabs>
        <w:ind w:left="5760" w:hanging="360"/>
      </w:pPr>
      <w:rPr>
        <w:rFonts w:ascii="Wingdings" w:hAnsi="Wingdings" w:hint="default"/>
      </w:rPr>
    </w:lvl>
    <w:lvl w:ilvl="8" w:tplc="E46457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384442"/>
    <w:multiLevelType w:val="hybridMultilevel"/>
    <w:tmpl w:val="D94CC32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332F4A23"/>
    <w:multiLevelType w:val="hybridMultilevel"/>
    <w:tmpl w:val="A11AD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4B09C6"/>
    <w:multiLevelType w:val="hybridMultilevel"/>
    <w:tmpl w:val="2F145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DF4189"/>
    <w:multiLevelType w:val="hybridMultilevel"/>
    <w:tmpl w:val="D23E0B00"/>
    <w:lvl w:ilvl="0" w:tplc="4DAE8DC2">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5" w15:restartNumberingAfterBreak="0">
    <w:nsid w:val="39037641"/>
    <w:multiLevelType w:val="hybridMultilevel"/>
    <w:tmpl w:val="E13EAF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09262FB"/>
    <w:multiLevelType w:val="hybridMultilevel"/>
    <w:tmpl w:val="E65623C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4704448"/>
    <w:multiLevelType w:val="hybridMultilevel"/>
    <w:tmpl w:val="84426DC0"/>
    <w:lvl w:ilvl="0" w:tplc="080A0003">
      <w:start w:val="1"/>
      <w:numFmt w:val="bullet"/>
      <w:lvlText w:val="o"/>
      <w:lvlJc w:val="left"/>
      <w:pPr>
        <w:ind w:left="578" w:hanging="360"/>
      </w:pPr>
      <w:rPr>
        <w:rFonts w:ascii="Courier New" w:hAnsi="Courier New" w:cs="Courier New"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462E2502"/>
    <w:multiLevelType w:val="hybridMultilevel"/>
    <w:tmpl w:val="DB2E03EE"/>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48094900"/>
    <w:multiLevelType w:val="hybridMultilevel"/>
    <w:tmpl w:val="FB324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412CEA"/>
    <w:multiLevelType w:val="hybridMultilevel"/>
    <w:tmpl w:val="7F263B72"/>
    <w:lvl w:ilvl="0" w:tplc="D98210EE">
      <w:start w:val="1"/>
      <w:numFmt w:val="bullet"/>
      <w:lvlText w:val=""/>
      <w:lvlJc w:val="left"/>
      <w:pPr>
        <w:tabs>
          <w:tab w:val="num" w:pos="720"/>
        </w:tabs>
        <w:ind w:left="720" w:hanging="360"/>
      </w:pPr>
      <w:rPr>
        <w:rFonts w:ascii="Wingdings" w:hAnsi="Wingdings" w:hint="default"/>
      </w:rPr>
    </w:lvl>
    <w:lvl w:ilvl="1" w:tplc="DE526ED6" w:tentative="1">
      <w:start w:val="1"/>
      <w:numFmt w:val="bullet"/>
      <w:lvlText w:val=""/>
      <w:lvlJc w:val="left"/>
      <w:pPr>
        <w:tabs>
          <w:tab w:val="num" w:pos="1440"/>
        </w:tabs>
        <w:ind w:left="1440" w:hanging="360"/>
      </w:pPr>
      <w:rPr>
        <w:rFonts w:ascii="Wingdings" w:hAnsi="Wingdings" w:hint="default"/>
      </w:rPr>
    </w:lvl>
    <w:lvl w:ilvl="2" w:tplc="695C8F34" w:tentative="1">
      <w:start w:val="1"/>
      <w:numFmt w:val="bullet"/>
      <w:lvlText w:val=""/>
      <w:lvlJc w:val="left"/>
      <w:pPr>
        <w:tabs>
          <w:tab w:val="num" w:pos="2160"/>
        </w:tabs>
        <w:ind w:left="2160" w:hanging="360"/>
      </w:pPr>
      <w:rPr>
        <w:rFonts w:ascii="Wingdings" w:hAnsi="Wingdings" w:hint="default"/>
      </w:rPr>
    </w:lvl>
    <w:lvl w:ilvl="3" w:tplc="3A80AB32" w:tentative="1">
      <w:start w:val="1"/>
      <w:numFmt w:val="bullet"/>
      <w:lvlText w:val=""/>
      <w:lvlJc w:val="left"/>
      <w:pPr>
        <w:tabs>
          <w:tab w:val="num" w:pos="2880"/>
        </w:tabs>
        <w:ind w:left="2880" w:hanging="360"/>
      </w:pPr>
      <w:rPr>
        <w:rFonts w:ascii="Wingdings" w:hAnsi="Wingdings" w:hint="default"/>
      </w:rPr>
    </w:lvl>
    <w:lvl w:ilvl="4" w:tplc="4BDC89C0" w:tentative="1">
      <w:start w:val="1"/>
      <w:numFmt w:val="bullet"/>
      <w:lvlText w:val=""/>
      <w:lvlJc w:val="left"/>
      <w:pPr>
        <w:tabs>
          <w:tab w:val="num" w:pos="3600"/>
        </w:tabs>
        <w:ind w:left="3600" w:hanging="360"/>
      </w:pPr>
      <w:rPr>
        <w:rFonts w:ascii="Wingdings" w:hAnsi="Wingdings" w:hint="default"/>
      </w:rPr>
    </w:lvl>
    <w:lvl w:ilvl="5" w:tplc="3424D822" w:tentative="1">
      <w:start w:val="1"/>
      <w:numFmt w:val="bullet"/>
      <w:lvlText w:val=""/>
      <w:lvlJc w:val="left"/>
      <w:pPr>
        <w:tabs>
          <w:tab w:val="num" w:pos="4320"/>
        </w:tabs>
        <w:ind w:left="4320" w:hanging="360"/>
      </w:pPr>
      <w:rPr>
        <w:rFonts w:ascii="Wingdings" w:hAnsi="Wingdings" w:hint="default"/>
      </w:rPr>
    </w:lvl>
    <w:lvl w:ilvl="6" w:tplc="079408F6" w:tentative="1">
      <w:start w:val="1"/>
      <w:numFmt w:val="bullet"/>
      <w:lvlText w:val=""/>
      <w:lvlJc w:val="left"/>
      <w:pPr>
        <w:tabs>
          <w:tab w:val="num" w:pos="5040"/>
        </w:tabs>
        <w:ind w:left="5040" w:hanging="360"/>
      </w:pPr>
      <w:rPr>
        <w:rFonts w:ascii="Wingdings" w:hAnsi="Wingdings" w:hint="default"/>
      </w:rPr>
    </w:lvl>
    <w:lvl w:ilvl="7" w:tplc="2BBC374E" w:tentative="1">
      <w:start w:val="1"/>
      <w:numFmt w:val="bullet"/>
      <w:lvlText w:val=""/>
      <w:lvlJc w:val="left"/>
      <w:pPr>
        <w:tabs>
          <w:tab w:val="num" w:pos="5760"/>
        </w:tabs>
        <w:ind w:left="5760" w:hanging="360"/>
      </w:pPr>
      <w:rPr>
        <w:rFonts w:ascii="Wingdings" w:hAnsi="Wingdings" w:hint="default"/>
      </w:rPr>
    </w:lvl>
    <w:lvl w:ilvl="8" w:tplc="20D02D5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32CE8"/>
    <w:multiLevelType w:val="hybridMultilevel"/>
    <w:tmpl w:val="609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82BFC"/>
    <w:multiLevelType w:val="hybridMultilevel"/>
    <w:tmpl w:val="5B14AB30"/>
    <w:lvl w:ilvl="0" w:tplc="A73A03F6">
      <w:start w:val="1"/>
      <w:numFmt w:val="bullet"/>
      <w:lvlText w:val="-"/>
      <w:lvlJc w:val="left"/>
      <w:pPr>
        <w:ind w:left="502" w:hanging="360"/>
      </w:pPr>
      <w:rPr>
        <w:rFonts w:ascii="Arial" w:eastAsia="Times New Roman"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5616412A"/>
    <w:multiLevelType w:val="hybridMultilevel"/>
    <w:tmpl w:val="31D64A92"/>
    <w:lvl w:ilvl="0" w:tplc="11EE3E4E">
      <w:start w:val="1"/>
      <w:numFmt w:val="bullet"/>
      <w:lvlText w:val=""/>
      <w:lvlJc w:val="left"/>
      <w:pPr>
        <w:tabs>
          <w:tab w:val="num" w:pos="720"/>
        </w:tabs>
        <w:ind w:left="720" w:hanging="360"/>
      </w:pPr>
      <w:rPr>
        <w:rFonts w:ascii="Wingdings" w:hAnsi="Wingdings" w:hint="default"/>
      </w:rPr>
    </w:lvl>
    <w:lvl w:ilvl="1" w:tplc="AA70F90A" w:tentative="1">
      <w:start w:val="1"/>
      <w:numFmt w:val="bullet"/>
      <w:lvlText w:val=""/>
      <w:lvlJc w:val="left"/>
      <w:pPr>
        <w:tabs>
          <w:tab w:val="num" w:pos="1440"/>
        </w:tabs>
        <w:ind w:left="1440" w:hanging="360"/>
      </w:pPr>
      <w:rPr>
        <w:rFonts w:ascii="Wingdings" w:hAnsi="Wingdings" w:hint="default"/>
      </w:rPr>
    </w:lvl>
    <w:lvl w:ilvl="2" w:tplc="9BC8AFE4" w:tentative="1">
      <w:start w:val="1"/>
      <w:numFmt w:val="bullet"/>
      <w:lvlText w:val=""/>
      <w:lvlJc w:val="left"/>
      <w:pPr>
        <w:tabs>
          <w:tab w:val="num" w:pos="2160"/>
        </w:tabs>
        <w:ind w:left="2160" w:hanging="360"/>
      </w:pPr>
      <w:rPr>
        <w:rFonts w:ascii="Wingdings" w:hAnsi="Wingdings" w:hint="default"/>
      </w:rPr>
    </w:lvl>
    <w:lvl w:ilvl="3" w:tplc="2A3C83A6" w:tentative="1">
      <w:start w:val="1"/>
      <w:numFmt w:val="bullet"/>
      <w:lvlText w:val=""/>
      <w:lvlJc w:val="left"/>
      <w:pPr>
        <w:tabs>
          <w:tab w:val="num" w:pos="2880"/>
        </w:tabs>
        <w:ind w:left="2880" w:hanging="360"/>
      </w:pPr>
      <w:rPr>
        <w:rFonts w:ascii="Wingdings" w:hAnsi="Wingdings" w:hint="default"/>
      </w:rPr>
    </w:lvl>
    <w:lvl w:ilvl="4" w:tplc="FCCE0694" w:tentative="1">
      <w:start w:val="1"/>
      <w:numFmt w:val="bullet"/>
      <w:lvlText w:val=""/>
      <w:lvlJc w:val="left"/>
      <w:pPr>
        <w:tabs>
          <w:tab w:val="num" w:pos="3600"/>
        </w:tabs>
        <w:ind w:left="3600" w:hanging="360"/>
      </w:pPr>
      <w:rPr>
        <w:rFonts w:ascii="Wingdings" w:hAnsi="Wingdings" w:hint="default"/>
      </w:rPr>
    </w:lvl>
    <w:lvl w:ilvl="5" w:tplc="D7BE5772" w:tentative="1">
      <w:start w:val="1"/>
      <w:numFmt w:val="bullet"/>
      <w:lvlText w:val=""/>
      <w:lvlJc w:val="left"/>
      <w:pPr>
        <w:tabs>
          <w:tab w:val="num" w:pos="4320"/>
        </w:tabs>
        <w:ind w:left="4320" w:hanging="360"/>
      </w:pPr>
      <w:rPr>
        <w:rFonts w:ascii="Wingdings" w:hAnsi="Wingdings" w:hint="default"/>
      </w:rPr>
    </w:lvl>
    <w:lvl w:ilvl="6" w:tplc="16FABAEA" w:tentative="1">
      <w:start w:val="1"/>
      <w:numFmt w:val="bullet"/>
      <w:lvlText w:val=""/>
      <w:lvlJc w:val="left"/>
      <w:pPr>
        <w:tabs>
          <w:tab w:val="num" w:pos="5040"/>
        </w:tabs>
        <w:ind w:left="5040" w:hanging="360"/>
      </w:pPr>
      <w:rPr>
        <w:rFonts w:ascii="Wingdings" w:hAnsi="Wingdings" w:hint="default"/>
      </w:rPr>
    </w:lvl>
    <w:lvl w:ilvl="7" w:tplc="58007C6C" w:tentative="1">
      <w:start w:val="1"/>
      <w:numFmt w:val="bullet"/>
      <w:lvlText w:val=""/>
      <w:lvlJc w:val="left"/>
      <w:pPr>
        <w:tabs>
          <w:tab w:val="num" w:pos="5760"/>
        </w:tabs>
        <w:ind w:left="5760" w:hanging="360"/>
      </w:pPr>
      <w:rPr>
        <w:rFonts w:ascii="Wingdings" w:hAnsi="Wingdings" w:hint="default"/>
      </w:rPr>
    </w:lvl>
    <w:lvl w:ilvl="8" w:tplc="A9B896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923DC"/>
    <w:multiLevelType w:val="hybridMultilevel"/>
    <w:tmpl w:val="CD141864"/>
    <w:lvl w:ilvl="0" w:tplc="04090001">
      <w:start w:val="1"/>
      <w:numFmt w:val="bullet"/>
      <w:lvlText w:val=""/>
      <w:lvlJc w:val="left"/>
      <w:pPr>
        <w:ind w:left="720" w:hanging="360"/>
      </w:pPr>
      <w:rPr>
        <w:rFonts w:ascii="Symbol" w:hAnsi="Symbol" w:hint="default"/>
      </w:rPr>
    </w:lvl>
    <w:lvl w:ilvl="1" w:tplc="D07A5FF2">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7345"/>
    <w:multiLevelType w:val="hybridMultilevel"/>
    <w:tmpl w:val="FE36FBA4"/>
    <w:lvl w:ilvl="0" w:tplc="87ECE7CC">
      <w:start w:val="1"/>
      <w:numFmt w:val="bullet"/>
      <w:lvlText w:val=""/>
      <w:lvlJc w:val="left"/>
      <w:pPr>
        <w:tabs>
          <w:tab w:val="num" w:pos="720"/>
        </w:tabs>
        <w:ind w:left="720" w:hanging="360"/>
      </w:pPr>
      <w:rPr>
        <w:rFonts w:ascii="Wingdings" w:hAnsi="Wingdings" w:hint="default"/>
      </w:rPr>
    </w:lvl>
    <w:lvl w:ilvl="1" w:tplc="076C0EE2" w:tentative="1">
      <w:start w:val="1"/>
      <w:numFmt w:val="bullet"/>
      <w:lvlText w:val=""/>
      <w:lvlJc w:val="left"/>
      <w:pPr>
        <w:tabs>
          <w:tab w:val="num" w:pos="1440"/>
        </w:tabs>
        <w:ind w:left="1440" w:hanging="360"/>
      </w:pPr>
      <w:rPr>
        <w:rFonts w:ascii="Wingdings" w:hAnsi="Wingdings" w:hint="default"/>
      </w:rPr>
    </w:lvl>
    <w:lvl w:ilvl="2" w:tplc="675A71D8" w:tentative="1">
      <w:start w:val="1"/>
      <w:numFmt w:val="bullet"/>
      <w:lvlText w:val=""/>
      <w:lvlJc w:val="left"/>
      <w:pPr>
        <w:tabs>
          <w:tab w:val="num" w:pos="2160"/>
        </w:tabs>
        <w:ind w:left="2160" w:hanging="360"/>
      </w:pPr>
      <w:rPr>
        <w:rFonts w:ascii="Wingdings" w:hAnsi="Wingdings" w:hint="default"/>
      </w:rPr>
    </w:lvl>
    <w:lvl w:ilvl="3" w:tplc="C686C0DC" w:tentative="1">
      <w:start w:val="1"/>
      <w:numFmt w:val="bullet"/>
      <w:lvlText w:val=""/>
      <w:lvlJc w:val="left"/>
      <w:pPr>
        <w:tabs>
          <w:tab w:val="num" w:pos="2880"/>
        </w:tabs>
        <w:ind w:left="2880" w:hanging="360"/>
      </w:pPr>
      <w:rPr>
        <w:rFonts w:ascii="Wingdings" w:hAnsi="Wingdings" w:hint="default"/>
      </w:rPr>
    </w:lvl>
    <w:lvl w:ilvl="4" w:tplc="5EB48A8C" w:tentative="1">
      <w:start w:val="1"/>
      <w:numFmt w:val="bullet"/>
      <w:lvlText w:val=""/>
      <w:lvlJc w:val="left"/>
      <w:pPr>
        <w:tabs>
          <w:tab w:val="num" w:pos="3600"/>
        </w:tabs>
        <w:ind w:left="3600" w:hanging="360"/>
      </w:pPr>
      <w:rPr>
        <w:rFonts w:ascii="Wingdings" w:hAnsi="Wingdings" w:hint="default"/>
      </w:rPr>
    </w:lvl>
    <w:lvl w:ilvl="5" w:tplc="A0BCEC30" w:tentative="1">
      <w:start w:val="1"/>
      <w:numFmt w:val="bullet"/>
      <w:lvlText w:val=""/>
      <w:lvlJc w:val="left"/>
      <w:pPr>
        <w:tabs>
          <w:tab w:val="num" w:pos="4320"/>
        </w:tabs>
        <w:ind w:left="4320" w:hanging="360"/>
      </w:pPr>
      <w:rPr>
        <w:rFonts w:ascii="Wingdings" w:hAnsi="Wingdings" w:hint="default"/>
      </w:rPr>
    </w:lvl>
    <w:lvl w:ilvl="6" w:tplc="89284FE2" w:tentative="1">
      <w:start w:val="1"/>
      <w:numFmt w:val="bullet"/>
      <w:lvlText w:val=""/>
      <w:lvlJc w:val="left"/>
      <w:pPr>
        <w:tabs>
          <w:tab w:val="num" w:pos="5040"/>
        </w:tabs>
        <w:ind w:left="5040" w:hanging="360"/>
      </w:pPr>
      <w:rPr>
        <w:rFonts w:ascii="Wingdings" w:hAnsi="Wingdings" w:hint="default"/>
      </w:rPr>
    </w:lvl>
    <w:lvl w:ilvl="7" w:tplc="02D27E22" w:tentative="1">
      <w:start w:val="1"/>
      <w:numFmt w:val="bullet"/>
      <w:lvlText w:val=""/>
      <w:lvlJc w:val="left"/>
      <w:pPr>
        <w:tabs>
          <w:tab w:val="num" w:pos="5760"/>
        </w:tabs>
        <w:ind w:left="5760" w:hanging="360"/>
      </w:pPr>
      <w:rPr>
        <w:rFonts w:ascii="Wingdings" w:hAnsi="Wingdings" w:hint="default"/>
      </w:rPr>
    </w:lvl>
    <w:lvl w:ilvl="8" w:tplc="4880C5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466F7"/>
    <w:multiLevelType w:val="hybridMultilevel"/>
    <w:tmpl w:val="C87825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70E16"/>
    <w:multiLevelType w:val="hybridMultilevel"/>
    <w:tmpl w:val="129406C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6FA72CF8"/>
    <w:multiLevelType w:val="hybridMultilevel"/>
    <w:tmpl w:val="D3A289A0"/>
    <w:lvl w:ilvl="0" w:tplc="56126FFE">
      <w:start w:val="1"/>
      <w:numFmt w:val="bullet"/>
      <w:lvlText w:val=""/>
      <w:lvlJc w:val="left"/>
      <w:pPr>
        <w:tabs>
          <w:tab w:val="num" w:pos="720"/>
        </w:tabs>
        <w:ind w:left="720" w:hanging="360"/>
      </w:pPr>
      <w:rPr>
        <w:rFonts w:ascii="Wingdings" w:hAnsi="Wingdings" w:hint="default"/>
      </w:rPr>
    </w:lvl>
    <w:lvl w:ilvl="1" w:tplc="FB2A1D24" w:tentative="1">
      <w:start w:val="1"/>
      <w:numFmt w:val="bullet"/>
      <w:lvlText w:val=""/>
      <w:lvlJc w:val="left"/>
      <w:pPr>
        <w:tabs>
          <w:tab w:val="num" w:pos="1440"/>
        </w:tabs>
        <w:ind w:left="1440" w:hanging="360"/>
      </w:pPr>
      <w:rPr>
        <w:rFonts w:ascii="Wingdings" w:hAnsi="Wingdings" w:hint="default"/>
      </w:rPr>
    </w:lvl>
    <w:lvl w:ilvl="2" w:tplc="4184B394" w:tentative="1">
      <w:start w:val="1"/>
      <w:numFmt w:val="bullet"/>
      <w:lvlText w:val=""/>
      <w:lvlJc w:val="left"/>
      <w:pPr>
        <w:tabs>
          <w:tab w:val="num" w:pos="2160"/>
        </w:tabs>
        <w:ind w:left="2160" w:hanging="360"/>
      </w:pPr>
      <w:rPr>
        <w:rFonts w:ascii="Wingdings" w:hAnsi="Wingdings" w:hint="default"/>
      </w:rPr>
    </w:lvl>
    <w:lvl w:ilvl="3" w:tplc="B3A45334" w:tentative="1">
      <w:start w:val="1"/>
      <w:numFmt w:val="bullet"/>
      <w:lvlText w:val=""/>
      <w:lvlJc w:val="left"/>
      <w:pPr>
        <w:tabs>
          <w:tab w:val="num" w:pos="2880"/>
        </w:tabs>
        <w:ind w:left="2880" w:hanging="360"/>
      </w:pPr>
      <w:rPr>
        <w:rFonts w:ascii="Wingdings" w:hAnsi="Wingdings" w:hint="default"/>
      </w:rPr>
    </w:lvl>
    <w:lvl w:ilvl="4" w:tplc="63DAF9DA" w:tentative="1">
      <w:start w:val="1"/>
      <w:numFmt w:val="bullet"/>
      <w:lvlText w:val=""/>
      <w:lvlJc w:val="left"/>
      <w:pPr>
        <w:tabs>
          <w:tab w:val="num" w:pos="3600"/>
        </w:tabs>
        <w:ind w:left="3600" w:hanging="360"/>
      </w:pPr>
      <w:rPr>
        <w:rFonts w:ascii="Wingdings" w:hAnsi="Wingdings" w:hint="default"/>
      </w:rPr>
    </w:lvl>
    <w:lvl w:ilvl="5" w:tplc="DEFC13BA" w:tentative="1">
      <w:start w:val="1"/>
      <w:numFmt w:val="bullet"/>
      <w:lvlText w:val=""/>
      <w:lvlJc w:val="left"/>
      <w:pPr>
        <w:tabs>
          <w:tab w:val="num" w:pos="4320"/>
        </w:tabs>
        <w:ind w:left="4320" w:hanging="360"/>
      </w:pPr>
      <w:rPr>
        <w:rFonts w:ascii="Wingdings" w:hAnsi="Wingdings" w:hint="default"/>
      </w:rPr>
    </w:lvl>
    <w:lvl w:ilvl="6" w:tplc="0EECB298" w:tentative="1">
      <w:start w:val="1"/>
      <w:numFmt w:val="bullet"/>
      <w:lvlText w:val=""/>
      <w:lvlJc w:val="left"/>
      <w:pPr>
        <w:tabs>
          <w:tab w:val="num" w:pos="5040"/>
        </w:tabs>
        <w:ind w:left="5040" w:hanging="360"/>
      </w:pPr>
      <w:rPr>
        <w:rFonts w:ascii="Wingdings" w:hAnsi="Wingdings" w:hint="default"/>
      </w:rPr>
    </w:lvl>
    <w:lvl w:ilvl="7" w:tplc="E0246430" w:tentative="1">
      <w:start w:val="1"/>
      <w:numFmt w:val="bullet"/>
      <w:lvlText w:val=""/>
      <w:lvlJc w:val="left"/>
      <w:pPr>
        <w:tabs>
          <w:tab w:val="num" w:pos="5760"/>
        </w:tabs>
        <w:ind w:left="5760" w:hanging="360"/>
      </w:pPr>
      <w:rPr>
        <w:rFonts w:ascii="Wingdings" w:hAnsi="Wingdings" w:hint="default"/>
      </w:rPr>
    </w:lvl>
    <w:lvl w:ilvl="8" w:tplc="0EE82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C77BC9"/>
    <w:multiLevelType w:val="hybridMultilevel"/>
    <w:tmpl w:val="6062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69A"/>
    <w:multiLevelType w:val="hybridMultilevel"/>
    <w:tmpl w:val="EDAA22AE"/>
    <w:lvl w:ilvl="0" w:tplc="E53A63EC">
      <w:start w:val="1"/>
      <w:numFmt w:val="bullet"/>
      <w:lvlText w:val=""/>
      <w:lvlJc w:val="left"/>
      <w:pPr>
        <w:tabs>
          <w:tab w:val="num" w:pos="720"/>
        </w:tabs>
        <w:ind w:left="720" w:hanging="360"/>
      </w:pPr>
      <w:rPr>
        <w:rFonts w:ascii="Wingdings" w:hAnsi="Wingdings" w:hint="default"/>
      </w:rPr>
    </w:lvl>
    <w:lvl w:ilvl="1" w:tplc="E5D6E75C" w:tentative="1">
      <w:start w:val="1"/>
      <w:numFmt w:val="bullet"/>
      <w:lvlText w:val=""/>
      <w:lvlJc w:val="left"/>
      <w:pPr>
        <w:tabs>
          <w:tab w:val="num" w:pos="1440"/>
        </w:tabs>
        <w:ind w:left="1440" w:hanging="360"/>
      </w:pPr>
      <w:rPr>
        <w:rFonts w:ascii="Wingdings" w:hAnsi="Wingdings" w:hint="default"/>
      </w:rPr>
    </w:lvl>
    <w:lvl w:ilvl="2" w:tplc="6F7C833A" w:tentative="1">
      <w:start w:val="1"/>
      <w:numFmt w:val="bullet"/>
      <w:lvlText w:val=""/>
      <w:lvlJc w:val="left"/>
      <w:pPr>
        <w:tabs>
          <w:tab w:val="num" w:pos="2160"/>
        </w:tabs>
        <w:ind w:left="2160" w:hanging="360"/>
      </w:pPr>
      <w:rPr>
        <w:rFonts w:ascii="Wingdings" w:hAnsi="Wingdings" w:hint="default"/>
      </w:rPr>
    </w:lvl>
    <w:lvl w:ilvl="3" w:tplc="D478BB7E" w:tentative="1">
      <w:start w:val="1"/>
      <w:numFmt w:val="bullet"/>
      <w:lvlText w:val=""/>
      <w:lvlJc w:val="left"/>
      <w:pPr>
        <w:tabs>
          <w:tab w:val="num" w:pos="2880"/>
        </w:tabs>
        <w:ind w:left="2880" w:hanging="360"/>
      </w:pPr>
      <w:rPr>
        <w:rFonts w:ascii="Wingdings" w:hAnsi="Wingdings" w:hint="default"/>
      </w:rPr>
    </w:lvl>
    <w:lvl w:ilvl="4" w:tplc="4AAC007E" w:tentative="1">
      <w:start w:val="1"/>
      <w:numFmt w:val="bullet"/>
      <w:lvlText w:val=""/>
      <w:lvlJc w:val="left"/>
      <w:pPr>
        <w:tabs>
          <w:tab w:val="num" w:pos="3600"/>
        </w:tabs>
        <w:ind w:left="3600" w:hanging="360"/>
      </w:pPr>
      <w:rPr>
        <w:rFonts w:ascii="Wingdings" w:hAnsi="Wingdings" w:hint="default"/>
      </w:rPr>
    </w:lvl>
    <w:lvl w:ilvl="5" w:tplc="1AC66584" w:tentative="1">
      <w:start w:val="1"/>
      <w:numFmt w:val="bullet"/>
      <w:lvlText w:val=""/>
      <w:lvlJc w:val="left"/>
      <w:pPr>
        <w:tabs>
          <w:tab w:val="num" w:pos="4320"/>
        </w:tabs>
        <w:ind w:left="4320" w:hanging="360"/>
      </w:pPr>
      <w:rPr>
        <w:rFonts w:ascii="Wingdings" w:hAnsi="Wingdings" w:hint="default"/>
      </w:rPr>
    </w:lvl>
    <w:lvl w:ilvl="6" w:tplc="FBC8CA56" w:tentative="1">
      <w:start w:val="1"/>
      <w:numFmt w:val="bullet"/>
      <w:lvlText w:val=""/>
      <w:lvlJc w:val="left"/>
      <w:pPr>
        <w:tabs>
          <w:tab w:val="num" w:pos="5040"/>
        </w:tabs>
        <w:ind w:left="5040" w:hanging="360"/>
      </w:pPr>
      <w:rPr>
        <w:rFonts w:ascii="Wingdings" w:hAnsi="Wingdings" w:hint="default"/>
      </w:rPr>
    </w:lvl>
    <w:lvl w:ilvl="7" w:tplc="E11C8A32" w:tentative="1">
      <w:start w:val="1"/>
      <w:numFmt w:val="bullet"/>
      <w:lvlText w:val=""/>
      <w:lvlJc w:val="left"/>
      <w:pPr>
        <w:tabs>
          <w:tab w:val="num" w:pos="5760"/>
        </w:tabs>
        <w:ind w:left="5760" w:hanging="360"/>
      </w:pPr>
      <w:rPr>
        <w:rFonts w:ascii="Wingdings" w:hAnsi="Wingdings" w:hint="default"/>
      </w:rPr>
    </w:lvl>
    <w:lvl w:ilvl="8" w:tplc="4B72E62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E65EB"/>
    <w:multiLevelType w:val="hybridMultilevel"/>
    <w:tmpl w:val="6040F0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7D32BAD"/>
    <w:multiLevelType w:val="hybridMultilevel"/>
    <w:tmpl w:val="8FB82B08"/>
    <w:lvl w:ilvl="0" w:tplc="4E3CAEC4">
      <w:start w:val="1"/>
      <w:numFmt w:val="bullet"/>
      <w:lvlText w:val=""/>
      <w:lvlJc w:val="left"/>
      <w:pPr>
        <w:tabs>
          <w:tab w:val="num" w:pos="720"/>
        </w:tabs>
        <w:ind w:left="720" w:hanging="360"/>
      </w:pPr>
      <w:rPr>
        <w:rFonts w:ascii="Wingdings" w:hAnsi="Wingdings" w:hint="default"/>
      </w:rPr>
    </w:lvl>
    <w:lvl w:ilvl="1" w:tplc="2FECCD62" w:tentative="1">
      <w:start w:val="1"/>
      <w:numFmt w:val="bullet"/>
      <w:lvlText w:val=""/>
      <w:lvlJc w:val="left"/>
      <w:pPr>
        <w:tabs>
          <w:tab w:val="num" w:pos="1440"/>
        </w:tabs>
        <w:ind w:left="1440" w:hanging="360"/>
      </w:pPr>
      <w:rPr>
        <w:rFonts w:ascii="Wingdings" w:hAnsi="Wingdings" w:hint="default"/>
      </w:rPr>
    </w:lvl>
    <w:lvl w:ilvl="2" w:tplc="A3E6276C" w:tentative="1">
      <w:start w:val="1"/>
      <w:numFmt w:val="bullet"/>
      <w:lvlText w:val=""/>
      <w:lvlJc w:val="left"/>
      <w:pPr>
        <w:tabs>
          <w:tab w:val="num" w:pos="2160"/>
        </w:tabs>
        <w:ind w:left="2160" w:hanging="360"/>
      </w:pPr>
      <w:rPr>
        <w:rFonts w:ascii="Wingdings" w:hAnsi="Wingdings" w:hint="default"/>
      </w:rPr>
    </w:lvl>
    <w:lvl w:ilvl="3" w:tplc="DAC670A6" w:tentative="1">
      <w:start w:val="1"/>
      <w:numFmt w:val="bullet"/>
      <w:lvlText w:val=""/>
      <w:lvlJc w:val="left"/>
      <w:pPr>
        <w:tabs>
          <w:tab w:val="num" w:pos="2880"/>
        </w:tabs>
        <w:ind w:left="2880" w:hanging="360"/>
      </w:pPr>
      <w:rPr>
        <w:rFonts w:ascii="Wingdings" w:hAnsi="Wingdings" w:hint="default"/>
      </w:rPr>
    </w:lvl>
    <w:lvl w:ilvl="4" w:tplc="12D01946" w:tentative="1">
      <w:start w:val="1"/>
      <w:numFmt w:val="bullet"/>
      <w:lvlText w:val=""/>
      <w:lvlJc w:val="left"/>
      <w:pPr>
        <w:tabs>
          <w:tab w:val="num" w:pos="3600"/>
        </w:tabs>
        <w:ind w:left="3600" w:hanging="360"/>
      </w:pPr>
      <w:rPr>
        <w:rFonts w:ascii="Wingdings" w:hAnsi="Wingdings" w:hint="default"/>
      </w:rPr>
    </w:lvl>
    <w:lvl w:ilvl="5" w:tplc="09F0B7C6" w:tentative="1">
      <w:start w:val="1"/>
      <w:numFmt w:val="bullet"/>
      <w:lvlText w:val=""/>
      <w:lvlJc w:val="left"/>
      <w:pPr>
        <w:tabs>
          <w:tab w:val="num" w:pos="4320"/>
        </w:tabs>
        <w:ind w:left="4320" w:hanging="360"/>
      </w:pPr>
      <w:rPr>
        <w:rFonts w:ascii="Wingdings" w:hAnsi="Wingdings" w:hint="default"/>
      </w:rPr>
    </w:lvl>
    <w:lvl w:ilvl="6" w:tplc="BE38041C" w:tentative="1">
      <w:start w:val="1"/>
      <w:numFmt w:val="bullet"/>
      <w:lvlText w:val=""/>
      <w:lvlJc w:val="left"/>
      <w:pPr>
        <w:tabs>
          <w:tab w:val="num" w:pos="5040"/>
        </w:tabs>
        <w:ind w:left="5040" w:hanging="360"/>
      </w:pPr>
      <w:rPr>
        <w:rFonts w:ascii="Wingdings" w:hAnsi="Wingdings" w:hint="default"/>
      </w:rPr>
    </w:lvl>
    <w:lvl w:ilvl="7" w:tplc="2826BD4A" w:tentative="1">
      <w:start w:val="1"/>
      <w:numFmt w:val="bullet"/>
      <w:lvlText w:val=""/>
      <w:lvlJc w:val="left"/>
      <w:pPr>
        <w:tabs>
          <w:tab w:val="num" w:pos="5760"/>
        </w:tabs>
        <w:ind w:left="5760" w:hanging="360"/>
      </w:pPr>
      <w:rPr>
        <w:rFonts w:ascii="Wingdings" w:hAnsi="Wingdings" w:hint="default"/>
      </w:rPr>
    </w:lvl>
    <w:lvl w:ilvl="8" w:tplc="2FF2C9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8A2937"/>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946D09"/>
    <w:multiLevelType w:val="hybridMultilevel"/>
    <w:tmpl w:val="A430693C"/>
    <w:lvl w:ilvl="0" w:tplc="941EA586">
      <w:start w:val="1"/>
      <w:numFmt w:val="bullet"/>
      <w:lvlText w:val="•"/>
      <w:lvlJc w:val="left"/>
      <w:pPr>
        <w:tabs>
          <w:tab w:val="num" w:pos="720"/>
        </w:tabs>
        <w:ind w:left="720" w:hanging="360"/>
      </w:pPr>
      <w:rPr>
        <w:rFonts w:ascii="Arial" w:hAnsi="Arial" w:hint="default"/>
      </w:rPr>
    </w:lvl>
    <w:lvl w:ilvl="1" w:tplc="97341DE2" w:tentative="1">
      <w:start w:val="1"/>
      <w:numFmt w:val="bullet"/>
      <w:lvlText w:val="•"/>
      <w:lvlJc w:val="left"/>
      <w:pPr>
        <w:tabs>
          <w:tab w:val="num" w:pos="1440"/>
        </w:tabs>
        <w:ind w:left="1440" w:hanging="360"/>
      </w:pPr>
      <w:rPr>
        <w:rFonts w:ascii="Arial" w:hAnsi="Arial" w:hint="default"/>
      </w:rPr>
    </w:lvl>
    <w:lvl w:ilvl="2" w:tplc="E2E2A156" w:tentative="1">
      <w:start w:val="1"/>
      <w:numFmt w:val="bullet"/>
      <w:lvlText w:val="•"/>
      <w:lvlJc w:val="left"/>
      <w:pPr>
        <w:tabs>
          <w:tab w:val="num" w:pos="2160"/>
        </w:tabs>
        <w:ind w:left="2160" w:hanging="360"/>
      </w:pPr>
      <w:rPr>
        <w:rFonts w:ascii="Arial" w:hAnsi="Arial" w:hint="default"/>
      </w:rPr>
    </w:lvl>
    <w:lvl w:ilvl="3" w:tplc="E2B83B52" w:tentative="1">
      <w:start w:val="1"/>
      <w:numFmt w:val="bullet"/>
      <w:lvlText w:val="•"/>
      <w:lvlJc w:val="left"/>
      <w:pPr>
        <w:tabs>
          <w:tab w:val="num" w:pos="2880"/>
        </w:tabs>
        <w:ind w:left="2880" w:hanging="360"/>
      </w:pPr>
      <w:rPr>
        <w:rFonts w:ascii="Arial" w:hAnsi="Arial" w:hint="default"/>
      </w:rPr>
    </w:lvl>
    <w:lvl w:ilvl="4" w:tplc="3F0636FE" w:tentative="1">
      <w:start w:val="1"/>
      <w:numFmt w:val="bullet"/>
      <w:lvlText w:val="•"/>
      <w:lvlJc w:val="left"/>
      <w:pPr>
        <w:tabs>
          <w:tab w:val="num" w:pos="3600"/>
        </w:tabs>
        <w:ind w:left="3600" w:hanging="360"/>
      </w:pPr>
      <w:rPr>
        <w:rFonts w:ascii="Arial" w:hAnsi="Arial" w:hint="default"/>
      </w:rPr>
    </w:lvl>
    <w:lvl w:ilvl="5" w:tplc="FD5AF070" w:tentative="1">
      <w:start w:val="1"/>
      <w:numFmt w:val="bullet"/>
      <w:lvlText w:val="•"/>
      <w:lvlJc w:val="left"/>
      <w:pPr>
        <w:tabs>
          <w:tab w:val="num" w:pos="4320"/>
        </w:tabs>
        <w:ind w:left="4320" w:hanging="360"/>
      </w:pPr>
      <w:rPr>
        <w:rFonts w:ascii="Arial" w:hAnsi="Arial" w:hint="default"/>
      </w:rPr>
    </w:lvl>
    <w:lvl w:ilvl="6" w:tplc="77CC6F8C" w:tentative="1">
      <w:start w:val="1"/>
      <w:numFmt w:val="bullet"/>
      <w:lvlText w:val="•"/>
      <w:lvlJc w:val="left"/>
      <w:pPr>
        <w:tabs>
          <w:tab w:val="num" w:pos="5040"/>
        </w:tabs>
        <w:ind w:left="5040" w:hanging="360"/>
      </w:pPr>
      <w:rPr>
        <w:rFonts w:ascii="Arial" w:hAnsi="Arial" w:hint="default"/>
      </w:rPr>
    </w:lvl>
    <w:lvl w:ilvl="7" w:tplc="BD7A9608" w:tentative="1">
      <w:start w:val="1"/>
      <w:numFmt w:val="bullet"/>
      <w:lvlText w:val="•"/>
      <w:lvlJc w:val="left"/>
      <w:pPr>
        <w:tabs>
          <w:tab w:val="num" w:pos="5760"/>
        </w:tabs>
        <w:ind w:left="5760" w:hanging="360"/>
      </w:pPr>
      <w:rPr>
        <w:rFonts w:ascii="Arial" w:hAnsi="Arial" w:hint="default"/>
      </w:rPr>
    </w:lvl>
    <w:lvl w:ilvl="8" w:tplc="57F0FC8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DB3BC1"/>
    <w:multiLevelType w:val="hybridMultilevel"/>
    <w:tmpl w:val="1378495A"/>
    <w:lvl w:ilvl="0" w:tplc="73C4A092">
      <w:start w:val="1"/>
      <w:numFmt w:val="bullet"/>
      <w:lvlText w:val="•"/>
      <w:lvlJc w:val="left"/>
      <w:pPr>
        <w:tabs>
          <w:tab w:val="num" w:pos="720"/>
        </w:tabs>
        <w:ind w:left="720" w:hanging="360"/>
      </w:pPr>
      <w:rPr>
        <w:rFonts w:ascii="Arial" w:hAnsi="Arial" w:hint="default"/>
      </w:rPr>
    </w:lvl>
    <w:lvl w:ilvl="1" w:tplc="B0E49DCA" w:tentative="1">
      <w:start w:val="1"/>
      <w:numFmt w:val="bullet"/>
      <w:lvlText w:val="•"/>
      <w:lvlJc w:val="left"/>
      <w:pPr>
        <w:tabs>
          <w:tab w:val="num" w:pos="1440"/>
        </w:tabs>
        <w:ind w:left="1440" w:hanging="360"/>
      </w:pPr>
      <w:rPr>
        <w:rFonts w:ascii="Arial" w:hAnsi="Arial" w:hint="default"/>
      </w:rPr>
    </w:lvl>
    <w:lvl w:ilvl="2" w:tplc="CF1CF8A4" w:tentative="1">
      <w:start w:val="1"/>
      <w:numFmt w:val="bullet"/>
      <w:lvlText w:val="•"/>
      <w:lvlJc w:val="left"/>
      <w:pPr>
        <w:tabs>
          <w:tab w:val="num" w:pos="2160"/>
        </w:tabs>
        <w:ind w:left="2160" w:hanging="360"/>
      </w:pPr>
      <w:rPr>
        <w:rFonts w:ascii="Arial" w:hAnsi="Arial" w:hint="default"/>
      </w:rPr>
    </w:lvl>
    <w:lvl w:ilvl="3" w:tplc="58FC394C" w:tentative="1">
      <w:start w:val="1"/>
      <w:numFmt w:val="bullet"/>
      <w:lvlText w:val="•"/>
      <w:lvlJc w:val="left"/>
      <w:pPr>
        <w:tabs>
          <w:tab w:val="num" w:pos="2880"/>
        </w:tabs>
        <w:ind w:left="2880" w:hanging="360"/>
      </w:pPr>
      <w:rPr>
        <w:rFonts w:ascii="Arial" w:hAnsi="Arial" w:hint="default"/>
      </w:rPr>
    </w:lvl>
    <w:lvl w:ilvl="4" w:tplc="8E248440" w:tentative="1">
      <w:start w:val="1"/>
      <w:numFmt w:val="bullet"/>
      <w:lvlText w:val="•"/>
      <w:lvlJc w:val="left"/>
      <w:pPr>
        <w:tabs>
          <w:tab w:val="num" w:pos="3600"/>
        </w:tabs>
        <w:ind w:left="3600" w:hanging="360"/>
      </w:pPr>
      <w:rPr>
        <w:rFonts w:ascii="Arial" w:hAnsi="Arial" w:hint="default"/>
      </w:rPr>
    </w:lvl>
    <w:lvl w:ilvl="5" w:tplc="0F14B082" w:tentative="1">
      <w:start w:val="1"/>
      <w:numFmt w:val="bullet"/>
      <w:lvlText w:val="•"/>
      <w:lvlJc w:val="left"/>
      <w:pPr>
        <w:tabs>
          <w:tab w:val="num" w:pos="4320"/>
        </w:tabs>
        <w:ind w:left="4320" w:hanging="360"/>
      </w:pPr>
      <w:rPr>
        <w:rFonts w:ascii="Arial" w:hAnsi="Arial" w:hint="default"/>
      </w:rPr>
    </w:lvl>
    <w:lvl w:ilvl="6" w:tplc="E4A05984" w:tentative="1">
      <w:start w:val="1"/>
      <w:numFmt w:val="bullet"/>
      <w:lvlText w:val="•"/>
      <w:lvlJc w:val="left"/>
      <w:pPr>
        <w:tabs>
          <w:tab w:val="num" w:pos="5040"/>
        </w:tabs>
        <w:ind w:left="5040" w:hanging="360"/>
      </w:pPr>
      <w:rPr>
        <w:rFonts w:ascii="Arial" w:hAnsi="Arial" w:hint="default"/>
      </w:rPr>
    </w:lvl>
    <w:lvl w:ilvl="7" w:tplc="A718DC24" w:tentative="1">
      <w:start w:val="1"/>
      <w:numFmt w:val="bullet"/>
      <w:lvlText w:val="•"/>
      <w:lvlJc w:val="left"/>
      <w:pPr>
        <w:tabs>
          <w:tab w:val="num" w:pos="5760"/>
        </w:tabs>
        <w:ind w:left="5760" w:hanging="360"/>
      </w:pPr>
      <w:rPr>
        <w:rFonts w:ascii="Arial" w:hAnsi="Arial" w:hint="default"/>
      </w:rPr>
    </w:lvl>
    <w:lvl w:ilvl="8" w:tplc="036A593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2"/>
  </w:num>
  <w:num w:numId="3">
    <w:abstractNumId w:val="30"/>
  </w:num>
  <w:num w:numId="4">
    <w:abstractNumId w:val="46"/>
  </w:num>
  <w:num w:numId="5">
    <w:abstractNumId w:val="4"/>
  </w:num>
  <w:num w:numId="6">
    <w:abstractNumId w:val="45"/>
  </w:num>
  <w:num w:numId="7">
    <w:abstractNumId w:val="18"/>
  </w:num>
  <w:num w:numId="8">
    <w:abstractNumId w:val="7"/>
  </w:num>
  <w:num w:numId="9">
    <w:abstractNumId w:val="41"/>
  </w:num>
  <w:num w:numId="10">
    <w:abstractNumId w:val="10"/>
  </w:num>
  <w:num w:numId="11">
    <w:abstractNumId w:val="39"/>
  </w:num>
  <w:num w:numId="12">
    <w:abstractNumId w:val="0"/>
  </w:num>
  <w:num w:numId="13">
    <w:abstractNumId w:val="43"/>
  </w:num>
  <w:num w:numId="14">
    <w:abstractNumId w:val="15"/>
  </w:num>
  <w:num w:numId="15">
    <w:abstractNumId w:val="5"/>
  </w:num>
  <w:num w:numId="16">
    <w:abstractNumId w:val="33"/>
  </w:num>
  <w:num w:numId="17">
    <w:abstractNumId w:val="17"/>
  </w:num>
  <w:num w:numId="18">
    <w:abstractNumId w:val="20"/>
  </w:num>
  <w:num w:numId="19">
    <w:abstractNumId w:val="16"/>
  </w:num>
  <w:num w:numId="20">
    <w:abstractNumId w:val="35"/>
  </w:num>
  <w:num w:numId="21">
    <w:abstractNumId w:val="14"/>
  </w:num>
  <w:num w:numId="22">
    <w:abstractNumId w:val="25"/>
  </w:num>
  <w:num w:numId="23">
    <w:abstractNumId w:val="40"/>
  </w:num>
  <w:num w:numId="24">
    <w:abstractNumId w:val="24"/>
  </w:num>
  <w:num w:numId="25">
    <w:abstractNumId w:val="12"/>
  </w:num>
  <w:num w:numId="26">
    <w:abstractNumId w:val="36"/>
  </w:num>
  <w:num w:numId="27">
    <w:abstractNumId w:val="2"/>
  </w:num>
  <w:num w:numId="28">
    <w:abstractNumId w:val="34"/>
  </w:num>
  <w:num w:numId="29">
    <w:abstractNumId w:val="44"/>
  </w:num>
  <w:num w:numId="30">
    <w:abstractNumId w:val="26"/>
  </w:num>
  <w:num w:numId="31">
    <w:abstractNumId w:val="3"/>
  </w:num>
  <w:num w:numId="32">
    <w:abstractNumId w:val="8"/>
  </w:num>
  <w:num w:numId="33">
    <w:abstractNumId w:val="13"/>
  </w:num>
  <w:num w:numId="34">
    <w:abstractNumId w:val="21"/>
  </w:num>
  <w:num w:numId="35">
    <w:abstractNumId w:val="38"/>
  </w:num>
  <w:num w:numId="36">
    <w:abstractNumId w:val="28"/>
  </w:num>
  <w:num w:numId="37">
    <w:abstractNumId w:val="37"/>
  </w:num>
  <w:num w:numId="38">
    <w:abstractNumId w:val="27"/>
  </w:num>
  <w:num w:numId="39">
    <w:abstractNumId w:val="23"/>
  </w:num>
  <w:num w:numId="40">
    <w:abstractNumId w:val="6"/>
  </w:num>
  <w:num w:numId="41">
    <w:abstractNumId w:val="3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2"/>
  </w:num>
  <w:num w:numId="45">
    <w:abstractNumId w:val="29"/>
  </w:num>
  <w:num w:numId="46">
    <w:abstractNumId w:val="31"/>
  </w:num>
  <w:num w:numId="4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249"/>
    <w:rsid w:val="0000031E"/>
    <w:rsid w:val="00001AD1"/>
    <w:rsid w:val="00007DB3"/>
    <w:rsid w:val="00010321"/>
    <w:rsid w:val="00010906"/>
    <w:rsid w:val="00011D5B"/>
    <w:rsid w:val="00016885"/>
    <w:rsid w:val="000169ED"/>
    <w:rsid w:val="00021A19"/>
    <w:rsid w:val="000264E7"/>
    <w:rsid w:val="00026EC8"/>
    <w:rsid w:val="00033E8E"/>
    <w:rsid w:val="00037070"/>
    <w:rsid w:val="000410C1"/>
    <w:rsid w:val="00041527"/>
    <w:rsid w:val="00041F77"/>
    <w:rsid w:val="00042B14"/>
    <w:rsid w:val="000433D4"/>
    <w:rsid w:val="00043429"/>
    <w:rsid w:val="0004442F"/>
    <w:rsid w:val="00045752"/>
    <w:rsid w:val="000462E4"/>
    <w:rsid w:val="00047E54"/>
    <w:rsid w:val="00052655"/>
    <w:rsid w:val="000551AE"/>
    <w:rsid w:val="00055967"/>
    <w:rsid w:val="000616D1"/>
    <w:rsid w:val="00064593"/>
    <w:rsid w:val="00066B86"/>
    <w:rsid w:val="0007141C"/>
    <w:rsid w:val="0007715B"/>
    <w:rsid w:val="00080872"/>
    <w:rsid w:val="00082C20"/>
    <w:rsid w:val="00083BC9"/>
    <w:rsid w:val="0008601E"/>
    <w:rsid w:val="00086308"/>
    <w:rsid w:val="0008796F"/>
    <w:rsid w:val="000A01F1"/>
    <w:rsid w:val="000A1271"/>
    <w:rsid w:val="000A1E6E"/>
    <w:rsid w:val="000A5BE5"/>
    <w:rsid w:val="000A66B8"/>
    <w:rsid w:val="000A7F4C"/>
    <w:rsid w:val="000B06E6"/>
    <w:rsid w:val="000B2733"/>
    <w:rsid w:val="000C05F6"/>
    <w:rsid w:val="000C2E91"/>
    <w:rsid w:val="000C5E63"/>
    <w:rsid w:val="000D11BB"/>
    <w:rsid w:val="000D339E"/>
    <w:rsid w:val="000D53A1"/>
    <w:rsid w:val="000D7C8D"/>
    <w:rsid w:val="000E429C"/>
    <w:rsid w:val="000E4CB8"/>
    <w:rsid w:val="000E6E3C"/>
    <w:rsid w:val="00106064"/>
    <w:rsid w:val="00110821"/>
    <w:rsid w:val="00114643"/>
    <w:rsid w:val="00114F26"/>
    <w:rsid w:val="00115981"/>
    <w:rsid w:val="00120A7A"/>
    <w:rsid w:val="0012317D"/>
    <w:rsid w:val="00124B48"/>
    <w:rsid w:val="00126266"/>
    <w:rsid w:val="001268D1"/>
    <w:rsid w:val="001337E0"/>
    <w:rsid w:val="00140B34"/>
    <w:rsid w:val="0014310F"/>
    <w:rsid w:val="00143513"/>
    <w:rsid w:val="00146C41"/>
    <w:rsid w:val="00150482"/>
    <w:rsid w:val="00155703"/>
    <w:rsid w:val="001623A1"/>
    <w:rsid w:val="001657D9"/>
    <w:rsid w:val="0016728A"/>
    <w:rsid w:val="001765FF"/>
    <w:rsid w:val="00177206"/>
    <w:rsid w:val="00177321"/>
    <w:rsid w:val="001777A4"/>
    <w:rsid w:val="0018045E"/>
    <w:rsid w:val="00181135"/>
    <w:rsid w:val="001819EB"/>
    <w:rsid w:val="0019589B"/>
    <w:rsid w:val="00195A91"/>
    <w:rsid w:val="001A20F2"/>
    <w:rsid w:val="001B0052"/>
    <w:rsid w:val="001B0912"/>
    <w:rsid w:val="001B3C54"/>
    <w:rsid w:val="001B51E1"/>
    <w:rsid w:val="001B76E7"/>
    <w:rsid w:val="001B788E"/>
    <w:rsid w:val="001C05BD"/>
    <w:rsid w:val="001C2095"/>
    <w:rsid w:val="001C5972"/>
    <w:rsid w:val="001C5A29"/>
    <w:rsid w:val="001D0F58"/>
    <w:rsid w:val="001D1983"/>
    <w:rsid w:val="001D35B3"/>
    <w:rsid w:val="001D6221"/>
    <w:rsid w:val="001E40D5"/>
    <w:rsid w:val="001E4A89"/>
    <w:rsid w:val="001F1BDB"/>
    <w:rsid w:val="00202F37"/>
    <w:rsid w:val="00203D11"/>
    <w:rsid w:val="0020580F"/>
    <w:rsid w:val="002208E0"/>
    <w:rsid w:val="0022201B"/>
    <w:rsid w:val="002336EC"/>
    <w:rsid w:val="002341E2"/>
    <w:rsid w:val="0023792A"/>
    <w:rsid w:val="0024587D"/>
    <w:rsid w:val="002472E7"/>
    <w:rsid w:val="002473D5"/>
    <w:rsid w:val="00260B78"/>
    <w:rsid w:val="0026150C"/>
    <w:rsid w:val="0026318C"/>
    <w:rsid w:val="002666B2"/>
    <w:rsid w:val="00272204"/>
    <w:rsid w:val="00273801"/>
    <w:rsid w:val="00275174"/>
    <w:rsid w:val="00276521"/>
    <w:rsid w:val="0028374D"/>
    <w:rsid w:val="00285E65"/>
    <w:rsid w:val="0029203C"/>
    <w:rsid w:val="00293B4E"/>
    <w:rsid w:val="00294E8C"/>
    <w:rsid w:val="002A0F12"/>
    <w:rsid w:val="002A338E"/>
    <w:rsid w:val="002A447E"/>
    <w:rsid w:val="002A6357"/>
    <w:rsid w:val="002B45F8"/>
    <w:rsid w:val="002B47CB"/>
    <w:rsid w:val="002B6CC6"/>
    <w:rsid w:val="002C4562"/>
    <w:rsid w:val="002C5F5C"/>
    <w:rsid w:val="002C723D"/>
    <w:rsid w:val="002C79F1"/>
    <w:rsid w:val="002D367B"/>
    <w:rsid w:val="002D3BBE"/>
    <w:rsid w:val="002D557A"/>
    <w:rsid w:val="002D645D"/>
    <w:rsid w:val="002D6816"/>
    <w:rsid w:val="002E5C96"/>
    <w:rsid w:val="002E75CB"/>
    <w:rsid w:val="002E777C"/>
    <w:rsid w:val="002F682C"/>
    <w:rsid w:val="00302926"/>
    <w:rsid w:val="00303A55"/>
    <w:rsid w:val="00315430"/>
    <w:rsid w:val="00317707"/>
    <w:rsid w:val="00320E73"/>
    <w:rsid w:val="003234B6"/>
    <w:rsid w:val="00324DCF"/>
    <w:rsid w:val="00326795"/>
    <w:rsid w:val="00331E95"/>
    <w:rsid w:val="00332A54"/>
    <w:rsid w:val="00332C22"/>
    <w:rsid w:val="00336AA1"/>
    <w:rsid w:val="00337437"/>
    <w:rsid w:val="0034172E"/>
    <w:rsid w:val="00341E2B"/>
    <w:rsid w:val="0034588D"/>
    <w:rsid w:val="0035030C"/>
    <w:rsid w:val="00351D96"/>
    <w:rsid w:val="00352187"/>
    <w:rsid w:val="0035542D"/>
    <w:rsid w:val="003560E3"/>
    <w:rsid w:val="00357B76"/>
    <w:rsid w:val="003611AF"/>
    <w:rsid w:val="0036604F"/>
    <w:rsid w:val="00383820"/>
    <w:rsid w:val="00392866"/>
    <w:rsid w:val="00395130"/>
    <w:rsid w:val="00396505"/>
    <w:rsid w:val="003A0153"/>
    <w:rsid w:val="003A39A8"/>
    <w:rsid w:val="003B0B8B"/>
    <w:rsid w:val="003B0CF9"/>
    <w:rsid w:val="003B444E"/>
    <w:rsid w:val="003D1E8B"/>
    <w:rsid w:val="003D34CB"/>
    <w:rsid w:val="003E1398"/>
    <w:rsid w:val="003E76CF"/>
    <w:rsid w:val="003F0357"/>
    <w:rsid w:val="003F13C0"/>
    <w:rsid w:val="004029ED"/>
    <w:rsid w:val="00402F1C"/>
    <w:rsid w:val="00403199"/>
    <w:rsid w:val="004069D5"/>
    <w:rsid w:val="00413139"/>
    <w:rsid w:val="004178AC"/>
    <w:rsid w:val="0042712D"/>
    <w:rsid w:val="0042734D"/>
    <w:rsid w:val="004360C9"/>
    <w:rsid w:val="00451D91"/>
    <w:rsid w:val="004622FF"/>
    <w:rsid w:val="00462875"/>
    <w:rsid w:val="004705BB"/>
    <w:rsid w:val="00470C07"/>
    <w:rsid w:val="00473EEA"/>
    <w:rsid w:val="00480354"/>
    <w:rsid w:val="00481AB4"/>
    <w:rsid w:val="00481BD3"/>
    <w:rsid w:val="00481C0D"/>
    <w:rsid w:val="00481E42"/>
    <w:rsid w:val="004829AF"/>
    <w:rsid w:val="00486A2E"/>
    <w:rsid w:val="00491891"/>
    <w:rsid w:val="00493615"/>
    <w:rsid w:val="004A7376"/>
    <w:rsid w:val="004B1565"/>
    <w:rsid w:val="004B65C3"/>
    <w:rsid w:val="004B7022"/>
    <w:rsid w:val="004C04D6"/>
    <w:rsid w:val="004C1F16"/>
    <w:rsid w:val="004C5125"/>
    <w:rsid w:val="004C6DF4"/>
    <w:rsid w:val="004D4424"/>
    <w:rsid w:val="004D52C8"/>
    <w:rsid w:val="004D5DB9"/>
    <w:rsid w:val="004D75C7"/>
    <w:rsid w:val="004E03CC"/>
    <w:rsid w:val="004E1BF4"/>
    <w:rsid w:val="004E4264"/>
    <w:rsid w:val="004E511B"/>
    <w:rsid w:val="004F0777"/>
    <w:rsid w:val="004F410C"/>
    <w:rsid w:val="004F475B"/>
    <w:rsid w:val="004F4DA4"/>
    <w:rsid w:val="004F798A"/>
    <w:rsid w:val="00502F28"/>
    <w:rsid w:val="00510A0B"/>
    <w:rsid w:val="00514625"/>
    <w:rsid w:val="00523A06"/>
    <w:rsid w:val="00540437"/>
    <w:rsid w:val="005423EF"/>
    <w:rsid w:val="00542DA4"/>
    <w:rsid w:val="00543905"/>
    <w:rsid w:val="00544756"/>
    <w:rsid w:val="00546D08"/>
    <w:rsid w:val="00547317"/>
    <w:rsid w:val="00554AEC"/>
    <w:rsid w:val="00562E5D"/>
    <w:rsid w:val="0056314F"/>
    <w:rsid w:val="00572248"/>
    <w:rsid w:val="005726D5"/>
    <w:rsid w:val="00581103"/>
    <w:rsid w:val="00582CD8"/>
    <w:rsid w:val="005945AD"/>
    <w:rsid w:val="00596AEA"/>
    <w:rsid w:val="005A0C0C"/>
    <w:rsid w:val="005A1F06"/>
    <w:rsid w:val="005A2EF0"/>
    <w:rsid w:val="005A55BB"/>
    <w:rsid w:val="005A73B4"/>
    <w:rsid w:val="005A73ED"/>
    <w:rsid w:val="005B560C"/>
    <w:rsid w:val="005C0DA4"/>
    <w:rsid w:val="005C2CB2"/>
    <w:rsid w:val="005C3FE5"/>
    <w:rsid w:val="005D4C8F"/>
    <w:rsid w:val="005E2A6C"/>
    <w:rsid w:val="005E5223"/>
    <w:rsid w:val="005E650C"/>
    <w:rsid w:val="005E74D5"/>
    <w:rsid w:val="005F2433"/>
    <w:rsid w:val="005F3BAE"/>
    <w:rsid w:val="005F7828"/>
    <w:rsid w:val="00600C53"/>
    <w:rsid w:val="0060425F"/>
    <w:rsid w:val="00607020"/>
    <w:rsid w:val="00610499"/>
    <w:rsid w:val="00615EEA"/>
    <w:rsid w:val="00616767"/>
    <w:rsid w:val="006207CD"/>
    <w:rsid w:val="00620FD7"/>
    <w:rsid w:val="00624336"/>
    <w:rsid w:val="00624A37"/>
    <w:rsid w:val="00627617"/>
    <w:rsid w:val="00631376"/>
    <w:rsid w:val="006323A5"/>
    <w:rsid w:val="00634DDB"/>
    <w:rsid w:val="00636E01"/>
    <w:rsid w:val="0063794C"/>
    <w:rsid w:val="00640324"/>
    <w:rsid w:val="00643214"/>
    <w:rsid w:val="0064466B"/>
    <w:rsid w:val="00644F3D"/>
    <w:rsid w:val="00646E09"/>
    <w:rsid w:val="00657F87"/>
    <w:rsid w:val="00661711"/>
    <w:rsid w:val="0066373B"/>
    <w:rsid w:val="00664C6E"/>
    <w:rsid w:val="00667A5B"/>
    <w:rsid w:val="00667A96"/>
    <w:rsid w:val="0067141A"/>
    <w:rsid w:val="00672E92"/>
    <w:rsid w:val="00676313"/>
    <w:rsid w:val="00682302"/>
    <w:rsid w:val="00684C35"/>
    <w:rsid w:val="00685788"/>
    <w:rsid w:val="00691AB6"/>
    <w:rsid w:val="00697AA9"/>
    <w:rsid w:val="006A01B7"/>
    <w:rsid w:val="006A555F"/>
    <w:rsid w:val="006A5597"/>
    <w:rsid w:val="006A75BA"/>
    <w:rsid w:val="006B1FA6"/>
    <w:rsid w:val="006B3176"/>
    <w:rsid w:val="006D024E"/>
    <w:rsid w:val="006D0E71"/>
    <w:rsid w:val="006D2C68"/>
    <w:rsid w:val="006D5B6C"/>
    <w:rsid w:val="006E044E"/>
    <w:rsid w:val="006E07E9"/>
    <w:rsid w:val="006E27C4"/>
    <w:rsid w:val="006E5C68"/>
    <w:rsid w:val="006E5F3D"/>
    <w:rsid w:val="006E6385"/>
    <w:rsid w:val="006F1B27"/>
    <w:rsid w:val="006F3087"/>
    <w:rsid w:val="006F325C"/>
    <w:rsid w:val="00700EE2"/>
    <w:rsid w:val="007028EE"/>
    <w:rsid w:val="00712641"/>
    <w:rsid w:val="00713721"/>
    <w:rsid w:val="00714AE0"/>
    <w:rsid w:val="0073291B"/>
    <w:rsid w:val="007335DF"/>
    <w:rsid w:val="007379F0"/>
    <w:rsid w:val="00740D50"/>
    <w:rsid w:val="007535A5"/>
    <w:rsid w:val="00756AFF"/>
    <w:rsid w:val="00766B8F"/>
    <w:rsid w:val="00767D5B"/>
    <w:rsid w:val="00770889"/>
    <w:rsid w:val="00773718"/>
    <w:rsid w:val="007744F3"/>
    <w:rsid w:val="007765AF"/>
    <w:rsid w:val="00783A57"/>
    <w:rsid w:val="00783DB3"/>
    <w:rsid w:val="00784583"/>
    <w:rsid w:val="00786AC1"/>
    <w:rsid w:val="007873E1"/>
    <w:rsid w:val="007925FB"/>
    <w:rsid w:val="007A10C8"/>
    <w:rsid w:val="007A33EC"/>
    <w:rsid w:val="007A4E9C"/>
    <w:rsid w:val="007A5898"/>
    <w:rsid w:val="007B0432"/>
    <w:rsid w:val="007B5C41"/>
    <w:rsid w:val="007B6FA1"/>
    <w:rsid w:val="007C1139"/>
    <w:rsid w:val="007C1D16"/>
    <w:rsid w:val="007C57A7"/>
    <w:rsid w:val="007C649C"/>
    <w:rsid w:val="007C65C0"/>
    <w:rsid w:val="007D0E25"/>
    <w:rsid w:val="007D3AED"/>
    <w:rsid w:val="007E0D8B"/>
    <w:rsid w:val="007E1685"/>
    <w:rsid w:val="007E1C84"/>
    <w:rsid w:val="007E479D"/>
    <w:rsid w:val="007F1FC7"/>
    <w:rsid w:val="007F2E5C"/>
    <w:rsid w:val="007F5952"/>
    <w:rsid w:val="007F6C8C"/>
    <w:rsid w:val="00800A12"/>
    <w:rsid w:val="00800F51"/>
    <w:rsid w:val="0080225B"/>
    <w:rsid w:val="0080580A"/>
    <w:rsid w:val="008129E8"/>
    <w:rsid w:val="00821A86"/>
    <w:rsid w:val="008226AD"/>
    <w:rsid w:val="00822A7F"/>
    <w:rsid w:val="008236F2"/>
    <w:rsid w:val="008323CB"/>
    <w:rsid w:val="008352F7"/>
    <w:rsid w:val="0083607C"/>
    <w:rsid w:val="00842BA0"/>
    <w:rsid w:val="008441D1"/>
    <w:rsid w:val="008502A6"/>
    <w:rsid w:val="00851FA1"/>
    <w:rsid w:val="00852F54"/>
    <w:rsid w:val="00853877"/>
    <w:rsid w:val="00857475"/>
    <w:rsid w:val="0086056C"/>
    <w:rsid w:val="00863EA7"/>
    <w:rsid w:val="00864384"/>
    <w:rsid w:val="00867D98"/>
    <w:rsid w:val="0087060E"/>
    <w:rsid w:val="00870C85"/>
    <w:rsid w:val="0087426A"/>
    <w:rsid w:val="00881E4A"/>
    <w:rsid w:val="0088376A"/>
    <w:rsid w:val="00884D1C"/>
    <w:rsid w:val="008873EA"/>
    <w:rsid w:val="00891152"/>
    <w:rsid w:val="00891257"/>
    <w:rsid w:val="008A215D"/>
    <w:rsid w:val="008A5EC4"/>
    <w:rsid w:val="008B1984"/>
    <w:rsid w:val="008B5634"/>
    <w:rsid w:val="008C3C7D"/>
    <w:rsid w:val="008D160A"/>
    <w:rsid w:val="008D40F3"/>
    <w:rsid w:val="008D56AB"/>
    <w:rsid w:val="008D594F"/>
    <w:rsid w:val="008E4226"/>
    <w:rsid w:val="008E448E"/>
    <w:rsid w:val="008F19E8"/>
    <w:rsid w:val="00906D32"/>
    <w:rsid w:val="009114A9"/>
    <w:rsid w:val="00914346"/>
    <w:rsid w:val="00916E64"/>
    <w:rsid w:val="00920D98"/>
    <w:rsid w:val="00921FA9"/>
    <w:rsid w:val="009303EF"/>
    <w:rsid w:val="009324DD"/>
    <w:rsid w:val="00934CA8"/>
    <w:rsid w:val="009367A5"/>
    <w:rsid w:val="00940940"/>
    <w:rsid w:val="0094335C"/>
    <w:rsid w:val="0094386A"/>
    <w:rsid w:val="009450BC"/>
    <w:rsid w:val="00945FC4"/>
    <w:rsid w:val="00950BE3"/>
    <w:rsid w:val="00950F40"/>
    <w:rsid w:val="00955153"/>
    <w:rsid w:val="00957260"/>
    <w:rsid w:val="00962E84"/>
    <w:rsid w:val="00964700"/>
    <w:rsid w:val="009658AF"/>
    <w:rsid w:val="00971B11"/>
    <w:rsid w:val="0097210D"/>
    <w:rsid w:val="0097454B"/>
    <w:rsid w:val="00975075"/>
    <w:rsid w:val="00975983"/>
    <w:rsid w:val="00977E61"/>
    <w:rsid w:val="00982B94"/>
    <w:rsid w:val="00983A95"/>
    <w:rsid w:val="0098538E"/>
    <w:rsid w:val="00990C04"/>
    <w:rsid w:val="00993570"/>
    <w:rsid w:val="00994B77"/>
    <w:rsid w:val="00995A18"/>
    <w:rsid w:val="00996D50"/>
    <w:rsid w:val="00997B95"/>
    <w:rsid w:val="009A31A3"/>
    <w:rsid w:val="009A441C"/>
    <w:rsid w:val="009A4FBC"/>
    <w:rsid w:val="009A5722"/>
    <w:rsid w:val="009A603A"/>
    <w:rsid w:val="009B2C32"/>
    <w:rsid w:val="009B4C6D"/>
    <w:rsid w:val="009B50D9"/>
    <w:rsid w:val="009B5BAA"/>
    <w:rsid w:val="009B62C8"/>
    <w:rsid w:val="009C174D"/>
    <w:rsid w:val="009C223B"/>
    <w:rsid w:val="009C3A2E"/>
    <w:rsid w:val="009D2B83"/>
    <w:rsid w:val="009D4BDF"/>
    <w:rsid w:val="009E1BA1"/>
    <w:rsid w:val="009E6470"/>
    <w:rsid w:val="009E66FE"/>
    <w:rsid w:val="009E77E1"/>
    <w:rsid w:val="009F47CB"/>
    <w:rsid w:val="009F4FE8"/>
    <w:rsid w:val="00A03315"/>
    <w:rsid w:val="00A03BA1"/>
    <w:rsid w:val="00A06DB4"/>
    <w:rsid w:val="00A07D62"/>
    <w:rsid w:val="00A120A9"/>
    <w:rsid w:val="00A15176"/>
    <w:rsid w:val="00A17E75"/>
    <w:rsid w:val="00A211B5"/>
    <w:rsid w:val="00A23502"/>
    <w:rsid w:val="00A24164"/>
    <w:rsid w:val="00A27C01"/>
    <w:rsid w:val="00A35DD3"/>
    <w:rsid w:val="00A41A04"/>
    <w:rsid w:val="00A420F3"/>
    <w:rsid w:val="00A42203"/>
    <w:rsid w:val="00A42EF8"/>
    <w:rsid w:val="00A46100"/>
    <w:rsid w:val="00A52026"/>
    <w:rsid w:val="00A54DCE"/>
    <w:rsid w:val="00A568B9"/>
    <w:rsid w:val="00A628FF"/>
    <w:rsid w:val="00A650CD"/>
    <w:rsid w:val="00A70C31"/>
    <w:rsid w:val="00A7263B"/>
    <w:rsid w:val="00A8070C"/>
    <w:rsid w:val="00A80FB0"/>
    <w:rsid w:val="00A81F2D"/>
    <w:rsid w:val="00A82E2E"/>
    <w:rsid w:val="00A83211"/>
    <w:rsid w:val="00A8511E"/>
    <w:rsid w:val="00A85954"/>
    <w:rsid w:val="00A91001"/>
    <w:rsid w:val="00AA26B7"/>
    <w:rsid w:val="00AA2B6F"/>
    <w:rsid w:val="00AA63D3"/>
    <w:rsid w:val="00AB17FA"/>
    <w:rsid w:val="00AB2003"/>
    <w:rsid w:val="00AB22DF"/>
    <w:rsid w:val="00AB51E5"/>
    <w:rsid w:val="00AC2ABB"/>
    <w:rsid w:val="00AD535F"/>
    <w:rsid w:val="00AF6318"/>
    <w:rsid w:val="00AF687D"/>
    <w:rsid w:val="00AF7FB3"/>
    <w:rsid w:val="00B019C7"/>
    <w:rsid w:val="00B020C2"/>
    <w:rsid w:val="00B12FD2"/>
    <w:rsid w:val="00B168E5"/>
    <w:rsid w:val="00B245F1"/>
    <w:rsid w:val="00B269BC"/>
    <w:rsid w:val="00B32BD3"/>
    <w:rsid w:val="00B34EE4"/>
    <w:rsid w:val="00B371BF"/>
    <w:rsid w:val="00B4637D"/>
    <w:rsid w:val="00B57DC7"/>
    <w:rsid w:val="00B6162D"/>
    <w:rsid w:val="00B6242B"/>
    <w:rsid w:val="00B70DBE"/>
    <w:rsid w:val="00B73B91"/>
    <w:rsid w:val="00B74F61"/>
    <w:rsid w:val="00B75359"/>
    <w:rsid w:val="00B7624C"/>
    <w:rsid w:val="00B83884"/>
    <w:rsid w:val="00B84890"/>
    <w:rsid w:val="00B87A99"/>
    <w:rsid w:val="00B906A2"/>
    <w:rsid w:val="00B919DD"/>
    <w:rsid w:val="00B91A1F"/>
    <w:rsid w:val="00B929BF"/>
    <w:rsid w:val="00B934D6"/>
    <w:rsid w:val="00BA191D"/>
    <w:rsid w:val="00BB0E8E"/>
    <w:rsid w:val="00BC24E3"/>
    <w:rsid w:val="00BC6E01"/>
    <w:rsid w:val="00BD058F"/>
    <w:rsid w:val="00BD2980"/>
    <w:rsid w:val="00BD2B47"/>
    <w:rsid w:val="00BE4E74"/>
    <w:rsid w:val="00BF01C4"/>
    <w:rsid w:val="00BF4673"/>
    <w:rsid w:val="00C0075B"/>
    <w:rsid w:val="00C0368E"/>
    <w:rsid w:val="00C04BD0"/>
    <w:rsid w:val="00C06559"/>
    <w:rsid w:val="00C10EDF"/>
    <w:rsid w:val="00C127FD"/>
    <w:rsid w:val="00C14BC4"/>
    <w:rsid w:val="00C173A5"/>
    <w:rsid w:val="00C2575E"/>
    <w:rsid w:val="00C257A9"/>
    <w:rsid w:val="00C2794A"/>
    <w:rsid w:val="00C300E2"/>
    <w:rsid w:val="00C40BF8"/>
    <w:rsid w:val="00C40D87"/>
    <w:rsid w:val="00C465A4"/>
    <w:rsid w:val="00C4717D"/>
    <w:rsid w:val="00C50319"/>
    <w:rsid w:val="00C527EA"/>
    <w:rsid w:val="00C55844"/>
    <w:rsid w:val="00C573CB"/>
    <w:rsid w:val="00C61DA2"/>
    <w:rsid w:val="00C62880"/>
    <w:rsid w:val="00C64924"/>
    <w:rsid w:val="00C64C60"/>
    <w:rsid w:val="00C7327F"/>
    <w:rsid w:val="00C7671E"/>
    <w:rsid w:val="00C80C34"/>
    <w:rsid w:val="00C81B34"/>
    <w:rsid w:val="00C820D2"/>
    <w:rsid w:val="00C82C8E"/>
    <w:rsid w:val="00C87C75"/>
    <w:rsid w:val="00C90B2D"/>
    <w:rsid w:val="00C94518"/>
    <w:rsid w:val="00CA2D64"/>
    <w:rsid w:val="00CA7AA1"/>
    <w:rsid w:val="00CB1C18"/>
    <w:rsid w:val="00CB4F96"/>
    <w:rsid w:val="00CB64FB"/>
    <w:rsid w:val="00CC1134"/>
    <w:rsid w:val="00CC3CC3"/>
    <w:rsid w:val="00CD1E44"/>
    <w:rsid w:val="00CD2471"/>
    <w:rsid w:val="00CD48C0"/>
    <w:rsid w:val="00CD6307"/>
    <w:rsid w:val="00CE1448"/>
    <w:rsid w:val="00CE1C7B"/>
    <w:rsid w:val="00CE6C8F"/>
    <w:rsid w:val="00CF0723"/>
    <w:rsid w:val="00D03F87"/>
    <w:rsid w:val="00D11125"/>
    <w:rsid w:val="00D111E0"/>
    <w:rsid w:val="00D135F4"/>
    <w:rsid w:val="00D13DBF"/>
    <w:rsid w:val="00D17C67"/>
    <w:rsid w:val="00D21090"/>
    <w:rsid w:val="00D21266"/>
    <w:rsid w:val="00D21E12"/>
    <w:rsid w:val="00D2500E"/>
    <w:rsid w:val="00D254D1"/>
    <w:rsid w:val="00D40B01"/>
    <w:rsid w:val="00D43C72"/>
    <w:rsid w:val="00D45881"/>
    <w:rsid w:val="00D55E18"/>
    <w:rsid w:val="00D7202B"/>
    <w:rsid w:val="00D731CA"/>
    <w:rsid w:val="00D735B4"/>
    <w:rsid w:val="00D7429B"/>
    <w:rsid w:val="00D75AD2"/>
    <w:rsid w:val="00D75F02"/>
    <w:rsid w:val="00D76B1A"/>
    <w:rsid w:val="00D76E31"/>
    <w:rsid w:val="00D77919"/>
    <w:rsid w:val="00D92268"/>
    <w:rsid w:val="00D92EAE"/>
    <w:rsid w:val="00DA0112"/>
    <w:rsid w:val="00DB06A4"/>
    <w:rsid w:val="00DB5098"/>
    <w:rsid w:val="00DC2EC5"/>
    <w:rsid w:val="00DD3AE9"/>
    <w:rsid w:val="00DD3BD5"/>
    <w:rsid w:val="00DF6832"/>
    <w:rsid w:val="00E01FFD"/>
    <w:rsid w:val="00E02B25"/>
    <w:rsid w:val="00E03A84"/>
    <w:rsid w:val="00E067EA"/>
    <w:rsid w:val="00E10174"/>
    <w:rsid w:val="00E12C8F"/>
    <w:rsid w:val="00E1756B"/>
    <w:rsid w:val="00E1781C"/>
    <w:rsid w:val="00E1791C"/>
    <w:rsid w:val="00E269DD"/>
    <w:rsid w:val="00E3329C"/>
    <w:rsid w:val="00E33F7E"/>
    <w:rsid w:val="00E40DBF"/>
    <w:rsid w:val="00E53202"/>
    <w:rsid w:val="00E56F15"/>
    <w:rsid w:val="00E616EB"/>
    <w:rsid w:val="00E636DC"/>
    <w:rsid w:val="00E717C3"/>
    <w:rsid w:val="00E814F3"/>
    <w:rsid w:val="00E86A30"/>
    <w:rsid w:val="00E87AE9"/>
    <w:rsid w:val="00E90A2E"/>
    <w:rsid w:val="00E96E5D"/>
    <w:rsid w:val="00EA0498"/>
    <w:rsid w:val="00EA2164"/>
    <w:rsid w:val="00EB0BEB"/>
    <w:rsid w:val="00EB14A4"/>
    <w:rsid w:val="00EB1684"/>
    <w:rsid w:val="00EC236F"/>
    <w:rsid w:val="00EC296F"/>
    <w:rsid w:val="00EC7EC2"/>
    <w:rsid w:val="00ED29A2"/>
    <w:rsid w:val="00ED2F51"/>
    <w:rsid w:val="00ED4B51"/>
    <w:rsid w:val="00EE2525"/>
    <w:rsid w:val="00EE59EF"/>
    <w:rsid w:val="00EE743F"/>
    <w:rsid w:val="00EF0ED6"/>
    <w:rsid w:val="00EF356B"/>
    <w:rsid w:val="00EF734E"/>
    <w:rsid w:val="00EF75FA"/>
    <w:rsid w:val="00F03583"/>
    <w:rsid w:val="00F24016"/>
    <w:rsid w:val="00F24D44"/>
    <w:rsid w:val="00F33936"/>
    <w:rsid w:val="00F376F0"/>
    <w:rsid w:val="00F42BC2"/>
    <w:rsid w:val="00F44A7F"/>
    <w:rsid w:val="00F54D99"/>
    <w:rsid w:val="00F600EB"/>
    <w:rsid w:val="00F600F0"/>
    <w:rsid w:val="00F60EB1"/>
    <w:rsid w:val="00F641F0"/>
    <w:rsid w:val="00F6756E"/>
    <w:rsid w:val="00F706EE"/>
    <w:rsid w:val="00F776B3"/>
    <w:rsid w:val="00F81A27"/>
    <w:rsid w:val="00F8261E"/>
    <w:rsid w:val="00F82D94"/>
    <w:rsid w:val="00F83440"/>
    <w:rsid w:val="00F85BAA"/>
    <w:rsid w:val="00F85FFA"/>
    <w:rsid w:val="00F86DA1"/>
    <w:rsid w:val="00F9139A"/>
    <w:rsid w:val="00F926C9"/>
    <w:rsid w:val="00F95F00"/>
    <w:rsid w:val="00FA049F"/>
    <w:rsid w:val="00FA5581"/>
    <w:rsid w:val="00FB6BD7"/>
    <w:rsid w:val="00FC6E51"/>
    <w:rsid w:val="00FD690B"/>
    <w:rsid w:val="00FE06A9"/>
    <w:rsid w:val="00FE3AF3"/>
    <w:rsid w:val="00FF66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36CCA"/>
  <w15:docId w15:val="{B77C82AE-39B6-4598-B8F9-D0D8B04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Heading1">
    <w:name w:val="heading 1"/>
    <w:basedOn w:val="Normal"/>
    <w:next w:val="Normal"/>
    <w:link w:val="Heading1Char"/>
    <w:uiPriority w:val="9"/>
    <w:qFormat/>
    <w:rsid w:val="007028E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324DC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24DC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83"/>
    <w:pPr>
      <w:tabs>
        <w:tab w:val="center" w:pos="4419"/>
        <w:tab w:val="right" w:pos="8838"/>
      </w:tabs>
    </w:pPr>
  </w:style>
  <w:style w:type="character" w:customStyle="1" w:styleId="HeaderChar">
    <w:name w:val="Header Char"/>
    <w:basedOn w:val="DefaultParagraphFont"/>
    <w:link w:val="Header"/>
    <w:uiPriority w:val="99"/>
    <w:rsid w:val="009D2B83"/>
  </w:style>
  <w:style w:type="paragraph" w:styleId="Footer">
    <w:name w:val="footer"/>
    <w:basedOn w:val="Normal"/>
    <w:link w:val="FooterChar"/>
    <w:unhideWhenUsed/>
    <w:rsid w:val="009D2B83"/>
    <w:pPr>
      <w:tabs>
        <w:tab w:val="center" w:pos="4419"/>
        <w:tab w:val="right" w:pos="8838"/>
      </w:tabs>
    </w:pPr>
  </w:style>
  <w:style w:type="character" w:customStyle="1" w:styleId="FooterChar">
    <w:name w:val="Footer Char"/>
    <w:basedOn w:val="DefaultParagraphFont"/>
    <w:link w:val="Footer"/>
    <w:rsid w:val="009D2B83"/>
  </w:style>
  <w:style w:type="paragraph" w:styleId="BalloonText">
    <w:name w:val="Balloon Text"/>
    <w:basedOn w:val="Normal"/>
    <w:link w:val="BalloonTextChar"/>
    <w:uiPriority w:val="99"/>
    <w:semiHidden/>
    <w:unhideWhenUsed/>
    <w:rsid w:val="00766B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B8F"/>
    <w:rPr>
      <w:rFonts w:ascii="Times New Roman" w:hAnsi="Times New Roman" w:cs="Times New Roman"/>
      <w:sz w:val="18"/>
      <w:szCs w:val="18"/>
    </w:rPr>
  </w:style>
  <w:style w:type="character" w:styleId="Hyperlink">
    <w:name w:val="Hyperlink"/>
    <w:basedOn w:val="DefaultParagraphFont"/>
    <w:uiPriority w:val="99"/>
    <w:unhideWhenUsed/>
    <w:rsid w:val="004C5125"/>
    <w:rPr>
      <w:color w:val="0563C1" w:themeColor="hyperlink"/>
      <w:u w:val="single"/>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uiPriority w:val="34"/>
    <w:qFormat/>
    <w:rsid w:val="00041F77"/>
    <w:pPr>
      <w:ind w:left="720"/>
      <w:contextualSpacing/>
    </w:pPr>
  </w:style>
  <w:style w:type="table" w:styleId="TableGrid">
    <w:name w:val="Table Grid"/>
    <w:basedOn w:val="TableNormal"/>
    <w:uiPriority w:val="39"/>
    <w:rsid w:val="0099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angría Tarjetas Relevantes"/>
    <w:link w:val="NoSpacingChar"/>
    <w:uiPriority w:val="1"/>
    <w:qFormat/>
    <w:rsid w:val="00657F87"/>
    <w:rPr>
      <w:rFonts w:eastAsiaTheme="minorEastAsia"/>
      <w:lang w:val="es-ES_tradnl" w:eastAsia="es-ES"/>
    </w:rPr>
  </w:style>
  <w:style w:type="paragraph" w:customStyle="1" w:styleId="Default">
    <w:name w:val="Default"/>
    <w:basedOn w:val="Normal"/>
    <w:rsid w:val="0026318C"/>
    <w:pPr>
      <w:autoSpaceDE w:val="0"/>
      <w:autoSpaceDN w:val="0"/>
    </w:pPr>
    <w:rPr>
      <w:rFonts w:ascii="Calibri" w:hAnsi="Calibri" w:cs="Calibri"/>
      <w:color w:val="000000"/>
      <w:lang w:val="en-US"/>
    </w:rPr>
  </w:style>
  <w:style w:type="paragraph" w:styleId="NormalWeb">
    <w:name w:val="Normal (Web)"/>
    <w:basedOn w:val="Normal"/>
    <w:uiPriority w:val="99"/>
    <w:unhideWhenUsed/>
    <w:rsid w:val="00114643"/>
    <w:pPr>
      <w:spacing w:before="100" w:beforeAutospacing="1" w:after="100" w:afterAutospacing="1"/>
    </w:pPr>
    <w:rPr>
      <w:rFonts w:ascii="Times" w:hAnsi="Times" w:cs="Times New Roman"/>
      <w:sz w:val="20"/>
      <w:szCs w:val="20"/>
      <w:lang w:val="es-ES_tradnl"/>
    </w:rPr>
  </w:style>
  <w:style w:type="paragraph" w:customStyle="1" w:styleId="wordsection1">
    <w:name w:val="wordsection1"/>
    <w:basedOn w:val="Normal"/>
    <w:rsid w:val="00114643"/>
    <w:pPr>
      <w:spacing w:before="100" w:beforeAutospacing="1" w:after="100" w:afterAutospacing="1"/>
    </w:pPr>
    <w:rPr>
      <w:rFonts w:ascii="Times New Roman" w:hAnsi="Times New Roman" w:cs="Times New Roman"/>
      <w:lang w:eastAsia="es-MX"/>
    </w:rPr>
  </w:style>
  <w:style w:type="character" w:styleId="PageNumber">
    <w:name w:val="page number"/>
    <w:basedOn w:val="DefaultParagraphFont"/>
    <w:uiPriority w:val="99"/>
    <w:semiHidden/>
    <w:unhideWhenUsed/>
    <w:rsid w:val="001D6221"/>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f"/>
    <w:basedOn w:val="Normal"/>
    <w:link w:val="FootnoteTextChar"/>
    <w:uiPriority w:val="99"/>
    <w:unhideWhenUsed/>
    <w:qFormat/>
    <w:rsid w:val="0083607C"/>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f Char"/>
    <w:basedOn w:val="DefaultParagraphFont"/>
    <w:link w:val="FootnoteText"/>
    <w:uiPriority w:val="99"/>
    <w:qFormat/>
    <w:rsid w:val="0083607C"/>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basedOn w:val="DefaultParagraphFont"/>
    <w:link w:val="BVIfnr"/>
    <w:uiPriority w:val="99"/>
    <w:unhideWhenUsed/>
    <w:qFormat/>
    <w:rsid w:val="0083607C"/>
    <w:rPr>
      <w:vertAlign w:val="superscript"/>
    </w:rPr>
  </w:style>
  <w:style w:type="table" w:styleId="LightList">
    <w:name w:val="Light List"/>
    <w:basedOn w:val="TableNormal"/>
    <w:uiPriority w:val="61"/>
    <w:rsid w:val="00996D5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Normal"/>
    <w:next w:val="Normal"/>
    <w:autoRedefine/>
    <w:uiPriority w:val="99"/>
    <w:unhideWhenUsed/>
    <w:rsid w:val="008441D1"/>
    <w:pPr>
      <w:ind w:left="240" w:hanging="240"/>
    </w:pPr>
  </w:style>
  <w:style w:type="paragraph" w:styleId="Index2">
    <w:name w:val="index 2"/>
    <w:basedOn w:val="Normal"/>
    <w:next w:val="Normal"/>
    <w:autoRedefine/>
    <w:uiPriority w:val="99"/>
    <w:unhideWhenUsed/>
    <w:rsid w:val="008441D1"/>
    <w:pPr>
      <w:ind w:left="480" w:hanging="240"/>
    </w:pPr>
  </w:style>
  <w:style w:type="paragraph" w:styleId="Index3">
    <w:name w:val="index 3"/>
    <w:basedOn w:val="Normal"/>
    <w:next w:val="Normal"/>
    <w:autoRedefine/>
    <w:uiPriority w:val="99"/>
    <w:unhideWhenUsed/>
    <w:rsid w:val="008441D1"/>
    <w:pPr>
      <w:ind w:left="720" w:hanging="240"/>
    </w:pPr>
  </w:style>
  <w:style w:type="paragraph" w:styleId="Index4">
    <w:name w:val="index 4"/>
    <w:basedOn w:val="Normal"/>
    <w:next w:val="Normal"/>
    <w:autoRedefine/>
    <w:uiPriority w:val="99"/>
    <w:unhideWhenUsed/>
    <w:rsid w:val="008441D1"/>
    <w:pPr>
      <w:ind w:left="960" w:hanging="240"/>
    </w:pPr>
  </w:style>
  <w:style w:type="paragraph" w:styleId="Index5">
    <w:name w:val="index 5"/>
    <w:basedOn w:val="Normal"/>
    <w:next w:val="Normal"/>
    <w:autoRedefine/>
    <w:uiPriority w:val="99"/>
    <w:unhideWhenUsed/>
    <w:rsid w:val="008441D1"/>
    <w:pPr>
      <w:ind w:left="1200" w:hanging="240"/>
    </w:pPr>
  </w:style>
  <w:style w:type="paragraph" w:styleId="Index6">
    <w:name w:val="index 6"/>
    <w:basedOn w:val="Normal"/>
    <w:next w:val="Normal"/>
    <w:autoRedefine/>
    <w:uiPriority w:val="99"/>
    <w:unhideWhenUsed/>
    <w:rsid w:val="008441D1"/>
    <w:pPr>
      <w:ind w:left="1440" w:hanging="240"/>
    </w:pPr>
  </w:style>
  <w:style w:type="paragraph" w:styleId="Index7">
    <w:name w:val="index 7"/>
    <w:basedOn w:val="Normal"/>
    <w:next w:val="Normal"/>
    <w:autoRedefine/>
    <w:uiPriority w:val="99"/>
    <w:unhideWhenUsed/>
    <w:rsid w:val="008441D1"/>
    <w:pPr>
      <w:ind w:left="1680" w:hanging="240"/>
    </w:pPr>
  </w:style>
  <w:style w:type="paragraph" w:styleId="Index8">
    <w:name w:val="index 8"/>
    <w:basedOn w:val="Normal"/>
    <w:next w:val="Normal"/>
    <w:autoRedefine/>
    <w:uiPriority w:val="99"/>
    <w:unhideWhenUsed/>
    <w:rsid w:val="008441D1"/>
    <w:pPr>
      <w:ind w:left="1920" w:hanging="240"/>
    </w:pPr>
  </w:style>
  <w:style w:type="paragraph" w:styleId="Index9">
    <w:name w:val="index 9"/>
    <w:basedOn w:val="Normal"/>
    <w:next w:val="Normal"/>
    <w:autoRedefine/>
    <w:uiPriority w:val="99"/>
    <w:unhideWhenUsed/>
    <w:rsid w:val="008441D1"/>
    <w:pPr>
      <w:ind w:left="2160" w:hanging="240"/>
    </w:pPr>
  </w:style>
  <w:style w:type="paragraph" w:styleId="IndexHeading">
    <w:name w:val="index heading"/>
    <w:basedOn w:val="Normal"/>
    <w:next w:val="Index1"/>
    <w:uiPriority w:val="99"/>
    <w:unhideWhenUsed/>
    <w:rsid w:val="008441D1"/>
  </w:style>
  <w:style w:type="character" w:customStyle="1" w:styleId="Heading1Char">
    <w:name w:val="Heading 1 Char"/>
    <w:basedOn w:val="DefaultParagraphFont"/>
    <w:link w:val="Heading1"/>
    <w:uiPriority w:val="9"/>
    <w:rsid w:val="007028EE"/>
    <w:rPr>
      <w:rFonts w:asciiTheme="majorHAnsi" w:eastAsiaTheme="majorEastAsia" w:hAnsiTheme="majorHAnsi" w:cstheme="majorBidi"/>
      <w:b/>
      <w:bCs/>
      <w:color w:val="2D4F8E" w:themeColor="accent1" w:themeShade="B5"/>
      <w:sz w:val="32"/>
      <w:szCs w:val="32"/>
    </w:rPr>
  </w:style>
  <w:style w:type="paragraph" w:styleId="TOC1">
    <w:name w:val="toc 1"/>
    <w:basedOn w:val="Normal"/>
    <w:next w:val="Normal"/>
    <w:autoRedefine/>
    <w:uiPriority w:val="39"/>
    <w:unhideWhenUsed/>
    <w:rsid w:val="007028EE"/>
  </w:style>
  <w:style w:type="paragraph" w:styleId="TOC2">
    <w:name w:val="toc 2"/>
    <w:basedOn w:val="Normal"/>
    <w:next w:val="Normal"/>
    <w:autoRedefine/>
    <w:uiPriority w:val="39"/>
    <w:unhideWhenUsed/>
    <w:rsid w:val="007028EE"/>
    <w:pPr>
      <w:ind w:left="240"/>
    </w:pPr>
  </w:style>
  <w:style w:type="paragraph" w:styleId="TOC3">
    <w:name w:val="toc 3"/>
    <w:basedOn w:val="Normal"/>
    <w:next w:val="Normal"/>
    <w:autoRedefine/>
    <w:uiPriority w:val="39"/>
    <w:unhideWhenUsed/>
    <w:rsid w:val="00F600EB"/>
    <w:pPr>
      <w:tabs>
        <w:tab w:val="left" w:pos="830"/>
        <w:tab w:val="right" w:leader="dot" w:pos="9629"/>
      </w:tabs>
      <w:ind w:left="480"/>
      <w:jc w:val="both"/>
    </w:pPr>
  </w:style>
  <w:style w:type="paragraph" w:styleId="TOC4">
    <w:name w:val="toc 4"/>
    <w:basedOn w:val="Normal"/>
    <w:next w:val="Normal"/>
    <w:autoRedefine/>
    <w:uiPriority w:val="39"/>
    <w:unhideWhenUsed/>
    <w:rsid w:val="007028EE"/>
    <w:pPr>
      <w:ind w:left="720"/>
    </w:pPr>
  </w:style>
  <w:style w:type="paragraph" w:styleId="TOC5">
    <w:name w:val="toc 5"/>
    <w:basedOn w:val="Normal"/>
    <w:next w:val="Normal"/>
    <w:autoRedefine/>
    <w:uiPriority w:val="39"/>
    <w:unhideWhenUsed/>
    <w:rsid w:val="007028EE"/>
    <w:pPr>
      <w:ind w:left="960"/>
    </w:pPr>
  </w:style>
  <w:style w:type="paragraph" w:styleId="TOC6">
    <w:name w:val="toc 6"/>
    <w:basedOn w:val="Normal"/>
    <w:next w:val="Normal"/>
    <w:autoRedefine/>
    <w:uiPriority w:val="39"/>
    <w:unhideWhenUsed/>
    <w:rsid w:val="007028EE"/>
    <w:pPr>
      <w:ind w:left="1200"/>
    </w:pPr>
  </w:style>
  <w:style w:type="paragraph" w:styleId="TOC7">
    <w:name w:val="toc 7"/>
    <w:basedOn w:val="Normal"/>
    <w:next w:val="Normal"/>
    <w:autoRedefine/>
    <w:uiPriority w:val="39"/>
    <w:unhideWhenUsed/>
    <w:rsid w:val="007028EE"/>
    <w:pPr>
      <w:ind w:left="1440"/>
    </w:pPr>
  </w:style>
  <w:style w:type="paragraph" w:styleId="TOC8">
    <w:name w:val="toc 8"/>
    <w:basedOn w:val="Normal"/>
    <w:next w:val="Normal"/>
    <w:autoRedefine/>
    <w:uiPriority w:val="39"/>
    <w:unhideWhenUsed/>
    <w:rsid w:val="007028EE"/>
    <w:pPr>
      <w:ind w:left="1680"/>
    </w:pPr>
  </w:style>
  <w:style w:type="paragraph" w:styleId="TOC9">
    <w:name w:val="toc 9"/>
    <w:basedOn w:val="Normal"/>
    <w:next w:val="Normal"/>
    <w:autoRedefine/>
    <w:uiPriority w:val="39"/>
    <w:unhideWhenUsed/>
    <w:rsid w:val="007028EE"/>
    <w:pPr>
      <w:ind w:left="1920"/>
    </w:pPr>
  </w:style>
  <w:style w:type="character" w:customStyle="1" w:styleId="Heading2Char">
    <w:name w:val="Heading 2 Char"/>
    <w:basedOn w:val="DefaultParagraphFont"/>
    <w:link w:val="Heading2"/>
    <w:uiPriority w:val="9"/>
    <w:rsid w:val="00324DC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24DCF"/>
    <w:rPr>
      <w:rFonts w:asciiTheme="majorHAnsi" w:eastAsiaTheme="majorEastAsia" w:hAnsiTheme="majorHAnsi" w:cstheme="majorBidi"/>
      <w:b/>
      <w:bCs/>
      <w:color w:val="4472C4" w:themeColor="accent1"/>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891152"/>
    <w:pPr>
      <w:spacing w:after="160" w:line="240" w:lineRule="exact"/>
      <w:jc w:val="both"/>
    </w:pPr>
    <w:rPr>
      <w:vertAlign w:val="superscript"/>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locked/>
    <w:rsid w:val="00891152"/>
  </w:style>
  <w:style w:type="character" w:customStyle="1" w:styleId="NoSpacingChar">
    <w:name w:val="No Spacing Char"/>
    <w:aliases w:val="Sangría Tarjetas Relevantes Char"/>
    <w:basedOn w:val="DefaultParagraphFont"/>
    <w:link w:val="NoSpacing"/>
    <w:uiPriority w:val="1"/>
    <w:rsid w:val="00F24D44"/>
    <w:rPr>
      <w:rFonts w:eastAsiaTheme="minorEastAsia"/>
      <w:lang w:val="es-ES_tradnl" w:eastAsia="es-ES"/>
    </w:rPr>
  </w:style>
  <w:style w:type="character" w:customStyle="1" w:styleId="A4">
    <w:name w:val="A4"/>
    <w:uiPriority w:val="99"/>
    <w:rsid w:val="00F24D44"/>
    <w:rPr>
      <w:color w:val="000000"/>
      <w:sz w:val="16"/>
      <w:szCs w:val="16"/>
    </w:rPr>
  </w:style>
  <w:style w:type="character" w:customStyle="1" w:styleId="A0">
    <w:name w:val="A0"/>
    <w:uiPriority w:val="99"/>
    <w:rsid w:val="00F24D44"/>
    <w:rPr>
      <w:color w:val="000000"/>
      <w:sz w:val="22"/>
      <w:szCs w:val="22"/>
    </w:rPr>
  </w:style>
  <w:style w:type="character" w:styleId="IntenseReference">
    <w:name w:val="Intense Reference"/>
    <w:basedOn w:val="DefaultParagraphFont"/>
    <w:uiPriority w:val="32"/>
    <w:qFormat/>
    <w:rsid w:val="009C223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871">
      <w:bodyDiv w:val="1"/>
      <w:marLeft w:val="0"/>
      <w:marRight w:val="0"/>
      <w:marTop w:val="0"/>
      <w:marBottom w:val="0"/>
      <w:divBdr>
        <w:top w:val="none" w:sz="0" w:space="0" w:color="auto"/>
        <w:left w:val="none" w:sz="0" w:space="0" w:color="auto"/>
        <w:bottom w:val="none" w:sz="0" w:space="0" w:color="auto"/>
        <w:right w:val="none" w:sz="0" w:space="0" w:color="auto"/>
      </w:divBdr>
    </w:div>
    <w:div w:id="73821361">
      <w:bodyDiv w:val="1"/>
      <w:marLeft w:val="0"/>
      <w:marRight w:val="0"/>
      <w:marTop w:val="0"/>
      <w:marBottom w:val="0"/>
      <w:divBdr>
        <w:top w:val="none" w:sz="0" w:space="0" w:color="auto"/>
        <w:left w:val="none" w:sz="0" w:space="0" w:color="auto"/>
        <w:bottom w:val="none" w:sz="0" w:space="0" w:color="auto"/>
        <w:right w:val="none" w:sz="0" w:space="0" w:color="auto"/>
      </w:divBdr>
    </w:div>
    <w:div w:id="83840211">
      <w:bodyDiv w:val="1"/>
      <w:marLeft w:val="0"/>
      <w:marRight w:val="0"/>
      <w:marTop w:val="0"/>
      <w:marBottom w:val="0"/>
      <w:divBdr>
        <w:top w:val="none" w:sz="0" w:space="0" w:color="auto"/>
        <w:left w:val="none" w:sz="0" w:space="0" w:color="auto"/>
        <w:bottom w:val="none" w:sz="0" w:space="0" w:color="auto"/>
        <w:right w:val="none" w:sz="0" w:space="0" w:color="auto"/>
      </w:divBdr>
    </w:div>
    <w:div w:id="126707118">
      <w:bodyDiv w:val="1"/>
      <w:marLeft w:val="0"/>
      <w:marRight w:val="0"/>
      <w:marTop w:val="0"/>
      <w:marBottom w:val="0"/>
      <w:divBdr>
        <w:top w:val="none" w:sz="0" w:space="0" w:color="auto"/>
        <w:left w:val="none" w:sz="0" w:space="0" w:color="auto"/>
        <w:bottom w:val="none" w:sz="0" w:space="0" w:color="auto"/>
        <w:right w:val="none" w:sz="0" w:space="0" w:color="auto"/>
      </w:divBdr>
    </w:div>
    <w:div w:id="139812877">
      <w:bodyDiv w:val="1"/>
      <w:marLeft w:val="0"/>
      <w:marRight w:val="0"/>
      <w:marTop w:val="0"/>
      <w:marBottom w:val="0"/>
      <w:divBdr>
        <w:top w:val="none" w:sz="0" w:space="0" w:color="auto"/>
        <w:left w:val="none" w:sz="0" w:space="0" w:color="auto"/>
        <w:bottom w:val="none" w:sz="0" w:space="0" w:color="auto"/>
        <w:right w:val="none" w:sz="0" w:space="0" w:color="auto"/>
      </w:divBdr>
    </w:div>
    <w:div w:id="173347486">
      <w:bodyDiv w:val="1"/>
      <w:marLeft w:val="0"/>
      <w:marRight w:val="0"/>
      <w:marTop w:val="0"/>
      <w:marBottom w:val="0"/>
      <w:divBdr>
        <w:top w:val="none" w:sz="0" w:space="0" w:color="auto"/>
        <w:left w:val="none" w:sz="0" w:space="0" w:color="auto"/>
        <w:bottom w:val="none" w:sz="0" w:space="0" w:color="auto"/>
        <w:right w:val="none" w:sz="0" w:space="0" w:color="auto"/>
      </w:divBdr>
    </w:div>
    <w:div w:id="206649936">
      <w:bodyDiv w:val="1"/>
      <w:marLeft w:val="0"/>
      <w:marRight w:val="0"/>
      <w:marTop w:val="0"/>
      <w:marBottom w:val="0"/>
      <w:divBdr>
        <w:top w:val="none" w:sz="0" w:space="0" w:color="auto"/>
        <w:left w:val="none" w:sz="0" w:space="0" w:color="auto"/>
        <w:bottom w:val="none" w:sz="0" w:space="0" w:color="auto"/>
        <w:right w:val="none" w:sz="0" w:space="0" w:color="auto"/>
      </w:divBdr>
    </w:div>
    <w:div w:id="229928909">
      <w:bodyDiv w:val="1"/>
      <w:marLeft w:val="0"/>
      <w:marRight w:val="0"/>
      <w:marTop w:val="0"/>
      <w:marBottom w:val="0"/>
      <w:divBdr>
        <w:top w:val="none" w:sz="0" w:space="0" w:color="auto"/>
        <w:left w:val="none" w:sz="0" w:space="0" w:color="auto"/>
        <w:bottom w:val="none" w:sz="0" w:space="0" w:color="auto"/>
        <w:right w:val="none" w:sz="0" w:space="0" w:color="auto"/>
      </w:divBdr>
      <w:divsChild>
        <w:div w:id="793603102">
          <w:marLeft w:val="274"/>
          <w:marRight w:val="0"/>
          <w:marTop w:val="70"/>
          <w:marBottom w:val="0"/>
          <w:divBdr>
            <w:top w:val="none" w:sz="0" w:space="0" w:color="auto"/>
            <w:left w:val="none" w:sz="0" w:space="0" w:color="auto"/>
            <w:bottom w:val="none" w:sz="0" w:space="0" w:color="auto"/>
            <w:right w:val="none" w:sz="0" w:space="0" w:color="auto"/>
          </w:divBdr>
        </w:div>
        <w:div w:id="1314456683">
          <w:marLeft w:val="274"/>
          <w:marRight w:val="0"/>
          <w:marTop w:val="70"/>
          <w:marBottom w:val="0"/>
          <w:divBdr>
            <w:top w:val="none" w:sz="0" w:space="0" w:color="auto"/>
            <w:left w:val="none" w:sz="0" w:space="0" w:color="auto"/>
            <w:bottom w:val="none" w:sz="0" w:space="0" w:color="auto"/>
            <w:right w:val="none" w:sz="0" w:space="0" w:color="auto"/>
          </w:divBdr>
        </w:div>
      </w:divsChild>
    </w:div>
    <w:div w:id="239491262">
      <w:bodyDiv w:val="1"/>
      <w:marLeft w:val="0"/>
      <w:marRight w:val="0"/>
      <w:marTop w:val="0"/>
      <w:marBottom w:val="0"/>
      <w:divBdr>
        <w:top w:val="none" w:sz="0" w:space="0" w:color="auto"/>
        <w:left w:val="none" w:sz="0" w:space="0" w:color="auto"/>
        <w:bottom w:val="none" w:sz="0" w:space="0" w:color="auto"/>
        <w:right w:val="none" w:sz="0" w:space="0" w:color="auto"/>
      </w:divBdr>
      <w:divsChild>
        <w:div w:id="1371997689">
          <w:marLeft w:val="446"/>
          <w:marRight w:val="0"/>
          <w:marTop w:val="70"/>
          <w:marBottom w:val="0"/>
          <w:divBdr>
            <w:top w:val="none" w:sz="0" w:space="0" w:color="auto"/>
            <w:left w:val="none" w:sz="0" w:space="0" w:color="auto"/>
            <w:bottom w:val="none" w:sz="0" w:space="0" w:color="auto"/>
            <w:right w:val="none" w:sz="0" w:space="0" w:color="auto"/>
          </w:divBdr>
        </w:div>
        <w:div w:id="1621301122">
          <w:marLeft w:val="446"/>
          <w:marRight w:val="0"/>
          <w:marTop w:val="70"/>
          <w:marBottom w:val="0"/>
          <w:divBdr>
            <w:top w:val="none" w:sz="0" w:space="0" w:color="auto"/>
            <w:left w:val="none" w:sz="0" w:space="0" w:color="auto"/>
            <w:bottom w:val="none" w:sz="0" w:space="0" w:color="auto"/>
            <w:right w:val="none" w:sz="0" w:space="0" w:color="auto"/>
          </w:divBdr>
        </w:div>
        <w:div w:id="1670408626">
          <w:marLeft w:val="446"/>
          <w:marRight w:val="0"/>
          <w:marTop w:val="70"/>
          <w:marBottom w:val="0"/>
          <w:divBdr>
            <w:top w:val="none" w:sz="0" w:space="0" w:color="auto"/>
            <w:left w:val="none" w:sz="0" w:space="0" w:color="auto"/>
            <w:bottom w:val="none" w:sz="0" w:space="0" w:color="auto"/>
            <w:right w:val="none" w:sz="0" w:space="0" w:color="auto"/>
          </w:divBdr>
        </w:div>
        <w:div w:id="896672705">
          <w:marLeft w:val="446"/>
          <w:marRight w:val="0"/>
          <w:marTop w:val="70"/>
          <w:marBottom w:val="0"/>
          <w:divBdr>
            <w:top w:val="none" w:sz="0" w:space="0" w:color="auto"/>
            <w:left w:val="none" w:sz="0" w:space="0" w:color="auto"/>
            <w:bottom w:val="none" w:sz="0" w:space="0" w:color="auto"/>
            <w:right w:val="none" w:sz="0" w:space="0" w:color="auto"/>
          </w:divBdr>
        </w:div>
        <w:div w:id="1113087022">
          <w:marLeft w:val="446"/>
          <w:marRight w:val="0"/>
          <w:marTop w:val="70"/>
          <w:marBottom w:val="0"/>
          <w:divBdr>
            <w:top w:val="none" w:sz="0" w:space="0" w:color="auto"/>
            <w:left w:val="none" w:sz="0" w:space="0" w:color="auto"/>
            <w:bottom w:val="none" w:sz="0" w:space="0" w:color="auto"/>
            <w:right w:val="none" w:sz="0" w:space="0" w:color="auto"/>
          </w:divBdr>
        </w:div>
        <w:div w:id="660080859">
          <w:marLeft w:val="446"/>
          <w:marRight w:val="0"/>
          <w:marTop w:val="70"/>
          <w:marBottom w:val="0"/>
          <w:divBdr>
            <w:top w:val="none" w:sz="0" w:space="0" w:color="auto"/>
            <w:left w:val="none" w:sz="0" w:space="0" w:color="auto"/>
            <w:bottom w:val="none" w:sz="0" w:space="0" w:color="auto"/>
            <w:right w:val="none" w:sz="0" w:space="0" w:color="auto"/>
          </w:divBdr>
        </w:div>
        <w:div w:id="2091660309">
          <w:marLeft w:val="446"/>
          <w:marRight w:val="0"/>
          <w:marTop w:val="70"/>
          <w:marBottom w:val="0"/>
          <w:divBdr>
            <w:top w:val="none" w:sz="0" w:space="0" w:color="auto"/>
            <w:left w:val="none" w:sz="0" w:space="0" w:color="auto"/>
            <w:bottom w:val="none" w:sz="0" w:space="0" w:color="auto"/>
            <w:right w:val="none" w:sz="0" w:space="0" w:color="auto"/>
          </w:divBdr>
        </w:div>
        <w:div w:id="1675764816">
          <w:marLeft w:val="446"/>
          <w:marRight w:val="0"/>
          <w:marTop w:val="70"/>
          <w:marBottom w:val="0"/>
          <w:divBdr>
            <w:top w:val="none" w:sz="0" w:space="0" w:color="auto"/>
            <w:left w:val="none" w:sz="0" w:space="0" w:color="auto"/>
            <w:bottom w:val="none" w:sz="0" w:space="0" w:color="auto"/>
            <w:right w:val="none" w:sz="0" w:space="0" w:color="auto"/>
          </w:divBdr>
        </w:div>
        <w:div w:id="1290167787">
          <w:marLeft w:val="446"/>
          <w:marRight w:val="0"/>
          <w:marTop w:val="70"/>
          <w:marBottom w:val="0"/>
          <w:divBdr>
            <w:top w:val="none" w:sz="0" w:space="0" w:color="auto"/>
            <w:left w:val="none" w:sz="0" w:space="0" w:color="auto"/>
            <w:bottom w:val="none" w:sz="0" w:space="0" w:color="auto"/>
            <w:right w:val="none" w:sz="0" w:space="0" w:color="auto"/>
          </w:divBdr>
        </w:div>
        <w:div w:id="143353385">
          <w:marLeft w:val="446"/>
          <w:marRight w:val="0"/>
          <w:marTop w:val="70"/>
          <w:marBottom w:val="0"/>
          <w:divBdr>
            <w:top w:val="none" w:sz="0" w:space="0" w:color="auto"/>
            <w:left w:val="none" w:sz="0" w:space="0" w:color="auto"/>
            <w:bottom w:val="none" w:sz="0" w:space="0" w:color="auto"/>
            <w:right w:val="none" w:sz="0" w:space="0" w:color="auto"/>
          </w:divBdr>
        </w:div>
        <w:div w:id="1282998557">
          <w:marLeft w:val="446"/>
          <w:marRight w:val="0"/>
          <w:marTop w:val="70"/>
          <w:marBottom w:val="0"/>
          <w:divBdr>
            <w:top w:val="none" w:sz="0" w:space="0" w:color="auto"/>
            <w:left w:val="none" w:sz="0" w:space="0" w:color="auto"/>
            <w:bottom w:val="none" w:sz="0" w:space="0" w:color="auto"/>
            <w:right w:val="none" w:sz="0" w:space="0" w:color="auto"/>
          </w:divBdr>
        </w:div>
        <w:div w:id="1267687883">
          <w:marLeft w:val="446"/>
          <w:marRight w:val="0"/>
          <w:marTop w:val="70"/>
          <w:marBottom w:val="0"/>
          <w:divBdr>
            <w:top w:val="none" w:sz="0" w:space="0" w:color="auto"/>
            <w:left w:val="none" w:sz="0" w:space="0" w:color="auto"/>
            <w:bottom w:val="none" w:sz="0" w:space="0" w:color="auto"/>
            <w:right w:val="none" w:sz="0" w:space="0" w:color="auto"/>
          </w:divBdr>
        </w:div>
        <w:div w:id="1980768371">
          <w:marLeft w:val="446"/>
          <w:marRight w:val="0"/>
          <w:marTop w:val="70"/>
          <w:marBottom w:val="0"/>
          <w:divBdr>
            <w:top w:val="none" w:sz="0" w:space="0" w:color="auto"/>
            <w:left w:val="none" w:sz="0" w:space="0" w:color="auto"/>
            <w:bottom w:val="none" w:sz="0" w:space="0" w:color="auto"/>
            <w:right w:val="none" w:sz="0" w:space="0" w:color="auto"/>
          </w:divBdr>
        </w:div>
        <w:div w:id="1524241314">
          <w:marLeft w:val="446"/>
          <w:marRight w:val="0"/>
          <w:marTop w:val="70"/>
          <w:marBottom w:val="0"/>
          <w:divBdr>
            <w:top w:val="none" w:sz="0" w:space="0" w:color="auto"/>
            <w:left w:val="none" w:sz="0" w:space="0" w:color="auto"/>
            <w:bottom w:val="none" w:sz="0" w:space="0" w:color="auto"/>
            <w:right w:val="none" w:sz="0" w:space="0" w:color="auto"/>
          </w:divBdr>
        </w:div>
        <w:div w:id="785272084">
          <w:marLeft w:val="446"/>
          <w:marRight w:val="0"/>
          <w:marTop w:val="70"/>
          <w:marBottom w:val="0"/>
          <w:divBdr>
            <w:top w:val="none" w:sz="0" w:space="0" w:color="auto"/>
            <w:left w:val="none" w:sz="0" w:space="0" w:color="auto"/>
            <w:bottom w:val="none" w:sz="0" w:space="0" w:color="auto"/>
            <w:right w:val="none" w:sz="0" w:space="0" w:color="auto"/>
          </w:divBdr>
        </w:div>
      </w:divsChild>
    </w:div>
    <w:div w:id="276496956">
      <w:bodyDiv w:val="1"/>
      <w:marLeft w:val="0"/>
      <w:marRight w:val="0"/>
      <w:marTop w:val="0"/>
      <w:marBottom w:val="0"/>
      <w:divBdr>
        <w:top w:val="none" w:sz="0" w:space="0" w:color="auto"/>
        <w:left w:val="none" w:sz="0" w:space="0" w:color="auto"/>
        <w:bottom w:val="none" w:sz="0" w:space="0" w:color="auto"/>
        <w:right w:val="none" w:sz="0" w:space="0" w:color="auto"/>
      </w:divBdr>
    </w:div>
    <w:div w:id="459423365">
      <w:bodyDiv w:val="1"/>
      <w:marLeft w:val="0"/>
      <w:marRight w:val="0"/>
      <w:marTop w:val="0"/>
      <w:marBottom w:val="0"/>
      <w:divBdr>
        <w:top w:val="none" w:sz="0" w:space="0" w:color="auto"/>
        <w:left w:val="none" w:sz="0" w:space="0" w:color="auto"/>
        <w:bottom w:val="none" w:sz="0" w:space="0" w:color="auto"/>
        <w:right w:val="none" w:sz="0" w:space="0" w:color="auto"/>
      </w:divBdr>
    </w:div>
    <w:div w:id="518618661">
      <w:bodyDiv w:val="1"/>
      <w:marLeft w:val="0"/>
      <w:marRight w:val="0"/>
      <w:marTop w:val="0"/>
      <w:marBottom w:val="0"/>
      <w:divBdr>
        <w:top w:val="none" w:sz="0" w:space="0" w:color="auto"/>
        <w:left w:val="none" w:sz="0" w:space="0" w:color="auto"/>
        <w:bottom w:val="none" w:sz="0" w:space="0" w:color="auto"/>
        <w:right w:val="none" w:sz="0" w:space="0" w:color="auto"/>
      </w:divBdr>
    </w:div>
    <w:div w:id="562369603">
      <w:bodyDiv w:val="1"/>
      <w:marLeft w:val="0"/>
      <w:marRight w:val="0"/>
      <w:marTop w:val="0"/>
      <w:marBottom w:val="0"/>
      <w:divBdr>
        <w:top w:val="none" w:sz="0" w:space="0" w:color="auto"/>
        <w:left w:val="none" w:sz="0" w:space="0" w:color="auto"/>
        <w:bottom w:val="none" w:sz="0" w:space="0" w:color="auto"/>
        <w:right w:val="none" w:sz="0" w:space="0" w:color="auto"/>
      </w:divBdr>
    </w:div>
    <w:div w:id="613173643">
      <w:bodyDiv w:val="1"/>
      <w:marLeft w:val="0"/>
      <w:marRight w:val="0"/>
      <w:marTop w:val="0"/>
      <w:marBottom w:val="0"/>
      <w:divBdr>
        <w:top w:val="none" w:sz="0" w:space="0" w:color="auto"/>
        <w:left w:val="none" w:sz="0" w:space="0" w:color="auto"/>
        <w:bottom w:val="none" w:sz="0" w:space="0" w:color="auto"/>
        <w:right w:val="none" w:sz="0" w:space="0" w:color="auto"/>
      </w:divBdr>
    </w:div>
    <w:div w:id="627513804">
      <w:bodyDiv w:val="1"/>
      <w:marLeft w:val="0"/>
      <w:marRight w:val="0"/>
      <w:marTop w:val="0"/>
      <w:marBottom w:val="0"/>
      <w:divBdr>
        <w:top w:val="none" w:sz="0" w:space="0" w:color="auto"/>
        <w:left w:val="none" w:sz="0" w:space="0" w:color="auto"/>
        <w:bottom w:val="none" w:sz="0" w:space="0" w:color="auto"/>
        <w:right w:val="none" w:sz="0" w:space="0" w:color="auto"/>
      </w:divBdr>
    </w:div>
    <w:div w:id="636957482">
      <w:bodyDiv w:val="1"/>
      <w:marLeft w:val="0"/>
      <w:marRight w:val="0"/>
      <w:marTop w:val="0"/>
      <w:marBottom w:val="0"/>
      <w:divBdr>
        <w:top w:val="none" w:sz="0" w:space="0" w:color="auto"/>
        <w:left w:val="none" w:sz="0" w:space="0" w:color="auto"/>
        <w:bottom w:val="none" w:sz="0" w:space="0" w:color="auto"/>
        <w:right w:val="none" w:sz="0" w:space="0" w:color="auto"/>
      </w:divBdr>
    </w:div>
    <w:div w:id="652685922">
      <w:bodyDiv w:val="1"/>
      <w:marLeft w:val="0"/>
      <w:marRight w:val="0"/>
      <w:marTop w:val="0"/>
      <w:marBottom w:val="0"/>
      <w:divBdr>
        <w:top w:val="none" w:sz="0" w:space="0" w:color="auto"/>
        <w:left w:val="none" w:sz="0" w:space="0" w:color="auto"/>
        <w:bottom w:val="none" w:sz="0" w:space="0" w:color="auto"/>
        <w:right w:val="none" w:sz="0" w:space="0" w:color="auto"/>
      </w:divBdr>
      <w:divsChild>
        <w:div w:id="108865034">
          <w:marLeft w:val="446"/>
          <w:marRight w:val="0"/>
          <w:marTop w:val="0"/>
          <w:marBottom w:val="0"/>
          <w:divBdr>
            <w:top w:val="none" w:sz="0" w:space="0" w:color="auto"/>
            <w:left w:val="none" w:sz="0" w:space="0" w:color="auto"/>
            <w:bottom w:val="none" w:sz="0" w:space="0" w:color="auto"/>
            <w:right w:val="none" w:sz="0" w:space="0" w:color="auto"/>
          </w:divBdr>
        </w:div>
        <w:div w:id="990595428">
          <w:marLeft w:val="446"/>
          <w:marRight w:val="0"/>
          <w:marTop w:val="0"/>
          <w:marBottom w:val="0"/>
          <w:divBdr>
            <w:top w:val="none" w:sz="0" w:space="0" w:color="auto"/>
            <w:left w:val="none" w:sz="0" w:space="0" w:color="auto"/>
            <w:bottom w:val="none" w:sz="0" w:space="0" w:color="auto"/>
            <w:right w:val="none" w:sz="0" w:space="0" w:color="auto"/>
          </w:divBdr>
        </w:div>
      </w:divsChild>
    </w:div>
    <w:div w:id="680741758">
      <w:bodyDiv w:val="1"/>
      <w:marLeft w:val="0"/>
      <w:marRight w:val="0"/>
      <w:marTop w:val="0"/>
      <w:marBottom w:val="0"/>
      <w:divBdr>
        <w:top w:val="none" w:sz="0" w:space="0" w:color="auto"/>
        <w:left w:val="none" w:sz="0" w:space="0" w:color="auto"/>
        <w:bottom w:val="none" w:sz="0" w:space="0" w:color="auto"/>
        <w:right w:val="none" w:sz="0" w:space="0" w:color="auto"/>
      </w:divBdr>
    </w:div>
    <w:div w:id="723526059">
      <w:bodyDiv w:val="1"/>
      <w:marLeft w:val="0"/>
      <w:marRight w:val="0"/>
      <w:marTop w:val="0"/>
      <w:marBottom w:val="0"/>
      <w:divBdr>
        <w:top w:val="none" w:sz="0" w:space="0" w:color="auto"/>
        <w:left w:val="none" w:sz="0" w:space="0" w:color="auto"/>
        <w:bottom w:val="none" w:sz="0" w:space="0" w:color="auto"/>
        <w:right w:val="none" w:sz="0" w:space="0" w:color="auto"/>
      </w:divBdr>
    </w:div>
    <w:div w:id="796263252">
      <w:bodyDiv w:val="1"/>
      <w:marLeft w:val="0"/>
      <w:marRight w:val="0"/>
      <w:marTop w:val="0"/>
      <w:marBottom w:val="0"/>
      <w:divBdr>
        <w:top w:val="none" w:sz="0" w:space="0" w:color="auto"/>
        <w:left w:val="none" w:sz="0" w:space="0" w:color="auto"/>
        <w:bottom w:val="none" w:sz="0" w:space="0" w:color="auto"/>
        <w:right w:val="none" w:sz="0" w:space="0" w:color="auto"/>
      </w:divBdr>
    </w:div>
    <w:div w:id="881745523">
      <w:bodyDiv w:val="1"/>
      <w:marLeft w:val="0"/>
      <w:marRight w:val="0"/>
      <w:marTop w:val="0"/>
      <w:marBottom w:val="0"/>
      <w:divBdr>
        <w:top w:val="none" w:sz="0" w:space="0" w:color="auto"/>
        <w:left w:val="none" w:sz="0" w:space="0" w:color="auto"/>
        <w:bottom w:val="none" w:sz="0" w:space="0" w:color="auto"/>
        <w:right w:val="none" w:sz="0" w:space="0" w:color="auto"/>
      </w:divBdr>
    </w:div>
    <w:div w:id="979310068">
      <w:bodyDiv w:val="1"/>
      <w:marLeft w:val="0"/>
      <w:marRight w:val="0"/>
      <w:marTop w:val="0"/>
      <w:marBottom w:val="0"/>
      <w:divBdr>
        <w:top w:val="none" w:sz="0" w:space="0" w:color="auto"/>
        <w:left w:val="none" w:sz="0" w:space="0" w:color="auto"/>
        <w:bottom w:val="none" w:sz="0" w:space="0" w:color="auto"/>
        <w:right w:val="none" w:sz="0" w:space="0" w:color="auto"/>
      </w:divBdr>
      <w:divsChild>
        <w:div w:id="412241282">
          <w:marLeft w:val="446"/>
          <w:marRight w:val="0"/>
          <w:marTop w:val="70"/>
          <w:marBottom w:val="0"/>
          <w:divBdr>
            <w:top w:val="none" w:sz="0" w:space="0" w:color="auto"/>
            <w:left w:val="none" w:sz="0" w:space="0" w:color="auto"/>
            <w:bottom w:val="none" w:sz="0" w:space="0" w:color="auto"/>
            <w:right w:val="none" w:sz="0" w:space="0" w:color="auto"/>
          </w:divBdr>
        </w:div>
        <w:div w:id="1820078813">
          <w:marLeft w:val="446"/>
          <w:marRight w:val="0"/>
          <w:marTop w:val="70"/>
          <w:marBottom w:val="0"/>
          <w:divBdr>
            <w:top w:val="none" w:sz="0" w:space="0" w:color="auto"/>
            <w:left w:val="none" w:sz="0" w:space="0" w:color="auto"/>
            <w:bottom w:val="none" w:sz="0" w:space="0" w:color="auto"/>
            <w:right w:val="none" w:sz="0" w:space="0" w:color="auto"/>
          </w:divBdr>
        </w:div>
        <w:div w:id="683360281">
          <w:marLeft w:val="446"/>
          <w:marRight w:val="0"/>
          <w:marTop w:val="70"/>
          <w:marBottom w:val="0"/>
          <w:divBdr>
            <w:top w:val="none" w:sz="0" w:space="0" w:color="auto"/>
            <w:left w:val="none" w:sz="0" w:space="0" w:color="auto"/>
            <w:bottom w:val="none" w:sz="0" w:space="0" w:color="auto"/>
            <w:right w:val="none" w:sz="0" w:space="0" w:color="auto"/>
          </w:divBdr>
        </w:div>
        <w:div w:id="1540241143">
          <w:marLeft w:val="446"/>
          <w:marRight w:val="0"/>
          <w:marTop w:val="70"/>
          <w:marBottom w:val="0"/>
          <w:divBdr>
            <w:top w:val="none" w:sz="0" w:space="0" w:color="auto"/>
            <w:left w:val="none" w:sz="0" w:space="0" w:color="auto"/>
            <w:bottom w:val="none" w:sz="0" w:space="0" w:color="auto"/>
            <w:right w:val="none" w:sz="0" w:space="0" w:color="auto"/>
          </w:divBdr>
        </w:div>
        <w:div w:id="234978824">
          <w:marLeft w:val="446"/>
          <w:marRight w:val="0"/>
          <w:marTop w:val="70"/>
          <w:marBottom w:val="0"/>
          <w:divBdr>
            <w:top w:val="none" w:sz="0" w:space="0" w:color="auto"/>
            <w:left w:val="none" w:sz="0" w:space="0" w:color="auto"/>
            <w:bottom w:val="none" w:sz="0" w:space="0" w:color="auto"/>
            <w:right w:val="none" w:sz="0" w:space="0" w:color="auto"/>
          </w:divBdr>
        </w:div>
        <w:div w:id="336884245">
          <w:marLeft w:val="446"/>
          <w:marRight w:val="0"/>
          <w:marTop w:val="70"/>
          <w:marBottom w:val="0"/>
          <w:divBdr>
            <w:top w:val="none" w:sz="0" w:space="0" w:color="auto"/>
            <w:left w:val="none" w:sz="0" w:space="0" w:color="auto"/>
            <w:bottom w:val="none" w:sz="0" w:space="0" w:color="auto"/>
            <w:right w:val="none" w:sz="0" w:space="0" w:color="auto"/>
          </w:divBdr>
        </w:div>
        <w:div w:id="253629216">
          <w:marLeft w:val="446"/>
          <w:marRight w:val="0"/>
          <w:marTop w:val="70"/>
          <w:marBottom w:val="0"/>
          <w:divBdr>
            <w:top w:val="none" w:sz="0" w:space="0" w:color="auto"/>
            <w:left w:val="none" w:sz="0" w:space="0" w:color="auto"/>
            <w:bottom w:val="none" w:sz="0" w:space="0" w:color="auto"/>
            <w:right w:val="none" w:sz="0" w:space="0" w:color="auto"/>
          </w:divBdr>
        </w:div>
        <w:div w:id="1868827947">
          <w:marLeft w:val="446"/>
          <w:marRight w:val="0"/>
          <w:marTop w:val="70"/>
          <w:marBottom w:val="0"/>
          <w:divBdr>
            <w:top w:val="none" w:sz="0" w:space="0" w:color="auto"/>
            <w:left w:val="none" w:sz="0" w:space="0" w:color="auto"/>
            <w:bottom w:val="none" w:sz="0" w:space="0" w:color="auto"/>
            <w:right w:val="none" w:sz="0" w:space="0" w:color="auto"/>
          </w:divBdr>
        </w:div>
      </w:divsChild>
    </w:div>
    <w:div w:id="1009403493">
      <w:bodyDiv w:val="1"/>
      <w:marLeft w:val="0"/>
      <w:marRight w:val="0"/>
      <w:marTop w:val="0"/>
      <w:marBottom w:val="0"/>
      <w:divBdr>
        <w:top w:val="none" w:sz="0" w:space="0" w:color="auto"/>
        <w:left w:val="none" w:sz="0" w:space="0" w:color="auto"/>
        <w:bottom w:val="none" w:sz="0" w:space="0" w:color="auto"/>
        <w:right w:val="none" w:sz="0" w:space="0" w:color="auto"/>
      </w:divBdr>
    </w:div>
    <w:div w:id="1085999534">
      <w:bodyDiv w:val="1"/>
      <w:marLeft w:val="0"/>
      <w:marRight w:val="0"/>
      <w:marTop w:val="0"/>
      <w:marBottom w:val="0"/>
      <w:divBdr>
        <w:top w:val="none" w:sz="0" w:space="0" w:color="auto"/>
        <w:left w:val="none" w:sz="0" w:space="0" w:color="auto"/>
        <w:bottom w:val="none" w:sz="0" w:space="0" w:color="auto"/>
        <w:right w:val="none" w:sz="0" w:space="0" w:color="auto"/>
      </w:divBdr>
      <w:divsChild>
        <w:div w:id="1031104052">
          <w:marLeft w:val="562"/>
          <w:marRight w:val="0"/>
          <w:marTop w:val="70"/>
          <w:marBottom w:val="0"/>
          <w:divBdr>
            <w:top w:val="none" w:sz="0" w:space="0" w:color="auto"/>
            <w:left w:val="none" w:sz="0" w:space="0" w:color="auto"/>
            <w:bottom w:val="none" w:sz="0" w:space="0" w:color="auto"/>
            <w:right w:val="none" w:sz="0" w:space="0" w:color="auto"/>
          </w:divBdr>
        </w:div>
        <w:div w:id="1200358743">
          <w:marLeft w:val="562"/>
          <w:marRight w:val="0"/>
          <w:marTop w:val="70"/>
          <w:marBottom w:val="0"/>
          <w:divBdr>
            <w:top w:val="none" w:sz="0" w:space="0" w:color="auto"/>
            <w:left w:val="none" w:sz="0" w:space="0" w:color="auto"/>
            <w:bottom w:val="none" w:sz="0" w:space="0" w:color="auto"/>
            <w:right w:val="none" w:sz="0" w:space="0" w:color="auto"/>
          </w:divBdr>
        </w:div>
        <w:div w:id="57478999">
          <w:marLeft w:val="562"/>
          <w:marRight w:val="0"/>
          <w:marTop w:val="70"/>
          <w:marBottom w:val="0"/>
          <w:divBdr>
            <w:top w:val="none" w:sz="0" w:space="0" w:color="auto"/>
            <w:left w:val="none" w:sz="0" w:space="0" w:color="auto"/>
            <w:bottom w:val="none" w:sz="0" w:space="0" w:color="auto"/>
            <w:right w:val="none" w:sz="0" w:space="0" w:color="auto"/>
          </w:divBdr>
        </w:div>
        <w:div w:id="565847881">
          <w:marLeft w:val="562"/>
          <w:marRight w:val="0"/>
          <w:marTop w:val="70"/>
          <w:marBottom w:val="120"/>
          <w:divBdr>
            <w:top w:val="none" w:sz="0" w:space="0" w:color="auto"/>
            <w:left w:val="none" w:sz="0" w:space="0" w:color="auto"/>
            <w:bottom w:val="none" w:sz="0" w:space="0" w:color="auto"/>
            <w:right w:val="none" w:sz="0" w:space="0" w:color="auto"/>
          </w:divBdr>
        </w:div>
      </w:divsChild>
    </w:div>
    <w:div w:id="1110198820">
      <w:bodyDiv w:val="1"/>
      <w:marLeft w:val="0"/>
      <w:marRight w:val="0"/>
      <w:marTop w:val="0"/>
      <w:marBottom w:val="0"/>
      <w:divBdr>
        <w:top w:val="none" w:sz="0" w:space="0" w:color="auto"/>
        <w:left w:val="none" w:sz="0" w:space="0" w:color="auto"/>
        <w:bottom w:val="none" w:sz="0" w:space="0" w:color="auto"/>
        <w:right w:val="none" w:sz="0" w:space="0" w:color="auto"/>
      </w:divBdr>
    </w:div>
    <w:div w:id="1141188785">
      <w:bodyDiv w:val="1"/>
      <w:marLeft w:val="0"/>
      <w:marRight w:val="0"/>
      <w:marTop w:val="0"/>
      <w:marBottom w:val="0"/>
      <w:divBdr>
        <w:top w:val="none" w:sz="0" w:space="0" w:color="auto"/>
        <w:left w:val="none" w:sz="0" w:space="0" w:color="auto"/>
        <w:bottom w:val="none" w:sz="0" w:space="0" w:color="auto"/>
        <w:right w:val="none" w:sz="0" w:space="0" w:color="auto"/>
      </w:divBdr>
    </w:div>
    <w:div w:id="1142775074">
      <w:bodyDiv w:val="1"/>
      <w:marLeft w:val="0"/>
      <w:marRight w:val="0"/>
      <w:marTop w:val="0"/>
      <w:marBottom w:val="0"/>
      <w:divBdr>
        <w:top w:val="none" w:sz="0" w:space="0" w:color="auto"/>
        <w:left w:val="none" w:sz="0" w:space="0" w:color="auto"/>
        <w:bottom w:val="none" w:sz="0" w:space="0" w:color="auto"/>
        <w:right w:val="none" w:sz="0" w:space="0" w:color="auto"/>
      </w:divBdr>
      <w:divsChild>
        <w:div w:id="157964471">
          <w:marLeft w:val="446"/>
          <w:marRight w:val="0"/>
          <w:marTop w:val="70"/>
          <w:marBottom w:val="0"/>
          <w:divBdr>
            <w:top w:val="none" w:sz="0" w:space="0" w:color="auto"/>
            <w:left w:val="none" w:sz="0" w:space="0" w:color="auto"/>
            <w:bottom w:val="none" w:sz="0" w:space="0" w:color="auto"/>
            <w:right w:val="none" w:sz="0" w:space="0" w:color="auto"/>
          </w:divBdr>
        </w:div>
        <w:div w:id="2144494075">
          <w:marLeft w:val="446"/>
          <w:marRight w:val="0"/>
          <w:marTop w:val="70"/>
          <w:marBottom w:val="0"/>
          <w:divBdr>
            <w:top w:val="none" w:sz="0" w:space="0" w:color="auto"/>
            <w:left w:val="none" w:sz="0" w:space="0" w:color="auto"/>
            <w:bottom w:val="none" w:sz="0" w:space="0" w:color="auto"/>
            <w:right w:val="none" w:sz="0" w:space="0" w:color="auto"/>
          </w:divBdr>
        </w:div>
        <w:div w:id="1508790569">
          <w:marLeft w:val="446"/>
          <w:marRight w:val="0"/>
          <w:marTop w:val="70"/>
          <w:marBottom w:val="0"/>
          <w:divBdr>
            <w:top w:val="none" w:sz="0" w:space="0" w:color="auto"/>
            <w:left w:val="none" w:sz="0" w:space="0" w:color="auto"/>
            <w:bottom w:val="none" w:sz="0" w:space="0" w:color="auto"/>
            <w:right w:val="none" w:sz="0" w:space="0" w:color="auto"/>
          </w:divBdr>
        </w:div>
      </w:divsChild>
    </w:div>
    <w:div w:id="1169833862">
      <w:bodyDiv w:val="1"/>
      <w:marLeft w:val="0"/>
      <w:marRight w:val="0"/>
      <w:marTop w:val="0"/>
      <w:marBottom w:val="0"/>
      <w:divBdr>
        <w:top w:val="none" w:sz="0" w:space="0" w:color="auto"/>
        <w:left w:val="none" w:sz="0" w:space="0" w:color="auto"/>
        <w:bottom w:val="none" w:sz="0" w:space="0" w:color="auto"/>
        <w:right w:val="none" w:sz="0" w:space="0" w:color="auto"/>
      </w:divBdr>
    </w:div>
    <w:div w:id="1179154343">
      <w:bodyDiv w:val="1"/>
      <w:marLeft w:val="0"/>
      <w:marRight w:val="0"/>
      <w:marTop w:val="0"/>
      <w:marBottom w:val="0"/>
      <w:divBdr>
        <w:top w:val="none" w:sz="0" w:space="0" w:color="auto"/>
        <w:left w:val="none" w:sz="0" w:space="0" w:color="auto"/>
        <w:bottom w:val="none" w:sz="0" w:space="0" w:color="auto"/>
        <w:right w:val="none" w:sz="0" w:space="0" w:color="auto"/>
      </w:divBdr>
    </w:div>
    <w:div w:id="1191339317">
      <w:bodyDiv w:val="1"/>
      <w:marLeft w:val="0"/>
      <w:marRight w:val="0"/>
      <w:marTop w:val="0"/>
      <w:marBottom w:val="0"/>
      <w:divBdr>
        <w:top w:val="none" w:sz="0" w:space="0" w:color="auto"/>
        <w:left w:val="none" w:sz="0" w:space="0" w:color="auto"/>
        <w:bottom w:val="none" w:sz="0" w:space="0" w:color="auto"/>
        <w:right w:val="none" w:sz="0" w:space="0" w:color="auto"/>
      </w:divBdr>
    </w:div>
    <w:div w:id="1199972683">
      <w:bodyDiv w:val="1"/>
      <w:marLeft w:val="0"/>
      <w:marRight w:val="0"/>
      <w:marTop w:val="0"/>
      <w:marBottom w:val="0"/>
      <w:divBdr>
        <w:top w:val="none" w:sz="0" w:space="0" w:color="auto"/>
        <w:left w:val="none" w:sz="0" w:space="0" w:color="auto"/>
        <w:bottom w:val="none" w:sz="0" w:space="0" w:color="auto"/>
        <w:right w:val="none" w:sz="0" w:space="0" w:color="auto"/>
      </w:divBdr>
    </w:div>
    <w:div w:id="1268778064">
      <w:bodyDiv w:val="1"/>
      <w:marLeft w:val="0"/>
      <w:marRight w:val="0"/>
      <w:marTop w:val="0"/>
      <w:marBottom w:val="0"/>
      <w:divBdr>
        <w:top w:val="none" w:sz="0" w:space="0" w:color="auto"/>
        <w:left w:val="none" w:sz="0" w:space="0" w:color="auto"/>
        <w:bottom w:val="none" w:sz="0" w:space="0" w:color="auto"/>
        <w:right w:val="none" w:sz="0" w:space="0" w:color="auto"/>
      </w:divBdr>
    </w:div>
    <w:div w:id="1346977672">
      <w:bodyDiv w:val="1"/>
      <w:marLeft w:val="0"/>
      <w:marRight w:val="0"/>
      <w:marTop w:val="0"/>
      <w:marBottom w:val="0"/>
      <w:divBdr>
        <w:top w:val="none" w:sz="0" w:space="0" w:color="auto"/>
        <w:left w:val="none" w:sz="0" w:space="0" w:color="auto"/>
        <w:bottom w:val="none" w:sz="0" w:space="0" w:color="auto"/>
        <w:right w:val="none" w:sz="0" w:space="0" w:color="auto"/>
      </w:divBdr>
    </w:div>
    <w:div w:id="1381399926">
      <w:bodyDiv w:val="1"/>
      <w:marLeft w:val="0"/>
      <w:marRight w:val="0"/>
      <w:marTop w:val="0"/>
      <w:marBottom w:val="0"/>
      <w:divBdr>
        <w:top w:val="none" w:sz="0" w:space="0" w:color="auto"/>
        <w:left w:val="none" w:sz="0" w:space="0" w:color="auto"/>
        <w:bottom w:val="none" w:sz="0" w:space="0" w:color="auto"/>
        <w:right w:val="none" w:sz="0" w:space="0" w:color="auto"/>
      </w:divBdr>
    </w:div>
    <w:div w:id="1455827468">
      <w:bodyDiv w:val="1"/>
      <w:marLeft w:val="0"/>
      <w:marRight w:val="0"/>
      <w:marTop w:val="0"/>
      <w:marBottom w:val="0"/>
      <w:divBdr>
        <w:top w:val="none" w:sz="0" w:space="0" w:color="auto"/>
        <w:left w:val="none" w:sz="0" w:space="0" w:color="auto"/>
        <w:bottom w:val="none" w:sz="0" w:space="0" w:color="auto"/>
        <w:right w:val="none" w:sz="0" w:space="0" w:color="auto"/>
      </w:divBdr>
    </w:div>
    <w:div w:id="1572109054">
      <w:bodyDiv w:val="1"/>
      <w:marLeft w:val="0"/>
      <w:marRight w:val="0"/>
      <w:marTop w:val="0"/>
      <w:marBottom w:val="0"/>
      <w:divBdr>
        <w:top w:val="none" w:sz="0" w:space="0" w:color="auto"/>
        <w:left w:val="none" w:sz="0" w:space="0" w:color="auto"/>
        <w:bottom w:val="none" w:sz="0" w:space="0" w:color="auto"/>
        <w:right w:val="none" w:sz="0" w:space="0" w:color="auto"/>
      </w:divBdr>
    </w:div>
    <w:div w:id="1668751238">
      <w:bodyDiv w:val="1"/>
      <w:marLeft w:val="0"/>
      <w:marRight w:val="0"/>
      <w:marTop w:val="0"/>
      <w:marBottom w:val="0"/>
      <w:divBdr>
        <w:top w:val="none" w:sz="0" w:space="0" w:color="auto"/>
        <w:left w:val="none" w:sz="0" w:space="0" w:color="auto"/>
        <w:bottom w:val="none" w:sz="0" w:space="0" w:color="auto"/>
        <w:right w:val="none" w:sz="0" w:space="0" w:color="auto"/>
      </w:divBdr>
    </w:div>
    <w:div w:id="1699893249">
      <w:bodyDiv w:val="1"/>
      <w:marLeft w:val="0"/>
      <w:marRight w:val="0"/>
      <w:marTop w:val="0"/>
      <w:marBottom w:val="0"/>
      <w:divBdr>
        <w:top w:val="none" w:sz="0" w:space="0" w:color="auto"/>
        <w:left w:val="none" w:sz="0" w:space="0" w:color="auto"/>
        <w:bottom w:val="none" w:sz="0" w:space="0" w:color="auto"/>
        <w:right w:val="none" w:sz="0" w:space="0" w:color="auto"/>
      </w:divBdr>
    </w:div>
    <w:div w:id="1731923424">
      <w:bodyDiv w:val="1"/>
      <w:marLeft w:val="0"/>
      <w:marRight w:val="0"/>
      <w:marTop w:val="0"/>
      <w:marBottom w:val="0"/>
      <w:divBdr>
        <w:top w:val="none" w:sz="0" w:space="0" w:color="auto"/>
        <w:left w:val="none" w:sz="0" w:space="0" w:color="auto"/>
        <w:bottom w:val="none" w:sz="0" w:space="0" w:color="auto"/>
        <w:right w:val="none" w:sz="0" w:space="0" w:color="auto"/>
      </w:divBdr>
    </w:div>
    <w:div w:id="1744521124">
      <w:bodyDiv w:val="1"/>
      <w:marLeft w:val="0"/>
      <w:marRight w:val="0"/>
      <w:marTop w:val="0"/>
      <w:marBottom w:val="0"/>
      <w:divBdr>
        <w:top w:val="none" w:sz="0" w:space="0" w:color="auto"/>
        <w:left w:val="none" w:sz="0" w:space="0" w:color="auto"/>
        <w:bottom w:val="none" w:sz="0" w:space="0" w:color="auto"/>
        <w:right w:val="none" w:sz="0" w:space="0" w:color="auto"/>
      </w:divBdr>
    </w:div>
    <w:div w:id="1790513249">
      <w:bodyDiv w:val="1"/>
      <w:marLeft w:val="0"/>
      <w:marRight w:val="0"/>
      <w:marTop w:val="0"/>
      <w:marBottom w:val="0"/>
      <w:divBdr>
        <w:top w:val="none" w:sz="0" w:space="0" w:color="auto"/>
        <w:left w:val="none" w:sz="0" w:space="0" w:color="auto"/>
        <w:bottom w:val="none" w:sz="0" w:space="0" w:color="auto"/>
        <w:right w:val="none" w:sz="0" w:space="0" w:color="auto"/>
      </w:divBdr>
      <w:divsChild>
        <w:div w:id="1638681690">
          <w:marLeft w:val="446"/>
          <w:marRight w:val="0"/>
          <w:marTop w:val="70"/>
          <w:marBottom w:val="0"/>
          <w:divBdr>
            <w:top w:val="none" w:sz="0" w:space="0" w:color="auto"/>
            <w:left w:val="none" w:sz="0" w:space="0" w:color="auto"/>
            <w:bottom w:val="none" w:sz="0" w:space="0" w:color="auto"/>
            <w:right w:val="none" w:sz="0" w:space="0" w:color="auto"/>
          </w:divBdr>
        </w:div>
        <w:div w:id="1526866358">
          <w:marLeft w:val="446"/>
          <w:marRight w:val="0"/>
          <w:marTop w:val="70"/>
          <w:marBottom w:val="0"/>
          <w:divBdr>
            <w:top w:val="none" w:sz="0" w:space="0" w:color="auto"/>
            <w:left w:val="none" w:sz="0" w:space="0" w:color="auto"/>
            <w:bottom w:val="none" w:sz="0" w:space="0" w:color="auto"/>
            <w:right w:val="none" w:sz="0" w:space="0" w:color="auto"/>
          </w:divBdr>
        </w:div>
        <w:div w:id="24797118">
          <w:marLeft w:val="446"/>
          <w:marRight w:val="0"/>
          <w:marTop w:val="70"/>
          <w:marBottom w:val="0"/>
          <w:divBdr>
            <w:top w:val="none" w:sz="0" w:space="0" w:color="auto"/>
            <w:left w:val="none" w:sz="0" w:space="0" w:color="auto"/>
            <w:bottom w:val="none" w:sz="0" w:space="0" w:color="auto"/>
            <w:right w:val="none" w:sz="0" w:space="0" w:color="auto"/>
          </w:divBdr>
        </w:div>
        <w:div w:id="784228378">
          <w:marLeft w:val="446"/>
          <w:marRight w:val="0"/>
          <w:marTop w:val="70"/>
          <w:marBottom w:val="0"/>
          <w:divBdr>
            <w:top w:val="none" w:sz="0" w:space="0" w:color="auto"/>
            <w:left w:val="none" w:sz="0" w:space="0" w:color="auto"/>
            <w:bottom w:val="none" w:sz="0" w:space="0" w:color="auto"/>
            <w:right w:val="none" w:sz="0" w:space="0" w:color="auto"/>
          </w:divBdr>
        </w:div>
      </w:divsChild>
    </w:div>
    <w:div w:id="1838374645">
      <w:bodyDiv w:val="1"/>
      <w:marLeft w:val="0"/>
      <w:marRight w:val="0"/>
      <w:marTop w:val="0"/>
      <w:marBottom w:val="0"/>
      <w:divBdr>
        <w:top w:val="none" w:sz="0" w:space="0" w:color="auto"/>
        <w:left w:val="none" w:sz="0" w:space="0" w:color="auto"/>
        <w:bottom w:val="none" w:sz="0" w:space="0" w:color="auto"/>
        <w:right w:val="none" w:sz="0" w:space="0" w:color="auto"/>
      </w:divBdr>
    </w:div>
    <w:div w:id="1842623479">
      <w:bodyDiv w:val="1"/>
      <w:marLeft w:val="0"/>
      <w:marRight w:val="0"/>
      <w:marTop w:val="0"/>
      <w:marBottom w:val="0"/>
      <w:divBdr>
        <w:top w:val="none" w:sz="0" w:space="0" w:color="auto"/>
        <w:left w:val="none" w:sz="0" w:space="0" w:color="auto"/>
        <w:bottom w:val="none" w:sz="0" w:space="0" w:color="auto"/>
        <w:right w:val="none" w:sz="0" w:space="0" w:color="auto"/>
      </w:divBdr>
    </w:div>
    <w:div w:id="1882786442">
      <w:bodyDiv w:val="1"/>
      <w:marLeft w:val="0"/>
      <w:marRight w:val="0"/>
      <w:marTop w:val="0"/>
      <w:marBottom w:val="0"/>
      <w:divBdr>
        <w:top w:val="none" w:sz="0" w:space="0" w:color="auto"/>
        <w:left w:val="none" w:sz="0" w:space="0" w:color="auto"/>
        <w:bottom w:val="none" w:sz="0" w:space="0" w:color="auto"/>
        <w:right w:val="none" w:sz="0" w:space="0" w:color="auto"/>
      </w:divBdr>
    </w:div>
    <w:div w:id="1914588223">
      <w:bodyDiv w:val="1"/>
      <w:marLeft w:val="0"/>
      <w:marRight w:val="0"/>
      <w:marTop w:val="0"/>
      <w:marBottom w:val="0"/>
      <w:divBdr>
        <w:top w:val="none" w:sz="0" w:space="0" w:color="auto"/>
        <w:left w:val="none" w:sz="0" w:space="0" w:color="auto"/>
        <w:bottom w:val="none" w:sz="0" w:space="0" w:color="auto"/>
        <w:right w:val="none" w:sz="0" w:space="0" w:color="auto"/>
      </w:divBdr>
    </w:div>
    <w:div w:id="1919823427">
      <w:bodyDiv w:val="1"/>
      <w:marLeft w:val="0"/>
      <w:marRight w:val="0"/>
      <w:marTop w:val="0"/>
      <w:marBottom w:val="0"/>
      <w:divBdr>
        <w:top w:val="none" w:sz="0" w:space="0" w:color="auto"/>
        <w:left w:val="none" w:sz="0" w:space="0" w:color="auto"/>
        <w:bottom w:val="none" w:sz="0" w:space="0" w:color="auto"/>
        <w:right w:val="none" w:sz="0" w:space="0" w:color="auto"/>
      </w:divBdr>
    </w:div>
    <w:div w:id="1970041264">
      <w:bodyDiv w:val="1"/>
      <w:marLeft w:val="0"/>
      <w:marRight w:val="0"/>
      <w:marTop w:val="0"/>
      <w:marBottom w:val="0"/>
      <w:divBdr>
        <w:top w:val="none" w:sz="0" w:space="0" w:color="auto"/>
        <w:left w:val="none" w:sz="0" w:space="0" w:color="auto"/>
        <w:bottom w:val="none" w:sz="0" w:space="0" w:color="auto"/>
        <w:right w:val="none" w:sz="0" w:space="0" w:color="auto"/>
      </w:divBdr>
      <w:divsChild>
        <w:div w:id="633490150">
          <w:marLeft w:val="0"/>
          <w:marRight w:val="0"/>
          <w:marTop w:val="70"/>
          <w:marBottom w:val="0"/>
          <w:divBdr>
            <w:top w:val="none" w:sz="0" w:space="0" w:color="auto"/>
            <w:left w:val="none" w:sz="0" w:space="0" w:color="auto"/>
            <w:bottom w:val="none" w:sz="0" w:space="0" w:color="auto"/>
            <w:right w:val="none" w:sz="0" w:space="0" w:color="auto"/>
          </w:divBdr>
        </w:div>
        <w:div w:id="1509516263">
          <w:marLeft w:val="0"/>
          <w:marRight w:val="0"/>
          <w:marTop w:val="70"/>
          <w:marBottom w:val="0"/>
          <w:divBdr>
            <w:top w:val="none" w:sz="0" w:space="0" w:color="auto"/>
            <w:left w:val="none" w:sz="0" w:space="0" w:color="auto"/>
            <w:bottom w:val="none" w:sz="0" w:space="0" w:color="auto"/>
            <w:right w:val="none" w:sz="0" w:space="0" w:color="auto"/>
          </w:divBdr>
        </w:div>
        <w:div w:id="1981031010">
          <w:marLeft w:val="0"/>
          <w:marRight w:val="0"/>
          <w:marTop w:val="70"/>
          <w:marBottom w:val="0"/>
          <w:divBdr>
            <w:top w:val="none" w:sz="0" w:space="0" w:color="auto"/>
            <w:left w:val="none" w:sz="0" w:space="0" w:color="auto"/>
            <w:bottom w:val="none" w:sz="0" w:space="0" w:color="auto"/>
            <w:right w:val="none" w:sz="0" w:space="0" w:color="auto"/>
          </w:divBdr>
        </w:div>
        <w:div w:id="632174478">
          <w:marLeft w:val="0"/>
          <w:marRight w:val="0"/>
          <w:marTop w:val="70"/>
          <w:marBottom w:val="0"/>
          <w:divBdr>
            <w:top w:val="none" w:sz="0" w:space="0" w:color="auto"/>
            <w:left w:val="none" w:sz="0" w:space="0" w:color="auto"/>
            <w:bottom w:val="none" w:sz="0" w:space="0" w:color="auto"/>
            <w:right w:val="none" w:sz="0" w:space="0" w:color="auto"/>
          </w:divBdr>
        </w:div>
        <w:div w:id="1861159370">
          <w:marLeft w:val="0"/>
          <w:marRight w:val="0"/>
          <w:marTop w:val="70"/>
          <w:marBottom w:val="0"/>
          <w:divBdr>
            <w:top w:val="none" w:sz="0" w:space="0" w:color="auto"/>
            <w:left w:val="none" w:sz="0" w:space="0" w:color="auto"/>
            <w:bottom w:val="none" w:sz="0" w:space="0" w:color="auto"/>
            <w:right w:val="none" w:sz="0" w:space="0" w:color="auto"/>
          </w:divBdr>
        </w:div>
        <w:div w:id="613367008">
          <w:marLeft w:val="0"/>
          <w:marRight w:val="0"/>
          <w:marTop w:val="70"/>
          <w:marBottom w:val="0"/>
          <w:divBdr>
            <w:top w:val="none" w:sz="0" w:space="0" w:color="auto"/>
            <w:left w:val="none" w:sz="0" w:space="0" w:color="auto"/>
            <w:bottom w:val="none" w:sz="0" w:space="0" w:color="auto"/>
            <w:right w:val="none" w:sz="0" w:space="0" w:color="auto"/>
          </w:divBdr>
        </w:div>
      </w:divsChild>
    </w:div>
    <w:div w:id="2015691098">
      <w:bodyDiv w:val="1"/>
      <w:marLeft w:val="0"/>
      <w:marRight w:val="0"/>
      <w:marTop w:val="0"/>
      <w:marBottom w:val="0"/>
      <w:divBdr>
        <w:top w:val="none" w:sz="0" w:space="0" w:color="auto"/>
        <w:left w:val="none" w:sz="0" w:space="0" w:color="auto"/>
        <w:bottom w:val="none" w:sz="0" w:space="0" w:color="auto"/>
        <w:right w:val="none" w:sz="0" w:space="0" w:color="auto"/>
      </w:divBdr>
    </w:div>
    <w:div w:id="2024092579">
      <w:bodyDiv w:val="1"/>
      <w:marLeft w:val="0"/>
      <w:marRight w:val="0"/>
      <w:marTop w:val="0"/>
      <w:marBottom w:val="0"/>
      <w:divBdr>
        <w:top w:val="none" w:sz="0" w:space="0" w:color="auto"/>
        <w:left w:val="none" w:sz="0" w:space="0" w:color="auto"/>
        <w:bottom w:val="none" w:sz="0" w:space="0" w:color="auto"/>
        <w:right w:val="none" w:sz="0" w:space="0" w:color="auto"/>
      </w:divBdr>
    </w:div>
    <w:div w:id="2063167901">
      <w:bodyDiv w:val="1"/>
      <w:marLeft w:val="0"/>
      <w:marRight w:val="0"/>
      <w:marTop w:val="0"/>
      <w:marBottom w:val="0"/>
      <w:divBdr>
        <w:top w:val="none" w:sz="0" w:space="0" w:color="auto"/>
        <w:left w:val="none" w:sz="0" w:space="0" w:color="auto"/>
        <w:bottom w:val="none" w:sz="0" w:space="0" w:color="auto"/>
        <w:right w:val="none" w:sz="0" w:space="0" w:color="auto"/>
      </w:divBdr>
      <w:divsChild>
        <w:div w:id="508561616">
          <w:marLeft w:val="562"/>
          <w:marRight w:val="0"/>
          <w:marTop w:val="70"/>
          <w:marBottom w:val="0"/>
          <w:divBdr>
            <w:top w:val="none" w:sz="0" w:space="0" w:color="auto"/>
            <w:left w:val="none" w:sz="0" w:space="0" w:color="auto"/>
            <w:bottom w:val="none" w:sz="0" w:space="0" w:color="auto"/>
            <w:right w:val="none" w:sz="0" w:space="0" w:color="auto"/>
          </w:divBdr>
        </w:div>
        <w:div w:id="52506285">
          <w:marLeft w:val="562"/>
          <w:marRight w:val="0"/>
          <w:marTop w:val="70"/>
          <w:marBottom w:val="0"/>
          <w:divBdr>
            <w:top w:val="none" w:sz="0" w:space="0" w:color="auto"/>
            <w:left w:val="none" w:sz="0" w:space="0" w:color="auto"/>
            <w:bottom w:val="none" w:sz="0" w:space="0" w:color="auto"/>
            <w:right w:val="none" w:sz="0" w:space="0" w:color="auto"/>
          </w:divBdr>
        </w:div>
        <w:div w:id="1531265165">
          <w:marLeft w:val="562"/>
          <w:marRight w:val="0"/>
          <w:marTop w:val="70"/>
          <w:marBottom w:val="0"/>
          <w:divBdr>
            <w:top w:val="none" w:sz="0" w:space="0" w:color="auto"/>
            <w:left w:val="none" w:sz="0" w:space="0" w:color="auto"/>
            <w:bottom w:val="none" w:sz="0" w:space="0" w:color="auto"/>
            <w:right w:val="none" w:sz="0" w:space="0" w:color="auto"/>
          </w:divBdr>
        </w:div>
      </w:divsChild>
    </w:div>
    <w:div w:id="2070834982">
      <w:bodyDiv w:val="1"/>
      <w:marLeft w:val="0"/>
      <w:marRight w:val="0"/>
      <w:marTop w:val="0"/>
      <w:marBottom w:val="0"/>
      <w:divBdr>
        <w:top w:val="none" w:sz="0" w:space="0" w:color="auto"/>
        <w:left w:val="none" w:sz="0" w:space="0" w:color="auto"/>
        <w:bottom w:val="none" w:sz="0" w:space="0" w:color="auto"/>
        <w:right w:val="none" w:sz="0" w:space="0" w:color="auto"/>
      </w:divBdr>
    </w:div>
    <w:div w:id="2103600768">
      <w:bodyDiv w:val="1"/>
      <w:marLeft w:val="0"/>
      <w:marRight w:val="0"/>
      <w:marTop w:val="0"/>
      <w:marBottom w:val="0"/>
      <w:divBdr>
        <w:top w:val="none" w:sz="0" w:space="0" w:color="auto"/>
        <w:left w:val="none" w:sz="0" w:space="0" w:color="auto"/>
        <w:bottom w:val="none" w:sz="0" w:space="0" w:color="auto"/>
        <w:right w:val="none" w:sz="0" w:space="0" w:color="auto"/>
      </w:divBdr>
      <w:divsChild>
        <w:div w:id="149753243">
          <w:marLeft w:val="274"/>
          <w:marRight w:val="0"/>
          <w:marTop w:val="70"/>
          <w:marBottom w:val="0"/>
          <w:divBdr>
            <w:top w:val="none" w:sz="0" w:space="0" w:color="auto"/>
            <w:left w:val="none" w:sz="0" w:space="0" w:color="auto"/>
            <w:bottom w:val="none" w:sz="0" w:space="0" w:color="auto"/>
            <w:right w:val="none" w:sz="0" w:space="0" w:color="auto"/>
          </w:divBdr>
        </w:div>
        <w:div w:id="1862625257">
          <w:marLeft w:val="274"/>
          <w:marRight w:val="0"/>
          <w:marTop w:val="0"/>
          <w:marBottom w:val="0"/>
          <w:divBdr>
            <w:top w:val="none" w:sz="0" w:space="0" w:color="auto"/>
            <w:left w:val="none" w:sz="0" w:space="0" w:color="auto"/>
            <w:bottom w:val="none" w:sz="0" w:space="0" w:color="auto"/>
            <w:right w:val="none" w:sz="0" w:space="0" w:color="auto"/>
          </w:divBdr>
        </w:div>
        <w:div w:id="853881328">
          <w:marLeft w:val="274"/>
          <w:marRight w:val="0"/>
          <w:marTop w:val="0"/>
          <w:marBottom w:val="0"/>
          <w:divBdr>
            <w:top w:val="none" w:sz="0" w:space="0" w:color="auto"/>
            <w:left w:val="none" w:sz="0" w:space="0" w:color="auto"/>
            <w:bottom w:val="none" w:sz="0" w:space="0" w:color="auto"/>
            <w:right w:val="none" w:sz="0" w:space="0" w:color="auto"/>
          </w:divBdr>
        </w:div>
        <w:div w:id="1373261302">
          <w:marLeft w:val="274"/>
          <w:marRight w:val="0"/>
          <w:marTop w:val="0"/>
          <w:marBottom w:val="0"/>
          <w:divBdr>
            <w:top w:val="none" w:sz="0" w:space="0" w:color="auto"/>
            <w:left w:val="none" w:sz="0" w:space="0" w:color="auto"/>
            <w:bottom w:val="none" w:sz="0" w:space="0" w:color="auto"/>
            <w:right w:val="none" w:sz="0" w:space="0" w:color="auto"/>
          </w:divBdr>
        </w:div>
        <w:div w:id="3621734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bioclimatico.gob.mx/sexta-comunicacion-nacional-acerca-de-cambio-climati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b.mx/inecc/documentos/investigaciones-2018-2013-en-materia-de-adaptacion-al-cambio-climati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norama.solutions/es/solutions/community-based-management-for-artisanal-fishe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b.mx/conanp/documentos/programas-de-adaptacion-al-cambio-climatico-en-areas-naturales-protegidas" TargetMode="External"/><Relationship Id="rId5" Type="http://schemas.openxmlformats.org/officeDocument/2006/relationships/numbering" Target="numbering.xml"/><Relationship Id="rId15" Type="http://schemas.openxmlformats.org/officeDocument/2006/relationships/hyperlink" Target="https://panorama.solutions/es/solutions/transboundary-conservation-in-the-selva-maya-through-park-ranger-exchang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mx/cms/uploads/attachment/file/61191/Herramienta_Vulnerabilidad_Social_complet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A33DC-8718-4D9B-A9C4-438E486B6BAB}">
  <ds:schemaRefs>
    <ds:schemaRef ds:uri="http://schemas.microsoft.com/sharepoint/v3/contenttype/forms"/>
  </ds:schemaRefs>
</ds:datastoreItem>
</file>

<file path=customXml/itemProps2.xml><?xml version="1.0" encoding="utf-8"?>
<ds:datastoreItem xmlns:ds="http://schemas.openxmlformats.org/officeDocument/2006/customXml" ds:itemID="{D6408B4D-4566-487F-A9C6-79AF7E718E24}"/>
</file>

<file path=customXml/itemProps3.xml><?xml version="1.0" encoding="utf-8"?>
<ds:datastoreItem xmlns:ds="http://schemas.openxmlformats.org/officeDocument/2006/customXml" ds:itemID="{4DFC52F4-2D65-4B20-9439-89E72BE10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1DA8B-B5DD-49DF-94A0-EDCCA0C2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4746</Words>
  <Characters>27057</Characters>
  <Application>Microsoft Office Word</Application>
  <DocSecurity>0</DocSecurity>
  <Lines>225</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Oficio Zapata</vt:lpstr>
      <vt:lpstr>Oficio Zapata</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Zapata</dc:title>
  <dc:subject/>
  <dc:creator>Norahi Ortiz de la Sancha</dc:creator>
  <cp:keywords/>
  <dc:description/>
  <cp:lastModifiedBy>Mendoza Carlos, Alondra Lisette</cp:lastModifiedBy>
  <cp:revision>3</cp:revision>
  <cp:lastPrinted>2019-12-05T18:37:00Z</cp:lastPrinted>
  <dcterms:created xsi:type="dcterms:W3CDTF">2020-05-19T13:00:00Z</dcterms:created>
  <dcterms:modified xsi:type="dcterms:W3CDTF">2020-05-19T13:03:00Z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