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3DA151" w14:textId="7F05533D" w:rsidR="00D03ACC" w:rsidRPr="009A443E" w:rsidRDefault="00D03ACC" w:rsidP="00D03ACC">
      <w:pPr>
        <w:ind w:firstLine="720"/>
        <w:jc w:val="center"/>
        <w:rPr>
          <w:rStyle w:val="CommentReference"/>
          <w:b/>
          <w:caps/>
          <w:sz w:val="24"/>
          <w:szCs w:val="24"/>
          <w:lang w:val="fr-FR"/>
        </w:rPr>
      </w:pPr>
      <w:bookmarkStart w:id="0" w:name="_GoBack"/>
      <w:bookmarkEnd w:id="0"/>
      <w:r w:rsidRPr="009A443E">
        <w:rPr>
          <w:rStyle w:val="CommentReference"/>
          <w:b/>
          <w:caps/>
          <w:sz w:val="24"/>
          <w:szCs w:val="24"/>
          <w:lang w:val="fr-FR"/>
        </w:rPr>
        <w:t xml:space="preserve">Questionnaire </w:t>
      </w:r>
      <w:r w:rsidR="009A443E" w:rsidRPr="009A443E">
        <w:rPr>
          <w:rStyle w:val="CommentReference"/>
          <w:b/>
          <w:caps/>
          <w:sz w:val="24"/>
          <w:szCs w:val="24"/>
          <w:lang w:val="fr-FR"/>
        </w:rPr>
        <w:t>sur les droits culturels et</w:t>
      </w:r>
      <w:r w:rsidR="009A443E">
        <w:rPr>
          <w:rStyle w:val="CommentReference"/>
          <w:b/>
          <w:caps/>
          <w:sz w:val="24"/>
          <w:szCs w:val="24"/>
          <w:lang w:val="fr-FR"/>
        </w:rPr>
        <w:br/>
      </w:r>
      <w:r w:rsidR="009A443E" w:rsidRPr="009A443E">
        <w:rPr>
          <w:rStyle w:val="CommentReference"/>
          <w:b/>
          <w:caps/>
          <w:sz w:val="24"/>
          <w:szCs w:val="24"/>
          <w:lang w:val="fr-FR"/>
        </w:rPr>
        <w:t xml:space="preserve"> les changements climatiques</w:t>
      </w:r>
    </w:p>
    <w:p w14:paraId="4A01FAD0" w14:textId="77777777" w:rsidR="00486ECB" w:rsidRPr="009A443E" w:rsidRDefault="00486ECB" w:rsidP="00B926D0">
      <w:pPr>
        <w:tabs>
          <w:tab w:val="left" w:pos="426"/>
          <w:tab w:val="left" w:pos="851"/>
        </w:tabs>
        <w:autoSpaceDE w:val="0"/>
        <w:autoSpaceDN w:val="0"/>
        <w:adjustRightInd w:val="0"/>
        <w:spacing w:line="240" w:lineRule="atLeast"/>
        <w:jc w:val="both"/>
        <w:rPr>
          <w:sz w:val="24"/>
          <w:szCs w:val="24"/>
          <w:lang w:val="fr-FR"/>
        </w:rPr>
      </w:pPr>
    </w:p>
    <w:p w14:paraId="24EB7BE2" w14:textId="59407514" w:rsidR="00337DF0" w:rsidRPr="009A443E" w:rsidRDefault="00486ECB" w:rsidP="00B926D0">
      <w:pPr>
        <w:tabs>
          <w:tab w:val="left" w:pos="426"/>
          <w:tab w:val="left" w:pos="851"/>
        </w:tabs>
        <w:autoSpaceDE w:val="0"/>
        <w:autoSpaceDN w:val="0"/>
        <w:adjustRightInd w:val="0"/>
        <w:spacing w:line="240" w:lineRule="atLeast"/>
        <w:jc w:val="both"/>
        <w:rPr>
          <w:sz w:val="24"/>
          <w:szCs w:val="24"/>
          <w:lang w:val="fr-FR"/>
        </w:rPr>
      </w:pPr>
      <w:r w:rsidRPr="009A443E">
        <w:rPr>
          <w:sz w:val="24"/>
          <w:szCs w:val="24"/>
          <w:lang w:val="fr-FR"/>
        </w:rPr>
        <w:tab/>
      </w:r>
      <w:r w:rsidR="009A443E">
        <w:rPr>
          <w:sz w:val="24"/>
          <w:szCs w:val="24"/>
          <w:lang w:val="fr-FR"/>
        </w:rPr>
        <w:t xml:space="preserve">Dans son prochain rapport, présenté à l’Assemblée générale en octobre 2020, la Rapporteuse spéciale dans le domaine des droits culturels, </w:t>
      </w:r>
      <w:r w:rsidRPr="009A443E">
        <w:rPr>
          <w:sz w:val="24"/>
          <w:szCs w:val="24"/>
          <w:lang w:val="fr-FR"/>
        </w:rPr>
        <w:t xml:space="preserve">Karima Bennoune, </w:t>
      </w:r>
      <w:r w:rsidR="009A443E">
        <w:rPr>
          <w:sz w:val="24"/>
          <w:szCs w:val="24"/>
          <w:lang w:val="fr-FR"/>
        </w:rPr>
        <w:t>se penchera sur le thème « Changements climatiques, culture et droits culturels ».</w:t>
      </w:r>
      <w:r w:rsidRPr="009A443E">
        <w:rPr>
          <w:sz w:val="24"/>
          <w:szCs w:val="24"/>
          <w:lang w:val="fr-FR"/>
        </w:rPr>
        <w:t xml:space="preserve"> </w:t>
      </w:r>
    </w:p>
    <w:p w14:paraId="05C6C012" w14:textId="77777777" w:rsidR="00337DF0" w:rsidRPr="009A443E" w:rsidRDefault="00337DF0" w:rsidP="00B926D0">
      <w:pPr>
        <w:tabs>
          <w:tab w:val="left" w:pos="426"/>
          <w:tab w:val="left" w:pos="851"/>
        </w:tabs>
        <w:autoSpaceDE w:val="0"/>
        <w:autoSpaceDN w:val="0"/>
        <w:adjustRightInd w:val="0"/>
        <w:spacing w:line="240" w:lineRule="atLeast"/>
        <w:jc w:val="both"/>
        <w:rPr>
          <w:sz w:val="24"/>
          <w:szCs w:val="24"/>
          <w:lang w:val="fr-FR"/>
        </w:rPr>
      </w:pPr>
    </w:p>
    <w:p w14:paraId="0D0A8A9D" w14:textId="0586183A" w:rsidR="009A443E" w:rsidRDefault="00337DF0" w:rsidP="00B926D0">
      <w:pPr>
        <w:tabs>
          <w:tab w:val="left" w:pos="426"/>
          <w:tab w:val="left" w:pos="851"/>
        </w:tabs>
        <w:autoSpaceDE w:val="0"/>
        <w:autoSpaceDN w:val="0"/>
        <w:adjustRightInd w:val="0"/>
        <w:spacing w:line="240" w:lineRule="atLeast"/>
        <w:jc w:val="both"/>
        <w:rPr>
          <w:sz w:val="24"/>
          <w:lang w:val="fr-FR"/>
        </w:rPr>
      </w:pPr>
      <w:r w:rsidRPr="009A443E">
        <w:rPr>
          <w:sz w:val="24"/>
          <w:szCs w:val="24"/>
          <w:lang w:val="fr-FR"/>
        </w:rPr>
        <w:tab/>
      </w:r>
      <w:r w:rsidR="009A443E" w:rsidRPr="009A443E">
        <w:rPr>
          <w:sz w:val="24"/>
          <w:szCs w:val="24"/>
          <w:lang w:val="fr-FR"/>
        </w:rPr>
        <w:t xml:space="preserve">La Rapporteuse spéciale croit qu’il est crucial </w:t>
      </w:r>
      <w:r w:rsidR="009A443E">
        <w:rPr>
          <w:sz w:val="24"/>
          <w:szCs w:val="24"/>
          <w:lang w:val="fr-FR"/>
        </w:rPr>
        <w:t xml:space="preserve">de penser plus amplement au lien entre culture et droits culturels d’une part, et les réponses aux changements climatiques, de l’autre. Le rapport </w:t>
      </w:r>
      <w:r w:rsidR="009A443E">
        <w:rPr>
          <w:sz w:val="24"/>
          <w:lang w:val="fr-FR"/>
        </w:rPr>
        <w:t>considèrera à la fois les menaces que les changements climatiques représentent pour la culture et les droits culturels garantis dans le droit international, y compris le droit de participer à la vie culturelle sans discrimination, les libertés artistiques et scientifiques et le droit d’accéder et de jouir des patrimoines, et le potentiel positif de la culture, du patrimoine, des savoirs traditionnels et le la jouissance des droits culturels pour éviter des changements climatiques catastrophiques ainsi que pour s’adapter aux changements déjà en cours.</w:t>
      </w:r>
    </w:p>
    <w:p w14:paraId="045C1894" w14:textId="77777777" w:rsidR="009A443E" w:rsidRPr="009A443E" w:rsidRDefault="009A443E" w:rsidP="00B926D0">
      <w:pPr>
        <w:tabs>
          <w:tab w:val="left" w:pos="426"/>
          <w:tab w:val="left" w:pos="851"/>
        </w:tabs>
        <w:autoSpaceDE w:val="0"/>
        <w:autoSpaceDN w:val="0"/>
        <w:adjustRightInd w:val="0"/>
        <w:spacing w:line="240" w:lineRule="atLeast"/>
        <w:jc w:val="both"/>
        <w:rPr>
          <w:sz w:val="24"/>
          <w:szCs w:val="24"/>
          <w:lang w:val="fr-FR"/>
        </w:rPr>
      </w:pPr>
    </w:p>
    <w:p w14:paraId="5C279F62" w14:textId="67960CAC" w:rsidR="009A443E" w:rsidRPr="009A443E" w:rsidRDefault="00337DF0" w:rsidP="00B926D0">
      <w:pPr>
        <w:tabs>
          <w:tab w:val="left" w:pos="426"/>
          <w:tab w:val="left" w:pos="851"/>
        </w:tabs>
        <w:autoSpaceDE w:val="0"/>
        <w:autoSpaceDN w:val="0"/>
        <w:adjustRightInd w:val="0"/>
        <w:spacing w:line="240" w:lineRule="atLeast"/>
        <w:jc w:val="both"/>
        <w:rPr>
          <w:sz w:val="24"/>
          <w:szCs w:val="24"/>
          <w:lang w:val="fr-FR"/>
        </w:rPr>
      </w:pPr>
      <w:r w:rsidRPr="00FE2FAD">
        <w:rPr>
          <w:sz w:val="24"/>
          <w:szCs w:val="24"/>
          <w:lang w:val="fr-FR"/>
        </w:rPr>
        <w:tab/>
      </w:r>
      <w:r w:rsidR="009A443E" w:rsidRPr="009A443E">
        <w:rPr>
          <w:sz w:val="24"/>
          <w:szCs w:val="24"/>
          <w:lang w:val="fr-FR"/>
        </w:rPr>
        <w:t>Comme les changements climatiques changent, et continueront de changer</w:t>
      </w:r>
      <w:r w:rsidR="009A443E">
        <w:rPr>
          <w:sz w:val="24"/>
          <w:szCs w:val="24"/>
          <w:lang w:val="fr-FR"/>
        </w:rPr>
        <w:t>,</w:t>
      </w:r>
      <w:r w:rsidR="009A443E" w:rsidRPr="009A443E">
        <w:rPr>
          <w:sz w:val="24"/>
          <w:szCs w:val="24"/>
          <w:lang w:val="fr-FR"/>
        </w:rPr>
        <w:t xml:space="preserve"> nos habitudes, modes de vie, modes de production et interactions, </w:t>
      </w:r>
      <w:r w:rsidR="009A443E">
        <w:rPr>
          <w:sz w:val="24"/>
          <w:szCs w:val="24"/>
          <w:lang w:val="fr-FR"/>
        </w:rPr>
        <w:t xml:space="preserve">répondre aux changements climatiques requiert de canaliser </w:t>
      </w:r>
      <w:r w:rsidR="006E5AE7">
        <w:rPr>
          <w:sz w:val="24"/>
          <w:szCs w:val="24"/>
          <w:lang w:val="fr-FR"/>
        </w:rPr>
        <w:t>les ressources culturelles et nécessite un changement culturel, incluant l’amélioration de la culture de notre relation à la nature. Un aspect fondamental d’une approche basée sur les droits humains est l’emphase sur la participation de et la consultation avec toutes les personnes concernées, en particulier celles les plus touchées par les politiques et les mesures.</w:t>
      </w:r>
    </w:p>
    <w:p w14:paraId="20FD210A" w14:textId="77777777" w:rsidR="006E5AE7" w:rsidRPr="006E5AE7" w:rsidRDefault="006E5AE7" w:rsidP="00B926D0">
      <w:pPr>
        <w:tabs>
          <w:tab w:val="left" w:pos="426"/>
          <w:tab w:val="left" w:pos="851"/>
        </w:tabs>
        <w:autoSpaceDE w:val="0"/>
        <w:autoSpaceDN w:val="0"/>
        <w:adjustRightInd w:val="0"/>
        <w:spacing w:line="240" w:lineRule="atLeast"/>
        <w:jc w:val="both"/>
        <w:rPr>
          <w:sz w:val="24"/>
          <w:szCs w:val="24"/>
          <w:lang w:val="fr-FR"/>
        </w:rPr>
      </w:pPr>
    </w:p>
    <w:p w14:paraId="3AA165D1" w14:textId="1636A0D7" w:rsidR="00B926D0" w:rsidRPr="006E5AE7" w:rsidRDefault="00337DF0" w:rsidP="00B926D0">
      <w:pPr>
        <w:tabs>
          <w:tab w:val="left" w:pos="426"/>
          <w:tab w:val="left" w:pos="851"/>
        </w:tabs>
        <w:autoSpaceDE w:val="0"/>
        <w:autoSpaceDN w:val="0"/>
        <w:adjustRightInd w:val="0"/>
        <w:spacing w:line="240" w:lineRule="atLeast"/>
        <w:jc w:val="both"/>
        <w:rPr>
          <w:sz w:val="24"/>
          <w:szCs w:val="24"/>
          <w:lang w:val="fr-FR"/>
        </w:rPr>
      </w:pPr>
      <w:r w:rsidRPr="00FE2FAD">
        <w:rPr>
          <w:sz w:val="24"/>
          <w:szCs w:val="24"/>
          <w:lang w:val="fr-FR"/>
        </w:rPr>
        <w:tab/>
      </w:r>
      <w:r w:rsidR="006E5AE7" w:rsidRPr="006E5AE7">
        <w:rPr>
          <w:sz w:val="24"/>
          <w:lang w:val="fr-FR"/>
        </w:rPr>
        <w:t>N'hésitez pas à répondre uniquement aux questions qui vous semblent les plus pertinentes au vu de votre travail</w:t>
      </w:r>
      <w:r w:rsidR="00B926D0" w:rsidRPr="006E5AE7">
        <w:rPr>
          <w:sz w:val="24"/>
          <w:szCs w:val="24"/>
          <w:lang w:val="fr-FR"/>
        </w:rPr>
        <w:t xml:space="preserve">. </w:t>
      </w:r>
    </w:p>
    <w:p w14:paraId="5AEC8A7F" w14:textId="3F8A1ECD" w:rsidR="008E0171" w:rsidRDefault="008E0171" w:rsidP="00B926D0">
      <w:pPr>
        <w:tabs>
          <w:tab w:val="left" w:pos="426"/>
          <w:tab w:val="left" w:pos="851"/>
        </w:tabs>
        <w:autoSpaceDE w:val="0"/>
        <w:autoSpaceDN w:val="0"/>
        <w:adjustRightInd w:val="0"/>
        <w:spacing w:line="240" w:lineRule="atLeast"/>
        <w:jc w:val="both"/>
        <w:rPr>
          <w:sz w:val="24"/>
          <w:szCs w:val="24"/>
          <w:lang w:val="fr-FR"/>
        </w:rPr>
      </w:pPr>
    </w:p>
    <w:p w14:paraId="5353B5FC" w14:textId="4E3B6AAA" w:rsidR="00FE2FAD" w:rsidRPr="00FE2FAD" w:rsidRDefault="00FE2FAD" w:rsidP="00FE2FAD">
      <w:pPr>
        <w:tabs>
          <w:tab w:val="left" w:pos="426"/>
          <w:tab w:val="left" w:pos="851"/>
        </w:tabs>
        <w:autoSpaceDE w:val="0"/>
        <w:autoSpaceDN w:val="0"/>
        <w:adjustRightInd w:val="0"/>
        <w:spacing w:line="240" w:lineRule="atLeast"/>
        <w:jc w:val="both"/>
        <w:rPr>
          <w:b/>
          <w:sz w:val="24"/>
          <w:szCs w:val="24"/>
          <w:lang w:val="fr-FR"/>
        </w:rPr>
      </w:pPr>
      <w:r w:rsidRPr="00FE2FAD">
        <w:rPr>
          <w:b/>
          <w:sz w:val="24"/>
          <w:szCs w:val="24"/>
          <w:lang w:val="fr-FR"/>
        </w:rPr>
        <w:t>C</w:t>
      </w:r>
      <w:r>
        <w:rPr>
          <w:b/>
          <w:sz w:val="24"/>
          <w:szCs w:val="24"/>
          <w:lang w:val="fr-FR"/>
        </w:rPr>
        <w:t>onsé</w:t>
      </w:r>
      <w:r w:rsidRPr="00FE2FAD">
        <w:rPr>
          <w:b/>
          <w:sz w:val="24"/>
          <w:szCs w:val="24"/>
          <w:lang w:val="fr-FR"/>
        </w:rPr>
        <w:t>quences négatives des changements climatiques sur la culture et les droits culturels</w:t>
      </w:r>
    </w:p>
    <w:p w14:paraId="2D98A08B" w14:textId="77777777" w:rsidR="00FE2FAD" w:rsidRPr="00FE2FAD" w:rsidRDefault="00FE2FAD" w:rsidP="00B926D0">
      <w:pPr>
        <w:tabs>
          <w:tab w:val="left" w:pos="426"/>
          <w:tab w:val="left" w:pos="851"/>
        </w:tabs>
        <w:autoSpaceDE w:val="0"/>
        <w:autoSpaceDN w:val="0"/>
        <w:adjustRightInd w:val="0"/>
        <w:spacing w:line="240" w:lineRule="atLeast"/>
        <w:jc w:val="both"/>
        <w:rPr>
          <w:sz w:val="24"/>
          <w:szCs w:val="24"/>
          <w:lang w:val="fr-FR"/>
        </w:rPr>
      </w:pPr>
    </w:p>
    <w:p w14:paraId="67AD3ED6" w14:textId="7C3C7D81" w:rsidR="00755F40" w:rsidRPr="008C4A6E" w:rsidRDefault="006E5AE7" w:rsidP="008E0171">
      <w:pPr>
        <w:pStyle w:val="ListParagraph"/>
        <w:numPr>
          <w:ilvl w:val="0"/>
          <w:numId w:val="3"/>
        </w:numPr>
        <w:tabs>
          <w:tab w:val="left" w:pos="426"/>
          <w:tab w:val="left" w:pos="851"/>
        </w:tabs>
        <w:autoSpaceDE w:val="0"/>
        <w:autoSpaceDN w:val="0"/>
        <w:adjustRightInd w:val="0"/>
        <w:spacing w:line="240" w:lineRule="atLeast"/>
        <w:jc w:val="both"/>
        <w:rPr>
          <w:sz w:val="24"/>
          <w:szCs w:val="24"/>
          <w:lang w:val="fr-FR"/>
        </w:rPr>
      </w:pPr>
      <w:r>
        <w:rPr>
          <w:sz w:val="24"/>
          <w:szCs w:val="24"/>
          <w:lang w:val="fr-FR"/>
        </w:rPr>
        <w:t>Quels sont les impacts négatifs des changements climatiques sur la culture, les patrimoines et l’exercice de chacun des droits culturels qui ont été documentés dans votre contexte ? Est-ce que des groupes particuliers</w:t>
      </w:r>
      <w:r w:rsidR="008C4A6E">
        <w:rPr>
          <w:sz w:val="24"/>
          <w:szCs w:val="24"/>
          <w:lang w:val="fr-FR"/>
        </w:rPr>
        <w:t xml:space="preserve"> - </w:t>
      </w:r>
      <w:r>
        <w:rPr>
          <w:sz w:val="24"/>
          <w:szCs w:val="24"/>
          <w:lang w:val="fr-FR"/>
        </w:rPr>
        <w:t>tels que les femmes, les personnes handicapées, les peuples autochtones, les personnes vivant en contexte rural, les jeunes ou les générations futures, de même que les acteurs culturels</w:t>
      </w:r>
      <w:r w:rsidR="008C4A6E">
        <w:rPr>
          <w:sz w:val="24"/>
          <w:szCs w:val="24"/>
          <w:lang w:val="fr-FR"/>
        </w:rPr>
        <w:t xml:space="preserve"> – souffrent de conséquences spécifiques ou disproportionnées ? </w:t>
      </w:r>
      <w:r w:rsidR="008C4A6E" w:rsidRPr="008C4A6E">
        <w:rPr>
          <w:sz w:val="24"/>
          <w:szCs w:val="24"/>
          <w:lang w:val="fr-FR"/>
        </w:rPr>
        <w:t>Quels ef</w:t>
      </w:r>
      <w:r w:rsidR="008C4A6E">
        <w:rPr>
          <w:sz w:val="24"/>
          <w:szCs w:val="24"/>
          <w:lang w:val="fr-FR"/>
        </w:rPr>
        <w:t>forts sont faits pour répertorier</w:t>
      </w:r>
      <w:r w:rsidR="008C4A6E" w:rsidRPr="008C4A6E">
        <w:rPr>
          <w:sz w:val="24"/>
          <w:szCs w:val="24"/>
          <w:lang w:val="fr-FR"/>
        </w:rPr>
        <w:t xml:space="preserve"> et </w:t>
      </w:r>
      <w:r w:rsidR="008C4A6E">
        <w:rPr>
          <w:sz w:val="24"/>
          <w:szCs w:val="24"/>
          <w:lang w:val="fr-FR"/>
        </w:rPr>
        <w:t>contrô</w:t>
      </w:r>
      <w:r w:rsidR="008C4A6E" w:rsidRPr="008C4A6E">
        <w:rPr>
          <w:sz w:val="24"/>
          <w:szCs w:val="24"/>
          <w:lang w:val="fr-FR"/>
        </w:rPr>
        <w:t>ler ces impacts</w:t>
      </w:r>
      <w:r w:rsidR="008C4A6E">
        <w:rPr>
          <w:sz w:val="24"/>
          <w:szCs w:val="24"/>
          <w:lang w:val="fr-FR"/>
        </w:rPr>
        <w:t> ?</w:t>
      </w:r>
      <w:r w:rsidR="008C4A6E" w:rsidRPr="008C4A6E">
        <w:rPr>
          <w:sz w:val="24"/>
          <w:szCs w:val="24"/>
          <w:lang w:val="fr-FR"/>
        </w:rPr>
        <w:t xml:space="preserve"> </w:t>
      </w:r>
    </w:p>
    <w:p w14:paraId="376F784A" w14:textId="77777777" w:rsidR="00755F40" w:rsidRPr="008C4A6E" w:rsidRDefault="00755F40" w:rsidP="00755F40">
      <w:pPr>
        <w:pStyle w:val="ListParagraph"/>
        <w:tabs>
          <w:tab w:val="left" w:pos="426"/>
          <w:tab w:val="left" w:pos="851"/>
        </w:tabs>
        <w:autoSpaceDE w:val="0"/>
        <w:autoSpaceDN w:val="0"/>
        <w:adjustRightInd w:val="0"/>
        <w:spacing w:line="240" w:lineRule="atLeast"/>
        <w:jc w:val="both"/>
        <w:rPr>
          <w:sz w:val="24"/>
          <w:szCs w:val="24"/>
          <w:lang w:val="fr-FR"/>
        </w:rPr>
      </w:pPr>
    </w:p>
    <w:p w14:paraId="152EE6ED" w14:textId="5AF0EC41" w:rsidR="00146D19" w:rsidRPr="00091F4B" w:rsidRDefault="008C4A6E" w:rsidP="00146D19">
      <w:pPr>
        <w:pStyle w:val="ListParagraph"/>
        <w:numPr>
          <w:ilvl w:val="0"/>
          <w:numId w:val="3"/>
        </w:numPr>
        <w:tabs>
          <w:tab w:val="left" w:pos="426"/>
          <w:tab w:val="left" w:pos="851"/>
        </w:tabs>
        <w:autoSpaceDE w:val="0"/>
        <w:autoSpaceDN w:val="0"/>
        <w:adjustRightInd w:val="0"/>
        <w:spacing w:line="240" w:lineRule="atLeast"/>
        <w:jc w:val="both"/>
        <w:rPr>
          <w:sz w:val="24"/>
          <w:szCs w:val="24"/>
          <w:lang w:val="fr-FR"/>
        </w:rPr>
      </w:pPr>
      <w:r>
        <w:rPr>
          <w:iCs/>
          <w:sz w:val="24"/>
          <w:szCs w:val="24"/>
          <w:lang w:val="fr-FR"/>
        </w:rPr>
        <w:t xml:space="preserve">Est-ce que des sites et ressources essentiels pour la participation à la vie culturelle sont identifiés comme étant menacés par les changements climatiques ? </w:t>
      </w:r>
      <w:r w:rsidRPr="008C4A6E">
        <w:rPr>
          <w:iCs/>
          <w:sz w:val="24"/>
          <w:szCs w:val="24"/>
          <w:lang w:val="fr-FR"/>
        </w:rPr>
        <w:t>Si oui, comment ? Quels processus permettent d’évaluer les risques de dommage ou d’inaccessibilité à ces sites ou ressources</w:t>
      </w:r>
      <w:r w:rsidRPr="00091F4B">
        <w:rPr>
          <w:iCs/>
          <w:sz w:val="24"/>
          <w:szCs w:val="24"/>
          <w:lang w:val="fr-FR"/>
        </w:rPr>
        <w:t xml:space="preserve">? Les menaces et impacts sont-ils enregistrés? </w:t>
      </w:r>
    </w:p>
    <w:p w14:paraId="12DCDE4E" w14:textId="77777777" w:rsidR="0059489A" w:rsidRPr="00AC7BF2" w:rsidRDefault="0059489A" w:rsidP="00AC7BF2">
      <w:pPr>
        <w:jc w:val="both"/>
        <w:rPr>
          <w:iCs/>
          <w:sz w:val="24"/>
          <w:szCs w:val="24"/>
        </w:rPr>
      </w:pPr>
    </w:p>
    <w:p w14:paraId="3350B068" w14:textId="63442F2F" w:rsidR="008C4A6E" w:rsidRPr="001233A5" w:rsidRDefault="008C4A6E" w:rsidP="001233A5">
      <w:pPr>
        <w:numPr>
          <w:ilvl w:val="0"/>
          <w:numId w:val="3"/>
        </w:numPr>
        <w:jc w:val="both"/>
        <w:rPr>
          <w:iCs/>
          <w:sz w:val="24"/>
          <w:szCs w:val="24"/>
          <w:lang w:val="fr-FR"/>
        </w:rPr>
      </w:pPr>
      <w:r w:rsidRPr="001233A5">
        <w:rPr>
          <w:iCs/>
          <w:sz w:val="24"/>
          <w:szCs w:val="24"/>
          <w:lang w:val="fr-FR"/>
        </w:rPr>
        <w:t xml:space="preserve">Veuillez fournir des exemples de ressources naturelles spécifiques ou </w:t>
      </w:r>
      <w:r w:rsidR="00091F4B">
        <w:rPr>
          <w:iCs/>
          <w:sz w:val="24"/>
          <w:szCs w:val="24"/>
          <w:lang w:val="fr-FR"/>
        </w:rPr>
        <w:t xml:space="preserve">de </w:t>
      </w:r>
      <w:r w:rsidRPr="001233A5">
        <w:rPr>
          <w:iCs/>
          <w:sz w:val="24"/>
          <w:szCs w:val="24"/>
          <w:lang w:val="fr-FR"/>
        </w:rPr>
        <w:t xml:space="preserve">lieux locaux </w:t>
      </w:r>
      <w:r w:rsidR="001233A5">
        <w:rPr>
          <w:iCs/>
          <w:sz w:val="24"/>
          <w:szCs w:val="24"/>
          <w:lang w:val="fr-FR"/>
        </w:rPr>
        <w:t>utilisé</w:t>
      </w:r>
      <w:r w:rsidRPr="001233A5">
        <w:rPr>
          <w:iCs/>
          <w:sz w:val="24"/>
          <w:szCs w:val="24"/>
          <w:lang w:val="fr-FR"/>
        </w:rPr>
        <w:t>s pour des pratiques culturelles ou pour des</w:t>
      </w:r>
      <w:r w:rsidR="001233A5" w:rsidRPr="001233A5">
        <w:rPr>
          <w:iCs/>
          <w:sz w:val="24"/>
          <w:szCs w:val="24"/>
          <w:lang w:val="fr-FR"/>
        </w:rPr>
        <w:t xml:space="preserve"> cycles saisonniers,</w:t>
      </w:r>
      <w:r w:rsidRPr="001233A5">
        <w:rPr>
          <w:iCs/>
          <w:sz w:val="24"/>
          <w:szCs w:val="24"/>
          <w:lang w:val="fr-FR"/>
        </w:rPr>
        <w:t xml:space="preserve"> </w:t>
      </w:r>
      <w:r w:rsidR="001233A5">
        <w:rPr>
          <w:iCs/>
          <w:sz w:val="24"/>
          <w:szCs w:val="24"/>
          <w:lang w:val="fr-FR"/>
        </w:rPr>
        <w:t xml:space="preserve">qui </w:t>
      </w:r>
      <w:r w:rsidR="001233A5">
        <w:rPr>
          <w:iCs/>
          <w:sz w:val="24"/>
          <w:szCs w:val="24"/>
          <w:lang w:val="fr-FR"/>
        </w:rPr>
        <w:lastRenderedPageBreak/>
        <w:t xml:space="preserve">ont une influence sur la capacité de participer à divers aspects de la vie culturelle et qui </w:t>
      </w:r>
      <w:r w:rsidR="001233A5" w:rsidRPr="001233A5">
        <w:rPr>
          <w:iCs/>
          <w:sz w:val="24"/>
          <w:szCs w:val="24"/>
          <w:lang w:val="fr-FR"/>
        </w:rPr>
        <w:t>pourraient être sujets à une plus grande volatilité</w:t>
      </w:r>
      <w:r w:rsidR="001233A5">
        <w:rPr>
          <w:iCs/>
          <w:sz w:val="24"/>
          <w:szCs w:val="24"/>
          <w:lang w:val="fr-FR"/>
        </w:rPr>
        <w:t xml:space="preserve"> en raison des changements climatiques. Veuillez prendre aussi en considération les lieux et ressources </w:t>
      </w:r>
      <w:r w:rsidR="00091F4B">
        <w:rPr>
          <w:iCs/>
          <w:sz w:val="24"/>
          <w:szCs w:val="24"/>
          <w:lang w:val="fr-FR"/>
        </w:rPr>
        <w:t xml:space="preserve">menacés </w:t>
      </w:r>
      <w:r w:rsidR="001233A5">
        <w:rPr>
          <w:iCs/>
          <w:sz w:val="24"/>
          <w:szCs w:val="24"/>
          <w:lang w:val="fr-FR"/>
        </w:rPr>
        <w:t xml:space="preserve">géographiquement dispersés qui jouent un rôle déterminant ou qui influencent les pratiques et le développement culturel, soit de manière collective ou individuelle. </w:t>
      </w:r>
    </w:p>
    <w:p w14:paraId="5688679A" w14:textId="77777777" w:rsidR="008C4A6E" w:rsidRDefault="008C4A6E" w:rsidP="008C4A6E">
      <w:pPr>
        <w:pStyle w:val="ListParagraph"/>
        <w:rPr>
          <w:iCs/>
          <w:sz w:val="24"/>
          <w:szCs w:val="24"/>
          <w:lang w:val="fr-FR"/>
        </w:rPr>
      </w:pPr>
    </w:p>
    <w:p w14:paraId="53C0D94F" w14:textId="2BD0CB32" w:rsidR="00FE2FAD" w:rsidRPr="00FE2FAD" w:rsidRDefault="00FE2FAD" w:rsidP="00FE2FAD">
      <w:pPr>
        <w:jc w:val="both"/>
        <w:rPr>
          <w:b/>
          <w:iCs/>
          <w:sz w:val="24"/>
          <w:szCs w:val="24"/>
          <w:lang w:val="fr-FR"/>
        </w:rPr>
      </w:pPr>
      <w:r w:rsidRPr="00FE2FAD">
        <w:rPr>
          <w:b/>
          <w:iCs/>
          <w:sz w:val="24"/>
          <w:szCs w:val="24"/>
          <w:lang w:val="fr-FR"/>
        </w:rPr>
        <w:t xml:space="preserve">Potentiel positif de la culture et des droits culturels pour améliorer les réponses aux changements climatiques </w:t>
      </w:r>
    </w:p>
    <w:p w14:paraId="65697B98" w14:textId="77777777" w:rsidR="00FE2FAD" w:rsidRPr="00FE2FAD" w:rsidRDefault="00FE2FAD" w:rsidP="008C4A6E">
      <w:pPr>
        <w:pStyle w:val="ListParagraph"/>
        <w:rPr>
          <w:iCs/>
          <w:sz w:val="24"/>
          <w:szCs w:val="24"/>
          <w:lang w:val="fr-FR"/>
        </w:rPr>
      </w:pPr>
    </w:p>
    <w:p w14:paraId="40FF8879" w14:textId="58F4167A" w:rsidR="00146D19" w:rsidRPr="0003134B" w:rsidRDefault="001233A5" w:rsidP="008B03FA">
      <w:pPr>
        <w:numPr>
          <w:ilvl w:val="0"/>
          <w:numId w:val="3"/>
        </w:numPr>
        <w:jc w:val="both"/>
        <w:rPr>
          <w:sz w:val="24"/>
          <w:szCs w:val="24"/>
          <w:lang w:val="fr-FR"/>
        </w:rPr>
      </w:pPr>
      <w:r w:rsidRPr="0003134B">
        <w:rPr>
          <w:iCs/>
          <w:sz w:val="24"/>
          <w:szCs w:val="24"/>
          <w:lang w:val="fr-FR"/>
        </w:rPr>
        <w:t xml:space="preserve">De quelles manières est-ce que la culture et les ressources culturelles, telles que les savoirs traditionnels, sont-ils utilisés pour mitiger et/ou adapter </w:t>
      </w:r>
      <w:r w:rsidR="00091F4B">
        <w:rPr>
          <w:iCs/>
          <w:sz w:val="24"/>
          <w:szCs w:val="24"/>
          <w:lang w:val="fr-FR"/>
        </w:rPr>
        <w:t xml:space="preserve">les </w:t>
      </w:r>
      <w:r w:rsidR="0003134B" w:rsidRPr="0003134B">
        <w:rPr>
          <w:iCs/>
          <w:sz w:val="24"/>
          <w:szCs w:val="24"/>
          <w:lang w:val="fr-FR"/>
        </w:rPr>
        <w:t>réponse</w:t>
      </w:r>
      <w:r w:rsidR="00091F4B">
        <w:rPr>
          <w:iCs/>
          <w:sz w:val="24"/>
          <w:szCs w:val="24"/>
          <w:lang w:val="fr-FR"/>
        </w:rPr>
        <w:t>s</w:t>
      </w:r>
      <w:r w:rsidR="0003134B" w:rsidRPr="0003134B">
        <w:rPr>
          <w:iCs/>
          <w:sz w:val="24"/>
          <w:szCs w:val="24"/>
          <w:lang w:val="fr-FR"/>
        </w:rPr>
        <w:t xml:space="preserve"> aux changements climatiques ? Si possible, fournir des exemples de pratiques ayant </w:t>
      </w:r>
      <w:r w:rsidR="00091F4B">
        <w:rPr>
          <w:iCs/>
          <w:sz w:val="24"/>
          <w:szCs w:val="24"/>
          <w:lang w:val="fr-FR"/>
        </w:rPr>
        <w:t>inclut</w:t>
      </w:r>
      <w:r w:rsidR="0003134B" w:rsidRPr="0003134B">
        <w:rPr>
          <w:iCs/>
          <w:sz w:val="24"/>
          <w:szCs w:val="24"/>
          <w:lang w:val="fr-FR"/>
        </w:rPr>
        <w:t xml:space="preserve"> avec succès les savoirs traditionnels et les pratiques culturelles, par exemple des peuples autochtones, des paysans ou des pêcheurs</w:t>
      </w:r>
      <w:r w:rsidR="00091F4B">
        <w:rPr>
          <w:iCs/>
          <w:sz w:val="24"/>
          <w:szCs w:val="24"/>
          <w:lang w:val="fr-FR"/>
        </w:rPr>
        <w:t>,</w:t>
      </w:r>
      <w:r w:rsidR="0003134B" w:rsidRPr="0003134B">
        <w:rPr>
          <w:iCs/>
          <w:sz w:val="24"/>
          <w:szCs w:val="24"/>
          <w:lang w:val="fr-FR"/>
        </w:rPr>
        <w:t xml:space="preserve"> ou les pratiques traditionnelles de gestion du feu ou d’agriculture, et qui devraient être pris en compte pour le développement de mesures d'atténuation et d'adaptation. Qu’est-ce qui est fait pour répertorier et préserver ces ressources culturelles qui pourraient être utiles pour répondre aux changements climatiques ?</w:t>
      </w:r>
    </w:p>
    <w:p w14:paraId="2DBCFEDA" w14:textId="77777777" w:rsidR="0003134B" w:rsidRDefault="0003134B" w:rsidP="0003134B">
      <w:pPr>
        <w:pStyle w:val="ListParagraph"/>
        <w:rPr>
          <w:sz w:val="24"/>
          <w:szCs w:val="24"/>
          <w:lang w:val="fr-FR"/>
        </w:rPr>
      </w:pPr>
    </w:p>
    <w:p w14:paraId="55836B6C" w14:textId="09036640" w:rsidR="0003134B" w:rsidRDefault="0003134B" w:rsidP="008B03FA">
      <w:pPr>
        <w:numPr>
          <w:ilvl w:val="0"/>
          <w:numId w:val="3"/>
        </w:numPr>
        <w:jc w:val="both"/>
        <w:rPr>
          <w:sz w:val="24"/>
          <w:szCs w:val="24"/>
          <w:lang w:val="fr-FR"/>
        </w:rPr>
      </w:pPr>
      <w:r>
        <w:rPr>
          <w:sz w:val="24"/>
          <w:szCs w:val="24"/>
          <w:lang w:val="fr-FR"/>
        </w:rPr>
        <w:t xml:space="preserve">Quels sont, aux niveaux national et international, les diverses bases légales, tendances et pratiques qui promeuvent l’intervention de l’écosystème culturel, y compris les défenseurs des droits culturels et les acteurs culturels, les femmes, les personnes handicapées, les peuples autochtones, les personnes vivant en milieu rural, les paysans et les jeunes, </w:t>
      </w:r>
      <w:r w:rsidR="003A434E">
        <w:rPr>
          <w:sz w:val="24"/>
          <w:szCs w:val="24"/>
          <w:lang w:val="fr-FR"/>
        </w:rPr>
        <w:t>pour répondre aux divers impacts et influencer les décisions concernant l’</w:t>
      </w:r>
      <w:r w:rsidR="003A434E">
        <w:rPr>
          <w:iCs/>
          <w:sz w:val="24"/>
          <w:szCs w:val="24"/>
          <w:lang w:val="fr-FR"/>
        </w:rPr>
        <w:t>atténuation et l</w:t>
      </w:r>
      <w:r w:rsidR="003A434E" w:rsidRPr="0003134B">
        <w:rPr>
          <w:iCs/>
          <w:sz w:val="24"/>
          <w:szCs w:val="24"/>
          <w:lang w:val="fr-FR"/>
        </w:rPr>
        <w:t>'adaptation</w:t>
      </w:r>
      <w:r w:rsidR="003A434E">
        <w:rPr>
          <w:iCs/>
          <w:sz w:val="24"/>
          <w:szCs w:val="24"/>
          <w:lang w:val="fr-FR"/>
        </w:rPr>
        <w:t xml:space="preserve"> aux changements climatiques ? Quels sont les obstacles à leur inclusion dans ces questions et comment sont-ils traités ?</w:t>
      </w:r>
    </w:p>
    <w:p w14:paraId="1ABB90D8" w14:textId="77777777" w:rsidR="0003134B" w:rsidRDefault="0003134B" w:rsidP="0003134B">
      <w:pPr>
        <w:pStyle w:val="ListParagraph"/>
        <w:rPr>
          <w:sz w:val="24"/>
          <w:szCs w:val="24"/>
          <w:lang w:val="fr-FR"/>
        </w:rPr>
      </w:pPr>
    </w:p>
    <w:p w14:paraId="1D1DF537" w14:textId="77777777" w:rsidR="00FE2FAD" w:rsidRDefault="003A434E" w:rsidP="00FE2FAD">
      <w:pPr>
        <w:numPr>
          <w:ilvl w:val="0"/>
          <w:numId w:val="3"/>
        </w:numPr>
        <w:jc w:val="both"/>
        <w:rPr>
          <w:iCs/>
          <w:sz w:val="24"/>
          <w:szCs w:val="24"/>
          <w:lang w:val="fr-FR"/>
        </w:rPr>
      </w:pPr>
      <w:r w:rsidRPr="003A434E">
        <w:rPr>
          <w:iCs/>
          <w:sz w:val="24"/>
          <w:szCs w:val="24"/>
          <w:lang w:val="fr-FR"/>
        </w:rPr>
        <w:t xml:space="preserve">Quelles sont les </w:t>
      </w:r>
      <w:r w:rsidR="00D13A6E">
        <w:rPr>
          <w:iCs/>
          <w:sz w:val="24"/>
          <w:szCs w:val="24"/>
          <w:lang w:val="fr-FR"/>
        </w:rPr>
        <w:t>opportunités</w:t>
      </w:r>
      <w:r>
        <w:rPr>
          <w:iCs/>
          <w:sz w:val="24"/>
          <w:szCs w:val="24"/>
          <w:lang w:val="fr-FR"/>
        </w:rPr>
        <w:t xml:space="preserve"> disponibles pour</w:t>
      </w:r>
      <w:r w:rsidRPr="003A434E">
        <w:rPr>
          <w:iCs/>
          <w:sz w:val="24"/>
          <w:szCs w:val="24"/>
          <w:lang w:val="fr-FR"/>
        </w:rPr>
        <w:t xml:space="preserve"> chacun </w:t>
      </w:r>
      <w:r>
        <w:rPr>
          <w:iCs/>
          <w:sz w:val="24"/>
          <w:szCs w:val="24"/>
          <w:lang w:val="fr-FR"/>
        </w:rPr>
        <w:t xml:space="preserve">de </w:t>
      </w:r>
      <w:r w:rsidRPr="003A434E">
        <w:rPr>
          <w:iCs/>
          <w:sz w:val="24"/>
          <w:szCs w:val="24"/>
          <w:lang w:val="fr-FR"/>
        </w:rPr>
        <w:t>s’engage publiquement dans la vie cu</w:t>
      </w:r>
      <w:r>
        <w:rPr>
          <w:iCs/>
          <w:sz w:val="24"/>
          <w:szCs w:val="24"/>
          <w:lang w:val="fr-FR"/>
        </w:rPr>
        <w:t xml:space="preserve">lturelle de manière à démontrer l’actuel virage culturel en réponse aux changements climatiques ? </w:t>
      </w:r>
      <w:r w:rsidR="00F34703">
        <w:rPr>
          <w:iCs/>
          <w:sz w:val="24"/>
          <w:szCs w:val="24"/>
          <w:lang w:val="fr-FR"/>
        </w:rPr>
        <w:t>D</w:t>
      </w:r>
      <w:r>
        <w:rPr>
          <w:iCs/>
          <w:sz w:val="24"/>
          <w:szCs w:val="24"/>
          <w:lang w:val="fr-FR"/>
        </w:rPr>
        <w:t>es signes de changements culturels en cours</w:t>
      </w:r>
      <w:r w:rsidR="00F34703">
        <w:rPr>
          <w:iCs/>
          <w:sz w:val="24"/>
          <w:szCs w:val="24"/>
          <w:lang w:val="fr-FR"/>
        </w:rPr>
        <w:t xml:space="preserve"> sont-ils visibles ? Quels sont les facteurs susceptibles d’entraver de telles pratiques culturelles ?</w:t>
      </w:r>
      <w:r>
        <w:rPr>
          <w:iCs/>
          <w:sz w:val="24"/>
          <w:szCs w:val="24"/>
          <w:lang w:val="fr-FR"/>
        </w:rPr>
        <w:t xml:space="preserve"> </w:t>
      </w:r>
    </w:p>
    <w:p w14:paraId="553389AA" w14:textId="77777777" w:rsidR="00FE2FAD" w:rsidRDefault="00FE2FAD" w:rsidP="00FE2FAD">
      <w:pPr>
        <w:pStyle w:val="ListParagraph"/>
        <w:rPr>
          <w:rStyle w:val="Emphasis"/>
          <w:i w:val="0"/>
          <w:sz w:val="24"/>
          <w:szCs w:val="24"/>
          <w:lang w:val="fr-FR"/>
        </w:rPr>
      </w:pPr>
    </w:p>
    <w:p w14:paraId="5F9CB2ED" w14:textId="5FC7A53D" w:rsidR="00146D19" w:rsidRPr="00FE2FAD" w:rsidRDefault="00FE2FAD" w:rsidP="00FE2FAD">
      <w:pPr>
        <w:numPr>
          <w:ilvl w:val="0"/>
          <w:numId w:val="3"/>
        </w:numPr>
        <w:jc w:val="both"/>
        <w:rPr>
          <w:iCs/>
          <w:sz w:val="24"/>
          <w:szCs w:val="24"/>
          <w:lang w:val="fr-FR"/>
        </w:rPr>
      </w:pPr>
      <w:r>
        <w:rPr>
          <w:rStyle w:val="Emphasis"/>
          <w:i w:val="0"/>
          <w:sz w:val="24"/>
          <w:szCs w:val="24"/>
          <w:lang w:val="fr-FR"/>
        </w:rPr>
        <w:t xml:space="preserve">A quel titre </w:t>
      </w:r>
      <w:r w:rsidRPr="00F34703">
        <w:rPr>
          <w:rStyle w:val="Emphasis"/>
          <w:i w:val="0"/>
          <w:sz w:val="24"/>
          <w:szCs w:val="24"/>
          <w:lang w:val="fr-FR"/>
        </w:rPr>
        <w:t>est-ce que les experts des domaine</w:t>
      </w:r>
      <w:r>
        <w:rPr>
          <w:rStyle w:val="Emphasis"/>
          <w:i w:val="0"/>
          <w:sz w:val="24"/>
          <w:szCs w:val="24"/>
          <w:lang w:val="fr-FR"/>
        </w:rPr>
        <w:t>s</w:t>
      </w:r>
      <w:r w:rsidRPr="00F34703">
        <w:rPr>
          <w:rStyle w:val="Emphasis"/>
          <w:i w:val="0"/>
          <w:sz w:val="24"/>
          <w:szCs w:val="24"/>
          <w:lang w:val="fr-FR"/>
        </w:rPr>
        <w:t xml:space="preserve"> de la culture et </w:t>
      </w:r>
      <w:r>
        <w:rPr>
          <w:rStyle w:val="Emphasis"/>
          <w:i w:val="0"/>
          <w:sz w:val="24"/>
          <w:szCs w:val="24"/>
          <w:lang w:val="fr-FR"/>
        </w:rPr>
        <w:t xml:space="preserve">du climat interagissent et échangent leurs savoirs aux niveaux national et international ? Par exemple, est-ce que des experts des diverses disciplines culturelles participent aux politiques relatives aux changements climatiques ? Est-ce que les experts du climat s’impliquent dans le secteur culturel ? Si oui, de quelle manière ? </w:t>
      </w:r>
    </w:p>
    <w:p w14:paraId="46EC22ED" w14:textId="77777777" w:rsidR="00FE2FAD" w:rsidRDefault="00FE2FAD" w:rsidP="00FE2FAD">
      <w:pPr>
        <w:rPr>
          <w:rStyle w:val="Emphasis"/>
          <w:b/>
          <w:i w:val="0"/>
          <w:sz w:val="24"/>
          <w:szCs w:val="24"/>
        </w:rPr>
      </w:pPr>
    </w:p>
    <w:p w14:paraId="36571C79" w14:textId="768832F2" w:rsidR="00FE2FAD" w:rsidRPr="00FE2FAD" w:rsidRDefault="00FE2FAD" w:rsidP="00FE2FAD">
      <w:pPr>
        <w:rPr>
          <w:rStyle w:val="Emphasis"/>
          <w:b/>
          <w:i w:val="0"/>
          <w:sz w:val="24"/>
          <w:szCs w:val="24"/>
          <w:lang w:val="fr-FR"/>
        </w:rPr>
      </w:pPr>
      <w:r w:rsidRPr="00FE2FAD">
        <w:rPr>
          <w:rStyle w:val="Emphasis"/>
          <w:b/>
          <w:i w:val="0"/>
          <w:sz w:val="24"/>
          <w:szCs w:val="24"/>
          <w:lang w:val="fr-FR"/>
        </w:rPr>
        <w:t>Mesures prises et recommandations</w:t>
      </w:r>
    </w:p>
    <w:p w14:paraId="29F2F86E" w14:textId="77777777" w:rsidR="00FE2FAD" w:rsidRPr="003A434E" w:rsidRDefault="00FE2FAD" w:rsidP="00146D19">
      <w:pPr>
        <w:pStyle w:val="ListParagraph"/>
        <w:rPr>
          <w:rStyle w:val="Emphasis"/>
          <w:i w:val="0"/>
          <w:sz w:val="24"/>
          <w:szCs w:val="24"/>
          <w:lang w:val="fr-FR"/>
        </w:rPr>
      </w:pPr>
    </w:p>
    <w:p w14:paraId="4CD1C86D" w14:textId="5CF46E25" w:rsidR="00146D19" w:rsidRPr="00F34703" w:rsidRDefault="00F34703" w:rsidP="00146D19">
      <w:pPr>
        <w:numPr>
          <w:ilvl w:val="0"/>
          <w:numId w:val="3"/>
        </w:numPr>
        <w:jc w:val="both"/>
        <w:rPr>
          <w:rStyle w:val="Emphasis"/>
          <w:i w:val="0"/>
          <w:sz w:val="24"/>
          <w:szCs w:val="24"/>
          <w:lang w:val="fr-FR"/>
        </w:rPr>
      </w:pPr>
      <w:r w:rsidRPr="00F34703">
        <w:rPr>
          <w:rStyle w:val="Emphasis"/>
          <w:i w:val="0"/>
          <w:sz w:val="24"/>
          <w:szCs w:val="24"/>
          <w:lang w:val="fr-FR"/>
        </w:rPr>
        <w:t>Est-ce que les personnes et group</w:t>
      </w:r>
      <w:r w:rsidR="00D13A6E">
        <w:rPr>
          <w:rStyle w:val="Emphasis"/>
          <w:i w:val="0"/>
          <w:sz w:val="24"/>
          <w:szCs w:val="24"/>
          <w:lang w:val="fr-FR"/>
        </w:rPr>
        <w:t>e</w:t>
      </w:r>
      <w:r w:rsidRPr="00F34703">
        <w:rPr>
          <w:rStyle w:val="Emphasis"/>
          <w:i w:val="0"/>
          <w:sz w:val="24"/>
          <w:szCs w:val="24"/>
          <w:lang w:val="fr-FR"/>
        </w:rPr>
        <w:t xml:space="preserve">s </w:t>
      </w:r>
      <w:r>
        <w:rPr>
          <w:rStyle w:val="Emphasis"/>
          <w:i w:val="0"/>
          <w:sz w:val="24"/>
          <w:szCs w:val="24"/>
          <w:lang w:val="fr-FR"/>
        </w:rPr>
        <w:t xml:space="preserve">atteints sont consultés et en capacité de participer aux discussions relatives aux politiques et aux actions climatiques ? </w:t>
      </w:r>
    </w:p>
    <w:p w14:paraId="4FCBD145" w14:textId="77777777" w:rsidR="00E3004D" w:rsidRPr="00F34703" w:rsidRDefault="00E3004D" w:rsidP="00E3004D">
      <w:pPr>
        <w:pStyle w:val="ListParagraph"/>
        <w:rPr>
          <w:rStyle w:val="Emphasis"/>
          <w:i w:val="0"/>
          <w:sz w:val="24"/>
          <w:szCs w:val="24"/>
          <w:lang w:val="fr-FR"/>
        </w:rPr>
      </w:pPr>
    </w:p>
    <w:p w14:paraId="3E474917" w14:textId="1D45B1FA" w:rsidR="00E3004D" w:rsidRDefault="00F34703" w:rsidP="00146D19">
      <w:pPr>
        <w:numPr>
          <w:ilvl w:val="0"/>
          <w:numId w:val="3"/>
        </w:numPr>
        <w:jc w:val="both"/>
        <w:rPr>
          <w:rStyle w:val="Emphasis"/>
          <w:i w:val="0"/>
          <w:sz w:val="24"/>
          <w:szCs w:val="24"/>
          <w:lang w:val="fr-FR"/>
        </w:rPr>
      </w:pPr>
      <w:r w:rsidRPr="00F34703">
        <w:rPr>
          <w:rStyle w:val="Emphasis"/>
          <w:i w:val="0"/>
          <w:sz w:val="24"/>
          <w:szCs w:val="24"/>
          <w:lang w:val="fr-FR"/>
        </w:rPr>
        <w:t>Est-ce que les défenseurs des droits culturels</w:t>
      </w:r>
      <w:r>
        <w:rPr>
          <w:rStyle w:val="FootnoteReference"/>
          <w:iCs/>
          <w:sz w:val="24"/>
          <w:szCs w:val="24"/>
          <w:lang w:val="fr-FR"/>
        </w:rPr>
        <w:footnoteReference w:id="1"/>
      </w:r>
      <w:r>
        <w:rPr>
          <w:rStyle w:val="Emphasis"/>
          <w:i w:val="0"/>
          <w:sz w:val="24"/>
          <w:szCs w:val="24"/>
          <w:lang w:val="fr-FR"/>
        </w:rPr>
        <w:t xml:space="preserve"> qui travaillent sur les </w:t>
      </w:r>
      <w:r w:rsidR="00D13A6E">
        <w:rPr>
          <w:rStyle w:val="Emphasis"/>
          <w:i w:val="0"/>
          <w:sz w:val="24"/>
          <w:szCs w:val="24"/>
          <w:lang w:val="fr-FR"/>
        </w:rPr>
        <w:t>impact</w:t>
      </w:r>
      <w:r>
        <w:rPr>
          <w:rStyle w:val="Emphasis"/>
          <w:i w:val="0"/>
          <w:sz w:val="24"/>
          <w:szCs w:val="24"/>
          <w:lang w:val="fr-FR"/>
        </w:rPr>
        <w:t xml:space="preserve">s </w:t>
      </w:r>
      <w:r w:rsidR="00D13A6E">
        <w:rPr>
          <w:rStyle w:val="Emphasis"/>
          <w:i w:val="0"/>
          <w:sz w:val="24"/>
          <w:szCs w:val="24"/>
          <w:lang w:val="fr-FR"/>
        </w:rPr>
        <w:t xml:space="preserve">négatifs </w:t>
      </w:r>
      <w:r>
        <w:rPr>
          <w:rStyle w:val="Emphasis"/>
          <w:i w:val="0"/>
          <w:sz w:val="24"/>
          <w:szCs w:val="24"/>
          <w:lang w:val="fr-FR"/>
        </w:rPr>
        <w:t xml:space="preserve">des changements climatiques sur la culture et les droits culturels sont confrontés à des défis spécifiques, </w:t>
      </w:r>
      <w:r w:rsidR="00D13A6E">
        <w:rPr>
          <w:rStyle w:val="Emphasis"/>
          <w:i w:val="0"/>
          <w:sz w:val="24"/>
          <w:szCs w:val="24"/>
          <w:lang w:val="fr-FR"/>
        </w:rPr>
        <w:t>et</w:t>
      </w:r>
      <w:r>
        <w:rPr>
          <w:rStyle w:val="Emphasis"/>
          <w:i w:val="0"/>
          <w:sz w:val="24"/>
          <w:szCs w:val="24"/>
          <w:lang w:val="fr-FR"/>
        </w:rPr>
        <w:t xml:space="preserve"> sont-ils particulièrement à risque d’être menacés, harcelés ou de voir leurs droits humains violés ? Si oui, comment pourrait-on améliorer leur protection et soutenir leur travail ? </w:t>
      </w:r>
    </w:p>
    <w:p w14:paraId="702E3393" w14:textId="77777777" w:rsidR="00F34703" w:rsidRDefault="00F34703" w:rsidP="00F34703">
      <w:pPr>
        <w:pStyle w:val="ListParagraph"/>
        <w:rPr>
          <w:rStyle w:val="Emphasis"/>
          <w:i w:val="0"/>
          <w:sz w:val="24"/>
          <w:szCs w:val="24"/>
          <w:lang w:val="fr-FR"/>
        </w:rPr>
      </w:pPr>
    </w:p>
    <w:p w14:paraId="167FF154" w14:textId="77777777" w:rsidR="00FE2FAD" w:rsidRPr="00FE2FAD" w:rsidRDefault="00FE2FAD" w:rsidP="006C0D56">
      <w:pPr>
        <w:pStyle w:val="ListParagraph"/>
        <w:numPr>
          <w:ilvl w:val="0"/>
          <w:numId w:val="3"/>
        </w:numPr>
        <w:tabs>
          <w:tab w:val="left" w:pos="426"/>
          <w:tab w:val="left" w:pos="851"/>
        </w:tabs>
        <w:autoSpaceDE w:val="0"/>
        <w:autoSpaceDN w:val="0"/>
        <w:adjustRightInd w:val="0"/>
        <w:spacing w:line="240" w:lineRule="atLeast"/>
        <w:jc w:val="both"/>
        <w:rPr>
          <w:iCs/>
          <w:sz w:val="24"/>
          <w:szCs w:val="24"/>
          <w:lang w:val="fr-FR"/>
        </w:rPr>
      </w:pPr>
      <w:r w:rsidRPr="00FE2FAD">
        <w:rPr>
          <w:sz w:val="24"/>
          <w:szCs w:val="24"/>
          <w:lang w:val="fr-FR"/>
        </w:rPr>
        <w:t xml:space="preserve">Est-ce que votre pays a adopté des régulations ou mesures spécifiques pour répondre aux impacts négatifs des changements climatiques sur la culture et les droits culturels? Si oui, veuillez spécifier la teneur de ces régulations ou mesures. Est-ce qu’une approche basée sur les droits humains est adoptée dans ce domaine ? </w:t>
      </w:r>
    </w:p>
    <w:p w14:paraId="21A27692" w14:textId="77777777" w:rsidR="00FE2FAD" w:rsidRPr="00FE2FAD" w:rsidRDefault="00FE2FAD" w:rsidP="00FE2FAD">
      <w:pPr>
        <w:pStyle w:val="ListParagraph"/>
        <w:rPr>
          <w:iCs/>
          <w:sz w:val="24"/>
          <w:szCs w:val="24"/>
          <w:lang w:val="fr-FR"/>
        </w:rPr>
      </w:pPr>
    </w:p>
    <w:p w14:paraId="4E8F2372" w14:textId="77777777" w:rsidR="00DC6AEC" w:rsidRDefault="00DC6AEC" w:rsidP="00DC6AEC">
      <w:pPr>
        <w:numPr>
          <w:ilvl w:val="0"/>
          <w:numId w:val="3"/>
        </w:numPr>
        <w:jc w:val="both"/>
        <w:rPr>
          <w:rStyle w:val="Emphasis"/>
          <w:i w:val="0"/>
          <w:sz w:val="24"/>
          <w:szCs w:val="24"/>
          <w:lang w:val="fr-FR"/>
        </w:rPr>
      </w:pPr>
      <w:r w:rsidRPr="00F34703">
        <w:rPr>
          <w:rStyle w:val="Emphasis"/>
          <w:i w:val="0"/>
          <w:sz w:val="24"/>
          <w:szCs w:val="24"/>
          <w:lang w:val="fr-FR"/>
        </w:rPr>
        <w:t xml:space="preserve">Est-ce que les conséquences des politiques et des actions climatiques sur la culture, les droits culturels et les droits humains </w:t>
      </w:r>
      <w:r>
        <w:rPr>
          <w:rStyle w:val="Emphasis"/>
          <w:i w:val="0"/>
          <w:sz w:val="24"/>
          <w:szCs w:val="24"/>
          <w:lang w:val="fr-FR"/>
        </w:rPr>
        <w:t>font l’objet d’un suivi ? Quelles mesures devraient être prises à cet égard dans le future ?</w:t>
      </w:r>
    </w:p>
    <w:p w14:paraId="5CC9D2E2" w14:textId="77777777" w:rsidR="00DC6AEC" w:rsidRDefault="00DC6AEC" w:rsidP="00DC6AEC">
      <w:pPr>
        <w:pStyle w:val="ListParagraph"/>
        <w:rPr>
          <w:rStyle w:val="Emphasis"/>
          <w:i w:val="0"/>
          <w:sz w:val="24"/>
          <w:szCs w:val="24"/>
          <w:lang w:val="fr-FR"/>
        </w:rPr>
      </w:pPr>
    </w:p>
    <w:p w14:paraId="3CB74CB8" w14:textId="4559D08C" w:rsidR="00FE2FAD" w:rsidRDefault="00FE2FAD" w:rsidP="006C0D56">
      <w:pPr>
        <w:pStyle w:val="ListParagraph"/>
        <w:numPr>
          <w:ilvl w:val="0"/>
          <w:numId w:val="3"/>
        </w:numPr>
        <w:tabs>
          <w:tab w:val="left" w:pos="426"/>
          <w:tab w:val="left" w:pos="851"/>
        </w:tabs>
        <w:autoSpaceDE w:val="0"/>
        <w:autoSpaceDN w:val="0"/>
        <w:adjustRightInd w:val="0"/>
        <w:spacing w:line="240" w:lineRule="atLeast"/>
        <w:jc w:val="both"/>
        <w:rPr>
          <w:iCs/>
          <w:sz w:val="24"/>
          <w:szCs w:val="24"/>
          <w:lang w:val="fr-FR"/>
        </w:rPr>
      </w:pPr>
      <w:r w:rsidRPr="00FE2FAD">
        <w:rPr>
          <w:iCs/>
          <w:sz w:val="24"/>
          <w:szCs w:val="24"/>
          <w:lang w:val="fr-FR"/>
        </w:rPr>
        <w:t>Quels voies ou mécanismes de recours et réparation, le cas échéant, sont rendus accessibles pour répondre efficacement aux atteintes à la culture et aux droits culturels causées par les changements climatiques ?</w:t>
      </w:r>
    </w:p>
    <w:p w14:paraId="53B36BEC" w14:textId="77777777" w:rsidR="00146D19" w:rsidRPr="00F34703" w:rsidRDefault="00146D19" w:rsidP="00146D19">
      <w:pPr>
        <w:pStyle w:val="ListParagraph"/>
        <w:rPr>
          <w:rStyle w:val="Emphasis"/>
          <w:i w:val="0"/>
          <w:sz w:val="24"/>
          <w:szCs w:val="24"/>
          <w:lang w:val="fr-FR"/>
        </w:rPr>
      </w:pPr>
    </w:p>
    <w:p w14:paraId="26137670" w14:textId="65F7F3A2" w:rsidR="00146D19" w:rsidRPr="00C12F56" w:rsidRDefault="00C12F56" w:rsidP="00146D19">
      <w:pPr>
        <w:pStyle w:val="ListParagraph"/>
        <w:numPr>
          <w:ilvl w:val="0"/>
          <w:numId w:val="3"/>
        </w:numPr>
        <w:jc w:val="both"/>
        <w:rPr>
          <w:sz w:val="24"/>
          <w:szCs w:val="24"/>
          <w:lang w:val="fr-FR"/>
        </w:rPr>
      </w:pPr>
      <w:r w:rsidRPr="00C12F56">
        <w:rPr>
          <w:sz w:val="24"/>
          <w:szCs w:val="24"/>
          <w:lang w:val="fr-FR"/>
        </w:rPr>
        <w:t>Que</w:t>
      </w:r>
      <w:r>
        <w:rPr>
          <w:sz w:val="24"/>
          <w:szCs w:val="24"/>
          <w:lang w:val="fr-FR"/>
        </w:rPr>
        <w:t>lles initiatives natio</w:t>
      </w:r>
      <w:r w:rsidRPr="00C12F56">
        <w:rPr>
          <w:sz w:val="24"/>
          <w:szCs w:val="24"/>
          <w:lang w:val="fr-FR"/>
        </w:rPr>
        <w:t>n</w:t>
      </w:r>
      <w:r>
        <w:rPr>
          <w:sz w:val="24"/>
          <w:szCs w:val="24"/>
          <w:lang w:val="fr-FR"/>
        </w:rPr>
        <w:t>a</w:t>
      </w:r>
      <w:r w:rsidRPr="00C12F56">
        <w:rPr>
          <w:sz w:val="24"/>
          <w:szCs w:val="24"/>
          <w:lang w:val="fr-FR"/>
        </w:rPr>
        <w:t xml:space="preserve">les, </w:t>
      </w:r>
      <w:r>
        <w:rPr>
          <w:sz w:val="24"/>
          <w:szCs w:val="24"/>
          <w:lang w:val="fr-FR"/>
        </w:rPr>
        <w:t>ré</w:t>
      </w:r>
      <w:r w:rsidRPr="00C12F56">
        <w:rPr>
          <w:sz w:val="24"/>
          <w:szCs w:val="24"/>
          <w:lang w:val="fr-FR"/>
        </w:rPr>
        <w:t>gional</w:t>
      </w:r>
      <w:r>
        <w:rPr>
          <w:sz w:val="24"/>
          <w:szCs w:val="24"/>
          <w:lang w:val="fr-FR"/>
        </w:rPr>
        <w:t>e</w:t>
      </w:r>
      <w:r w:rsidRPr="00C12F56">
        <w:rPr>
          <w:sz w:val="24"/>
          <w:szCs w:val="24"/>
          <w:lang w:val="fr-FR"/>
        </w:rPr>
        <w:t>s et international</w:t>
      </w:r>
      <w:r>
        <w:rPr>
          <w:sz w:val="24"/>
          <w:szCs w:val="24"/>
          <w:lang w:val="fr-FR"/>
        </w:rPr>
        <w:t>e</w:t>
      </w:r>
      <w:r w:rsidRPr="00C12F56">
        <w:rPr>
          <w:sz w:val="24"/>
          <w:szCs w:val="24"/>
          <w:lang w:val="fr-FR"/>
        </w:rPr>
        <w:t xml:space="preserve">s </w:t>
      </w:r>
      <w:r>
        <w:rPr>
          <w:sz w:val="24"/>
          <w:szCs w:val="24"/>
          <w:lang w:val="fr-FR"/>
        </w:rPr>
        <w:t xml:space="preserve">sont menées pour traiter l’intersection entre changement climatique, culture et droits culturels ? Quelle est l’efficacité de ces initiatives ? Quels défis ont-elles dû surmonter et quels sont les efforts supplémentaires qui peuvent être suggérer à cet égard ? </w:t>
      </w:r>
    </w:p>
    <w:p w14:paraId="30055758" w14:textId="77777777" w:rsidR="00146D19" w:rsidRPr="00C12F56" w:rsidRDefault="00146D19" w:rsidP="00146D19">
      <w:pPr>
        <w:pStyle w:val="ListParagraph"/>
        <w:rPr>
          <w:rStyle w:val="Emphasis"/>
          <w:i w:val="0"/>
          <w:iCs w:val="0"/>
          <w:sz w:val="24"/>
          <w:szCs w:val="24"/>
          <w:lang w:val="fr-FR"/>
        </w:rPr>
      </w:pPr>
    </w:p>
    <w:p w14:paraId="2702D5A4" w14:textId="7B5CCBD3" w:rsidR="00146D19" w:rsidRPr="00C12F56" w:rsidRDefault="001A76C5" w:rsidP="00146D19">
      <w:pPr>
        <w:pStyle w:val="ListParagraph"/>
        <w:numPr>
          <w:ilvl w:val="0"/>
          <w:numId w:val="3"/>
        </w:numPr>
        <w:jc w:val="both"/>
        <w:rPr>
          <w:rStyle w:val="Emphasis"/>
          <w:i w:val="0"/>
          <w:iCs w:val="0"/>
          <w:sz w:val="24"/>
          <w:szCs w:val="24"/>
          <w:lang w:val="fr-FR"/>
        </w:rPr>
      </w:pPr>
      <w:r w:rsidRPr="00C12F56">
        <w:rPr>
          <w:rStyle w:val="Emphasis"/>
          <w:i w:val="0"/>
          <w:iCs w:val="0"/>
          <w:sz w:val="24"/>
          <w:szCs w:val="24"/>
          <w:lang w:val="fr-FR"/>
        </w:rPr>
        <w:t xml:space="preserve"> </w:t>
      </w:r>
      <w:r w:rsidR="00C12F56">
        <w:rPr>
          <w:rStyle w:val="Emphasis"/>
          <w:i w:val="0"/>
          <w:iCs w:val="0"/>
          <w:sz w:val="24"/>
          <w:szCs w:val="24"/>
          <w:lang w:val="fr-FR"/>
        </w:rPr>
        <w:t xml:space="preserve">Quelles recommandations devraient être faites aux Etats et aux autres parties prenantes par rapport à ces questions ? </w:t>
      </w:r>
    </w:p>
    <w:p w14:paraId="793749BC" w14:textId="77777777" w:rsidR="00146D19" w:rsidRPr="00C12F56" w:rsidRDefault="00146D19" w:rsidP="00146D19">
      <w:pPr>
        <w:jc w:val="both"/>
        <w:rPr>
          <w:rStyle w:val="Emphasis"/>
          <w:i w:val="0"/>
          <w:iCs w:val="0"/>
          <w:sz w:val="24"/>
          <w:szCs w:val="24"/>
          <w:lang w:val="fr-FR"/>
        </w:rPr>
      </w:pPr>
    </w:p>
    <w:sectPr w:rsidR="00146D19" w:rsidRPr="00C12F56" w:rsidSect="00EB33D2">
      <w:footerReference w:type="default" r:id="rId11"/>
      <w:headerReference w:type="first" r:id="rId12"/>
      <w:footerReference w:type="first" r:id="rId13"/>
      <w:pgSz w:w="11906" w:h="16838" w:code="9"/>
      <w:pgMar w:top="1134" w:right="1701" w:bottom="289" w:left="1701" w:header="227" w:footer="567" w:gutter="0"/>
      <w:pgNumType w:start="1"/>
      <w:cols w:space="720"/>
      <w:formProt w:val="0"/>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E0DE03" w16cid:durableId="22233D1D"/>
  <w16cid:commentId w16cid:paraId="539148FA" w16cid:durableId="222331C0"/>
  <w16cid:commentId w16cid:paraId="4295E23D" w16cid:durableId="2223318D"/>
  <w16cid:commentId w16cid:paraId="74BC290F" w16cid:durableId="22233221"/>
  <w16cid:commentId w16cid:paraId="25A79F71" w16cid:durableId="22233CD9"/>
  <w16cid:commentId w16cid:paraId="6345C251" w16cid:durableId="2223318E"/>
  <w16cid:commentId w16cid:paraId="3B4DF7BB" w16cid:durableId="22233293"/>
  <w16cid:commentId w16cid:paraId="40E9A13B" w16cid:durableId="2223318F"/>
  <w16cid:commentId w16cid:paraId="1604B3FC" w16cid:durableId="22233343"/>
  <w16cid:commentId w16cid:paraId="24375180" w16cid:durableId="22233190"/>
  <w16cid:commentId w16cid:paraId="1FA2BA04" w16cid:durableId="222339DC"/>
  <w16cid:commentId w16cid:paraId="68DB5FA9" w16cid:durableId="22233191"/>
  <w16cid:commentId w16cid:paraId="27670585" w16cid:durableId="22233A31"/>
  <w16cid:commentId w16cid:paraId="7CD1319F" w16cid:durableId="22233A1D"/>
  <w16cid:commentId w16cid:paraId="62EF6299" w16cid:durableId="22233A65"/>
  <w16cid:commentId w16cid:paraId="2A98CB5B" w16cid:durableId="22233D64"/>
  <w16cid:commentId w16cid:paraId="598D6D2D" w16cid:durableId="22233AF9"/>
  <w16cid:commentId w16cid:paraId="03896263" w16cid:durableId="22233192"/>
  <w16cid:commentId w16cid:paraId="045FE6B7" w16cid:durableId="22233193"/>
  <w16cid:commentId w16cid:paraId="12B2D1B3" w16cid:durableId="22233DB6"/>
  <w16cid:commentId w16cid:paraId="653054C2" w16cid:durableId="22233194"/>
  <w16cid:commentId w16cid:paraId="7A7BCED6" w16cid:durableId="22233DE6"/>
  <w16cid:commentId w16cid:paraId="7176F400" w16cid:durableId="22233EB0"/>
  <w16cid:commentId w16cid:paraId="3043A644" w16cid:durableId="22233F42"/>
  <w16cid:commentId w16cid:paraId="17B8EACB" w16cid:durableId="22233FC7"/>
  <w16cid:commentId w16cid:paraId="78359AFA" w16cid:durableId="22233196"/>
  <w16cid:commentId w16cid:paraId="779A655E" w16cid:durableId="22233197"/>
  <w16cid:commentId w16cid:paraId="0BEF2BEE" w16cid:durableId="22234015"/>
  <w16cid:commentId w16cid:paraId="15FD289A" w16cid:durableId="22234165"/>
  <w16cid:commentId w16cid:paraId="1F15417E" w16cid:durableId="22233198"/>
  <w16cid:commentId w16cid:paraId="55A4C79F" w16cid:durableId="222340B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ED99AE" w14:textId="77777777" w:rsidR="008B03FA" w:rsidRDefault="008B03FA">
      <w:r>
        <w:separator/>
      </w:r>
    </w:p>
  </w:endnote>
  <w:endnote w:type="continuationSeparator" w:id="0">
    <w:p w14:paraId="5BEEA963" w14:textId="77777777" w:rsidR="008B03FA" w:rsidRDefault="008B0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swiss"/>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0798169"/>
      <w:docPartObj>
        <w:docPartGallery w:val="Page Numbers (Bottom of Page)"/>
        <w:docPartUnique/>
      </w:docPartObj>
    </w:sdtPr>
    <w:sdtEndPr>
      <w:rPr>
        <w:noProof/>
      </w:rPr>
    </w:sdtEndPr>
    <w:sdtContent>
      <w:p w14:paraId="1538CF96" w14:textId="3A29265F" w:rsidR="008B03FA" w:rsidRDefault="008B03FA">
        <w:pPr>
          <w:pStyle w:val="Footer"/>
          <w:jc w:val="right"/>
        </w:pPr>
        <w:r>
          <w:rPr>
            <w:noProof/>
          </w:rPr>
          <w:t>3</w:t>
        </w:r>
      </w:p>
    </w:sdtContent>
  </w:sdt>
  <w:p w14:paraId="2AA19E0B" w14:textId="77777777" w:rsidR="008B03FA" w:rsidRDefault="008B03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8152F" w14:textId="77777777" w:rsidR="008B03FA" w:rsidRPr="000619FB" w:rsidRDefault="008B03FA" w:rsidP="00EB33D2">
    <w:pPr>
      <w:pStyle w:val="Footer"/>
      <w:jc w:val="center"/>
    </w:pPr>
    <w:r>
      <w:rPr>
        <w:noProof/>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346AE6" w14:textId="77777777" w:rsidR="008B03FA" w:rsidRDefault="008B03FA">
      <w:r>
        <w:separator/>
      </w:r>
    </w:p>
  </w:footnote>
  <w:footnote w:type="continuationSeparator" w:id="0">
    <w:p w14:paraId="42C9A3B2" w14:textId="77777777" w:rsidR="008B03FA" w:rsidRDefault="008B03FA">
      <w:r>
        <w:continuationSeparator/>
      </w:r>
    </w:p>
  </w:footnote>
  <w:footnote w:id="1">
    <w:p w14:paraId="02A0588C" w14:textId="462EAA0E" w:rsidR="008B03FA" w:rsidRPr="00F34703" w:rsidRDefault="008B03FA">
      <w:pPr>
        <w:pStyle w:val="FootnoteText"/>
        <w:rPr>
          <w:sz w:val="20"/>
          <w:lang w:val="fr-FR"/>
        </w:rPr>
      </w:pPr>
      <w:r w:rsidRPr="00F34703">
        <w:rPr>
          <w:rStyle w:val="FootnoteReference"/>
          <w:sz w:val="20"/>
        </w:rPr>
        <w:footnoteRef/>
      </w:r>
      <w:r w:rsidRPr="00F34703">
        <w:rPr>
          <w:sz w:val="20"/>
          <w:lang w:val="fr-FR"/>
        </w:rPr>
        <w:t xml:space="preserve"> Défenseurs des droits culturels respectant les standards in</w:t>
      </w:r>
      <w:r>
        <w:rPr>
          <w:sz w:val="20"/>
          <w:lang w:val="fr-FR"/>
        </w:rPr>
        <w:t>ternationaux, voir A/HRC/43/50.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B0323" w14:textId="13BCCC3E" w:rsidR="008B03FA" w:rsidRPr="00925A9D" w:rsidRDefault="008B03FA" w:rsidP="00BF2540">
    <w:pPr>
      <w:pStyle w:val="Header"/>
      <w:tabs>
        <w:tab w:val="clear" w:pos="4153"/>
        <w:tab w:val="clear" w:pos="8306"/>
      </w:tabs>
      <w:jc w:val="center"/>
      <w:rPr>
        <w:sz w:val="14"/>
        <w:szCs w:val="14"/>
        <w:lang w:val="en-GB"/>
      </w:rPr>
    </w:pPr>
    <w:r>
      <w:rPr>
        <w:noProof/>
        <w:sz w:val="14"/>
        <w:szCs w:val="14"/>
        <w:lang w:val="en-GB" w:eastAsia="en-GB"/>
      </w:rPr>
      <w:drawing>
        <wp:inline distT="0" distB="0" distL="0" distR="0" wp14:anchorId="6FE8F19F" wp14:editId="568A53C7">
          <wp:extent cx="2842260" cy="1226820"/>
          <wp:effectExtent l="0" t="0" r="0" b="0"/>
          <wp:docPr id="6" name="Picture 1" descr="SP Logo black - 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 Logo black - 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2260" cy="1226820"/>
                  </a:xfrm>
                  <a:prstGeom prst="rect">
                    <a:avLst/>
                  </a:prstGeom>
                  <a:noFill/>
                  <a:ln>
                    <a:noFill/>
                  </a:ln>
                </pic:spPr>
              </pic:pic>
            </a:graphicData>
          </a:graphic>
        </wp:inline>
      </w:drawing>
    </w:r>
  </w:p>
  <w:p w14:paraId="50F44DD3" w14:textId="77777777" w:rsidR="008B03FA" w:rsidRPr="002745FF" w:rsidRDefault="008B03FA" w:rsidP="00EB33D2">
    <w:pPr>
      <w:pStyle w:val="Header"/>
      <w:tabs>
        <w:tab w:val="clear" w:pos="4153"/>
        <w:tab w:val="right" w:pos="3686"/>
        <w:tab w:val="left" w:pos="5812"/>
      </w:tabs>
      <w:jc w:val="center"/>
      <w:rPr>
        <w:sz w:val="14"/>
        <w:szCs w:val="14"/>
        <w:lang w:val="fr-CH"/>
      </w:rPr>
    </w:pPr>
    <w:r w:rsidRPr="002745FF">
      <w:rPr>
        <w:sz w:val="14"/>
        <w:szCs w:val="14"/>
        <w:lang w:val="fr-CH"/>
      </w:rPr>
      <w:t>PALAIS DES NATIONS • 1211 GENEVA 10, SWITZERLAND</w:t>
    </w:r>
  </w:p>
  <w:p w14:paraId="475A7816" w14:textId="77777777" w:rsidR="008B03FA" w:rsidRPr="0043526C" w:rsidRDefault="008B03FA" w:rsidP="00EB33D2">
    <w:pPr>
      <w:pStyle w:val="Header"/>
      <w:tabs>
        <w:tab w:val="clear" w:pos="4153"/>
        <w:tab w:val="clear" w:pos="8306"/>
        <w:tab w:val="right" w:pos="3686"/>
        <w:tab w:val="left" w:pos="5812"/>
      </w:tabs>
      <w:spacing w:before="80" w:after="360"/>
      <w:jc w:val="center"/>
      <w:rPr>
        <w:sz w:val="14"/>
        <w:szCs w:val="14"/>
        <w:lang w:val="fr-CH"/>
      </w:rPr>
    </w:pPr>
    <w:r>
      <w:rPr>
        <w:sz w:val="14"/>
        <w:szCs w:val="14"/>
        <w:lang w:val="fr-CH"/>
      </w:rPr>
      <w:t xml:space="preserve">www.ohchr.org • TEL: </w:t>
    </w:r>
    <w:r w:rsidRPr="002745FF">
      <w:rPr>
        <w:sz w:val="14"/>
        <w:szCs w:val="14"/>
        <w:lang w:val="fr-CH"/>
      </w:rPr>
      <w:t xml:space="preserve">+41 22 917 9000 • FAX: </w:t>
    </w:r>
    <w:r>
      <w:rPr>
        <w:sz w:val="14"/>
        <w:szCs w:val="14"/>
        <w:lang w:val="fr-CH"/>
      </w:rPr>
      <w:t xml:space="preserve">+41 22 917 9008 • E-MAIL: </w:t>
    </w:r>
    <w:r w:rsidRPr="002745FF">
      <w:rPr>
        <w:sz w:val="14"/>
        <w:szCs w:val="14"/>
        <w:lang w:val="fr-CH"/>
      </w:rPr>
      <w:t>registry@ohchr.org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F34858"/>
    <w:multiLevelType w:val="hybridMultilevel"/>
    <w:tmpl w:val="185E13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A97C06"/>
    <w:multiLevelType w:val="hybridMultilevel"/>
    <w:tmpl w:val="2B7479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3755EE"/>
    <w:multiLevelType w:val="hybridMultilevel"/>
    <w:tmpl w:val="84308ECA"/>
    <w:lvl w:ilvl="0" w:tplc="0809000F">
      <w:start w:val="1"/>
      <w:numFmt w:val="decimal"/>
      <w:lvlText w:val="%1."/>
      <w:lvlJc w:val="left"/>
      <w:pPr>
        <w:ind w:left="1140" w:hanging="360"/>
      </w:pPr>
      <w:rPr>
        <w:rFonts w:hint="default"/>
      </w:rPr>
    </w:lvl>
    <w:lvl w:ilvl="1" w:tplc="08090003">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6D0"/>
    <w:rsid w:val="00010166"/>
    <w:rsid w:val="0002654F"/>
    <w:rsid w:val="0003134B"/>
    <w:rsid w:val="00060476"/>
    <w:rsid w:val="00071519"/>
    <w:rsid w:val="000823BB"/>
    <w:rsid w:val="00091F4B"/>
    <w:rsid w:val="0009641C"/>
    <w:rsid w:val="000A7187"/>
    <w:rsid w:val="000B6003"/>
    <w:rsid w:val="000F018B"/>
    <w:rsid w:val="00115880"/>
    <w:rsid w:val="001233A5"/>
    <w:rsid w:val="00124927"/>
    <w:rsid w:val="0012542B"/>
    <w:rsid w:val="00146D19"/>
    <w:rsid w:val="001A76C5"/>
    <w:rsid w:val="001C0AA0"/>
    <w:rsid w:val="001C2DB8"/>
    <w:rsid w:val="001E17FE"/>
    <w:rsid w:val="001F2C30"/>
    <w:rsid w:val="00206EB0"/>
    <w:rsid w:val="00215064"/>
    <w:rsid w:val="00246EEF"/>
    <w:rsid w:val="00271328"/>
    <w:rsid w:val="002E2321"/>
    <w:rsid w:val="00337DF0"/>
    <w:rsid w:val="00361A59"/>
    <w:rsid w:val="003A434E"/>
    <w:rsid w:val="003F26D9"/>
    <w:rsid w:val="0040015E"/>
    <w:rsid w:val="00424916"/>
    <w:rsid w:val="00486ECB"/>
    <w:rsid w:val="004A1A2A"/>
    <w:rsid w:val="004A2D10"/>
    <w:rsid w:val="004C09E3"/>
    <w:rsid w:val="004C1897"/>
    <w:rsid w:val="005162B4"/>
    <w:rsid w:val="00524510"/>
    <w:rsid w:val="00565D11"/>
    <w:rsid w:val="0059489A"/>
    <w:rsid w:val="00630291"/>
    <w:rsid w:val="006847CA"/>
    <w:rsid w:val="00686D4C"/>
    <w:rsid w:val="006D38AC"/>
    <w:rsid w:val="006E3A45"/>
    <w:rsid w:val="006E5AE7"/>
    <w:rsid w:val="00755F40"/>
    <w:rsid w:val="007C3DA9"/>
    <w:rsid w:val="00831292"/>
    <w:rsid w:val="008318C8"/>
    <w:rsid w:val="00836364"/>
    <w:rsid w:val="00842F9F"/>
    <w:rsid w:val="00871DF9"/>
    <w:rsid w:val="0087343E"/>
    <w:rsid w:val="00877433"/>
    <w:rsid w:val="00883442"/>
    <w:rsid w:val="00896550"/>
    <w:rsid w:val="008B03FA"/>
    <w:rsid w:val="008C4A6E"/>
    <w:rsid w:val="008C7A87"/>
    <w:rsid w:val="008D0D9E"/>
    <w:rsid w:val="008E0171"/>
    <w:rsid w:val="00956E95"/>
    <w:rsid w:val="00966560"/>
    <w:rsid w:val="009748EE"/>
    <w:rsid w:val="00985235"/>
    <w:rsid w:val="009A443E"/>
    <w:rsid w:val="009A6873"/>
    <w:rsid w:val="009C11EC"/>
    <w:rsid w:val="009D7820"/>
    <w:rsid w:val="009F6C77"/>
    <w:rsid w:val="00A518F3"/>
    <w:rsid w:val="00A52BDC"/>
    <w:rsid w:val="00A908CF"/>
    <w:rsid w:val="00AB7771"/>
    <w:rsid w:val="00AC0E23"/>
    <w:rsid w:val="00AC7BF2"/>
    <w:rsid w:val="00AD6A27"/>
    <w:rsid w:val="00AF1086"/>
    <w:rsid w:val="00B50EC4"/>
    <w:rsid w:val="00B926D0"/>
    <w:rsid w:val="00B94BAB"/>
    <w:rsid w:val="00BA0A19"/>
    <w:rsid w:val="00BA2290"/>
    <w:rsid w:val="00BD263D"/>
    <w:rsid w:val="00BF2540"/>
    <w:rsid w:val="00C12F56"/>
    <w:rsid w:val="00C51B0E"/>
    <w:rsid w:val="00C56C67"/>
    <w:rsid w:val="00C64AB9"/>
    <w:rsid w:val="00C87377"/>
    <w:rsid w:val="00D03ACC"/>
    <w:rsid w:val="00D13A6E"/>
    <w:rsid w:val="00D33DEA"/>
    <w:rsid w:val="00D35613"/>
    <w:rsid w:val="00D9413C"/>
    <w:rsid w:val="00DC6032"/>
    <w:rsid w:val="00DC6AEC"/>
    <w:rsid w:val="00DF239D"/>
    <w:rsid w:val="00DF4D31"/>
    <w:rsid w:val="00E013A3"/>
    <w:rsid w:val="00E04A78"/>
    <w:rsid w:val="00E3004D"/>
    <w:rsid w:val="00E30E26"/>
    <w:rsid w:val="00E34FFB"/>
    <w:rsid w:val="00E54204"/>
    <w:rsid w:val="00E612D5"/>
    <w:rsid w:val="00EB2F3C"/>
    <w:rsid w:val="00EB33D2"/>
    <w:rsid w:val="00F009FA"/>
    <w:rsid w:val="00F05577"/>
    <w:rsid w:val="00F21A20"/>
    <w:rsid w:val="00F27CBA"/>
    <w:rsid w:val="00F34703"/>
    <w:rsid w:val="00F447D6"/>
    <w:rsid w:val="00F62AB8"/>
    <w:rsid w:val="00FA0B5F"/>
    <w:rsid w:val="00FE2FA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7CD1B5C7"/>
  <w15:docId w15:val="{9BC8D239-3E53-497B-8AEA-B26B92BEB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26D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926D0"/>
    <w:pPr>
      <w:tabs>
        <w:tab w:val="center" w:pos="4153"/>
        <w:tab w:val="right" w:pos="8306"/>
      </w:tabs>
    </w:pPr>
    <w:rPr>
      <w:snapToGrid w:val="0"/>
      <w:lang w:val="en-AU"/>
    </w:rPr>
  </w:style>
  <w:style w:type="character" w:customStyle="1" w:styleId="HeaderChar">
    <w:name w:val="Header Char"/>
    <w:basedOn w:val="DefaultParagraphFont"/>
    <w:link w:val="Header"/>
    <w:uiPriority w:val="99"/>
    <w:rsid w:val="00B926D0"/>
    <w:rPr>
      <w:rFonts w:ascii="Times New Roman" w:eastAsia="Times New Roman" w:hAnsi="Times New Roman" w:cs="Times New Roman"/>
      <w:snapToGrid w:val="0"/>
      <w:sz w:val="20"/>
      <w:szCs w:val="20"/>
      <w:lang w:val="en-AU"/>
    </w:rPr>
  </w:style>
  <w:style w:type="paragraph" w:styleId="Footer">
    <w:name w:val="footer"/>
    <w:basedOn w:val="Normal"/>
    <w:link w:val="FooterChar"/>
    <w:uiPriority w:val="99"/>
    <w:rsid w:val="00B926D0"/>
    <w:pPr>
      <w:tabs>
        <w:tab w:val="center" w:pos="4153"/>
        <w:tab w:val="right" w:pos="8306"/>
      </w:tabs>
    </w:pPr>
  </w:style>
  <w:style w:type="character" w:customStyle="1" w:styleId="FooterChar">
    <w:name w:val="Footer Char"/>
    <w:basedOn w:val="DefaultParagraphFont"/>
    <w:link w:val="Footer"/>
    <w:uiPriority w:val="99"/>
    <w:rsid w:val="00B926D0"/>
    <w:rPr>
      <w:rFonts w:ascii="Times New Roman" w:eastAsia="Times New Roman" w:hAnsi="Times New Roman" w:cs="Times New Roman"/>
      <w:sz w:val="20"/>
      <w:szCs w:val="20"/>
    </w:rPr>
  </w:style>
  <w:style w:type="character" w:styleId="Hyperlink">
    <w:name w:val="Hyperlink"/>
    <w:rsid w:val="00B926D0"/>
    <w:rPr>
      <w:color w:val="0000FF"/>
      <w:u w:val="single"/>
    </w:rPr>
  </w:style>
  <w:style w:type="character" w:styleId="CommentReference">
    <w:name w:val="annotation reference"/>
    <w:rsid w:val="00B926D0"/>
    <w:rPr>
      <w:sz w:val="16"/>
      <w:szCs w:val="16"/>
    </w:rPr>
  </w:style>
  <w:style w:type="paragraph" w:styleId="ListParagraph">
    <w:name w:val="List Paragraph"/>
    <w:basedOn w:val="Normal"/>
    <w:uiPriority w:val="34"/>
    <w:qFormat/>
    <w:rsid w:val="00B926D0"/>
    <w:pPr>
      <w:ind w:left="720"/>
    </w:pPr>
  </w:style>
  <w:style w:type="paragraph" w:customStyle="1" w:styleId="SingleTxtG">
    <w:name w:val="_ Single Txt_G"/>
    <w:basedOn w:val="Normal"/>
    <w:link w:val="SingleTxtGChar"/>
    <w:rsid w:val="00B926D0"/>
    <w:pPr>
      <w:suppressAutoHyphens/>
      <w:spacing w:after="120" w:line="240" w:lineRule="atLeast"/>
      <w:ind w:left="1134" w:right="1134"/>
      <w:jc w:val="both"/>
    </w:pPr>
  </w:style>
  <w:style w:type="character" w:customStyle="1" w:styleId="SingleTxtGChar">
    <w:name w:val="_ Single Txt_G Char"/>
    <w:link w:val="SingleTxtG"/>
    <w:rsid w:val="00B926D0"/>
    <w:rPr>
      <w:rFonts w:ascii="Times New Roman" w:eastAsia="Times New Roman" w:hAnsi="Times New Roman" w:cs="Times New Roman"/>
      <w:sz w:val="20"/>
      <w:szCs w:val="20"/>
    </w:rPr>
  </w:style>
  <w:style w:type="character" w:styleId="Emphasis">
    <w:name w:val="Emphasis"/>
    <w:qFormat/>
    <w:rsid w:val="00B926D0"/>
    <w:rPr>
      <w:i/>
      <w:iCs/>
    </w:rPr>
  </w:style>
  <w:style w:type="paragraph" w:styleId="BalloonText">
    <w:name w:val="Balloon Text"/>
    <w:basedOn w:val="Normal"/>
    <w:link w:val="BalloonTextChar"/>
    <w:uiPriority w:val="99"/>
    <w:semiHidden/>
    <w:unhideWhenUsed/>
    <w:rsid w:val="00AB7771"/>
    <w:rPr>
      <w:rFonts w:ascii="Lucida Grande" w:hAnsi="Lucida Grande"/>
      <w:sz w:val="18"/>
      <w:szCs w:val="18"/>
    </w:rPr>
  </w:style>
  <w:style w:type="character" w:customStyle="1" w:styleId="BalloonTextChar">
    <w:name w:val="Balloon Text Char"/>
    <w:basedOn w:val="DefaultParagraphFont"/>
    <w:link w:val="BalloonText"/>
    <w:uiPriority w:val="99"/>
    <w:semiHidden/>
    <w:rsid w:val="00AB7771"/>
    <w:rPr>
      <w:rFonts w:ascii="Lucida Grande" w:eastAsia="Times New Roman" w:hAnsi="Lucida Grande" w:cs="Times New Roman"/>
      <w:sz w:val="18"/>
      <w:szCs w:val="18"/>
    </w:rPr>
  </w:style>
  <w:style w:type="paragraph" w:styleId="CommentText">
    <w:name w:val="annotation text"/>
    <w:basedOn w:val="Normal"/>
    <w:link w:val="CommentTextChar"/>
    <w:uiPriority w:val="99"/>
    <w:semiHidden/>
    <w:unhideWhenUsed/>
    <w:rsid w:val="00524510"/>
    <w:rPr>
      <w:sz w:val="24"/>
      <w:szCs w:val="24"/>
    </w:rPr>
  </w:style>
  <w:style w:type="character" w:customStyle="1" w:styleId="CommentTextChar">
    <w:name w:val="Comment Text Char"/>
    <w:basedOn w:val="DefaultParagraphFont"/>
    <w:link w:val="CommentText"/>
    <w:uiPriority w:val="99"/>
    <w:semiHidden/>
    <w:rsid w:val="00524510"/>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524510"/>
    <w:rPr>
      <w:b/>
      <w:bCs/>
      <w:sz w:val="20"/>
      <w:szCs w:val="20"/>
    </w:rPr>
  </w:style>
  <w:style w:type="character" w:customStyle="1" w:styleId="CommentSubjectChar">
    <w:name w:val="Comment Subject Char"/>
    <w:basedOn w:val="CommentTextChar"/>
    <w:link w:val="CommentSubject"/>
    <w:uiPriority w:val="99"/>
    <w:semiHidden/>
    <w:rsid w:val="0052451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unhideWhenUsed/>
    <w:rsid w:val="00883442"/>
    <w:rPr>
      <w:sz w:val="24"/>
      <w:szCs w:val="24"/>
    </w:rPr>
  </w:style>
  <w:style w:type="character" w:customStyle="1" w:styleId="FootnoteTextChar">
    <w:name w:val="Footnote Text Char"/>
    <w:basedOn w:val="DefaultParagraphFont"/>
    <w:link w:val="FootnoteText"/>
    <w:uiPriority w:val="99"/>
    <w:rsid w:val="00883442"/>
    <w:rPr>
      <w:rFonts w:ascii="Times New Roman" w:eastAsia="Times New Roman" w:hAnsi="Times New Roman" w:cs="Times New Roman"/>
      <w:sz w:val="24"/>
      <w:szCs w:val="24"/>
    </w:rPr>
  </w:style>
  <w:style w:type="character" w:styleId="FootnoteReference">
    <w:name w:val="footnote reference"/>
    <w:basedOn w:val="DefaultParagraphFont"/>
    <w:uiPriority w:val="99"/>
    <w:unhideWhenUsed/>
    <w:rsid w:val="008834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DC9BA-2012-411A-AF0A-652379FF3C5D}"/>
</file>

<file path=customXml/itemProps2.xml><?xml version="1.0" encoding="utf-8"?>
<ds:datastoreItem xmlns:ds="http://schemas.openxmlformats.org/officeDocument/2006/customXml" ds:itemID="{DBC92EC7-2B0E-40C1-9E10-452550CEDE10}">
  <ds:schemaRefs>
    <ds:schemaRef ds:uri="http://schemas.microsoft.com/sharepoint/v3/contenttype/forms"/>
  </ds:schemaRefs>
</ds:datastoreItem>
</file>

<file path=customXml/itemProps3.xml><?xml version="1.0" encoding="utf-8"?>
<ds:datastoreItem xmlns:ds="http://schemas.openxmlformats.org/officeDocument/2006/customXml" ds:itemID="{617A1001-BAB6-4AED-9515-422461DC1CDA}">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89040124-3724-453e-9e0f-d53a96d17322"/>
    <ds:schemaRef ds:uri="http://www.w3.org/XML/1998/namespace"/>
    <ds:schemaRef ds:uri="http://purl.org/dc/dcmitype/"/>
  </ds:schemaRefs>
</ds:datastoreItem>
</file>

<file path=customXml/itemProps4.xml><?xml version="1.0" encoding="utf-8"?>
<ds:datastoreItem xmlns:ds="http://schemas.openxmlformats.org/officeDocument/2006/customXml" ds:itemID="{B1385C83-86BF-406D-81A0-2CECF7AD5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1068</Words>
  <Characters>6169</Characters>
  <Application>Microsoft Office Word</Application>
  <DocSecurity>0</DocSecurity>
  <Lines>112</Lines>
  <Paragraphs>62</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BOUCHARD Johanne</dc:creator>
  <cp:keywords/>
  <dc:description/>
  <cp:lastModifiedBy>MYTNIK Valerie</cp:lastModifiedBy>
  <cp:revision>2</cp:revision>
  <dcterms:created xsi:type="dcterms:W3CDTF">2020-10-22T07:41:00Z</dcterms:created>
  <dcterms:modified xsi:type="dcterms:W3CDTF">2020-10-22T07:41:00Z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