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2123B" w14:textId="77777777" w:rsidR="0043480E" w:rsidRPr="004353D7" w:rsidRDefault="0043480E" w:rsidP="0059393F">
      <w:pPr>
        <w:spacing w:after="0" w:line="240" w:lineRule="auto"/>
        <w:rPr>
          <w:rFonts w:ascii="Times New Roman" w:hAnsi="Times New Roman" w:cs="Times New Roman"/>
        </w:rPr>
      </w:pPr>
    </w:p>
    <w:p w14:paraId="34724610" w14:textId="77777777" w:rsidR="0043480E" w:rsidRPr="004353D7" w:rsidRDefault="0043480E" w:rsidP="0059393F">
      <w:pPr>
        <w:spacing w:after="0" w:line="240" w:lineRule="auto"/>
        <w:jc w:val="center"/>
        <w:rPr>
          <w:rFonts w:ascii="Times New Roman" w:hAnsi="Times New Roman" w:cs="Times New Roman"/>
          <w:b/>
          <w:bCs/>
          <w:i/>
          <w:iCs/>
          <w:color w:val="943634"/>
          <w:sz w:val="32"/>
          <w:szCs w:val="32"/>
        </w:rPr>
      </w:pPr>
      <w:r w:rsidRPr="004353D7">
        <w:rPr>
          <w:rFonts w:ascii="Times New Roman" w:hAnsi="Times New Roman" w:cs="Times New Roman"/>
          <w:b/>
          <w:bCs/>
          <w:i/>
          <w:iCs/>
          <w:color w:val="943634"/>
          <w:sz w:val="32"/>
          <w:szCs w:val="32"/>
          <w:lang w:val="en-US"/>
        </w:rPr>
        <w:t>Cultural rights</w:t>
      </w:r>
      <w:r w:rsidRPr="004353D7">
        <w:rPr>
          <w:rFonts w:ascii="Times New Roman" w:hAnsi="Times New Roman" w:cs="Times New Roman"/>
          <w:b/>
          <w:i/>
          <w:color w:val="943634"/>
          <w:sz w:val="32"/>
          <w:szCs w:val="32"/>
        </w:rPr>
        <w:t xml:space="preserve"> in divided and post-conflict societies </w:t>
      </w:r>
    </w:p>
    <w:p w14:paraId="1EF6AB8E" w14:textId="77777777" w:rsidR="0043480E" w:rsidRDefault="0043480E" w:rsidP="0059393F">
      <w:pPr>
        <w:spacing w:after="0" w:line="240" w:lineRule="auto"/>
        <w:jc w:val="center"/>
        <w:rPr>
          <w:rFonts w:ascii="Times New Roman" w:hAnsi="Times New Roman" w:cs="Times New Roman"/>
          <w:b/>
          <w:bCs/>
          <w:sz w:val="28"/>
          <w:szCs w:val="28"/>
          <w:lang w:val="en-US"/>
        </w:rPr>
      </w:pPr>
    </w:p>
    <w:p w14:paraId="782034F5" w14:textId="77777777" w:rsidR="0059393F" w:rsidRPr="004353D7" w:rsidRDefault="0059393F" w:rsidP="0059393F">
      <w:pPr>
        <w:spacing w:after="0" w:line="240" w:lineRule="auto"/>
        <w:jc w:val="center"/>
        <w:rPr>
          <w:rFonts w:ascii="Times New Roman" w:hAnsi="Times New Roman" w:cs="Times New Roman"/>
          <w:b/>
          <w:bCs/>
          <w:sz w:val="28"/>
          <w:szCs w:val="28"/>
          <w:lang w:val="en-US"/>
        </w:rPr>
      </w:pPr>
    </w:p>
    <w:p w14:paraId="069C9B0F" w14:textId="77777777" w:rsidR="0059393F" w:rsidRDefault="0043480E" w:rsidP="0059393F">
      <w:pPr>
        <w:spacing w:after="0" w:line="240" w:lineRule="auto"/>
        <w:jc w:val="center"/>
        <w:rPr>
          <w:rFonts w:ascii="Times New Roman" w:hAnsi="Times New Roman" w:cs="Times New Roman"/>
          <w:b/>
          <w:bCs/>
          <w:sz w:val="28"/>
          <w:szCs w:val="28"/>
          <w:lang w:val="en-US"/>
        </w:rPr>
      </w:pPr>
      <w:r w:rsidRPr="004353D7">
        <w:rPr>
          <w:rFonts w:ascii="Times New Roman" w:hAnsi="Times New Roman" w:cs="Times New Roman"/>
          <w:b/>
          <w:bCs/>
          <w:sz w:val="28"/>
          <w:szCs w:val="28"/>
          <w:lang w:val="en-US"/>
        </w:rPr>
        <w:t xml:space="preserve">Consultation organized by </w:t>
      </w:r>
      <w:r w:rsidRPr="004353D7">
        <w:rPr>
          <w:rFonts w:ascii="Times New Roman" w:hAnsi="Times New Roman" w:cs="Times New Roman"/>
          <w:b/>
          <w:sz w:val="28"/>
          <w:szCs w:val="28"/>
        </w:rPr>
        <w:t>the Northern Ireland Human Rights Commission (NIHRC) in association with the University of Ulster and in cooperation with the United Nations Special Rapporteur in the field of cultural rights</w:t>
      </w:r>
      <w:r w:rsidRPr="004353D7">
        <w:rPr>
          <w:rFonts w:ascii="Times New Roman" w:hAnsi="Times New Roman" w:cs="Times New Roman"/>
          <w:b/>
          <w:bCs/>
          <w:sz w:val="28"/>
          <w:szCs w:val="28"/>
          <w:lang w:val="en-US"/>
        </w:rPr>
        <w:t xml:space="preserve">, </w:t>
      </w:r>
    </w:p>
    <w:p w14:paraId="40F55242" w14:textId="77777777" w:rsidR="0043480E" w:rsidRPr="0059393F" w:rsidRDefault="0043480E" w:rsidP="0059393F">
      <w:pPr>
        <w:spacing w:after="0" w:line="240" w:lineRule="auto"/>
        <w:jc w:val="center"/>
        <w:rPr>
          <w:rFonts w:ascii="Times New Roman" w:hAnsi="Times New Roman" w:cs="Times New Roman"/>
          <w:b/>
          <w:bCs/>
          <w:sz w:val="28"/>
          <w:szCs w:val="28"/>
          <w:lang w:val="en-US"/>
        </w:rPr>
      </w:pPr>
      <w:r w:rsidRPr="004353D7">
        <w:rPr>
          <w:rFonts w:ascii="Times New Roman" w:hAnsi="Times New Roman" w:cs="Times New Roman"/>
          <w:b/>
          <w:bCs/>
          <w:sz w:val="28"/>
          <w:szCs w:val="28"/>
          <w:lang w:val="en-US"/>
        </w:rPr>
        <w:t xml:space="preserve">Ms. Farida Shaheed </w:t>
      </w:r>
    </w:p>
    <w:p w14:paraId="1E619694" w14:textId="77777777" w:rsidR="0043480E" w:rsidRDefault="0043480E" w:rsidP="0059393F">
      <w:pPr>
        <w:widowControl w:val="0"/>
        <w:suppressAutoHyphens/>
        <w:spacing w:after="0" w:line="240" w:lineRule="auto"/>
        <w:ind w:left="360"/>
        <w:jc w:val="center"/>
        <w:rPr>
          <w:rFonts w:ascii="Times New Roman" w:hAnsi="Times New Roman" w:cs="Times New Roman"/>
          <w:b/>
          <w:bCs/>
          <w:sz w:val="24"/>
          <w:szCs w:val="24"/>
          <w:lang w:val="en-US"/>
        </w:rPr>
      </w:pPr>
    </w:p>
    <w:p w14:paraId="20DA751F" w14:textId="77777777" w:rsidR="0059393F" w:rsidRDefault="0059393F" w:rsidP="0059393F">
      <w:pPr>
        <w:widowControl w:val="0"/>
        <w:suppressAutoHyphens/>
        <w:spacing w:after="0" w:line="240" w:lineRule="auto"/>
        <w:ind w:left="360"/>
        <w:jc w:val="center"/>
        <w:rPr>
          <w:rFonts w:ascii="Times New Roman" w:hAnsi="Times New Roman" w:cs="Times New Roman"/>
          <w:b/>
          <w:bCs/>
          <w:sz w:val="24"/>
          <w:szCs w:val="24"/>
          <w:lang w:val="en-US"/>
        </w:rPr>
      </w:pPr>
    </w:p>
    <w:p w14:paraId="77CBF96E" w14:textId="77777777" w:rsidR="0059393F" w:rsidRPr="004353D7" w:rsidRDefault="0059393F" w:rsidP="0059393F">
      <w:pPr>
        <w:widowControl w:val="0"/>
        <w:suppressAutoHyphens/>
        <w:spacing w:after="0" w:line="240" w:lineRule="auto"/>
        <w:ind w:left="360"/>
        <w:jc w:val="center"/>
        <w:rPr>
          <w:rFonts w:ascii="Times New Roman" w:hAnsi="Times New Roman" w:cs="Times New Roman"/>
          <w:b/>
          <w:bCs/>
          <w:sz w:val="24"/>
          <w:szCs w:val="24"/>
          <w:lang w:val="en-US"/>
        </w:rPr>
      </w:pPr>
    </w:p>
    <w:p w14:paraId="672CE2A0" w14:textId="77777777" w:rsidR="0043480E" w:rsidRPr="004353D7" w:rsidRDefault="0043480E" w:rsidP="0059393F">
      <w:pPr>
        <w:widowControl w:val="0"/>
        <w:suppressAutoHyphens/>
        <w:spacing w:after="0" w:line="240" w:lineRule="auto"/>
        <w:ind w:left="360"/>
        <w:jc w:val="center"/>
        <w:rPr>
          <w:rFonts w:ascii="Times New Roman" w:hAnsi="Times New Roman" w:cs="Times New Roman"/>
          <w:b/>
          <w:bCs/>
          <w:sz w:val="24"/>
          <w:szCs w:val="24"/>
          <w:lang w:val="en-US"/>
        </w:rPr>
      </w:pPr>
      <w:r w:rsidRPr="004353D7">
        <w:rPr>
          <w:rFonts w:ascii="Times New Roman" w:hAnsi="Times New Roman" w:cs="Times New Roman"/>
          <w:b/>
          <w:bCs/>
          <w:sz w:val="24"/>
          <w:szCs w:val="24"/>
          <w:lang w:val="en-US"/>
        </w:rPr>
        <w:t>Derry / Londonderry</w:t>
      </w:r>
    </w:p>
    <w:p w14:paraId="3FFF0318" w14:textId="77777777" w:rsidR="0043480E" w:rsidRPr="004353D7" w:rsidRDefault="0043480E" w:rsidP="0059393F">
      <w:pPr>
        <w:widowControl w:val="0"/>
        <w:suppressAutoHyphens/>
        <w:spacing w:after="0" w:line="240" w:lineRule="auto"/>
        <w:ind w:left="360"/>
        <w:jc w:val="center"/>
        <w:rPr>
          <w:rFonts w:ascii="Times New Roman" w:hAnsi="Times New Roman" w:cs="Times New Roman"/>
          <w:b/>
          <w:bCs/>
          <w:sz w:val="24"/>
          <w:szCs w:val="24"/>
          <w:lang w:val="en-US"/>
        </w:rPr>
      </w:pPr>
      <w:r w:rsidRPr="004353D7">
        <w:rPr>
          <w:rFonts w:ascii="Times New Roman" w:hAnsi="Times New Roman" w:cs="Times New Roman"/>
          <w:b/>
          <w:bCs/>
          <w:sz w:val="24"/>
          <w:szCs w:val="24"/>
          <w:lang w:val="en-US"/>
        </w:rPr>
        <w:t>Northern Ireland</w:t>
      </w:r>
    </w:p>
    <w:p w14:paraId="352689EF" w14:textId="77777777" w:rsidR="0059393F" w:rsidRDefault="0059393F" w:rsidP="0059393F">
      <w:pPr>
        <w:widowControl w:val="0"/>
        <w:suppressAutoHyphens/>
        <w:spacing w:after="0" w:line="240" w:lineRule="auto"/>
        <w:ind w:left="360"/>
        <w:jc w:val="center"/>
        <w:rPr>
          <w:rFonts w:ascii="Times New Roman" w:hAnsi="Times New Roman" w:cs="Times New Roman"/>
          <w:b/>
          <w:bCs/>
          <w:sz w:val="28"/>
          <w:szCs w:val="28"/>
          <w:lang w:val="en-US"/>
        </w:rPr>
      </w:pPr>
    </w:p>
    <w:p w14:paraId="228663FA" w14:textId="77777777" w:rsidR="00AF7880"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r w:rsidR="0043480E" w:rsidRPr="004353D7">
        <w:rPr>
          <w:rFonts w:ascii="Times New Roman" w:hAnsi="Times New Roman" w:cs="Times New Roman"/>
          <w:b/>
          <w:bCs/>
          <w:sz w:val="28"/>
          <w:szCs w:val="28"/>
          <w:lang w:val="en-US"/>
        </w:rPr>
        <w:t xml:space="preserve">July 2013 </w:t>
      </w:r>
    </w:p>
    <w:p w14:paraId="18B6329B" w14:textId="77777777" w:rsidR="00A74E88"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p>
    <w:p w14:paraId="20C03469" w14:textId="77777777" w:rsidR="0059393F" w:rsidRDefault="0059393F" w:rsidP="0059393F">
      <w:pPr>
        <w:widowControl w:val="0"/>
        <w:suppressAutoHyphens/>
        <w:spacing w:after="0" w:line="240" w:lineRule="auto"/>
        <w:ind w:left="360"/>
        <w:jc w:val="center"/>
        <w:rPr>
          <w:rFonts w:ascii="Times New Roman" w:hAnsi="Times New Roman" w:cs="Times New Roman"/>
          <w:b/>
          <w:bCs/>
          <w:sz w:val="28"/>
          <w:szCs w:val="28"/>
          <w:lang w:val="en-US"/>
        </w:rPr>
      </w:pPr>
    </w:p>
    <w:p w14:paraId="08A75A4B" w14:textId="77777777" w:rsidR="00A74E88"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PUBLIC SYMPOSIUM</w:t>
      </w:r>
    </w:p>
    <w:p w14:paraId="173FA0ED" w14:textId="77777777" w:rsidR="00A74E88" w:rsidRDefault="00A74E88" w:rsidP="0059393F">
      <w:pPr>
        <w:widowControl w:val="0"/>
        <w:suppressAutoHyphens/>
        <w:spacing w:after="0" w:line="240" w:lineRule="auto"/>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KEYNOTE SPEECH BY MS. FARIDA SHAHEED, SPECIAL RAPPORTEUR IN THE FIELD OF CULTURAL RIGHTS</w:t>
      </w:r>
    </w:p>
    <w:p w14:paraId="7F0D67FB" w14:textId="77777777" w:rsidR="00A74E88" w:rsidRDefault="00A74E88" w:rsidP="0059393F">
      <w:pPr>
        <w:widowControl w:val="0"/>
        <w:suppressAutoHyphens/>
        <w:spacing w:after="0" w:line="240" w:lineRule="auto"/>
        <w:ind w:left="360"/>
        <w:jc w:val="both"/>
        <w:rPr>
          <w:rFonts w:ascii="Times New Roman" w:hAnsi="Times New Roman" w:cs="Times New Roman"/>
          <w:b/>
          <w:bCs/>
          <w:sz w:val="28"/>
          <w:szCs w:val="28"/>
          <w:lang w:val="en-US"/>
        </w:rPr>
      </w:pPr>
    </w:p>
    <w:p w14:paraId="405AF7C1" w14:textId="77777777" w:rsidR="00A74E88" w:rsidRPr="00FB384A" w:rsidRDefault="00A74E88" w:rsidP="0059393F">
      <w:pPr>
        <w:widowControl w:val="0"/>
        <w:suppressAutoHyphens/>
        <w:spacing w:after="0" w:line="240" w:lineRule="auto"/>
        <w:ind w:left="360"/>
        <w:jc w:val="both"/>
        <w:rPr>
          <w:rFonts w:ascii="Times New Roman" w:hAnsi="Times New Roman" w:cs="Times New Roman"/>
          <w:b/>
          <w:bCs/>
          <w:sz w:val="24"/>
          <w:szCs w:val="24"/>
          <w:lang w:val="en-US"/>
        </w:rPr>
      </w:pPr>
    </w:p>
    <w:p w14:paraId="38758599" w14:textId="192F49B0" w:rsidR="00674048" w:rsidRPr="00674048" w:rsidRDefault="00A72773" w:rsidP="00674048">
      <w:pPr>
        <w:widowControl w:val="0"/>
        <w:suppressAutoHyphens/>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Ladies and gentlemen</w:t>
      </w:r>
      <w:r w:rsidR="00674048"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w:t>
      </w:r>
    </w:p>
    <w:p w14:paraId="42A97C26" w14:textId="77777777" w:rsidR="00674048" w:rsidRPr="00674048" w:rsidRDefault="00674048" w:rsidP="00674048">
      <w:pPr>
        <w:widowControl w:val="0"/>
        <w:suppressAutoHyphens/>
        <w:spacing w:after="0"/>
        <w:jc w:val="both"/>
        <w:rPr>
          <w:rFonts w:ascii="Times New Roman" w:hAnsi="Times New Roman" w:cs="Times New Roman"/>
          <w:bCs/>
          <w:sz w:val="24"/>
          <w:szCs w:val="24"/>
          <w:lang w:val="en-US"/>
        </w:rPr>
      </w:pPr>
    </w:p>
    <w:p w14:paraId="7CDF6C6B" w14:textId="2A200946" w:rsidR="00A74E88" w:rsidRPr="00674048" w:rsidRDefault="00674048" w:rsidP="00674048">
      <w:pPr>
        <w:widowControl w:val="0"/>
        <w:suppressAutoHyphens/>
        <w:spacing w:after="0"/>
        <w:ind w:firstLine="72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I</w:t>
      </w:r>
      <w:r w:rsidR="00A72773" w:rsidRPr="00674048">
        <w:rPr>
          <w:rFonts w:ascii="Times New Roman" w:hAnsi="Times New Roman" w:cs="Times New Roman"/>
          <w:bCs/>
          <w:sz w:val="24"/>
          <w:szCs w:val="24"/>
          <w:lang w:val="en-US"/>
        </w:rPr>
        <w:t xml:space="preserve">t gives me </w:t>
      </w:r>
      <w:r w:rsidR="00C86996" w:rsidRPr="00674048">
        <w:rPr>
          <w:rFonts w:ascii="Times New Roman" w:hAnsi="Times New Roman" w:cs="Times New Roman"/>
          <w:bCs/>
          <w:sz w:val="24"/>
          <w:szCs w:val="24"/>
          <w:lang w:val="en-US"/>
        </w:rPr>
        <w:t>great pleasure to be here</w:t>
      </w:r>
      <w:r w:rsidR="00A72773" w:rsidRPr="00674048">
        <w:rPr>
          <w:rFonts w:ascii="Times New Roman" w:hAnsi="Times New Roman" w:cs="Times New Roman"/>
          <w:bCs/>
          <w:sz w:val="24"/>
          <w:szCs w:val="24"/>
          <w:lang w:val="en-US"/>
        </w:rPr>
        <w:t xml:space="preserve"> today</w:t>
      </w:r>
      <w:r w:rsidR="00C86996" w:rsidRPr="00674048">
        <w:rPr>
          <w:rFonts w:ascii="Times New Roman" w:hAnsi="Times New Roman" w:cs="Times New Roman"/>
          <w:bCs/>
          <w:sz w:val="24"/>
          <w:szCs w:val="24"/>
          <w:lang w:val="en-US"/>
        </w:rPr>
        <w:t xml:space="preserve">, and I </w:t>
      </w:r>
      <w:r w:rsidR="00A72773" w:rsidRPr="00674048">
        <w:rPr>
          <w:rFonts w:ascii="Times New Roman" w:hAnsi="Times New Roman" w:cs="Times New Roman"/>
          <w:bCs/>
          <w:sz w:val="24"/>
          <w:szCs w:val="24"/>
          <w:lang w:val="en-US"/>
        </w:rPr>
        <w:t xml:space="preserve">must </w:t>
      </w:r>
      <w:r w:rsidR="00C86996" w:rsidRPr="00674048">
        <w:rPr>
          <w:rFonts w:ascii="Times New Roman" w:hAnsi="Times New Roman" w:cs="Times New Roman"/>
          <w:bCs/>
          <w:sz w:val="24"/>
          <w:szCs w:val="24"/>
          <w:lang w:val="en-US"/>
        </w:rPr>
        <w:t xml:space="preserve">thank the University of Ulster </w:t>
      </w:r>
      <w:r w:rsidR="00A72773" w:rsidRPr="00674048">
        <w:rPr>
          <w:rFonts w:ascii="Times New Roman" w:hAnsi="Times New Roman" w:cs="Times New Roman"/>
          <w:bCs/>
          <w:sz w:val="24"/>
          <w:szCs w:val="24"/>
          <w:lang w:val="en-US"/>
        </w:rPr>
        <w:t xml:space="preserve">who made this possible by </w:t>
      </w:r>
      <w:r w:rsidR="00C86996" w:rsidRPr="00674048">
        <w:rPr>
          <w:rFonts w:ascii="Times New Roman" w:hAnsi="Times New Roman" w:cs="Times New Roman"/>
          <w:bCs/>
          <w:sz w:val="24"/>
          <w:szCs w:val="24"/>
          <w:lang w:val="en-US"/>
        </w:rPr>
        <w:t>hosting this event</w:t>
      </w:r>
      <w:r w:rsidR="00B54F44" w:rsidRPr="00674048">
        <w:rPr>
          <w:rFonts w:ascii="Times New Roman" w:hAnsi="Times New Roman" w:cs="Times New Roman"/>
          <w:bCs/>
          <w:sz w:val="24"/>
          <w:szCs w:val="24"/>
          <w:lang w:val="en-US"/>
        </w:rPr>
        <w:t xml:space="preserve">. I also extend my appreciation to </w:t>
      </w:r>
      <w:r w:rsidR="00A72773" w:rsidRPr="00674048">
        <w:rPr>
          <w:rFonts w:ascii="Times New Roman" w:hAnsi="Times New Roman" w:cs="Times New Roman"/>
          <w:bCs/>
          <w:sz w:val="24"/>
          <w:szCs w:val="24"/>
          <w:lang w:val="en-US"/>
        </w:rPr>
        <w:t xml:space="preserve">the Northern Ireland Human Rights Commission that, </w:t>
      </w:r>
      <w:r w:rsidR="00C86996" w:rsidRPr="00674048">
        <w:rPr>
          <w:rFonts w:ascii="Times New Roman" w:hAnsi="Times New Roman" w:cs="Times New Roman"/>
          <w:bCs/>
          <w:sz w:val="24"/>
          <w:szCs w:val="24"/>
          <w:lang w:val="en-US"/>
        </w:rPr>
        <w:t>I am please</w:t>
      </w:r>
      <w:r w:rsidR="00800AC4" w:rsidRPr="00674048">
        <w:rPr>
          <w:rFonts w:ascii="Times New Roman" w:hAnsi="Times New Roman" w:cs="Times New Roman"/>
          <w:bCs/>
          <w:sz w:val="24"/>
          <w:szCs w:val="24"/>
          <w:lang w:val="en-US"/>
        </w:rPr>
        <w:t>d</w:t>
      </w:r>
      <w:r w:rsidR="00C86996" w:rsidRPr="00674048">
        <w:rPr>
          <w:rFonts w:ascii="Times New Roman" w:hAnsi="Times New Roman" w:cs="Times New Roman"/>
          <w:bCs/>
          <w:sz w:val="24"/>
          <w:szCs w:val="24"/>
          <w:lang w:val="en-US"/>
        </w:rPr>
        <w:t xml:space="preserve"> </w:t>
      </w:r>
      <w:r w:rsidR="00A72773" w:rsidRPr="00674048">
        <w:rPr>
          <w:rFonts w:ascii="Times New Roman" w:hAnsi="Times New Roman" w:cs="Times New Roman"/>
          <w:bCs/>
          <w:sz w:val="24"/>
          <w:szCs w:val="24"/>
          <w:lang w:val="en-US"/>
        </w:rPr>
        <w:t xml:space="preserve">to share, is cooperating with my Office </w:t>
      </w:r>
      <w:r w:rsidR="00C86996" w:rsidRPr="00674048">
        <w:rPr>
          <w:rFonts w:ascii="Times New Roman" w:hAnsi="Times New Roman" w:cs="Times New Roman"/>
          <w:bCs/>
          <w:sz w:val="24"/>
          <w:szCs w:val="24"/>
          <w:lang w:val="en-US"/>
        </w:rPr>
        <w:t>to address the issue of cultural rights in divided and post-conflict societies.</w:t>
      </w:r>
      <w:r w:rsidR="00271E93" w:rsidRPr="00674048">
        <w:rPr>
          <w:rFonts w:ascii="Times New Roman" w:hAnsi="Times New Roman" w:cs="Times New Roman"/>
          <w:bCs/>
          <w:sz w:val="24"/>
          <w:szCs w:val="24"/>
          <w:lang w:val="en-US"/>
        </w:rPr>
        <w:t xml:space="preserve"> </w:t>
      </w:r>
    </w:p>
    <w:p w14:paraId="224F45C0" w14:textId="77777777" w:rsidR="00FA3883" w:rsidRPr="00674048" w:rsidRDefault="00FA3883" w:rsidP="00674048">
      <w:pPr>
        <w:widowControl w:val="0"/>
        <w:suppressAutoHyphens/>
        <w:spacing w:after="0"/>
        <w:ind w:left="360"/>
        <w:jc w:val="both"/>
        <w:rPr>
          <w:rFonts w:ascii="Times New Roman" w:hAnsi="Times New Roman" w:cs="Times New Roman"/>
          <w:bCs/>
          <w:sz w:val="24"/>
          <w:szCs w:val="24"/>
          <w:lang w:val="en-US"/>
        </w:rPr>
      </w:pPr>
    </w:p>
    <w:p w14:paraId="56339A69" w14:textId="77777777" w:rsidR="00FA3883" w:rsidRPr="00674048" w:rsidRDefault="00FA3883" w:rsidP="00674048">
      <w:pPr>
        <w:widowControl w:val="0"/>
        <w:suppressAutoHyphens/>
        <w:spacing w:after="0"/>
        <w:jc w:val="both"/>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The mandate</w:t>
      </w:r>
    </w:p>
    <w:p w14:paraId="14B788D0" w14:textId="77777777" w:rsidR="00FA3883" w:rsidRPr="00674048" w:rsidRDefault="00FA3883" w:rsidP="00674048">
      <w:pPr>
        <w:pStyle w:val="ListParagraph"/>
        <w:spacing w:after="0"/>
        <w:rPr>
          <w:rFonts w:ascii="Times New Roman" w:hAnsi="Times New Roman" w:cs="Times New Roman"/>
          <w:bCs/>
          <w:sz w:val="24"/>
          <w:szCs w:val="24"/>
          <w:lang w:val="en-US"/>
        </w:rPr>
      </w:pPr>
    </w:p>
    <w:p w14:paraId="60083ECB" w14:textId="5E859201" w:rsidR="00A716B2" w:rsidRPr="00674048" w:rsidRDefault="00C86996"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The mandate </w:t>
      </w:r>
      <w:r w:rsidR="00271E93" w:rsidRPr="00674048">
        <w:rPr>
          <w:rFonts w:ascii="Times New Roman" w:hAnsi="Times New Roman" w:cs="Times New Roman"/>
          <w:bCs/>
          <w:sz w:val="24"/>
          <w:szCs w:val="24"/>
          <w:lang w:val="en-US"/>
        </w:rPr>
        <w:t>of the Special Rapporteur in the field of</w:t>
      </w:r>
      <w:r w:rsidRPr="00674048">
        <w:rPr>
          <w:rFonts w:ascii="Times New Roman" w:hAnsi="Times New Roman" w:cs="Times New Roman"/>
          <w:bCs/>
          <w:sz w:val="24"/>
          <w:szCs w:val="24"/>
          <w:lang w:val="en-US"/>
        </w:rPr>
        <w:t xml:space="preserve"> cultural</w:t>
      </w:r>
      <w:r w:rsidR="00271E93" w:rsidRPr="00674048">
        <w:rPr>
          <w:rFonts w:ascii="Times New Roman" w:hAnsi="Times New Roman" w:cs="Times New Roman"/>
          <w:bCs/>
          <w:sz w:val="24"/>
          <w:szCs w:val="24"/>
          <w:lang w:val="en-US"/>
        </w:rPr>
        <w:t xml:space="preserve"> rights was established in 2009, and I have held that position since </w:t>
      </w:r>
      <w:r w:rsidR="00B54F44" w:rsidRPr="00674048">
        <w:rPr>
          <w:rFonts w:ascii="Times New Roman" w:hAnsi="Times New Roman" w:cs="Times New Roman"/>
          <w:bCs/>
          <w:sz w:val="24"/>
          <w:szCs w:val="24"/>
          <w:lang w:val="en-US"/>
        </w:rPr>
        <w:t>then</w:t>
      </w:r>
      <w:r w:rsidRPr="00674048">
        <w:rPr>
          <w:rFonts w:ascii="Times New Roman" w:hAnsi="Times New Roman" w:cs="Times New Roman"/>
          <w:bCs/>
          <w:sz w:val="24"/>
          <w:szCs w:val="24"/>
          <w:lang w:val="en-US"/>
        </w:rPr>
        <w:t>. My mandate</w:t>
      </w:r>
      <w:r w:rsidR="00A716B2" w:rsidRPr="00674048">
        <w:rPr>
          <w:rFonts w:ascii="Times New Roman" w:hAnsi="Times New Roman" w:cs="Times New Roman"/>
          <w:bCs/>
          <w:sz w:val="24"/>
          <w:szCs w:val="24"/>
          <w:lang w:val="en-US"/>
        </w:rPr>
        <w:t>, as set up by the Human Rights Council of the United Nations</w:t>
      </w:r>
      <w:r w:rsidR="00B54F44" w:rsidRPr="00674048">
        <w:rPr>
          <w:rFonts w:ascii="Times New Roman" w:hAnsi="Times New Roman" w:cs="Times New Roman"/>
          <w:bCs/>
          <w:sz w:val="24"/>
          <w:szCs w:val="24"/>
          <w:lang w:val="en-US"/>
        </w:rPr>
        <w:t>,</w:t>
      </w:r>
      <w:r w:rsidR="002B3321" w:rsidRPr="00674048">
        <w:rPr>
          <w:rFonts w:ascii="Times New Roman" w:hAnsi="Times New Roman" w:cs="Times New Roman"/>
          <w:bCs/>
          <w:sz w:val="24"/>
          <w:szCs w:val="24"/>
          <w:lang w:val="en-US"/>
        </w:rPr>
        <w:t xml:space="preserve"> to which I submit my reports</w:t>
      </w:r>
      <w:r w:rsidR="00A716B2" w:rsidRPr="00674048">
        <w:rPr>
          <w:rFonts w:ascii="Times New Roman" w:hAnsi="Times New Roman" w:cs="Times New Roman"/>
          <w:bCs/>
          <w:sz w:val="24"/>
          <w:szCs w:val="24"/>
          <w:lang w:val="en-US"/>
        </w:rPr>
        <w:t>, is to identify best practices as well as possible obstacles to the promotion and protection of cultural rights</w:t>
      </w:r>
      <w:r w:rsidR="00FB384A" w:rsidRPr="00674048">
        <w:rPr>
          <w:rFonts w:ascii="Times New Roman" w:hAnsi="Times New Roman" w:cs="Times New Roman"/>
          <w:bCs/>
          <w:sz w:val="24"/>
          <w:szCs w:val="24"/>
          <w:lang w:val="en-US"/>
        </w:rPr>
        <w:t>;</w:t>
      </w:r>
      <w:r w:rsidR="00A716B2" w:rsidRPr="00674048">
        <w:rPr>
          <w:rFonts w:ascii="Times New Roman" w:hAnsi="Times New Roman" w:cs="Times New Roman"/>
          <w:bCs/>
          <w:sz w:val="24"/>
          <w:szCs w:val="24"/>
          <w:lang w:val="en-US"/>
        </w:rPr>
        <w:t xml:space="preserve"> to foster the</w:t>
      </w:r>
      <w:r w:rsidR="00FB384A" w:rsidRPr="00674048">
        <w:rPr>
          <w:rFonts w:ascii="Times New Roman" w:hAnsi="Times New Roman" w:cs="Times New Roman"/>
          <w:bCs/>
          <w:sz w:val="24"/>
          <w:szCs w:val="24"/>
          <w:lang w:val="en-US"/>
        </w:rPr>
        <w:t xml:space="preserve"> adoption of measures for the realization of cultural rights, and to study </w:t>
      </w:r>
      <w:r w:rsidR="00FB384A" w:rsidRPr="00674048">
        <w:rPr>
          <w:rFonts w:ascii="Times New Roman" w:hAnsi="Times New Roman" w:cs="Times New Roman"/>
          <w:color w:val="000000"/>
          <w:sz w:val="24"/>
          <w:szCs w:val="24"/>
        </w:rPr>
        <w:t>the relationship between cultural rights and cultural diversity</w:t>
      </w:r>
      <w:r w:rsidR="006B1230" w:rsidRPr="00674048">
        <w:rPr>
          <w:rFonts w:ascii="Times New Roman" w:hAnsi="Times New Roman" w:cs="Times New Roman"/>
          <w:color w:val="000000"/>
          <w:sz w:val="24"/>
          <w:szCs w:val="24"/>
        </w:rPr>
        <w:t>.</w:t>
      </w:r>
    </w:p>
    <w:p w14:paraId="375DEA88" w14:textId="77777777" w:rsidR="00D40918" w:rsidRPr="00674048" w:rsidRDefault="00D40918" w:rsidP="00674048">
      <w:pPr>
        <w:pStyle w:val="ListParagraph"/>
        <w:widowControl w:val="0"/>
        <w:suppressAutoHyphens/>
        <w:spacing w:after="0"/>
        <w:jc w:val="both"/>
        <w:rPr>
          <w:rFonts w:ascii="Times New Roman" w:hAnsi="Times New Roman" w:cs="Times New Roman"/>
          <w:bCs/>
          <w:sz w:val="24"/>
          <w:szCs w:val="24"/>
          <w:lang w:val="en-US"/>
        </w:rPr>
      </w:pPr>
    </w:p>
    <w:p w14:paraId="28FB35C1" w14:textId="0C485E30" w:rsidR="00D40918" w:rsidRPr="00674048" w:rsidRDefault="00D40918"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color w:val="000000"/>
          <w:sz w:val="24"/>
          <w:szCs w:val="24"/>
        </w:rPr>
        <w:t xml:space="preserve">Let me clarify </w:t>
      </w:r>
      <w:r w:rsidR="002B3321" w:rsidRPr="00674048">
        <w:rPr>
          <w:rFonts w:ascii="Times New Roman" w:hAnsi="Times New Roman" w:cs="Times New Roman"/>
          <w:color w:val="000000"/>
          <w:sz w:val="24"/>
          <w:szCs w:val="24"/>
        </w:rPr>
        <w:t xml:space="preserve">at the outset </w:t>
      </w:r>
      <w:r w:rsidRPr="00674048">
        <w:rPr>
          <w:rFonts w:ascii="Times New Roman" w:hAnsi="Times New Roman" w:cs="Times New Roman"/>
          <w:color w:val="000000"/>
          <w:sz w:val="24"/>
          <w:szCs w:val="24"/>
        </w:rPr>
        <w:t xml:space="preserve">that </w:t>
      </w:r>
      <w:r w:rsidRPr="00674048">
        <w:rPr>
          <w:rFonts w:ascii="Times New Roman" w:hAnsi="Times New Roman" w:cs="Times New Roman"/>
          <w:sz w:val="24"/>
          <w:szCs w:val="24"/>
        </w:rPr>
        <w:t xml:space="preserve">my mandate </w:t>
      </w:r>
      <w:r w:rsidR="002B3321" w:rsidRPr="00674048">
        <w:rPr>
          <w:rFonts w:ascii="Times New Roman" w:hAnsi="Times New Roman" w:cs="Times New Roman"/>
          <w:sz w:val="24"/>
          <w:szCs w:val="24"/>
        </w:rPr>
        <w:t xml:space="preserve">concerns human rights. It </w:t>
      </w:r>
      <w:r w:rsidRPr="00674048">
        <w:rPr>
          <w:rFonts w:ascii="Times New Roman" w:hAnsi="Times New Roman" w:cs="Times New Roman"/>
          <w:sz w:val="24"/>
          <w:szCs w:val="24"/>
        </w:rPr>
        <w:t xml:space="preserve">is not </w:t>
      </w:r>
      <w:r w:rsidR="002B3321" w:rsidRPr="00674048">
        <w:rPr>
          <w:rFonts w:ascii="Times New Roman" w:hAnsi="Times New Roman" w:cs="Times New Roman"/>
          <w:sz w:val="24"/>
          <w:szCs w:val="24"/>
        </w:rPr>
        <w:t xml:space="preserve">about </w:t>
      </w:r>
      <w:r w:rsidRPr="00674048">
        <w:rPr>
          <w:rFonts w:ascii="Times New Roman" w:hAnsi="Times New Roman" w:cs="Times New Roman"/>
          <w:sz w:val="24"/>
          <w:szCs w:val="24"/>
        </w:rPr>
        <w:t>protect</w:t>
      </w:r>
      <w:r w:rsidR="002B3321" w:rsidRPr="00674048">
        <w:rPr>
          <w:rFonts w:ascii="Times New Roman" w:hAnsi="Times New Roman" w:cs="Times New Roman"/>
          <w:sz w:val="24"/>
          <w:szCs w:val="24"/>
        </w:rPr>
        <w:t>ing</w:t>
      </w:r>
      <w:r w:rsidRPr="00674048">
        <w:rPr>
          <w:rFonts w:ascii="Times New Roman" w:hAnsi="Times New Roman" w:cs="Times New Roman"/>
          <w:sz w:val="24"/>
          <w:szCs w:val="24"/>
        </w:rPr>
        <w:t xml:space="preserve"> culture and cultural heritage </w:t>
      </w:r>
      <w:r w:rsidRPr="00674048">
        <w:rPr>
          <w:rFonts w:ascii="Times New Roman" w:hAnsi="Times New Roman" w:cs="Times New Roman"/>
          <w:i/>
          <w:sz w:val="24"/>
          <w:szCs w:val="24"/>
        </w:rPr>
        <w:t>per se</w:t>
      </w:r>
      <w:r w:rsidRPr="00674048">
        <w:rPr>
          <w:rFonts w:ascii="Times New Roman" w:hAnsi="Times New Roman" w:cs="Times New Roman"/>
          <w:sz w:val="24"/>
          <w:szCs w:val="24"/>
        </w:rPr>
        <w:t xml:space="preserve">, but </w:t>
      </w:r>
      <w:r w:rsidR="002B3321" w:rsidRPr="00674048">
        <w:rPr>
          <w:rFonts w:ascii="Times New Roman" w:hAnsi="Times New Roman" w:cs="Times New Roman"/>
          <w:sz w:val="24"/>
          <w:szCs w:val="24"/>
        </w:rPr>
        <w:t xml:space="preserve">about ensuring that </w:t>
      </w:r>
      <w:r w:rsidRPr="00674048">
        <w:rPr>
          <w:rFonts w:ascii="Times New Roman" w:hAnsi="Times New Roman" w:cs="Times New Roman"/>
          <w:sz w:val="24"/>
          <w:szCs w:val="24"/>
        </w:rPr>
        <w:t xml:space="preserve">the conditions </w:t>
      </w:r>
      <w:r w:rsidR="002B3321" w:rsidRPr="00674048">
        <w:rPr>
          <w:rFonts w:ascii="Times New Roman" w:hAnsi="Times New Roman" w:cs="Times New Roman"/>
          <w:sz w:val="24"/>
          <w:szCs w:val="24"/>
        </w:rPr>
        <w:t xml:space="preserve">are in place that </w:t>
      </w:r>
      <w:r w:rsidRPr="00674048">
        <w:rPr>
          <w:rFonts w:ascii="Times New Roman" w:hAnsi="Times New Roman" w:cs="Times New Roman"/>
          <w:sz w:val="24"/>
          <w:szCs w:val="24"/>
        </w:rPr>
        <w:t xml:space="preserve">allow all people without discrimination to </w:t>
      </w:r>
      <w:r w:rsidR="00CA5B06" w:rsidRPr="00674048">
        <w:rPr>
          <w:rFonts w:ascii="Times New Roman" w:hAnsi="Times New Roman" w:cs="Times New Roman"/>
          <w:sz w:val="24"/>
          <w:szCs w:val="24"/>
        </w:rPr>
        <w:t xml:space="preserve">continuously develop their culture by </w:t>
      </w:r>
      <w:r w:rsidRPr="00674048">
        <w:rPr>
          <w:rFonts w:ascii="Times New Roman" w:hAnsi="Times New Roman" w:cs="Times New Roman"/>
          <w:sz w:val="24"/>
          <w:szCs w:val="24"/>
        </w:rPr>
        <w:t>access</w:t>
      </w:r>
      <w:r w:rsidR="00CA5B06" w:rsidRPr="00674048">
        <w:rPr>
          <w:rFonts w:ascii="Times New Roman" w:hAnsi="Times New Roman" w:cs="Times New Roman"/>
          <w:sz w:val="24"/>
          <w:szCs w:val="24"/>
        </w:rPr>
        <w:t>ing</w:t>
      </w:r>
      <w:r w:rsidRPr="00674048">
        <w:rPr>
          <w:rFonts w:ascii="Times New Roman" w:hAnsi="Times New Roman" w:cs="Times New Roman"/>
          <w:sz w:val="24"/>
          <w:szCs w:val="24"/>
        </w:rPr>
        <w:t>, participat</w:t>
      </w:r>
      <w:r w:rsidR="00CA5B06" w:rsidRPr="00674048">
        <w:rPr>
          <w:rFonts w:ascii="Times New Roman" w:hAnsi="Times New Roman" w:cs="Times New Roman"/>
          <w:sz w:val="24"/>
          <w:szCs w:val="24"/>
        </w:rPr>
        <w:t>ing</w:t>
      </w:r>
      <w:r w:rsidRPr="00674048">
        <w:rPr>
          <w:rFonts w:ascii="Times New Roman" w:hAnsi="Times New Roman" w:cs="Times New Roman"/>
          <w:sz w:val="24"/>
          <w:szCs w:val="24"/>
        </w:rPr>
        <w:t xml:space="preserve"> </w:t>
      </w:r>
      <w:r w:rsidR="002B3321" w:rsidRPr="00674048">
        <w:rPr>
          <w:rFonts w:ascii="Times New Roman" w:hAnsi="Times New Roman" w:cs="Times New Roman"/>
          <w:sz w:val="24"/>
          <w:szCs w:val="24"/>
        </w:rPr>
        <w:lastRenderedPageBreak/>
        <w:t xml:space="preserve">in </w:t>
      </w:r>
      <w:r w:rsidRPr="00674048">
        <w:rPr>
          <w:rFonts w:ascii="Times New Roman" w:hAnsi="Times New Roman" w:cs="Times New Roman"/>
          <w:sz w:val="24"/>
          <w:szCs w:val="24"/>
        </w:rPr>
        <w:t>and contribut</w:t>
      </w:r>
      <w:r w:rsidR="00CA5B06" w:rsidRPr="00674048">
        <w:rPr>
          <w:rFonts w:ascii="Times New Roman" w:hAnsi="Times New Roman" w:cs="Times New Roman"/>
          <w:sz w:val="24"/>
          <w:szCs w:val="24"/>
        </w:rPr>
        <w:t>ing</w:t>
      </w:r>
      <w:r w:rsidRPr="00674048">
        <w:rPr>
          <w:rFonts w:ascii="Times New Roman" w:hAnsi="Times New Roman" w:cs="Times New Roman"/>
          <w:sz w:val="24"/>
          <w:szCs w:val="24"/>
        </w:rPr>
        <w:t xml:space="preserve"> to cultural life in a</w:t>
      </w:r>
      <w:r w:rsidR="00CA5B06" w:rsidRPr="00674048">
        <w:rPr>
          <w:rFonts w:ascii="Times New Roman" w:hAnsi="Times New Roman" w:cs="Times New Roman"/>
          <w:sz w:val="24"/>
          <w:szCs w:val="24"/>
        </w:rPr>
        <w:t>ll its aspects</w:t>
      </w:r>
      <w:r w:rsidRPr="00674048">
        <w:rPr>
          <w:rFonts w:ascii="Times New Roman" w:hAnsi="Times New Roman" w:cs="Times New Roman"/>
          <w:sz w:val="24"/>
          <w:szCs w:val="24"/>
        </w:rPr>
        <w:t>.</w:t>
      </w:r>
    </w:p>
    <w:p w14:paraId="4849F87E" w14:textId="77777777" w:rsidR="00FA3883" w:rsidRPr="00674048" w:rsidRDefault="00FA3883" w:rsidP="00674048">
      <w:pPr>
        <w:spacing w:after="0"/>
        <w:rPr>
          <w:rFonts w:ascii="Times New Roman" w:hAnsi="Times New Roman" w:cs="Times New Roman"/>
          <w:bCs/>
          <w:sz w:val="24"/>
          <w:szCs w:val="24"/>
          <w:lang w:val="en-US"/>
        </w:rPr>
      </w:pPr>
    </w:p>
    <w:p w14:paraId="58CEC945" w14:textId="77777777" w:rsidR="00FA3883" w:rsidRPr="00674048" w:rsidRDefault="00B54F44" w:rsidP="00674048">
      <w:pPr>
        <w:spacing w:after="0"/>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 xml:space="preserve">What are </w:t>
      </w:r>
      <w:r w:rsidR="00FA3883" w:rsidRPr="00674048">
        <w:rPr>
          <w:rFonts w:ascii="Times New Roman" w:hAnsi="Times New Roman" w:cs="Times New Roman"/>
          <w:b/>
          <w:bCs/>
          <w:sz w:val="24"/>
          <w:szCs w:val="24"/>
          <w:lang w:val="en-US"/>
        </w:rPr>
        <w:t>Cultural rights</w:t>
      </w:r>
    </w:p>
    <w:p w14:paraId="100C518F" w14:textId="77777777" w:rsidR="00FA3883" w:rsidRPr="00674048" w:rsidRDefault="00FA3883" w:rsidP="00674048">
      <w:pPr>
        <w:spacing w:after="0"/>
        <w:rPr>
          <w:rFonts w:ascii="Times New Roman" w:hAnsi="Times New Roman" w:cs="Times New Roman"/>
          <w:bCs/>
          <w:sz w:val="24"/>
          <w:szCs w:val="24"/>
          <w:lang w:val="en-US"/>
        </w:rPr>
      </w:pPr>
    </w:p>
    <w:p w14:paraId="43A1873B" w14:textId="636FF3B0" w:rsidR="00012C97" w:rsidRPr="00674048" w:rsidRDefault="00012C97" w:rsidP="00674048">
      <w:pPr>
        <w:pStyle w:val="ListParagraph"/>
        <w:widowControl w:val="0"/>
        <w:suppressAutoHyphens/>
        <w:spacing w:after="0"/>
        <w:ind w:left="0" w:firstLine="360"/>
        <w:jc w:val="both"/>
        <w:rPr>
          <w:rFonts w:ascii="Times New Roman" w:hAnsi="Times New Roman" w:cs="Times New Roman"/>
          <w:bCs/>
          <w:sz w:val="24"/>
          <w:szCs w:val="24"/>
          <w:lang w:val="en-US"/>
        </w:rPr>
      </w:pPr>
      <w:r w:rsidRPr="00674048">
        <w:rPr>
          <w:rFonts w:ascii="Times New Roman" w:hAnsi="Times New Roman" w:cs="Times New Roman"/>
          <w:sz w:val="24"/>
          <w:szCs w:val="24"/>
          <w:lang w:val="en-US"/>
        </w:rPr>
        <w:t>C</w:t>
      </w:r>
      <w:r w:rsidRPr="00674048">
        <w:rPr>
          <w:rFonts w:ascii="Times New Roman" w:hAnsi="Times New Roman" w:cs="Times New Roman"/>
          <w:sz w:val="24"/>
          <w:szCs w:val="24"/>
        </w:rPr>
        <w:t xml:space="preserve">ultural rights relate to a broad range of issues, such as </w:t>
      </w:r>
      <w:r w:rsidR="00CA5B06" w:rsidRPr="00674048">
        <w:rPr>
          <w:rFonts w:ascii="Times New Roman" w:hAnsi="Times New Roman" w:cs="Times New Roman"/>
          <w:sz w:val="24"/>
          <w:szCs w:val="24"/>
        </w:rPr>
        <w:t>self-</w:t>
      </w:r>
      <w:r w:rsidRPr="00674048">
        <w:rPr>
          <w:rFonts w:ascii="Times New Roman" w:hAnsi="Times New Roman" w:cs="Times New Roman"/>
          <w:sz w:val="24"/>
          <w:szCs w:val="24"/>
        </w:rPr>
        <w:t xml:space="preserve">expression and creation, including in the form of art; information and communication; language; </w:t>
      </w:r>
      <w:r w:rsidR="00CA5B06" w:rsidRPr="00674048">
        <w:rPr>
          <w:rFonts w:ascii="Times New Roman" w:hAnsi="Times New Roman" w:cs="Times New Roman"/>
          <w:sz w:val="24"/>
          <w:szCs w:val="24"/>
        </w:rPr>
        <w:t xml:space="preserve">education and training. Cultural rights are closely linked to personal and collective identities </w:t>
      </w:r>
      <w:r w:rsidRPr="00674048">
        <w:rPr>
          <w:rFonts w:ascii="Times New Roman" w:hAnsi="Times New Roman" w:cs="Times New Roman"/>
          <w:sz w:val="24"/>
          <w:szCs w:val="24"/>
        </w:rPr>
        <w:t xml:space="preserve">and belonging to communities; </w:t>
      </w:r>
      <w:r w:rsidR="00CA5B06" w:rsidRPr="00674048">
        <w:rPr>
          <w:rFonts w:ascii="Times New Roman" w:hAnsi="Times New Roman" w:cs="Times New Roman"/>
          <w:sz w:val="24"/>
          <w:szCs w:val="24"/>
        </w:rPr>
        <w:t xml:space="preserve">to being able to </w:t>
      </w:r>
      <w:r w:rsidRPr="00674048">
        <w:rPr>
          <w:rFonts w:ascii="Times New Roman" w:hAnsi="Times New Roman" w:cs="Times New Roman"/>
          <w:sz w:val="24"/>
          <w:szCs w:val="24"/>
        </w:rPr>
        <w:t xml:space="preserve">develop specific world visions and </w:t>
      </w:r>
      <w:r w:rsidR="00CA5B06" w:rsidRPr="00674048">
        <w:rPr>
          <w:rFonts w:ascii="Times New Roman" w:hAnsi="Times New Roman" w:cs="Times New Roman"/>
          <w:sz w:val="24"/>
          <w:szCs w:val="24"/>
        </w:rPr>
        <w:t xml:space="preserve">pursue </w:t>
      </w:r>
      <w:r w:rsidRPr="00674048">
        <w:rPr>
          <w:rFonts w:ascii="Times New Roman" w:hAnsi="Times New Roman" w:cs="Times New Roman"/>
          <w:sz w:val="24"/>
          <w:szCs w:val="24"/>
        </w:rPr>
        <w:t xml:space="preserve">specific ways of life; </w:t>
      </w:r>
      <w:r w:rsidR="00B54F44" w:rsidRPr="00674048">
        <w:rPr>
          <w:rFonts w:ascii="Times New Roman" w:hAnsi="Times New Roman" w:cs="Times New Roman"/>
          <w:sz w:val="24"/>
          <w:szCs w:val="24"/>
        </w:rPr>
        <w:t xml:space="preserve">to </w:t>
      </w:r>
      <w:r w:rsidR="00CA5B06" w:rsidRPr="00674048">
        <w:rPr>
          <w:rFonts w:ascii="Times New Roman" w:hAnsi="Times New Roman" w:cs="Times New Roman"/>
          <w:sz w:val="24"/>
          <w:szCs w:val="24"/>
        </w:rPr>
        <w:t>conduct cultural practices and access cultural</w:t>
      </w:r>
      <w:r w:rsidRPr="00674048">
        <w:rPr>
          <w:rFonts w:ascii="Times New Roman" w:hAnsi="Times New Roman" w:cs="Times New Roman"/>
          <w:sz w:val="24"/>
          <w:szCs w:val="24"/>
        </w:rPr>
        <w:t xml:space="preserve">. </w:t>
      </w:r>
    </w:p>
    <w:p w14:paraId="26CDC9B0" w14:textId="77777777" w:rsidR="004D72BC" w:rsidRPr="00674048" w:rsidRDefault="004D72BC" w:rsidP="00674048">
      <w:pPr>
        <w:pStyle w:val="ListParagraph"/>
        <w:spacing w:after="0"/>
        <w:rPr>
          <w:rFonts w:ascii="Times New Roman" w:hAnsi="Times New Roman" w:cs="Times New Roman"/>
          <w:bCs/>
          <w:sz w:val="24"/>
          <w:szCs w:val="24"/>
          <w:lang w:val="en-US"/>
        </w:rPr>
      </w:pPr>
    </w:p>
    <w:p w14:paraId="3FBF23F4" w14:textId="533D6040" w:rsidR="004D72BC" w:rsidRPr="00674048" w:rsidRDefault="00CA5B06"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When I started </w:t>
      </w:r>
      <w:r w:rsidR="004D72BC" w:rsidRPr="00674048">
        <w:rPr>
          <w:rFonts w:ascii="Times New Roman" w:hAnsi="Times New Roman" w:cs="Times New Roman"/>
          <w:bCs/>
          <w:sz w:val="24"/>
          <w:szCs w:val="24"/>
          <w:lang w:val="en-US"/>
        </w:rPr>
        <w:t xml:space="preserve">my mandate, I </w:t>
      </w:r>
      <w:r w:rsidRPr="00674048">
        <w:rPr>
          <w:rFonts w:ascii="Times New Roman" w:hAnsi="Times New Roman" w:cs="Times New Roman"/>
          <w:bCs/>
          <w:sz w:val="24"/>
          <w:szCs w:val="24"/>
          <w:lang w:val="en-US"/>
        </w:rPr>
        <w:t xml:space="preserve">proposed </w:t>
      </w:r>
      <w:r w:rsidR="004D72BC" w:rsidRPr="00674048">
        <w:rPr>
          <w:rFonts w:ascii="Times New Roman" w:hAnsi="Times New Roman" w:cs="Times New Roman"/>
          <w:bCs/>
          <w:sz w:val="24"/>
          <w:szCs w:val="24"/>
          <w:lang w:val="en-US"/>
        </w:rPr>
        <w:t>a working definition of cultural rights</w:t>
      </w:r>
      <w:r w:rsidRPr="00674048">
        <w:rPr>
          <w:rFonts w:ascii="Times New Roman" w:hAnsi="Times New Roman" w:cs="Times New Roman"/>
          <w:bCs/>
          <w:sz w:val="24"/>
          <w:szCs w:val="24"/>
          <w:lang w:val="en-US"/>
        </w:rPr>
        <w:t xml:space="preserve">. </w:t>
      </w:r>
      <w:r w:rsidR="00B54F44" w:rsidRPr="00674048">
        <w:rPr>
          <w:rFonts w:ascii="Times New Roman" w:hAnsi="Times New Roman" w:cs="Times New Roman"/>
          <w:bCs/>
          <w:sz w:val="24"/>
          <w:szCs w:val="24"/>
          <w:lang w:val="en-US"/>
        </w:rPr>
        <w:t>For me,</w:t>
      </w:r>
      <w:r w:rsidR="004D72BC" w:rsidRPr="00674048">
        <w:rPr>
          <w:rFonts w:ascii="Times New Roman" w:hAnsi="Times New Roman" w:cs="Times New Roman"/>
          <w:bCs/>
          <w:sz w:val="24"/>
          <w:szCs w:val="24"/>
          <w:lang w:val="en-US"/>
        </w:rPr>
        <w:t xml:space="preserve"> c</w:t>
      </w:r>
      <w:r w:rsidR="004D72BC" w:rsidRPr="00674048">
        <w:rPr>
          <w:rFonts w:ascii="Times New Roman" w:hAnsi="Times New Roman" w:cs="Times New Roman"/>
          <w:sz w:val="24"/>
          <w:szCs w:val="24"/>
        </w:rPr>
        <w:t xml:space="preserve">ultural rights protect the rights for each person, individually and in community with others, as well as groups of people, to develop and express their humanity, their world view and the meanings </w:t>
      </w:r>
      <w:r w:rsidR="00A06845" w:rsidRPr="00674048">
        <w:rPr>
          <w:rFonts w:ascii="Times New Roman" w:hAnsi="Times New Roman" w:cs="Times New Roman"/>
          <w:sz w:val="24"/>
          <w:szCs w:val="24"/>
        </w:rPr>
        <w:t xml:space="preserve">assigned </w:t>
      </w:r>
      <w:r w:rsidR="004D72BC" w:rsidRPr="00674048">
        <w:rPr>
          <w:rFonts w:ascii="Times New Roman" w:hAnsi="Times New Roman" w:cs="Times New Roman"/>
          <w:sz w:val="24"/>
          <w:szCs w:val="24"/>
        </w:rPr>
        <w:t xml:space="preserve">to </w:t>
      </w:r>
      <w:r w:rsidR="00A06845" w:rsidRPr="00674048">
        <w:rPr>
          <w:rFonts w:ascii="Times New Roman" w:hAnsi="Times New Roman" w:cs="Times New Roman"/>
          <w:sz w:val="24"/>
          <w:szCs w:val="24"/>
        </w:rPr>
        <w:t xml:space="preserve">human </w:t>
      </w:r>
      <w:r w:rsidR="004D72BC" w:rsidRPr="00674048">
        <w:rPr>
          <w:rFonts w:ascii="Times New Roman" w:hAnsi="Times New Roman" w:cs="Times New Roman"/>
          <w:sz w:val="24"/>
          <w:szCs w:val="24"/>
        </w:rPr>
        <w:t>existence and development through, inter alia, values, beliefs, convictions, languages, knowledge and the arts, institutions and ways of life. They also protect the right to enjoy and to have access to cultural heritage</w:t>
      </w:r>
      <w:r w:rsidR="00A06845" w:rsidRPr="00674048">
        <w:rPr>
          <w:rFonts w:ascii="Times New Roman" w:hAnsi="Times New Roman" w:cs="Times New Roman"/>
          <w:sz w:val="24"/>
          <w:szCs w:val="24"/>
        </w:rPr>
        <w:t xml:space="preserve"> – which in many ways</w:t>
      </w:r>
      <w:r w:rsidR="004D72BC" w:rsidRPr="00674048">
        <w:rPr>
          <w:rFonts w:ascii="Times New Roman" w:hAnsi="Times New Roman" w:cs="Times New Roman"/>
          <w:sz w:val="24"/>
          <w:szCs w:val="24"/>
        </w:rPr>
        <w:t xml:space="preserve"> </w:t>
      </w:r>
      <w:r w:rsidR="00B54F44" w:rsidRPr="00674048">
        <w:rPr>
          <w:rFonts w:ascii="Times New Roman" w:hAnsi="Times New Roman" w:cs="Times New Roman"/>
          <w:sz w:val="24"/>
          <w:szCs w:val="24"/>
        </w:rPr>
        <w:t xml:space="preserve">is </w:t>
      </w:r>
      <w:r w:rsidR="00A06845" w:rsidRPr="00674048">
        <w:rPr>
          <w:rFonts w:ascii="Times New Roman" w:hAnsi="Times New Roman" w:cs="Times New Roman"/>
          <w:sz w:val="24"/>
          <w:szCs w:val="24"/>
        </w:rPr>
        <w:t>a precondition to participati</w:t>
      </w:r>
      <w:r w:rsidR="00B54F44" w:rsidRPr="00674048">
        <w:rPr>
          <w:rFonts w:ascii="Times New Roman" w:hAnsi="Times New Roman" w:cs="Times New Roman"/>
          <w:sz w:val="24"/>
          <w:szCs w:val="24"/>
        </w:rPr>
        <w:t xml:space="preserve">ng in </w:t>
      </w:r>
      <w:r w:rsidR="00A06845" w:rsidRPr="00674048">
        <w:rPr>
          <w:rFonts w:ascii="Times New Roman" w:hAnsi="Times New Roman" w:cs="Times New Roman"/>
          <w:sz w:val="24"/>
          <w:szCs w:val="24"/>
        </w:rPr>
        <w:t xml:space="preserve">cultural life -- </w:t>
      </w:r>
      <w:r w:rsidR="004D72BC" w:rsidRPr="00674048">
        <w:rPr>
          <w:rFonts w:ascii="Times New Roman" w:hAnsi="Times New Roman" w:cs="Times New Roman"/>
          <w:sz w:val="24"/>
          <w:szCs w:val="24"/>
        </w:rPr>
        <w:t xml:space="preserve">and </w:t>
      </w:r>
      <w:r w:rsidR="00A06845" w:rsidRPr="00674048">
        <w:rPr>
          <w:rFonts w:ascii="Times New Roman" w:hAnsi="Times New Roman" w:cs="Times New Roman"/>
          <w:sz w:val="24"/>
          <w:szCs w:val="24"/>
        </w:rPr>
        <w:t xml:space="preserve">also to the </w:t>
      </w:r>
      <w:r w:rsidR="004D72BC" w:rsidRPr="00674048">
        <w:rPr>
          <w:rFonts w:ascii="Times New Roman" w:hAnsi="Times New Roman" w:cs="Times New Roman"/>
          <w:sz w:val="24"/>
          <w:szCs w:val="24"/>
        </w:rPr>
        <w:t xml:space="preserve">resources </w:t>
      </w:r>
      <w:r w:rsidR="00A06845" w:rsidRPr="00674048">
        <w:rPr>
          <w:rFonts w:ascii="Times New Roman" w:hAnsi="Times New Roman" w:cs="Times New Roman"/>
          <w:sz w:val="24"/>
          <w:szCs w:val="24"/>
        </w:rPr>
        <w:t xml:space="preserve">and opportunities required to </w:t>
      </w:r>
      <w:r w:rsidR="004D72BC" w:rsidRPr="00674048">
        <w:rPr>
          <w:rFonts w:ascii="Times New Roman" w:hAnsi="Times New Roman" w:cs="Times New Roman"/>
          <w:sz w:val="24"/>
          <w:szCs w:val="24"/>
        </w:rPr>
        <w:t>allow such identification and development processes to take place.</w:t>
      </w:r>
    </w:p>
    <w:p w14:paraId="22D31844" w14:textId="77777777" w:rsidR="004D72BC" w:rsidRPr="00674048" w:rsidRDefault="004D72BC" w:rsidP="00674048">
      <w:pPr>
        <w:pStyle w:val="ListParagraph"/>
        <w:spacing w:after="0"/>
        <w:rPr>
          <w:rFonts w:ascii="Times New Roman" w:hAnsi="Times New Roman" w:cs="Times New Roman"/>
          <w:bCs/>
          <w:sz w:val="24"/>
          <w:szCs w:val="24"/>
          <w:lang w:val="en-US"/>
        </w:rPr>
      </w:pPr>
    </w:p>
    <w:p w14:paraId="1756AD44" w14:textId="643B3F58" w:rsidR="00A07D77" w:rsidRPr="00674048" w:rsidRDefault="00A06845"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Given the rich diversity that characterizes our common humanity, it is </w:t>
      </w:r>
      <w:r w:rsidR="00081247" w:rsidRPr="00674048">
        <w:rPr>
          <w:rFonts w:ascii="Times New Roman" w:hAnsi="Times New Roman" w:cs="Times New Roman"/>
          <w:bCs/>
          <w:sz w:val="24"/>
          <w:szCs w:val="24"/>
          <w:lang w:val="en-US"/>
        </w:rPr>
        <w:t>not surpris</w:t>
      </w:r>
      <w:r w:rsidR="00B54F44" w:rsidRPr="00674048">
        <w:rPr>
          <w:rFonts w:ascii="Times New Roman" w:hAnsi="Times New Roman" w:cs="Times New Roman"/>
          <w:bCs/>
          <w:sz w:val="24"/>
          <w:szCs w:val="24"/>
          <w:lang w:val="en-US"/>
        </w:rPr>
        <w:t xml:space="preserve">ing </w:t>
      </w:r>
      <w:r w:rsidR="00081247" w:rsidRPr="00674048">
        <w:rPr>
          <w:rFonts w:ascii="Times New Roman" w:hAnsi="Times New Roman" w:cs="Times New Roman"/>
          <w:bCs/>
          <w:sz w:val="24"/>
          <w:szCs w:val="24"/>
          <w:lang w:val="en-US"/>
        </w:rPr>
        <w:t xml:space="preserve">that </w:t>
      </w:r>
      <w:r w:rsidR="00B54F44" w:rsidRPr="00674048">
        <w:rPr>
          <w:rFonts w:ascii="Times New Roman" w:hAnsi="Times New Roman" w:cs="Times New Roman"/>
          <w:bCs/>
          <w:sz w:val="24"/>
          <w:szCs w:val="24"/>
          <w:lang w:val="en-US"/>
        </w:rPr>
        <w:t xml:space="preserve">when </w:t>
      </w:r>
      <w:r w:rsidR="00081247" w:rsidRPr="00674048">
        <w:rPr>
          <w:rFonts w:ascii="Times New Roman" w:hAnsi="Times New Roman" w:cs="Times New Roman"/>
          <w:bCs/>
          <w:sz w:val="24"/>
          <w:szCs w:val="24"/>
          <w:lang w:val="en-US"/>
        </w:rPr>
        <w:t>individuals and groups of individuals express their world views and showcas</w:t>
      </w:r>
      <w:r w:rsidR="00B54F44" w:rsidRPr="00674048">
        <w:rPr>
          <w:rFonts w:ascii="Times New Roman" w:hAnsi="Times New Roman" w:cs="Times New Roman"/>
          <w:bCs/>
          <w:sz w:val="24"/>
          <w:szCs w:val="24"/>
          <w:lang w:val="en-US"/>
        </w:rPr>
        <w:t>e</w:t>
      </w:r>
      <w:r w:rsidR="00081247" w:rsidRPr="00674048">
        <w:rPr>
          <w:rFonts w:ascii="Times New Roman" w:hAnsi="Times New Roman" w:cs="Times New Roman"/>
          <w:bCs/>
          <w:sz w:val="24"/>
          <w:szCs w:val="24"/>
          <w:lang w:val="en-US"/>
        </w:rPr>
        <w:t xml:space="preserve"> their cultural heritage, </w:t>
      </w:r>
      <w:r w:rsidR="00B54F44" w:rsidRPr="00674048">
        <w:rPr>
          <w:rFonts w:ascii="Times New Roman" w:hAnsi="Times New Roman" w:cs="Times New Roman"/>
          <w:bCs/>
          <w:sz w:val="24"/>
          <w:szCs w:val="24"/>
          <w:lang w:val="en-US"/>
        </w:rPr>
        <w:t xml:space="preserve">they </w:t>
      </w:r>
      <w:r w:rsidRPr="00674048">
        <w:rPr>
          <w:rFonts w:ascii="Times New Roman" w:hAnsi="Times New Roman" w:cs="Times New Roman"/>
          <w:bCs/>
          <w:sz w:val="24"/>
          <w:szCs w:val="24"/>
          <w:lang w:val="en-US"/>
        </w:rPr>
        <w:t xml:space="preserve">do so from </w:t>
      </w:r>
      <w:r w:rsidR="00B54F44" w:rsidRPr="00674048">
        <w:rPr>
          <w:rFonts w:ascii="Times New Roman" w:hAnsi="Times New Roman" w:cs="Times New Roman"/>
          <w:bCs/>
          <w:sz w:val="24"/>
          <w:szCs w:val="24"/>
          <w:lang w:val="en-US"/>
        </w:rPr>
        <w:t xml:space="preserve">diverse </w:t>
      </w:r>
      <w:r w:rsidR="00D40918" w:rsidRPr="00674048">
        <w:rPr>
          <w:rFonts w:ascii="Times New Roman" w:hAnsi="Times New Roman" w:cs="Times New Roman"/>
          <w:bCs/>
          <w:sz w:val="24"/>
          <w:szCs w:val="24"/>
          <w:lang w:val="en-US"/>
        </w:rPr>
        <w:t xml:space="preserve">perspectives </w:t>
      </w:r>
      <w:r w:rsidR="00B54F44" w:rsidRPr="00674048">
        <w:rPr>
          <w:rFonts w:ascii="Times New Roman" w:hAnsi="Times New Roman" w:cs="Times New Roman"/>
          <w:bCs/>
          <w:sz w:val="24"/>
          <w:szCs w:val="24"/>
          <w:lang w:val="en-US"/>
        </w:rPr>
        <w:t>and project</w:t>
      </w:r>
      <w:r w:rsidRPr="00674048">
        <w:rPr>
          <w:rFonts w:ascii="Times New Roman" w:hAnsi="Times New Roman" w:cs="Times New Roman"/>
          <w:bCs/>
          <w:sz w:val="24"/>
          <w:szCs w:val="24"/>
          <w:lang w:val="en-US"/>
        </w:rPr>
        <w:t xml:space="preserve"> different </w:t>
      </w:r>
      <w:r w:rsidR="00D40918" w:rsidRPr="00674048">
        <w:rPr>
          <w:rFonts w:ascii="Times New Roman" w:hAnsi="Times New Roman" w:cs="Times New Roman"/>
          <w:bCs/>
          <w:sz w:val="24"/>
          <w:szCs w:val="24"/>
          <w:lang w:val="en-US"/>
        </w:rPr>
        <w:t>narratives</w:t>
      </w:r>
      <w:r w:rsidR="00B54F44" w:rsidRPr="00674048">
        <w:rPr>
          <w:rFonts w:ascii="Times New Roman" w:hAnsi="Times New Roman" w:cs="Times New Roman"/>
          <w:bCs/>
          <w:sz w:val="24"/>
          <w:szCs w:val="24"/>
          <w:lang w:val="en-US"/>
        </w:rPr>
        <w:t xml:space="preserve">. In </w:t>
      </w:r>
      <w:r w:rsidR="00D40918" w:rsidRPr="00674048">
        <w:rPr>
          <w:rFonts w:ascii="Times New Roman" w:hAnsi="Times New Roman" w:cs="Times New Roman"/>
          <w:bCs/>
          <w:sz w:val="24"/>
          <w:szCs w:val="24"/>
          <w:lang w:val="en-US"/>
        </w:rPr>
        <w:t>some case</w:t>
      </w:r>
      <w:r w:rsidRPr="00674048">
        <w:rPr>
          <w:rFonts w:ascii="Times New Roman" w:hAnsi="Times New Roman" w:cs="Times New Roman"/>
          <w:bCs/>
          <w:sz w:val="24"/>
          <w:szCs w:val="24"/>
          <w:lang w:val="en-US"/>
        </w:rPr>
        <w:t>s</w:t>
      </w:r>
      <w:r w:rsidR="00D40918" w:rsidRPr="00674048">
        <w:rPr>
          <w:rFonts w:ascii="Times New Roman" w:hAnsi="Times New Roman" w:cs="Times New Roman"/>
          <w:bCs/>
          <w:sz w:val="24"/>
          <w:szCs w:val="24"/>
          <w:lang w:val="en-US"/>
        </w:rPr>
        <w:t xml:space="preserve"> </w:t>
      </w:r>
      <w:r w:rsidR="00B54F44" w:rsidRPr="00674048">
        <w:rPr>
          <w:rFonts w:ascii="Times New Roman" w:hAnsi="Times New Roman" w:cs="Times New Roman"/>
          <w:bCs/>
          <w:sz w:val="24"/>
          <w:szCs w:val="24"/>
          <w:lang w:val="en-US"/>
        </w:rPr>
        <w:t xml:space="preserve">this </w:t>
      </w:r>
      <w:r w:rsidR="00D40918" w:rsidRPr="00674048">
        <w:rPr>
          <w:rFonts w:ascii="Times New Roman" w:hAnsi="Times New Roman" w:cs="Times New Roman"/>
          <w:bCs/>
          <w:sz w:val="24"/>
          <w:szCs w:val="24"/>
          <w:lang w:val="en-US"/>
        </w:rPr>
        <w:t xml:space="preserve">may </w:t>
      </w:r>
      <w:r w:rsidRPr="00674048">
        <w:rPr>
          <w:rFonts w:ascii="Times New Roman" w:hAnsi="Times New Roman" w:cs="Times New Roman"/>
          <w:bCs/>
          <w:sz w:val="24"/>
          <w:szCs w:val="24"/>
          <w:lang w:val="en-US"/>
        </w:rPr>
        <w:t xml:space="preserve">create or perpetuate </w:t>
      </w:r>
      <w:r w:rsidR="00D40918" w:rsidRPr="00674048">
        <w:rPr>
          <w:rFonts w:ascii="Times New Roman" w:hAnsi="Times New Roman" w:cs="Times New Roman"/>
          <w:bCs/>
          <w:sz w:val="24"/>
          <w:szCs w:val="24"/>
          <w:lang w:val="en-US"/>
        </w:rPr>
        <w:t>misunderstandings</w:t>
      </w:r>
      <w:r w:rsidR="00B54F44" w:rsidRPr="00674048">
        <w:rPr>
          <w:rFonts w:ascii="Times New Roman" w:hAnsi="Times New Roman" w:cs="Times New Roman"/>
          <w:bCs/>
          <w:sz w:val="24"/>
          <w:szCs w:val="24"/>
          <w:lang w:val="en-US"/>
        </w:rPr>
        <w:t xml:space="preserve"> as well as </w:t>
      </w:r>
      <w:r w:rsidR="00D40918" w:rsidRPr="00674048">
        <w:rPr>
          <w:rFonts w:ascii="Times New Roman" w:hAnsi="Times New Roman" w:cs="Times New Roman"/>
          <w:bCs/>
          <w:sz w:val="24"/>
          <w:szCs w:val="24"/>
          <w:lang w:val="en-US"/>
        </w:rPr>
        <w:t xml:space="preserve">tensions and even </w:t>
      </w:r>
      <w:r w:rsidR="00B54F44" w:rsidRPr="00674048">
        <w:rPr>
          <w:rFonts w:ascii="Times New Roman" w:hAnsi="Times New Roman" w:cs="Times New Roman"/>
          <w:bCs/>
          <w:sz w:val="24"/>
          <w:szCs w:val="24"/>
          <w:lang w:val="en-US"/>
        </w:rPr>
        <w:t xml:space="preserve">lead to </w:t>
      </w:r>
      <w:r w:rsidRPr="00674048">
        <w:rPr>
          <w:rFonts w:ascii="Times New Roman" w:hAnsi="Times New Roman" w:cs="Times New Roman"/>
          <w:bCs/>
          <w:sz w:val="24"/>
          <w:szCs w:val="24"/>
          <w:lang w:val="en-US"/>
        </w:rPr>
        <w:t>confrontations between groups</w:t>
      </w:r>
      <w:r w:rsidR="00A07D77" w:rsidRPr="00674048">
        <w:rPr>
          <w:rFonts w:ascii="Times New Roman" w:hAnsi="Times New Roman" w:cs="Times New Roman"/>
          <w:bCs/>
          <w:sz w:val="24"/>
          <w:szCs w:val="24"/>
          <w:lang w:val="en-US"/>
        </w:rPr>
        <w:t>, particularly i</w:t>
      </w:r>
      <w:r w:rsidR="00C051CD" w:rsidRPr="00674048">
        <w:rPr>
          <w:rFonts w:ascii="Times New Roman" w:hAnsi="Times New Roman" w:cs="Times New Roman"/>
          <w:bCs/>
          <w:sz w:val="24"/>
          <w:szCs w:val="24"/>
          <w:lang w:val="en-US"/>
        </w:rPr>
        <w:t>n divided as wel</w:t>
      </w:r>
      <w:r w:rsidR="00A07D77" w:rsidRPr="00674048">
        <w:rPr>
          <w:rFonts w:ascii="Times New Roman" w:hAnsi="Times New Roman" w:cs="Times New Roman"/>
          <w:bCs/>
          <w:sz w:val="24"/>
          <w:szCs w:val="24"/>
          <w:lang w:val="en-US"/>
        </w:rPr>
        <w:t>l as in post-conflict societies</w:t>
      </w:r>
      <w:r w:rsidR="00C051CD"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 xml:space="preserve">(I am still looking for a better word for </w:t>
      </w:r>
      <w:r w:rsidR="00A77AF4"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divided</w:t>
      </w:r>
      <w:r w:rsidR="00A77AF4"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but by this I mean when perspectives are so sharply delineated as </w:t>
      </w:r>
      <w:r w:rsidR="00A77AF4" w:rsidRPr="00674048">
        <w:rPr>
          <w:rFonts w:ascii="Times New Roman" w:hAnsi="Times New Roman" w:cs="Times New Roman"/>
          <w:bCs/>
          <w:sz w:val="24"/>
          <w:szCs w:val="24"/>
          <w:lang w:val="en-US"/>
        </w:rPr>
        <w:t>to create mutually exclusive cultural lives</w:t>
      </w:r>
      <w:r w:rsidR="00B54F44" w:rsidRPr="00674048">
        <w:rPr>
          <w:rFonts w:ascii="Times New Roman" w:hAnsi="Times New Roman" w:cs="Times New Roman"/>
          <w:bCs/>
          <w:sz w:val="24"/>
          <w:szCs w:val="24"/>
          <w:lang w:val="en-US"/>
        </w:rPr>
        <w:t>, like a fractured mirror</w:t>
      </w:r>
      <w:r w:rsidR="00A77AF4"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Conflicting viewpoints/perspectives and even conflict</w:t>
      </w:r>
      <w:r w:rsidR="00B54F44"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of interest exist in all societies and are integral to the evolutionary processes. Indeed</w:t>
      </w:r>
      <w:r w:rsidR="00B54F44"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culture is to be understood as a site of perpetual contestations</w:t>
      </w:r>
      <w:r w:rsidR="00A77AF4" w:rsidRPr="00674048">
        <w:rPr>
          <w:rFonts w:ascii="Times New Roman" w:hAnsi="Times New Roman" w:cs="Times New Roman"/>
          <w:bCs/>
          <w:sz w:val="24"/>
          <w:szCs w:val="24"/>
          <w:lang w:val="en-US"/>
        </w:rPr>
        <w:t xml:space="preserve"> over meanings and ways of being. The issue is </w:t>
      </w:r>
      <w:r w:rsidR="00B54F44" w:rsidRPr="00674048">
        <w:rPr>
          <w:rFonts w:ascii="Times New Roman" w:hAnsi="Times New Roman" w:cs="Times New Roman"/>
          <w:bCs/>
          <w:sz w:val="24"/>
          <w:szCs w:val="24"/>
          <w:lang w:val="en-US"/>
        </w:rPr>
        <w:t xml:space="preserve">not conflicting views but </w:t>
      </w:r>
      <w:r w:rsidR="00A77AF4" w:rsidRPr="00674048">
        <w:rPr>
          <w:rFonts w:ascii="Times New Roman" w:hAnsi="Times New Roman" w:cs="Times New Roman"/>
          <w:bCs/>
          <w:sz w:val="24"/>
          <w:szCs w:val="24"/>
          <w:lang w:val="en-US"/>
        </w:rPr>
        <w:t>how such differen</w:t>
      </w:r>
      <w:r w:rsidR="00B54F44" w:rsidRPr="00674048">
        <w:rPr>
          <w:rFonts w:ascii="Times New Roman" w:hAnsi="Times New Roman" w:cs="Times New Roman"/>
          <w:bCs/>
          <w:sz w:val="24"/>
          <w:szCs w:val="24"/>
          <w:lang w:val="en-US"/>
        </w:rPr>
        <w:t>c</w:t>
      </w:r>
      <w:r w:rsidR="00A77AF4" w:rsidRPr="00674048">
        <w:rPr>
          <w:rFonts w:ascii="Times New Roman" w:hAnsi="Times New Roman" w:cs="Times New Roman"/>
          <w:bCs/>
          <w:sz w:val="24"/>
          <w:szCs w:val="24"/>
          <w:lang w:val="en-US"/>
        </w:rPr>
        <w:t xml:space="preserve">es are expressed and addressed. </w:t>
      </w:r>
    </w:p>
    <w:p w14:paraId="7341C4E5" w14:textId="77777777" w:rsidR="00A07D77" w:rsidRPr="00674048" w:rsidRDefault="00A07D77" w:rsidP="00674048">
      <w:pPr>
        <w:pStyle w:val="ListParagraph"/>
        <w:spacing w:after="0"/>
        <w:rPr>
          <w:rFonts w:ascii="Times New Roman" w:hAnsi="Times New Roman" w:cs="Times New Roman"/>
          <w:bCs/>
          <w:sz w:val="24"/>
          <w:szCs w:val="24"/>
          <w:lang w:val="en-US"/>
        </w:rPr>
      </w:pPr>
    </w:p>
    <w:p w14:paraId="3D2B7210" w14:textId="00A012AD" w:rsidR="003A261F" w:rsidRPr="00674048" w:rsidRDefault="00A77AF4"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Having spent f</w:t>
      </w:r>
      <w:r w:rsidR="00A07D77" w:rsidRPr="00674048">
        <w:rPr>
          <w:rFonts w:ascii="Times New Roman" w:hAnsi="Times New Roman" w:cs="Times New Roman"/>
          <w:bCs/>
          <w:sz w:val="24"/>
          <w:szCs w:val="24"/>
          <w:lang w:val="en-US"/>
        </w:rPr>
        <w:t xml:space="preserve">our years </w:t>
      </w:r>
      <w:r w:rsidRPr="00674048">
        <w:rPr>
          <w:rFonts w:ascii="Times New Roman" w:hAnsi="Times New Roman" w:cs="Times New Roman"/>
          <w:bCs/>
          <w:sz w:val="24"/>
          <w:szCs w:val="24"/>
          <w:lang w:val="en-US"/>
        </w:rPr>
        <w:t xml:space="preserve">delving into and trying to explicate the largely unchartered area of cultural rights, I am convinced </w:t>
      </w:r>
      <w:r w:rsidR="00A07D77" w:rsidRPr="00674048">
        <w:rPr>
          <w:rFonts w:ascii="Times New Roman" w:hAnsi="Times New Roman" w:cs="Times New Roman"/>
          <w:bCs/>
          <w:sz w:val="24"/>
          <w:szCs w:val="24"/>
          <w:lang w:val="en-US"/>
        </w:rPr>
        <w:t>it is time to have a closer look at how cultural rights are</w:t>
      </w:r>
      <w:r w:rsidRPr="00674048">
        <w:rPr>
          <w:rFonts w:ascii="Times New Roman" w:hAnsi="Times New Roman" w:cs="Times New Roman"/>
          <w:bCs/>
          <w:sz w:val="24"/>
          <w:szCs w:val="24"/>
          <w:lang w:val="en-US"/>
        </w:rPr>
        <w:t>,</w:t>
      </w:r>
      <w:r w:rsidR="00A07D77" w:rsidRPr="00674048">
        <w:rPr>
          <w:rFonts w:ascii="Times New Roman" w:hAnsi="Times New Roman" w:cs="Times New Roman"/>
          <w:bCs/>
          <w:sz w:val="24"/>
          <w:szCs w:val="24"/>
          <w:lang w:val="en-US"/>
        </w:rPr>
        <w:t xml:space="preserve"> and can be</w:t>
      </w:r>
      <w:r w:rsidRPr="00674048">
        <w:rPr>
          <w:rFonts w:ascii="Times New Roman" w:hAnsi="Times New Roman" w:cs="Times New Roman"/>
          <w:bCs/>
          <w:sz w:val="24"/>
          <w:szCs w:val="24"/>
          <w:lang w:val="en-US"/>
        </w:rPr>
        <w:t>,</w:t>
      </w:r>
      <w:r w:rsidR="00A07D77" w:rsidRPr="00674048">
        <w:rPr>
          <w:rFonts w:ascii="Times New Roman" w:hAnsi="Times New Roman" w:cs="Times New Roman"/>
          <w:bCs/>
          <w:sz w:val="24"/>
          <w:szCs w:val="24"/>
          <w:lang w:val="en-US"/>
        </w:rPr>
        <w:t xml:space="preserve"> implemented in divided and post-conflict societies, and </w:t>
      </w:r>
      <w:r w:rsidRPr="00674048">
        <w:rPr>
          <w:rFonts w:ascii="Times New Roman" w:hAnsi="Times New Roman" w:cs="Times New Roman"/>
          <w:bCs/>
          <w:sz w:val="24"/>
          <w:szCs w:val="24"/>
          <w:lang w:val="en-US"/>
        </w:rPr>
        <w:t xml:space="preserve">to explore how they can play what I believe </w:t>
      </w:r>
      <w:r w:rsidR="00B54F44" w:rsidRPr="00674048">
        <w:rPr>
          <w:rFonts w:ascii="Times New Roman" w:hAnsi="Times New Roman" w:cs="Times New Roman"/>
          <w:bCs/>
          <w:sz w:val="24"/>
          <w:szCs w:val="24"/>
          <w:lang w:val="en-US"/>
        </w:rPr>
        <w:t xml:space="preserve">can be </w:t>
      </w:r>
      <w:r w:rsidRPr="00674048">
        <w:rPr>
          <w:rFonts w:ascii="Times New Roman" w:hAnsi="Times New Roman" w:cs="Times New Roman"/>
          <w:bCs/>
          <w:sz w:val="24"/>
          <w:szCs w:val="24"/>
          <w:lang w:val="en-US"/>
        </w:rPr>
        <w:t xml:space="preserve">a </w:t>
      </w:r>
      <w:r w:rsidR="00A07D77" w:rsidRPr="00674048">
        <w:rPr>
          <w:rFonts w:ascii="Times New Roman" w:hAnsi="Times New Roman" w:cs="Times New Roman"/>
          <w:bCs/>
          <w:sz w:val="24"/>
          <w:szCs w:val="24"/>
          <w:lang w:val="en-US"/>
        </w:rPr>
        <w:t xml:space="preserve">key role in </w:t>
      </w:r>
      <w:r w:rsidRPr="00674048">
        <w:rPr>
          <w:rFonts w:ascii="Times New Roman" w:hAnsi="Times New Roman" w:cs="Times New Roman"/>
          <w:bCs/>
          <w:sz w:val="24"/>
          <w:szCs w:val="24"/>
          <w:lang w:val="en-US"/>
        </w:rPr>
        <w:t xml:space="preserve">promoting </w:t>
      </w:r>
      <w:r w:rsidR="003A261F" w:rsidRPr="00674048">
        <w:rPr>
          <w:rFonts w:ascii="Times New Roman" w:hAnsi="Times New Roman" w:cs="Times New Roman"/>
          <w:bCs/>
          <w:sz w:val="24"/>
          <w:szCs w:val="24"/>
          <w:lang w:val="en-US"/>
        </w:rPr>
        <w:t xml:space="preserve">mutual understanding and </w:t>
      </w:r>
      <w:r w:rsidR="00A07D77" w:rsidRPr="00674048">
        <w:rPr>
          <w:rFonts w:ascii="Times New Roman" w:hAnsi="Times New Roman" w:cs="Times New Roman"/>
          <w:bCs/>
          <w:sz w:val="24"/>
          <w:szCs w:val="24"/>
          <w:lang w:val="en-US"/>
        </w:rPr>
        <w:t xml:space="preserve">reconciliation. More precisely, the question is how </w:t>
      </w:r>
      <w:r w:rsidR="00435945" w:rsidRPr="00674048">
        <w:rPr>
          <w:rFonts w:ascii="Times New Roman" w:hAnsi="Times New Roman" w:cs="Times New Roman"/>
          <w:bCs/>
          <w:sz w:val="24"/>
          <w:szCs w:val="24"/>
          <w:lang w:val="en-US"/>
        </w:rPr>
        <w:t xml:space="preserve">the enjoyment of </w:t>
      </w:r>
      <w:r w:rsidR="00081247" w:rsidRPr="00674048">
        <w:rPr>
          <w:rFonts w:ascii="Times New Roman" w:hAnsi="Times New Roman" w:cs="Times New Roman"/>
          <w:bCs/>
          <w:sz w:val="24"/>
          <w:szCs w:val="24"/>
          <w:lang w:val="en-US"/>
        </w:rPr>
        <w:t xml:space="preserve">cultural rights </w:t>
      </w:r>
      <w:r w:rsidR="00A07D77" w:rsidRPr="00674048">
        <w:rPr>
          <w:rFonts w:ascii="Times New Roman" w:hAnsi="Times New Roman" w:cs="Times New Roman"/>
          <w:bCs/>
          <w:sz w:val="24"/>
          <w:szCs w:val="24"/>
          <w:lang w:val="en-US"/>
        </w:rPr>
        <w:t xml:space="preserve">can </w:t>
      </w:r>
      <w:r w:rsidR="00081247" w:rsidRPr="00674048">
        <w:rPr>
          <w:rFonts w:ascii="Times New Roman" w:hAnsi="Times New Roman" w:cs="Times New Roman"/>
          <w:bCs/>
          <w:sz w:val="24"/>
          <w:szCs w:val="24"/>
          <w:lang w:val="en-US"/>
        </w:rPr>
        <w:t xml:space="preserve">help </w:t>
      </w:r>
      <w:r w:rsidR="00A07D77" w:rsidRPr="00674048">
        <w:rPr>
          <w:rFonts w:ascii="Times New Roman" w:hAnsi="Times New Roman" w:cs="Times New Roman"/>
          <w:bCs/>
          <w:sz w:val="24"/>
          <w:szCs w:val="24"/>
          <w:lang w:val="en-US"/>
        </w:rPr>
        <w:t>people</w:t>
      </w:r>
      <w:r w:rsidR="00081247" w:rsidRPr="00674048">
        <w:rPr>
          <w:rFonts w:ascii="Times New Roman" w:hAnsi="Times New Roman" w:cs="Times New Roman"/>
          <w:bCs/>
          <w:sz w:val="24"/>
          <w:szCs w:val="24"/>
          <w:lang w:val="en-US"/>
        </w:rPr>
        <w:t xml:space="preserve"> and communities to </w:t>
      </w:r>
      <w:r w:rsidR="00435945" w:rsidRPr="00674048">
        <w:rPr>
          <w:rFonts w:ascii="Times New Roman" w:hAnsi="Times New Roman" w:cs="Times New Roman"/>
          <w:b/>
          <w:bCs/>
          <w:i/>
          <w:sz w:val="24"/>
          <w:szCs w:val="24"/>
          <w:lang w:val="en-US"/>
        </w:rPr>
        <w:t>both</w:t>
      </w:r>
      <w:r w:rsidR="00435945" w:rsidRPr="00674048">
        <w:rPr>
          <w:rFonts w:ascii="Times New Roman" w:hAnsi="Times New Roman" w:cs="Times New Roman"/>
          <w:bCs/>
          <w:sz w:val="24"/>
          <w:szCs w:val="24"/>
          <w:lang w:val="en-US"/>
        </w:rPr>
        <w:t xml:space="preserve"> </w:t>
      </w:r>
      <w:r w:rsidR="00081247" w:rsidRPr="00674048">
        <w:rPr>
          <w:rFonts w:ascii="Times New Roman" w:hAnsi="Times New Roman" w:cs="Times New Roman"/>
          <w:bCs/>
          <w:sz w:val="24"/>
          <w:szCs w:val="24"/>
          <w:lang w:val="en-US"/>
        </w:rPr>
        <w:t xml:space="preserve">express themselves </w:t>
      </w:r>
      <w:r w:rsidR="00081247" w:rsidRPr="00674048">
        <w:rPr>
          <w:rFonts w:ascii="Times New Roman" w:hAnsi="Times New Roman" w:cs="Times New Roman"/>
          <w:b/>
          <w:bCs/>
          <w:i/>
          <w:sz w:val="24"/>
          <w:szCs w:val="24"/>
          <w:lang w:val="en-US"/>
        </w:rPr>
        <w:t>and</w:t>
      </w:r>
      <w:r w:rsidR="00081247" w:rsidRPr="00674048">
        <w:rPr>
          <w:rFonts w:ascii="Times New Roman" w:hAnsi="Times New Roman" w:cs="Times New Roman"/>
          <w:bCs/>
          <w:i/>
          <w:sz w:val="24"/>
          <w:szCs w:val="24"/>
          <w:lang w:val="en-US"/>
        </w:rPr>
        <w:t xml:space="preserve"> </w:t>
      </w:r>
      <w:r w:rsidR="00081247" w:rsidRPr="00674048">
        <w:rPr>
          <w:rFonts w:ascii="Times New Roman" w:hAnsi="Times New Roman" w:cs="Times New Roman"/>
          <w:bCs/>
          <w:sz w:val="24"/>
          <w:szCs w:val="24"/>
          <w:lang w:val="en-US"/>
        </w:rPr>
        <w:t>interact</w:t>
      </w:r>
      <w:r w:rsidR="00D40918" w:rsidRPr="00674048">
        <w:rPr>
          <w:rFonts w:ascii="Times New Roman" w:hAnsi="Times New Roman" w:cs="Times New Roman"/>
          <w:bCs/>
          <w:sz w:val="24"/>
          <w:szCs w:val="24"/>
          <w:lang w:val="en-US"/>
        </w:rPr>
        <w:t xml:space="preserve"> </w:t>
      </w:r>
      <w:r w:rsidR="00435945" w:rsidRPr="00674048">
        <w:rPr>
          <w:rFonts w:ascii="Times New Roman" w:hAnsi="Times New Roman" w:cs="Times New Roman"/>
          <w:bCs/>
          <w:sz w:val="24"/>
          <w:szCs w:val="24"/>
          <w:lang w:val="en-US"/>
        </w:rPr>
        <w:t xml:space="preserve">with the Other (or Others) </w:t>
      </w:r>
      <w:r w:rsidR="00D40918" w:rsidRPr="00674048">
        <w:rPr>
          <w:rFonts w:ascii="Times New Roman" w:hAnsi="Times New Roman" w:cs="Times New Roman"/>
          <w:bCs/>
          <w:sz w:val="24"/>
          <w:szCs w:val="24"/>
          <w:lang w:val="en-US"/>
        </w:rPr>
        <w:t>in a constructive manner</w:t>
      </w:r>
      <w:r w:rsidR="00A07D77" w:rsidRPr="00674048">
        <w:rPr>
          <w:rFonts w:ascii="Times New Roman" w:hAnsi="Times New Roman" w:cs="Times New Roman"/>
          <w:bCs/>
          <w:sz w:val="24"/>
          <w:szCs w:val="24"/>
          <w:lang w:val="en-US"/>
        </w:rPr>
        <w:t xml:space="preserve">. </w:t>
      </w:r>
    </w:p>
    <w:p w14:paraId="46C3A6CE" w14:textId="77777777" w:rsidR="003A261F" w:rsidRPr="00674048" w:rsidRDefault="003A261F" w:rsidP="00674048">
      <w:pPr>
        <w:pStyle w:val="ListParagraph"/>
        <w:spacing w:after="0"/>
        <w:rPr>
          <w:rFonts w:ascii="Times New Roman" w:hAnsi="Times New Roman" w:cs="Times New Roman"/>
          <w:bCs/>
          <w:sz w:val="24"/>
          <w:szCs w:val="24"/>
          <w:lang w:val="en-US"/>
        </w:rPr>
      </w:pPr>
    </w:p>
    <w:p w14:paraId="5AE30241" w14:textId="04E54DEF" w:rsidR="00A07D77" w:rsidRPr="00674048" w:rsidRDefault="00A07D77"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To answer that question, I have chosen two specific topics </w:t>
      </w:r>
      <w:r w:rsidR="000012DD" w:rsidRPr="00674048">
        <w:rPr>
          <w:rFonts w:ascii="Times New Roman" w:hAnsi="Times New Roman" w:cs="Times New Roman"/>
          <w:bCs/>
          <w:sz w:val="24"/>
          <w:szCs w:val="24"/>
          <w:lang w:val="en-US"/>
        </w:rPr>
        <w:t xml:space="preserve">as </w:t>
      </w:r>
      <w:r w:rsidRPr="00674048">
        <w:rPr>
          <w:rFonts w:ascii="Times New Roman" w:hAnsi="Times New Roman" w:cs="Times New Roman"/>
          <w:bCs/>
          <w:sz w:val="24"/>
          <w:szCs w:val="24"/>
          <w:lang w:val="en-US"/>
        </w:rPr>
        <w:t>the subject</w:t>
      </w:r>
      <w:r w:rsidR="000012DD"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of my two forthcoming thematic reports</w:t>
      </w:r>
      <w:r w:rsidR="000012DD" w:rsidRPr="00674048">
        <w:rPr>
          <w:rFonts w:ascii="Times New Roman" w:hAnsi="Times New Roman" w:cs="Times New Roman"/>
          <w:bCs/>
          <w:sz w:val="24"/>
          <w:szCs w:val="24"/>
          <w:lang w:val="en-US"/>
        </w:rPr>
        <w:t>: the first</w:t>
      </w:r>
      <w:r w:rsidRPr="00674048">
        <w:rPr>
          <w:rFonts w:ascii="Times New Roman" w:hAnsi="Times New Roman" w:cs="Times New Roman"/>
          <w:bCs/>
          <w:sz w:val="24"/>
          <w:szCs w:val="24"/>
          <w:lang w:val="en-US"/>
        </w:rPr>
        <w:t xml:space="preserve">, </w:t>
      </w:r>
      <w:r w:rsidR="000012DD" w:rsidRPr="00674048">
        <w:rPr>
          <w:rFonts w:ascii="Times New Roman" w:hAnsi="Times New Roman" w:cs="Times New Roman"/>
          <w:bCs/>
          <w:sz w:val="24"/>
          <w:szCs w:val="24"/>
          <w:lang w:val="en-US"/>
        </w:rPr>
        <w:t xml:space="preserve">presented </w:t>
      </w:r>
      <w:r w:rsidRPr="00674048">
        <w:rPr>
          <w:rFonts w:ascii="Times New Roman" w:hAnsi="Times New Roman" w:cs="Times New Roman"/>
          <w:bCs/>
          <w:sz w:val="24"/>
          <w:szCs w:val="24"/>
          <w:lang w:val="en-US"/>
        </w:rPr>
        <w:t xml:space="preserve">to the United Nations General Assembly in </w:t>
      </w:r>
      <w:r w:rsidRPr="00674048">
        <w:rPr>
          <w:rFonts w:ascii="Times New Roman" w:hAnsi="Times New Roman" w:cs="Times New Roman"/>
          <w:bCs/>
          <w:sz w:val="24"/>
          <w:szCs w:val="24"/>
          <w:lang w:val="en-US"/>
        </w:rPr>
        <w:lastRenderedPageBreak/>
        <w:t>October 2013</w:t>
      </w:r>
      <w:r w:rsidR="000012DD" w:rsidRPr="00674048">
        <w:rPr>
          <w:rFonts w:ascii="Times New Roman" w:hAnsi="Times New Roman" w:cs="Times New Roman"/>
          <w:bCs/>
          <w:sz w:val="24"/>
          <w:szCs w:val="24"/>
          <w:lang w:val="en-US"/>
        </w:rPr>
        <w:t xml:space="preserve">, relates </w:t>
      </w:r>
      <w:r w:rsidRPr="00674048">
        <w:rPr>
          <w:rFonts w:ascii="Times New Roman" w:hAnsi="Times New Roman" w:cs="Times New Roman"/>
          <w:bCs/>
          <w:sz w:val="24"/>
          <w:szCs w:val="24"/>
          <w:lang w:val="en-US"/>
        </w:rPr>
        <w:t>to the writing and teaching of history</w:t>
      </w:r>
      <w:r w:rsidR="000012DD" w:rsidRPr="00674048">
        <w:rPr>
          <w:rFonts w:ascii="Times New Roman" w:hAnsi="Times New Roman" w:cs="Times New Roman"/>
          <w:bCs/>
          <w:sz w:val="24"/>
          <w:szCs w:val="24"/>
          <w:lang w:val="en-US"/>
        </w:rPr>
        <w:t xml:space="preserve">; the second </w:t>
      </w:r>
      <w:r w:rsidRPr="00674048">
        <w:rPr>
          <w:rFonts w:ascii="Times New Roman" w:hAnsi="Times New Roman" w:cs="Times New Roman"/>
          <w:bCs/>
          <w:sz w:val="24"/>
          <w:szCs w:val="24"/>
          <w:lang w:val="en-US"/>
        </w:rPr>
        <w:t>to the Human Rights Council in March 2014 relat</w:t>
      </w:r>
      <w:r w:rsidR="000012DD" w:rsidRPr="00674048">
        <w:rPr>
          <w:rFonts w:ascii="Times New Roman" w:hAnsi="Times New Roman" w:cs="Times New Roman"/>
          <w:bCs/>
          <w:sz w:val="24"/>
          <w:szCs w:val="24"/>
          <w:lang w:val="en-US"/>
        </w:rPr>
        <w:t xml:space="preserve">es </w:t>
      </w:r>
      <w:r w:rsidRPr="00674048">
        <w:rPr>
          <w:rFonts w:ascii="Times New Roman" w:hAnsi="Times New Roman" w:cs="Times New Roman"/>
          <w:bCs/>
          <w:sz w:val="24"/>
          <w:szCs w:val="24"/>
          <w:lang w:val="en-US"/>
        </w:rPr>
        <w:t>to memorials and history museums.</w:t>
      </w:r>
    </w:p>
    <w:p w14:paraId="51DA5426" w14:textId="77777777" w:rsidR="00012C97" w:rsidRPr="00674048" w:rsidRDefault="00012C97" w:rsidP="00674048">
      <w:pPr>
        <w:spacing w:after="0"/>
        <w:rPr>
          <w:rFonts w:ascii="Times New Roman" w:hAnsi="Times New Roman" w:cs="Times New Roman"/>
          <w:bCs/>
          <w:sz w:val="24"/>
          <w:szCs w:val="24"/>
          <w:lang w:val="en-US"/>
        </w:rPr>
      </w:pPr>
    </w:p>
    <w:p w14:paraId="3FDB1C28" w14:textId="77777777" w:rsidR="00A07D77" w:rsidRPr="00674048" w:rsidRDefault="00A07D77" w:rsidP="00674048">
      <w:pPr>
        <w:spacing w:after="0"/>
        <w:rPr>
          <w:rFonts w:ascii="Times New Roman" w:hAnsi="Times New Roman" w:cs="Times New Roman"/>
          <w:bCs/>
          <w:sz w:val="24"/>
          <w:szCs w:val="24"/>
          <w:lang w:val="en-US"/>
        </w:rPr>
      </w:pPr>
    </w:p>
    <w:p w14:paraId="53D40904" w14:textId="77777777" w:rsidR="00C80CA0" w:rsidRPr="00674048" w:rsidRDefault="003F017F" w:rsidP="00674048">
      <w:pPr>
        <w:spacing w:after="0"/>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Interpreting and m</w:t>
      </w:r>
      <w:r w:rsidR="00C80CA0" w:rsidRPr="00674048">
        <w:rPr>
          <w:rFonts w:ascii="Times New Roman" w:hAnsi="Times New Roman" w:cs="Times New Roman"/>
          <w:b/>
          <w:bCs/>
          <w:sz w:val="24"/>
          <w:szCs w:val="24"/>
          <w:lang w:val="en-US"/>
        </w:rPr>
        <w:t>emorializing the past</w:t>
      </w:r>
    </w:p>
    <w:p w14:paraId="086ABA2B" w14:textId="77777777" w:rsidR="00C80CA0" w:rsidRPr="00674048" w:rsidRDefault="00C80CA0" w:rsidP="00674048">
      <w:pPr>
        <w:spacing w:after="0"/>
        <w:rPr>
          <w:rFonts w:ascii="Times New Roman" w:hAnsi="Times New Roman" w:cs="Times New Roman"/>
          <w:bCs/>
          <w:sz w:val="24"/>
          <w:szCs w:val="24"/>
          <w:lang w:val="en-US"/>
        </w:rPr>
      </w:pPr>
    </w:p>
    <w:p w14:paraId="0174C3B0" w14:textId="56734981" w:rsidR="001A3A31" w:rsidRPr="00674048" w:rsidRDefault="003A261F"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Ladies and gentlemen, </w:t>
      </w:r>
      <w:r w:rsidR="006B1230" w:rsidRPr="00674048">
        <w:rPr>
          <w:rFonts w:ascii="Times New Roman" w:hAnsi="Times New Roman" w:cs="Times New Roman"/>
          <w:bCs/>
          <w:sz w:val="24"/>
          <w:szCs w:val="24"/>
          <w:lang w:val="en-US"/>
        </w:rPr>
        <w:t xml:space="preserve">I </w:t>
      </w:r>
      <w:r w:rsidR="000012DD" w:rsidRPr="00674048">
        <w:rPr>
          <w:rFonts w:ascii="Times New Roman" w:hAnsi="Times New Roman" w:cs="Times New Roman"/>
          <w:bCs/>
          <w:sz w:val="24"/>
          <w:szCs w:val="24"/>
          <w:lang w:val="en-US"/>
        </w:rPr>
        <w:t xml:space="preserve">have to say </w:t>
      </w:r>
      <w:r w:rsidR="006B1230" w:rsidRPr="00674048">
        <w:rPr>
          <w:rFonts w:ascii="Times New Roman" w:hAnsi="Times New Roman" w:cs="Times New Roman"/>
          <w:bCs/>
          <w:sz w:val="24"/>
          <w:szCs w:val="24"/>
          <w:lang w:val="en-US"/>
        </w:rPr>
        <w:t xml:space="preserve">that </w:t>
      </w:r>
      <w:r w:rsidR="000012DD" w:rsidRPr="00674048">
        <w:rPr>
          <w:rFonts w:ascii="Times New Roman" w:hAnsi="Times New Roman" w:cs="Times New Roman"/>
          <w:bCs/>
          <w:sz w:val="24"/>
          <w:szCs w:val="24"/>
          <w:lang w:val="en-US"/>
        </w:rPr>
        <w:t xml:space="preserve">early on in </w:t>
      </w:r>
      <w:r w:rsidR="006B1230" w:rsidRPr="00674048">
        <w:rPr>
          <w:rFonts w:ascii="Times New Roman" w:hAnsi="Times New Roman" w:cs="Times New Roman"/>
          <w:bCs/>
          <w:sz w:val="24"/>
          <w:szCs w:val="24"/>
          <w:lang w:val="en-US"/>
        </w:rPr>
        <w:t xml:space="preserve">my mandate, </w:t>
      </w:r>
      <w:r w:rsidR="000012DD" w:rsidRPr="00674048">
        <w:rPr>
          <w:rFonts w:ascii="Times New Roman" w:hAnsi="Times New Roman" w:cs="Times New Roman"/>
          <w:bCs/>
          <w:sz w:val="24"/>
          <w:szCs w:val="24"/>
          <w:lang w:val="en-US"/>
        </w:rPr>
        <w:t xml:space="preserve">especially </w:t>
      </w:r>
      <w:r w:rsidR="006913CE" w:rsidRPr="00674048">
        <w:rPr>
          <w:rFonts w:ascii="Times New Roman" w:hAnsi="Times New Roman" w:cs="Times New Roman"/>
          <w:bCs/>
          <w:sz w:val="24"/>
          <w:szCs w:val="24"/>
          <w:lang w:val="en-US"/>
        </w:rPr>
        <w:t xml:space="preserve">during </w:t>
      </w:r>
      <w:r w:rsidR="000012DD" w:rsidRPr="00674048">
        <w:rPr>
          <w:rFonts w:ascii="Times New Roman" w:hAnsi="Times New Roman" w:cs="Times New Roman"/>
          <w:bCs/>
          <w:sz w:val="24"/>
          <w:szCs w:val="24"/>
          <w:lang w:val="en-US"/>
        </w:rPr>
        <w:t xml:space="preserve">country </w:t>
      </w:r>
      <w:r w:rsidR="006B1230" w:rsidRPr="00674048">
        <w:rPr>
          <w:rFonts w:ascii="Times New Roman" w:hAnsi="Times New Roman" w:cs="Times New Roman"/>
          <w:bCs/>
          <w:sz w:val="24"/>
          <w:szCs w:val="24"/>
          <w:lang w:val="en-US"/>
        </w:rPr>
        <w:t xml:space="preserve">visits, I </w:t>
      </w:r>
      <w:r w:rsidR="000012DD" w:rsidRPr="00674048">
        <w:rPr>
          <w:rFonts w:ascii="Times New Roman" w:hAnsi="Times New Roman" w:cs="Times New Roman"/>
          <w:bCs/>
          <w:sz w:val="24"/>
          <w:szCs w:val="24"/>
          <w:lang w:val="en-US"/>
        </w:rPr>
        <w:t xml:space="preserve">was struck by </w:t>
      </w:r>
      <w:r w:rsidR="006B1230" w:rsidRPr="00674048">
        <w:rPr>
          <w:rFonts w:ascii="Times New Roman" w:hAnsi="Times New Roman" w:cs="Times New Roman"/>
          <w:bCs/>
          <w:sz w:val="24"/>
          <w:szCs w:val="24"/>
          <w:lang w:val="en-US"/>
        </w:rPr>
        <w:t>the central</w:t>
      </w:r>
      <w:r w:rsidR="006913CE" w:rsidRPr="00674048">
        <w:rPr>
          <w:rFonts w:ascii="Times New Roman" w:hAnsi="Times New Roman" w:cs="Times New Roman"/>
          <w:bCs/>
          <w:sz w:val="24"/>
          <w:szCs w:val="24"/>
          <w:lang w:val="en-US"/>
        </w:rPr>
        <w:t>ity</w:t>
      </w:r>
      <w:r w:rsidR="006B1230" w:rsidRPr="00674048">
        <w:rPr>
          <w:rFonts w:ascii="Times New Roman" w:hAnsi="Times New Roman" w:cs="Times New Roman"/>
          <w:bCs/>
          <w:sz w:val="24"/>
          <w:szCs w:val="24"/>
          <w:lang w:val="en-US"/>
        </w:rPr>
        <w:t xml:space="preserve"> of cultural rights </w:t>
      </w:r>
      <w:r w:rsidR="000012DD" w:rsidRPr="00674048">
        <w:rPr>
          <w:rFonts w:ascii="Times New Roman" w:hAnsi="Times New Roman" w:cs="Times New Roman"/>
          <w:bCs/>
          <w:sz w:val="24"/>
          <w:szCs w:val="24"/>
          <w:lang w:val="en-US"/>
        </w:rPr>
        <w:t xml:space="preserve">in </w:t>
      </w:r>
      <w:r w:rsidR="006B1230" w:rsidRPr="00674048">
        <w:rPr>
          <w:rFonts w:ascii="Times New Roman" w:hAnsi="Times New Roman" w:cs="Times New Roman"/>
          <w:bCs/>
          <w:sz w:val="24"/>
          <w:szCs w:val="24"/>
          <w:lang w:val="en-US"/>
        </w:rPr>
        <w:t>interpret</w:t>
      </w:r>
      <w:r w:rsidR="000012DD" w:rsidRPr="00674048">
        <w:rPr>
          <w:rFonts w:ascii="Times New Roman" w:hAnsi="Times New Roman" w:cs="Times New Roman"/>
          <w:bCs/>
          <w:sz w:val="24"/>
          <w:szCs w:val="24"/>
          <w:lang w:val="en-US"/>
        </w:rPr>
        <w:t>ing</w:t>
      </w:r>
      <w:r w:rsidR="006B1230" w:rsidRPr="00674048">
        <w:rPr>
          <w:rFonts w:ascii="Times New Roman" w:hAnsi="Times New Roman" w:cs="Times New Roman"/>
          <w:bCs/>
          <w:sz w:val="24"/>
          <w:szCs w:val="24"/>
          <w:lang w:val="en-US"/>
        </w:rPr>
        <w:t xml:space="preserve"> and   </w:t>
      </w:r>
      <w:r w:rsidR="000012DD" w:rsidRPr="00674048">
        <w:rPr>
          <w:rFonts w:ascii="Times New Roman" w:hAnsi="Times New Roman" w:cs="Times New Roman"/>
          <w:bCs/>
          <w:sz w:val="24"/>
          <w:szCs w:val="24"/>
          <w:lang w:val="en-US"/>
        </w:rPr>
        <w:t xml:space="preserve">memorializing </w:t>
      </w:r>
      <w:r w:rsidR="006B1230" w:rsidRPr="00674048">
        <w:rPr>
          <w:rFonts w:ascii="Times New Roman" w:hAnsi="Times New Roman" w:cs="Times New Roman"/>
          <w:bCs/>
          <w:sz w:val="24"/>
          <w:szCs w:val="24"/>
          <w:lang w:val="en-US"/>
        </w:rPr>
        <w:t xml:space="preserve">the past </w:t>
      </w:r>
      <w:r w:rsidR="000012DD" w:rsidRPr="00674048">
        <w:rPr>
          <w:rFonts w:ascii="Times New Roman" w:hAnsi="Times New Roman" w:cs="Times New Roman"/>
          <w:bCs/>
          <w:sz w:val="24"/>
          <w:szCs w:val="24"/>
          <w:lang w:val="en-US"/>
        </w:rPr>
        <w:t xml:space="preserve">as well in </w:t>
      </w:r>
      <w:r w:rsidR="006A5BA3" w:rsidRPr="00674048">
        <w:rPr>
          <w:rFonts w:ascii="Times New Roman" w:hAnsi="Times New Roman" w:cs="Times New Roman"/>
          <w:bCs/>
          <w:sz w:val="24"/>
          <w:szCs w:val="24"/>
          <w:lang w:val="en-US"/>
        </w:rPr>
        <w:t xml:space="preserve">sharing it today </w:t>
      </w:r>
      <w:r w:rsidR="006B1230" w:rsidRPr="00674048">
        <w:rPr>
          <w:rFonts w:ascii="Times New Roman" w:hAnsi="Times New Roman" w:cs="Times New Roman"/>
          <w:bCs/>
          <w:sz w:val="24"/>
          <w:szCs w:val="24"/>
          <w:lang w:val="en-US"/>
        </w:rPr>
        <w:t>and pass</w:t>
      </w:r>
      <w:r w:rsidR="000012DD" w:rsidRPr="00674048">
        <w:rPr>
          <w:rFonts w:ascii="Times New Roman" w:hAnsi="Times New Roman" w:cs="Times New Roman"/>
          <w:bCs/>
          <w:sz w:val="24"/>
          <w:szCs w:val="24"/>
          <w:lang w:val="en-US"/>
        </w:rPr>
        <w:t>ing</w:t>
      </w:r>
      <w:r w:rsidR="006B1230" w:rsidRPr="00674048">
        <w:rPr>
          <w:rFonts w:ascii="Times New Roman" w:hAnsi="Times New Roman" w:cs="Times New Roman"/>
          <w:bCs/>
          <w:sz w:val="24"/>
          <w:szCs w:val="24"/>
          <w:lang w:val="en-US"/>
        </w:rPr>
        <w:t xml:space="preserve"> it </w:t>
      </w:r>
      <w:r w:rsidR="000012DD" w:rsidRPr="00674048">
        <w:rPr>
          <w:rFonts w:ascii="Times New Roman" w:hAnsi="Times New Roman" w:cs="Times New Roman"/>
          <w:bCs/>
          <w:sz w:val="24"/>
          <w:szCs w:val="24"/>
          <w:lang w:val="en-US"/>
        </w:rPr>
        <w:t xml:space="preserve">on </w:t>
      </w:r>
      <w:r w:rsidR="006B1230" w:rsidRPr="00674048">
        <w:rPr>
          <w:rFonts w:ascii="Times New Roman" w:hAnsi="Times New Roman" w:cs="Times New Roman"/>
          <w:bCs/>
          <w:sz w:val="24"/>
          <w:szCs w:val="24"/>
          <w:lang w:val="en-US"/>
        </w:rPr>
        <w:t>to future generations</w:t>
      </w:r>
      <w:r w:rsidR="000012DD" w:rsidRPr="00674048">
        <w:rPr>
          <w:rFonts w:ascii="Times New Roman" w:hAnsi="Times New Roman" w:cs="Times New Roman"/>
          <w:bCs/>
          <w:sz w:val="24"/>
          <w:szCs w:val="24"/>
          <w:lang w:val="en-US"/>
        </w:rPr>
        <w:t xml:space="preserve">. </w:t>
      </w:r>
      <w:r w:rsidR="006913CE" w:rsidRPr="00674048">
        <w:rPr>
          <w:rFonts w:ascii="Times New Roman" w:hAnsi="Times New Roman" w:cs="Times New Roman"/>
          <w:bCs/>
          <w:sz w:val="24"/>
          <w:szCs w:val="24"/>
          <w:lang w:val="en-US"/>
        </w:rPr>
        <w:t xml:space="preserve">How </w:t>
      </w:r>
      <w:r w:rsidR="000012DD" w:rsidRPr="00674048">
        <w:rPr>
          <w:rFonts w:ascii="Times New Roman" w:hAnsi="Times New Roman" w:cs="Times New Roman"/>
          <w:bCs/>
          <w:sz w:val="24"/>
          <w:szCs w:val="24"/>
          <w:lang w:val="en-US"/>
        </w:rPr>
        <w:t xml:space="preserve">the past is remembered and interpreted, prepared for and actually transmitted </w:t>
      </w:r>
      <w:r w:rsidR="006A5BA3" w:rsidRPr="00674048">
        <w:rPr>
          <w:rFonts w:ascii="Times New Roman" w:hAnsi="Times New Roman" w:cs="Times New Roman"/>
          <w:bCs/>
          <w:sz w:val="24"/>
          <w:szCs w:val="24"/>
          <w:lang w:val="en-US"/>
        </w:rPr>
        <w:t>defines</w:t>
      </w:r>
      <w:r w:rsidR="006913CE" w:rsidRPr="00674048">
        <w:rPr>
          <w:rFonts w:ascii="Times New Roman" w:hAnsi="Times New Roman" w:cs="Times New Roman"/>
          <w:bCs/>
          <w:sz w:val="24"/>
          <w:szCs w:val="24"/>
          <w:lang w:val="en-US"/>
        </w:rPr>
        <w:t xml:space="preserve"> the </w:t>
      </w:r>
      <w:r w:rsidR="006B1230" w:rsidRPr="00674048">
        <w:rPr>
          <w:rFonts w:ascii="Times New Roman" w:hAnsi="Times New Roman" w:cs="Times New Roman"/>
          <w:bCs/>
          <w:sz w:val="24"/>
          <w:szCs w:val="24"/>
          <w:lang w:val="en-US"/>
        </w:rPr>
        <w:t>cultural and symbolic landscapes</w:t>
      </w:r>
      <w:r w:rsidR="006913CE" w:rsidRPr="00674048">
        <w:rPr>
          <w:rFonts w:ascii="Times New Roman" w:hAnsi="Times New Roman" w:cs="Times New Roman"/>
          <w:bCs/>
          <w:sz w:val="24"/>
          <w:szCs w:val="24"/>
          <w:lang w:val="en-US"/>
        </w:rPr>
        <w:t xml:space="preserve"> of specific societies</w:t>
      </w:r>
      <w:r w:rsidR="006B1230" w:rsidRPr="00674048">
        <w:rPr>
          <w:rFonts w:ascii="Times New Roman" w:hAnsi="Times New Roman" w:cs="Times New Roman"/>
          <w:bCs/>
          <w:sz w:val="24"/>
          <w:szCs w:val="24"/>
          <w:lang w:val="en-US"/>
        </w:rPr>
        <w:t xml:space="preserve">. </w:t>
      </w:r>
      <w:r w:rsidR="00AC687A" w:rsidRPr="00674048">
        <w:rPr>
          <w:rFonts w:ascii="Times New Roman" w:hAnsi="Times New Roman" w:cs="Times New Roman"/>
          <w:bCs/>
          <w:sz w:val="24"/>
          <w:szCs w:val="24"/>
          <w:lang w:val="en-US"/>
        </w:rPr>
        <w:t>M</w:t>
      </w:r>
      <w:r w:rsidR="006B1230" w:rsidRPr="00674048">
        <w:rPr>
          <w:rFonts w:ascii="Times New Roman" w:hAnsi="Times New Roman" w:cs="Times New Roman"/>
          <w:bCs/>
          <w:sz w:val="24"/>
          <w:szCs w:val="24"/>
          <w:lang w:val="en-US"/>
        </w:rPr>
        <w:t xml:space="preserve">emorials, monuments but also artistic expressions in the </w:t>
      </w:r>
      <w:r w:rsidR="00AC687A" w:rsidRPr="00674048">
        <w:rPr>
          <w:rFonts w:ascii="Times New Roman" w:hAnsi="Times New Roman" w:cs="Times New Roman"/>
          <w:bCs/>
          <w:sz w:val="24"/>
          <w:szCs w:val="24"/>
          <w:lang w:val="en-US"/>
        </w:rPr>
        <w:t>public space become</w:t>
      </w:r>
      <w:r w:rsidR="006B1230" w:rsidRPr="00674048">
        <w:rPr>
          <w:rFonts w:ascii="Times New Roman" w:hAnsi="Times New Roman" w:cs="Times New Roman"/>
          <w:bCs/>
          <w:sz w:val="24"/>
          <w:szCs w:val="24"/>
          <w:lang w:val="en-US"/>
        </w:rPr>
        <w:t xml:space="preserve"> a reflection of the </w:t>
      </w:r>
      <w:r w:rsidR="00012C97" w:rsidRPr="00674048">
        <w:rPr>
          <w:rFonts w:ascii="Times New Roman" w:hAnsi="Times New Roman" w:cs="Times New Roman"/>
          <w:bCs/>
          <w:sz w:val="24"/>
          <w:szCs w:val="24"/>
          <w:lang w:val="en-US"/>
        </w:rPr>
        <w:t>past;</w:t>
      </w:r>
      <w:r w:rsidR="00AC687A" w:rsidRPr="00674048">
        <w:rPr>
          <w:rFonts w:ascii="Times New Roman" w:hAnsi="Times New Roman" w:cs="Times New Roman"/>
          <w:bCs/>
          <w:sz w:val="24"/>
          <w:szCs w:val="24"/>
          <w:lang w:val="en-US"/>
        </w:rPr>
        <w:t xml:space="preserve"> </w:t>
      </w:r>
      <w:r w:rsidR="00012C97" w:rsidRPr="00674048">
        <w:rPr>
          <w:rFonts w:ascii="Times New Roman" w:hAnsi="Times New Roman" w:cs="Times New Roman"/>
          <w:sz w:val="24"/>
          <w:szCs w:val="24"/>
        </w:rPr>
        <w:t>of</w:t>
      </w:r>
      <w:r w:rsidR="00AC687A" w:rsidRPr="00674048">
        <w:rPr>
          <w:rFonts w:ascii="Times New Roman" w:hAnsi="Times New Roman" w:cs="Times New Roman"/>
          <w:sz w:val="24"/>
          <w:szCs w:val="24"/>
        </w:rPr>
        <w:t xml:space="preserve"> people’s identities and histories, their divisions and fights but also </w:t>
      </w:r>
      <w:r w:rsidR="00C051CD" w:rsidRPr="00674048">
        <w:rPr>
          <w:rFonts w:ascii="Times New Roman" w:hAnsi="Times New Roman" w:cs="Times New Roman"/>
          <w:sz w:val="24"/>
          <w:szCs w:val="24"/>
        </w:rPr>
        <w:t xml:space="preserve">their </w:t>
      </w:r>
      <w:r w:rsidR="00AC687A" w:rsidRPr="00674048">
        <w:rPr>
          <w:rFonts w:ascii="Times New Roman" w:hAnsi="Times New Roman" w:cs="Times New Roman"/>
          <w:sz w:val="24"/>
          <w:szCs w:val="24"/>
        </w:rPr>
        <w:t>achievements, successes and reconciliations.</w:t>
      </w:r>
      <w:r w:rsidR="00012C97" w:rsidRPr="00674048">
        <w:rPr>
          <w:rFonts w:ascii="Times New Roman" w:hAnsi="Times New Roman" w:cs="Times New Roman"/>
          <w:sz w:val="24"/>
          <w:szCs w:val="24"/>
        </w:rPr>
        <w:t xml:space="preserve"> </w:t>
      </w:r>
    </w:p>
    <w:p w14:paraId="7783F606" w14:textId="77777777" w:rsidR="001A3A31" w:rsidRPr="00674048" w:rsidRDefault="001A3A31" w:rsidP="00674048">
      <w:pPr>
        <w:pStyle w:val="ListParagraph"/>
        <w:spacing w:after="0"/>
        <w:rPr>
          <w:rFonts w:ascii="Times New Roman" w:hAnsi="Times New Roman" w:cs="Times New Roman"/>
          <w:bCs/>
          <w:sz w:val="24"/>
          <w:szCs w:val="24"/>
          <w:lang w:val="en-US"/>
        </w:rPr>
      </w:pPr>
    </w:p>
    <w:p w14:paraId="1C824223" w14:textId="2713BACB" w:rsidR="001A3A31" w:rsidRPr="00674048" w:rsidRDefault="00012C97"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In</w:t>
      </w:r>
      <w:r w:rsidR="006B1230" w:rsidRPr="00674048">
        <w:rPr>
          <w:rFonts w:ascii="Times New Roman" w:hAnsi="Times New Roman" w:cs="Times New Roman"/>
          <w:bCs/>
          <w:sz w:val="24"/>
          <w:szCs w:val="24"/>
          <w:lang w:val="en-US"/>
        </w:rPr>
        <w:t xml:space="preserve"> </w:t>
      </w:r>
      <w:r w:rsidR="006913CE" w:rsidRPr="00674048">
        <w:rPr>
          <w:rFonts w:ascii="Times New Roman" w:hAnsi="Times New Roman" w:cs="Times New Roman"/>
          <w:bCs/>
          <w:sz w:val="24"/>
          <w:szCs w:val="24"/>
          <w:lang w:val="en-US"/>
        </w:rPr>
        <w:t xml:space="preserve">all </w:t>
      </w:r>
      <w:r w:rsidRPr="00674048">
        <w:rPr>
          <w:rFonts w:ascii="Times New Roman" w:hAnsi="Times New Roman" w:cs="Times New Roman"/>
          <w:bCs/>
          <w:sz w:val="24"/>
          <w:szCs w:val="24"/>
          <w:lang w:val="en-US"/>
        </w:rPr>
        <w:t xml:space="preserve">the </w:t>
      </w:r>
      <w:r w:rsidR="006B1230" w:rsidRPr="00674048">
        <w:rPr>
          <w:rFonts w:ascii="Times New Roman" w:hAnsi="Times New Roman" w:cs="Times New Roman"/>
          <w:bCs/>
          <w:sz w:val="24"/>
          <w:szCs w:val="24"/>
          <w:lang w:val="en-US"/>
        </w:rPr>
        <w:t xml:space="preserve">countries </w:t>
      </w:r>
      <w:r w:rsidRPr="00674048">
        <w:rPr>
          <w:rFonts w:ascii="Times New Roman" w:hAnsi="Times New Roman" w:cs="Times New Roman"/>
          <w:bCs/>
          <w:sz w:val="24"/>
          <w:szCs w:val="24"/>
          <w:lang w:val="en-US"/>
        </w:rPr>
        <w:t xml:space="preserve">I </w:t>
      </w:r>
      <w:r w:rsidR="006913CE" w:rsidRPr="00674048">
        <w:rPr>
          <w:rFonts w:ascii="Times New Roman" w:hAnsi="Times New Roman" w:cs="Times New Roman"/>
          <w:bCs/>
          <w:sz w:val="24"/>
          <w:szCs w:val="24"/>
          <w:lang w:val="en-US"/>
        </w:rPr>
        <w:t xml:space="preserve">have </w:t>
      </w:r>
      <w:r w:rsidRPr="00674048">
        <w:rPr>
          <w:rFonts w:ascii="Times New Roman" w:hAnsi="Times New Roman" w:cs="Times New Roman"/>
          <w:bCs/>
          <w:sz w:val="24"/>
          <w:szCs w:val="24"/>
          <w:lang w:val="en-US"/>
        </w:rPr>
        <w:t xml:space="preserve">visited, </w:t>
      </w:r>
      <w:r w:rsidR="006913CE" w:rsidRPr="00674048">
        <w:rPr>
          <w:rFonts w:ascii="Times New Roman" w:hAnsi="Times New Roman" w:cs="Times New Roman"/>
          <w:bCs/>
          <w:sz w:val="24"/>
          <w:szCs w:val="24"/>
          <w:lang w:val="en-US"/>
        </w:rPr>
        <w:t xml:space="preserve">whether </w:t>
      </w:r>
      <w:r w:rsidR="006B1230" w:rsidRPr="00674048">
        <w:rPr>
          <w:rFonts w:ascii="Times New Roman" w:hAnsi="Times New Roman" w:cs="Times New Roman"/>
          <w:bCs/>
          <w:sz w:val="24"/>
          <w:szCs w:val="24"/>
          <w:lang w:val="en-US"/>
        </w:rPr>
        <w:t>B</w:t>
      </w:r>
      <w:r w:rsidRPr="00674048">
        <w:rPr>
          <w:rFonts w:ascii="Times New Roman" w:hAnsi="Times New Roman" w:cs="Times New Roman"/>
          <w:bCs/>
          <w:sz w:val="24"/>
          <w:szCs w:val="24"/>
          <w:lang w:val="en-US"/>
        </w:rPr>
        <w:t xml:space="preserve">razil </w:t>
      </w:r>
      <w:r w:rsidR="006913CE" w:rsidRPr="00674048">
        <w:rPr>
          <w:rFonts w:ascii="Times New Roman" w:hAnsi="Times New Roman" w:cs="Times New Roman"/>
          <w:bCs/>
          <w:sz w:val="24"/>
          <w:szCs w:val="24"/>
          <w:lang w:val="en-US"/>
        </w:rPr>
        <w:t xml:space="preserve">or </w:t>
      </w:r>
      <w:r w:rsidRPr="00674048">
        <w:rPr>
          <w:rFonts w:ascii="Times New Roman" w:hAnsi="Times New Roman" w:cs="Times New Roman"/>
          <w:bCs/>
          <w:sz w:val="24"/>
          <w:szCs w:val="24"/>
          <w:lang w:val="en-US"/>
        </w:rPr>
        <w:t>Austria, t</w:t>
      </w:r>
      <w:r w:rsidR="006B1230" w:rsidRPr="00674048">
        <w:rPr>
          <w:rFonts w:ascii="Times New Roman" w:hAnsi="Times New Roman" w:cs="Times New Roman"/>
          <w:bCs/>
          <w:sz w:val="24"/>
          <w:szCs w:val="24"/>
          <w:lang w:val="en-US"/>
        </w:rPr>
        <w:t xml:space="preserve">he Russian Federation or Saint Vincent and the Grenadines, Morocco or , Bosnia-and-Herzegovina, I </w:t>
      </w:r>
      <w:r w:rsidR="006913CE" w:rsidRPr="00674048">
        <w:rPr>
          <w:rFonts w:ascii="Times New Roman" w:hAnsi="Times New Roman" w:cs="Times New Roman"/>
          <w:bCs/>
          <w:sz w:val="24"/>
          <w:szCs w:val="24"/>
          <w:lang w:val="en-US"/>
        </w:rPr>
        <w:t xml:space="preserve">have met </w:t>
      </w:r>
      <w:r w:rsidR="006B1230" w:rsidRPr="00674048">
        <w:rPr>
          <w:rFonts w:ascii="Times New Roman" w:hAnsi="Times New Roman" w:cs="Times New Roman"/>
          <w:bCs/>
          <w:sz w:val="24"/>
          <w:szCs w:val="24"/>
          <w:lang w:val="en-US"/>
        </w:rPr>
        <w:t>people striving to have access to t</w:t>
      </w:r>
      <w:r w:rsidRPr="00674048">
        <w:rPr>
          <w:rFonts w:ascii="Times New Roman" w:hAnsi="Times New Roman" w:cs="Times New Roman"/>
          <w:bCs/>
          <w:sz w:val="24"/>
          <w:szCs w:val="24"/>
          <w:lang w:val="en-US"/>
        </w:rPr>
        <w:t>heir own history as well as to that of others.</w:t>
      </w:r>
      <w:r w:rsidR="003F017F" w:rsidRPr="00674048">
        <w:rPr>
          <w:rFonts w:ascii="Times New Roman" w:hAnsi="Times New Roman" w:cs="Times New Roman"/>
          <w:bCs/>
          <w:sz w:val="24"/>
          <w:szCs w:val="24"/>
          <w:lang w:val="en-US"/>
        </w:rPr>
        <w:t xml:space="preserve"> </w:t>
      </w:r>
      <w:r w:rsidR="006913CE" w:rsidRPr="00674048">
        <w:rPr>
          <w:rFonts w:ascii="Times New Roman" w:hAnsi="Times New Roman" w:cs="Times New Roman"/>
          <w:bCs/>
          <w:sz w:val="24"/>
          <w:szCs w:val="24"/>
          <w:lang w:val="en-US"/>
        </w:rPr>
        <w:t xml:space="preserve">Listening to them, </w:t>
      </w:r>
      <w:r w:rsidR="006A5BA3" w:rsidRPr="00674048">
        <w:rPr>
          <w:rFonts w:ascii="Times New Roman" w:hAnsi="Times New Roman" w:cs="Times New Roman"/>
          <w:bCs/>
          <w:sz w:val="24"/>
          <w:szCs w:val="24"/>
          <w:lang w:val="en-US"/>
        </w:rPr>
        <w:t xml:space="preserve">I believe </w:t>
      </w:r>
      <w:r w:rsidR="006913CE" w:rsidRPr="00674048">
        <w:rPr>
          <w:rFonts w:ascii="Times New Roman" w:hAnsi="Times New Roman" w:cs="Times New Roman"/>
          <w:bCs/>
          <w:sz w:val="24"/>
          <w:szCs w:val="24"/>
          <w:lang w:val="en-US"/>
        </w:rPr>
        <w:t xml:space="preserve">some common </w:t>
      </w:r>
      <w:r w:rsidR="00576DF0" w:rsidRPr="00674048">
        <w:rPr>
          <w:rFonts w:ascii="Times New Roman" w:hAnsi="Times New Roman" w:cs="Times New Roman"/>
          <w:bCs/>
          <w:sz w:val="24"/>
          <w:szCs w:val="24"/>
          <w:lang w:val="en-US"/>
        </w:rPr>
        <w:t xml:space="preserve">interrelated </w:t>
      </w:r>
      <w:r w:rsidR="00CC2D11" w:rsidRPr="00674048">
        <w:rPr>
          <w:rFonts w:ascii="Times New Roman" w:hAnsi="Times New Roman" w:cs="Times New Roman"/>
          <w:bCs/>
          <w:sz w:val="24"/>
          <w:szCs w:val="24"/>
          <w:lang w:val="en-US"/>
        </w:rPr>
        <w:t>issues</w:t>
      </w:r>
      <w:r w:rsidRPr="00674048">
        <w:rPr>
          <w:rFonts w:ascii="Times New Roman" w:hAnsi="Times New Roman" w:cs="Times New Roman"/>
          <w:bCs/>
          <w:sz w:val="24"/>
          <w:szCs w:val="24"/>
          <w:lang w:val="en-US"/>
        </w:rPr>
        <w:t xml:space="preserve"> </w:t>
      </w:r>
      <w:r w:rsidR="00CC2D11" w:rsidRPr="00674048">
        <w:rPr>
          <w:rFonts w:ascii="Times New Roman" w:hAnsi="Times New Roman" w:cs="Times New Roman"/>
          <w:bCs/>
          <w:sz w:val="24"/>
          <w:szCs w:val="24"/>
          <w:lang w:val="en-US"/>
        </w:rPr>
        <w:t>relate to:</w:t>
      </w:r>
      <w:r w:rsidR="001A3A31" w:rsidRPr="00674048">
        <w:rPr>
          <w:rFonts w:ascii="Times New Roman" w:hAnsi="Times New Roman" w:cs="Times New Roman"/>
          <w:bCs/>
          <w:sz w:val="24"/>
          <w:szCs w:val="24"/>
          <w:lang w:val="en-US"/>
        </w:rPr>
        <w:t xml:space="preserve"> </w:t>
      </w:r>
    </w:p>
    <w:p w14:paraId="4C3004C4" w14:textId="77777777" w:rsidR="001A3A31" w:rsidRPr="00674048" w:rsidRDefault="001A3A31" w:rsidP="00674048">
      <w:pPr>
        <w:pStyle w:val="ListParagraph"/>
        <w:spacing w:after="0"/>
        <w:rPr>
          <w:rFonts w:ascii="Times New Roman" w:hAnsi="Times New Roman" w:cs="Times New Roman"/>
          <w:bCs/>
          <w:sz w:val="24"/>
          <w:szCs w:val="24"/>
          <w:lang w:val="en-US"/>
        </w:rPr>
      </w:pPr>
    </w:p>
    <w:p w14:paraId="6933BB0D" w14:textId="4FA03402" w:rsidR="001A3A31" w:rsidRPr="00674048" w:rsidRDefault="001A3A31" w:rsidP="00674048">
      <w:pPr>
        <w:pStyle w:val="ListParagraph"/>
        <w:widowControl w:val="0"/>
        <w:numPr>
          <w:ilvl w:val="0"/>
          <w:numId w:val="1"/>
        </w:numPr>
        <w:suppressAutoHyphens/>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First, </w:t>
      </w:r>
      <w:r w:rsidR="00012C97" w:rsidRPr="00674048">
        <w:rPr>
          <w:rFonts w:ascii="Times New Roman" w:hAnsi="Times New Roman" w:cs="Times New Roman"/>
          <w:bCs/>
          <w:sz w:val="24"/>
          <w:szCs w:val="24"/>
          <w:lang w:val="en-US"/>
        </w:rPr>
        <w:t>how to ensure that history is written and taught in schools</w:t>
      </w:r>
      <w:r w:rsidR="006913CE" w:rsidRPr="00674048">
        <w:rPr>
          <w:rFonts w:ascii="Times New Roman" w:hAnsi="Times New Roman" w:cs="Times New Roman"/>
          <w:bCs/>
          <w:sz w:val="24"/>
          <w:szCs w:val="24"/>
          <w:lang w:val="en-US"/>
        </w:rPr>
        <w:t xml:space="preserve"> in ways that are </w:t>
      </w:r>
      <w:r w:rsidR="00012C97" w:rsidRPr="00674048">
        <w:rPr>
          <w:rFonts w:ascii="Times New Roman" w:hAnsi="Times New Roman" w:cs="Times New Roman"/>
          <w:bCs/>
          <w:sz w:val="24"/>
          <w:szCs w:val="24"/>
          <w:lang w:val="en-US"/>
        </w:rPr>
        <w:t xml:space="preserve">inclusive of the narratives of </w:t>
      </w:r>
      <w:r w:rsidR="006913CE" w:rsidRPr="00674048">
        <w:rPr>
          <w:rFonts w:ascii="Times New Roman" w:hAnsi="Times New Roman" w:cs="Times New Roman"/>
          <w:bCs/>
          <w:sz w:val="24"/>
          <w:szCs w:val="24"/>
          <w:lang w:val="en-US"/>
        </w:rPr>
        <w:t xml:space="preserve">all those residing in the country, including </w:t>
      </w:r>
      <w:r w:rsidR="00D077D4" w:rsidRPr="00674048">
        <w:rPr>
          <w:rFonts w:ascii="Times New Roman" w:hAnsi="Times New Roman" w:cs="Times New Roman"/>
          <w:bCs/>
          <w:sz w:val="24"/>
          <w:szCs w:val="24"/>
          <w:lang w:val="en-US"/>
        </w:rPr>
        <w:t xml:space="preserve">groups </w:t>
      </w:r>
      <w:r w:rsidR="00012C97" w:rsidRPr="00674048">
        <w:rPr>
          <w:rFonts w:ascii="Times New Roman" w:hAnsi="Times New Roman" w:cs="Times New Roman"/>
          <w:bCs/>
          <w:sz w:val="24"/>
          <w:szCs w:val="24"/>
          <w:lang w:val="en-US"/>
        </w:rPr>
        <w:t>that are marginalized, such as minorities and indigenous peoples</w:t>
      </w:r>
      <w:r w:rsidR="00576DF0" w:rsidRPr="00674048">
        <w:rPr>
          <w:rFonts w:ascii="Times New Roman" w:hAnsi="Times New Roman" w:cs="Times New Roman"/>
          <w:bCs/>
          <w:sz w:val="24"/>
          <w:szCs w:val="24"/>
          <w:lang w:val="en-US"/>
        </w:rPr>
        <w:t xml:space="preserve"> (but also women and the poor, for example)</w:t>
      </w:r>
      <w:r w:rsidRPr="00674048">
        <w:rPr>
          <w:rFonts w:ascii="Times New Roman" w:hAnsi="Times New Roman" w:cs="Times New Roman"/>
          <w:bCs/>
          <w:sz w:val="24"/>
          <w:szCs w:val="24"/>
          <w:lang w:val="en-US"/>
        </w:rPr>
        <w:t>.</w:t>
      </w:r>
    </w:p>
    <w:p w14:paraId="009BD87D" w14:textId="77777777" w:rsidR="00576DF0" w:rsidRPr="00674048" w:rsidRDefault="00576DF0" w:rsidP="00674048">
      <w:pPr>
        <w:pStyle w:val="ListParagraph"/>
        <w:widowControl w:val="0"/>
        <w:suppressAutoHyphens/>
        <w:spacing w:after="0"/>
        <w:ind w:left="1440"/>
        <w:jc w:val="both"/>
        <w:rPr>
          <w:rFonts w:ascii="Times New Roman" w:hAnsi="Times New Roman" w:cs="Times New Roman"/>
          <w:bCs/>
          <w:sz w:val="24"/>
          <w:szCs w:val="24"/>
          <w:lang w:val="en-US"/>
        </w:rPr>
      </w:pPr>
    </w:p>
    <w:p w14:paraId="75CCE310" w14:textId="77777777" w:rsidR="001A3A31" w:rsidRPr="00674048" w:rsidRDefault="001A3A31" w:rsidP="00674048">
      <w:pPr>
        <w:pStyle w:val="ListParagraph"/>
        <w:widowControl w:val="0"/>
        <w:numPr>
          <w:ilvl w:val="0"/>
          <w:numId w:val="1"/>
        </w:numPr>
        <w:suppressAutoHyphens/>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And</w:t>
      </w:r>
      <w:r w:rsidR="00012C97" w:rsidRPr="00674048">
        <w:rPr>
          <w:rFonts w:ascii="Times New Roman" w:hAnsi="Times New Roman" w:cs="Times New Roman"/>
          <w:bCs/>
          <w:sz w:val="24"/>
          <w:szCs w:val="24"/>
          <w:lang w:val="en-US"/>
        </w:rPr>
        <w:t xml:space="preserve"> second</w:t>
      </w:r>
      <w:r w:rsidRPr="00674048">
        <w:rPr>
          <w:rFonts w:ascii="Times New Roman" w:hAnsi="Times New Roman" w:cs="Times New Roman"/>
          <w:bCs/>
          <w:sz w:val="24"/>
          <w:szCs w:val="24"/>
          <w:lang w:val="en-US"/>
        </w:rPr>
        <w:t>,</w:t>
      </w:r>
      <w:r w:rsidR="00012C97" w:rsidRPr="00674048">
        <w:rPr>
          <w:rFonts w:ascii="Times New Roman" w:hAnsi="Times New Roman" w:cs="Times New Roman"/>
          <w:bCs/>
          <w:sz w:val="24"/>
          <w:szCs w:val="24"/>
          <w:lang w:val="en-US"/>
        </w:rPr>
        <w:t xml:space="preserve"> how to ensure that th</w:t>
      </w:r>
      <w:r w:rsidR="00576DF0" w:rsidRPr="00674048">
        <w:rPr>
          <w:rFonts w:ascii="Times New Roman" w:hAnsi="Times New Roman" w:cs="Times New Roman"/>
          <w:bCs/>
          <w:sz w:val="24"/>
          <w:szCs w:val="24"/>
          <w:lang w:val="en-US"/>
        </w:rPr>
        <w:t xml:space="preserve">e perspective of the </w:t>
      </w:r>
      <w:r w:rsidR="00D077D4" w:rsidRPr="00674048">
        <w:rPr>
          <w:rFonts w:ascii="Times New Roman" w:hAnsi="Times New Roman" w:cs="Times New Roman"/>
          <w:bCs/>
          <w:sz w:val="24"/>
          <w:szCs w:val="24"/>
          <w:lang w:val="en-US"/>
        </w:rPr>
        <w:t xml:space="preserve">Other (or </w:t>
      </w:r>
      <w:r w:rsidR="00576DF0" w:rsidRPr="00674048">
        <w:rPr>
          <w:rFonts w:ascii="Times New Roman" w:hAnsi="Times New Roman" w:cs="Times New Roman"/>
          <w:bCs/>
          <w:sz w:val="24"/>
          <w:szCs w:val="24"/>
          <w:lang w:val="en-US"/>
        </w:rPr>
        <w:t>O</w:t>
      </w:r>
      <w:r w:rsidRPr="00674048">
        <w:rPr>
          <w:rFonts w:ascii="Times New Roman" w:hAnsi="Times New Roman" w:cs="Times New Roman"/>
          <w:bCs/>
          <w:sz w:val="24"/>
          <w:szCs w:val="24"/>
          <w:lang w:val="en-US"/>
        </w:rPr>
        <w:t xml:space="preserve">thers </w:t>
      </w:r>
      <w:r w:rsidR="00D077D4" w:rsidRPr="00674048">
        <w:rPr>
          <w:rFonts w:ascii="Times New Roman" w:hAnsi="Times New Roman" w:cs="Times New Roman"/>
          <w:bCs/>
          <w:sz w:val="24"/>
          <w:szCs w:val="24"/>
          <w:lang w:val="en-US"/>
        </w:rPr>
        <w:t xml:space="preserve">as the case may be) </w:t>
      </w:r>
      <w:r w:rsidRPr="00674048">
        <w:rPr>
          <w:rFonts w:ascii="Times New Roman" w:hAnsi="Times New Roman" w:cs="Times New Roman"/>
          <w:bCs/>
          <w:sz w:val="24"/>
          <w:szCs w:val="24"/>
          <w:lang w:val="en-US"/>
        </w:rPr>
        <w:t xml:space="preserve">on </w:t>
      </w:r>
      <w:r w:rsidR="00576DF0" w:rsidRPr="00674048">
        <w:rPr>
          <w:rFonts w:ascii="Times New Roman" w:hAnsi="Times New Roman" w:cs="Times New Roman"/>
          <w:bCs/>
          <w:sz w:val="24"/>
          <w:szCs w:val="24"/>
          <w:lang w:val="en-US"/>
        </w:rPr>
        <w:t>past events</w:t>
      </w:r>
      <w:r w:rsidRPr="00674048">
        <w:rPr>
          <w:rFonts w:ascii="Times New Roman" w:hAnsi="Times New Roman" w:cs="Times New Roman"/>
          <w:bCs/>
          <w:sz w:val="24"/>
          <w:szCs w:val="24"/>
          <w:lang w:val="en-US"/>
        </w:rPr>
        <w:t xml:space="preserve"> </w:t>
      </w:r>
      <w:r w:rsidR="00012C97" w:rsidRPr="00674048">
        <w:rPr>
          <w:rFonts w:ascii="Times New Roman" w:hAnsi="Times New Roman" w:cs="Times New Roman"/>
          <w:bCs/>
          <w:sz w:val="24"/>
          <w:szCs w:val="24"/>
          <w:lang w:val="en-US"/>
        </w:rPr>
        <w:t xml:space="preserve">is taken into consideration, </w:t>
      </w:r>
      <w:r w:rsidR="00814EB7" w:rsidRPr="00674048">
        <w:rPr>
          <w:rFonts w:ascii="Times New Roman" w:hAnsi="Times New Roman" w:cs="Times New Roman"/>
          <w:bCs/>
          <w:sz w:val="24"/>
          <w:szCs w:val="24"/>
          <w:lang w:val="en-US"/>
        </w:rPr>
        <w:t>or</w:t>
      </w:r>
      <w:r w:rsidR="00012C97" w:rsidRPr="00674048">
        <w:rPr>
          <w:rFonts w:ascii="Times New Roman" w:hAnsi="Times New Roman" w:cs="Times New Roman"/>
          <w:bCs/>
          <w:sz w:val="24"/>
          <w:szCs w:val="24"/>
          <w:lang w:val="en-US"/>
        </w:rPr>
        <w:t xml:space="preserve"> at least </w:t>
      </w:r>
      <w:r w:rsidR="008306FF" w:rsidRPr="00674048">
        <w:rPr>
          <w:rFonts w:ascii="Times New Roman" w:hAnsi="Times New Roman" w:cs="Times New Roman"/>
          <w:bCs/>
          <w:sz w:val="24"/>
          <w:szCs w:val="24"/>
          <w:lang w:val="en-US"/>
        </w:rPr>
        <w:t>is</w:t>
      </w:r>
      <w:r w:rsidR="00012C97" w:rsidRPr="00674048">
        <w:rPr>
          <w:rFonts w:ascii="Times New Roman" w:hAnsi="Times New Roman" w:cs="Times New Roman"/>
          <w:bCs/>
          <w:sz w:val="24"/>
          <w:szCs w:val="24"/>
          <w:lang w:val="en-US"/>
        </w:rPr>
        <w:t xml:space="preserve"> acknowledged</w:t>
      </w:r>
      <w:r w:rsidR="0012313B" w:rsidRPr="00674048">
        <w:rPr>
          <w:rFonts w:ascii="Times New Roman" w:hAnsi="Times New Roman" w:cs="Times New Roman"/>
          <w:bCs/>
          <w:sz w:val="24"/>
          <w:szCs w:val="24"/>
          <w:lang w:val="en-US"/>
        </w:rPr>
        <w:t xml:space="preserve"> </w:t>
      </w:r>
      <w:r w:rsidR="00D077D4" w:rsidRPr="00674048">
        <w:rPr>
          <w:rFonts w:ascii="Times New Roman" w:hAnsi="Times New Roman" w:cs="Times New Roman"/>
          <w:bCs/>
          <w:sz w:val="24"/>
          <w:szCs w:val="24"/>
          <w:lang w:val="en-US"/>
        </w:rPr>
        <w:t xml:space="preserve">both </w:t>
      </w:r>
      <w:r w:rsidR="0012313B" w:rsidRPr="00674048">
        <w:rPr>
          <w:rFonts w:ascii="Times New Roman" w:hAnsi="Times New Roman" w:cs="Times New Roman"/>
          <w:bCs/>
          <w:sz w:val="24"/>
          <w:szCs w:val="24"/>
          <w:lang w:val="en-US"/>
        </w:rPr>
        <w:t>when writing and teaching history and when building the memorial landscape of a country or a region</w:t>
      </w:r>
      <w:r w:rsidR="00012C97"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This point is particularly controversial in post-conflict societies.</w:t>
      </w:r>
    </w:p>
    <w:p w14:paraId="72CA98F6" w14:textId="77777777" w:rsidR="00674048" w:rsidRPr="00674048" w:rsidRDefault="00674048" w:rsidP="00674048">
      <w:pPr>
        <w:widowControl w:val="0"/>
        <w:suppressAutoHyphens/>
        <w:spacing w:after="0"/>
        <w:jc w:val="both"/>
        <w:rPr>
          <w:rFonts w:ascii="Times New Roman" w:hAnsi="Times New Roman" w:cs="Times New Roman"/>
          <w:bCs/>
          <w:sz w:val="24"/>
          <w:szCs w:val="24"/>
          <w:lang w:val="en-US"/>
        </w:rPr>
      </w:pPr>
    </w:p>
    <w:p w14:paraId="54815F4B" w14:textId="77777777" w:rsidR="0012313B" w:rsidRPr="00674048" w:rsidRDefault="001A3A31"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In fact I am just coming from Bosnia and Herzegovina</w:t>
      </w:r>
      <w:r w:rsidR="0012313B"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where I studi</w:t>
      </w:r>
      <w:r w:rsidR="003A261F" w:rsidRPr="00674048">
        <w:rPr>
          <w:rFonts w:ascii="Times New Roman" w:hAnsi="Times New Roman" w:cs="Times New Roman"/>
          <w:bCs/>
          <w:sz w:val="24"/>
          <w:szCs w:val="24"/>
          <w:lang w:val="en-US"/>
        </w:rPr>
        <w:t xml:space="preserve">ed those issues more carefully, and I see that </w:t>
      </w:r>
      <w:r w:rsidR="00D077D4" w:rsidRPr="00674048">
        <w:rPr>
          <w:rFonts w:ascii="Times New Roman" w:hAnsi="Times New Roman" w:cs="Times New Roman"/>
          <w:bCs/>
          <w:sz w:val="24"/>
          <w:szCs w:val="24"/>
          <w:lang w:val="en-US"/>
        </w:rPr>
        <w:t xml:space="preserve">the </w:t>
      </w:r>
      <w:r w:rsidR="003A261F" w:rsidRPr="00674048">
        <w:rPr>
          <w:rFonts w:ascii="Times New Roman" w:hAnsi="Times New Roman" w:cs="Times New Roman"/>
          <w:bCs/>
          <w:sz w:val="24"/>
          <w:szCs w:val="24"/>
          <w:lang w:val="en-US"/>
        </w:rPr>
        <w:t>d</w:t>
      </w:r>
      <w:r w:rsidRPr="00674048">
        <w:rPr>
          <w:rFonts w:ascii="Times New Roman" w:hAnsi="Times New Roman" w:cs="Times New Roman"/>
          <w:bCs/>
          <w:sz w:val="24"/>
          <w:szCs w:val="24"/>
          <w:lang w:val="en-US"/>
        </w:rPr>
        <w:t xml:space="preserve">ifficulties are manifold. </w:t>
      </w:r>
    </w:p>
    <w:p w14:paraId="0231A7A7" w14:textId="77777777" w:rsidR="0012313B" w:rsidRPr="00674048" w:rsidRDefault="0012313B" w:rsidP="00674048">
      <w:pPr>
        <w:pStyle w:val="ListParagraph"/>
        <w:spacing w:after="0"/>
        <w:rPr>
          <w:rFonts w:ascii="Times New Roman" w:hAnsi="Times New Roman" w:cs="Times New Roman"/>
          <w:bCs/>
          <w:sz w:val="24"/>
          <w:szCs w:val="24"/>
          <w:lang w:val="en-US"/>
        </w:rPr>
      </w:pPr>
    </w:p>
    <w:p w14:paraId="45F95842" w14:textId="4FF80D43" w:rsidR="008306FF" w:rsidRPr="00674048" w:rsidRDefault="001A3A31"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First, communities see their memorials, monuments, artistic expressions and history textbooks as expressions of their own heritage and history. </w:t>
      </w:r>
      <w:r w:rsidR="008306FF" w:rsidRPr="00674048">
        <w:rPr>
          <w:rFonts w:ascii="Times New Roman" w:hAnsi="Times New Roman" w:cs="Times New Roman"/>
          <w:bCs/>
          <w:sz w:val="24"/>
          <w:szCs w:val="24"/>
          <w:lang w:val="en-US"/>
        </w:rPr>
        <w:t xml:space="preserve">We must not forget as a premise that </w:t>
      </w:r>
      <w:r w:rsidR="00814EB7" w:rsidRPr="00674048">
        <w:rPr>
          <w:rFonts w:ascii="Times New Roman" w:hAnsi="Times New Roman" w:cs="Times New Roman"/>
          <w:sz w:val="24"/>
          <w:szCs w:val="24"/>
        </w:rPr>
        <w:t>memorials</w:t>
      </w:r>
      <w:r w:rsidR="000C6399" w:rsidRPr="00674048">
        <w:rPr>
          <w:rFonts w:ascii="Times New Roman" w:hAnsi="Times New Roman" w:cs="Times New Roman"/>
          <w:sz w:val="24"/>
          <w:szCs w:val="24"/>
        </w:rPr>
        <w:t xml:space="preserve"> and monuments are tools through which people express their cultural identity; mourn </w:t>
      </w:r>
      <w:r w:rsidR="006A5BA3" w:rsidRPr="00674048">
        <w:rPr>
          <w:rFonts w:ascii="Times New Roman" w:hAnsi="Times New Roman" w:cs="Times New Roman"/>
          <w:sz w:val="24"/>
          <w:szCs w:val="24"/>
        </w:rPr>
        <w:t xml:space="preserve">and honour </w:t>
      </w:r>
      <w:r w:rsidR="000C6399" w:rsidRPr="00674048">
        <w:rPr>
          <w:rFonts w:ascii="Times New Roman" w:hAnsi="Times New Roman" w:cs="Times New Roman"/>
          <w:sz w:val="24"/>
          <w:szCs w:val="24"/>
        </w:rPr>
        <w:t>their dead</w:t>
      </w:r>
      <w:r w:rsidR="006A5BA3" w:rsidRPr="00674048">
        <w:rPr>
          <w:rFonts w:ascii="Times New Roman" w:hAnsi="Times New Roman" w:cs="Times New Roman"/>
          <w:sz w:val="24"/>
          <w:szCs w:val="24"/>
        </w:rPr>
        <w:t>; remember violations</w:t>
      </w:r>
      <w:r w:rsidR="000C6399" w:rsidRPr="00674048">
        <w:rPr>
          <w:rFonts w:ascii="Times New Roman" w:hAnsi="Times New Roman" w:cs="Times New Roman"/>
          <w:sz w:val="24"/>
          <w:szCs w:val="24"/>
        </w:rPr>
        <w:t xml:space="preserve">; and tell their children but also the passer-by not to forget the past. </w:t>
      </w:r>
      <w:r w:rsidR="006A5BA3" w:rsidRPr="00674048">
        <w:rPr>
          <w:rFonts w:ascii="Times New Roman" w:hAnsi="Times New Roman" w:cs="Times New Roman"/>
          <w:sz w:val="24"/>
          <w:szCs w:val="24"/>
        </w:rPr>
        <w:t xml:space="preserve">Of course some memorials </w:t>
      </w:r>
      <w:r w:rsidR="00D077D4" w:rsidRPr="00674048">
        <w:rPr>
          <w:rFonts w:ascii="Times New Roman" w:hAnsi="Times New Roman" w:cs="Times New Roman"/>
          <w:sz w:val="24"/>
          <w:szCs w:val="24"/>
        </w:rPr>
        <w:t xml:space="preserve">celebrate a victory over the Other, but </w:t>
      </w:r>
      <w:r w:rsidR="006A5BA3" w:rsidRPr="00674048">
        <w:rPr>
          <w:rFonts w:ascii="Times New Roman" w:hAnsi="Times New Roman" w:cs="Times New Roman"/>
          <w:sz w:val="24"/>
          <w:szCs w:val="24"/>
        </w:rPr>
        <w:t xml:space="preserve">many mark </w:t>
      </w:r>
      <w:r w:rsidR="00D077D4" w:rsidRPr="00674048">
        <w:rPr>
          <w:rFonts w:ascii="Times New Roman" w:hAnsi="Times New Roman" w:cs="Times New Roman"/>
          <w:sz w:val="24"/>
          <w:szCs w:val="24"/>
        </w:rPr>
        <w:t xml:space="preserve">the victory of </w:t>
      </w:r>
      <w:r w:rsidR="006A5BA3" w:rsidRPr="00674048">
        <w:rPr>
          <w:rFonts w:ascii="Times New Roman" w:hAnsi="Times New Roman" w:cs="Times New Roman"/>
          <w:sz w:val="24"/>
          <w:szCs w:val="24"/>
        </w:rPr>
        <w:t xml:space="preserve">resistance resilience and </w:t>
      </w:r>
      <w:r w:rsidR="00D077D4" w:rsidRPr="00674048">
        <w:rPr>
          <w:rFonts w:ascii="Times New Roman" w:hAnsi="Times New Roman" w:cs="Times New Roman"/>
          <w:sz w:val="24"/>
          <w:szCs w:val="24"/>
        </w:rPr>
        <w:t xml:space="preserve">survival. </w:t>
      </w:r>
      <w:r w:rsidR="00B671F4" w:rsidRPr="00674048">
        <w:rPr>
          <w:rFonts w:ascii="Times New Roman" w:hAnsi="Times New Roman" w:cs="Times New Roman"/>
          <w:sz w:val="24"/>
          <w:szCs w:val="24"/>
        </w:rPr>
        <w:t xml:space="preserve">Hence, they may be highly emotionally charged. </w:t>
      </w:r>
      <w:r w:rsidR="000C6399" w:rsidRPr="00674048">
        <w:rPr>
          <w:rFonts w:ascii="Times New Roman" w:hAnsi="Times New Roman" w:cs="Times New Roman"/>
          <w:sz w:val="24"/>
          <w:szCs w:val="24"/>
        </w:rPr>
        <w:t xml:space="preserve">As such, </w:t>
      </w:r>
      <w:r w:rsidR="008306FF" w:rsidRPr="00674048">
        <w:rPr>
          <w:rFonts w:ascii="Times New Roman" w:hAnsi="Times New Roman" w:cs="Times New Roman"/>
          <w:sz w:val="24"/>
          <w:szCs w:val="24"/>
        </w:rPr>
        <w:t>they</w:t>
      </w:r>
      <w:r w:rsidR="000C6399" w:rsidRPr="00674048">
        <w:rPr>
          <w:rFonts w:ascii="Times New Roman" w:hAnsi="Times New Roman" w:cs="Times New Roman"/>
          <w:sz w:val="24"/>
          <w:szCs w:val="24"/>
        </w:rPr>
        <w:t xml:space="preserve"> must be respected and understood. </w:t>
      </w:r>
    </w:p>
    <w:p w14:paraId="09BBA45D" w14:textId="77777777" w:rsidR="008306FF" w:rsidRPr="00674048" w:rsidRDefault="008306FF" w:rsidP="00674048">
      <w:pPr>
        <w:pStyle w:val="ListParagraph"/>
        <w:spacing w:after="0"/>
        <w:rPr>
          <w:rFonts w:ascii="Times New Roman" w:hAnsi="Times New Roman" w:cs="Times New Roman"/>
          <w:sz w:val="24"/>
          <w:szCs w:val="24"/>
        </w:rPr>
      </w:pPr>
    </w:p>
    <w:p w14:paraId="7E9D39BB" w14:textId="7A21A9B0" w:rsidR="00612B17" w:rsidRPr="00674048" w:rsidRDefault="000C6399"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However</w:t>
      </w:r>
      <w:r w:rsidR="00612B17" w:rsidRPr="00674048">
        <w:rPr>
          <w:rFonts w:ascii="Times New Roman" w:hAnsi="Times New Roman" w:cs="Times New Roman"/>
          <w:sz w:val="24"/>
          <w:szCs w:val="24"/>
        </w:rPr>
        <w:t>, we must not forget that</w:t>
      </w:r>
      <w:r w:rsidRPr="00674048">
        <w:rPr>
          <w:rFonts w:ascii="Times New Roman" w:hAnsi="Times New Roman" w:cs="Times New Roman"/>
          <w:sz w:val="24"/>
          <w:szCs w:val="24"/>
        </w:rPr>
        <w:t xml:space="preserve"> </w:t>
      </w:r>
      <w:r w:rsidR="00612B17" w:rsidRPr="00674048">
        <w:rPr>
          <w:rFonts w:ascii="Times New Roman" w:hAnsi="Times New Roman" w:cs="Times New Roman"/>
          <w:sz w:val="24"/>
          <w:szCs w:val="24"/>
        </w:rPr>
        <w:t>m</w:t>
      </w:r>
      <w:r w:rsidRPr="00674048">
        <w:rPr>
          <w:rFonts w:ascii="Times New Roman" w:hAnsi="Times New Roman" w:cs="Times New Roman"/>
          <w:sz w:val="24"/>
          <w:szCs w:val="24"/>
        </w:rPr>
        <w:t xml:space="preserve">emorials and monuments that bear symbols of belonging </w:t>
      </w:r>
      <w:r w:rsidRPr="00674048">
        <w:rPr>
          <w:rFonts w:ascii="Times New Roman" w:hAnsi="Times New Roman" w:cs="Times New Roman"/>
          <w:sz w:val="24"/>
          <w:szCs w:val="24"/>
        </w:rPr>
        <w:lastRenderedPageBreak/>
        <w:t xml:space="preserve">exclusively to one community, be it ethnic, religious, linguistic or political, can also serve to draw </w:t>
      </w:r>
      <w:r w:rsidR="00D077D4" w:rsidRPr="00674048">
        <w:rPr>
          <w:rFonts w:ascii="Times New Roman" w:hAnsi="Times New Roman" w:cs="Times New Roman"/>
          <w:sz w:val="24"/>
          <w:szCs w:val="24"/>
        </w:rPr>
        <w:t xml:space="preserve">or cement </w:t>
      </w:r>
      <w:r w:rsidRPr="00674048">
        <w:rPr>
          <w:rFonts w:ascii="Times New Roman" w:hAnsi="Times New Roman" w:cs="Times New Roman"/>
          <w:sz w:val="24"/>
          <w:szCs w:val="24"/>
        </w:rPr>
        <w:t xml:space="preserve">boundaries between people, including by marking territorial borders within and between States. </w:t>
      </w:r>
      <w:r w:rsidR="00612B17" w:rsidRPr="00674048">
        <w:rPr>
          <w:rFonts w:ascii="Times New Roman" w:hAnsi="Times New Roman" w:cs="Times New Roman"/>
          <w:sz w:val="24"/>
          <w:szCs w:val="24"/>
        </w:rPr>
        <w:t>I am convinced that</w:t>
      </w:r>
      <w:r w:rsidRPr="00674048">
        <w:rPr>
          <w:rFonts w:ascii="Times New Roman" w:hAnsi="Times New Roman" w:cs="Times New Roman"/>
          <w:sz w:val="24"/>
          <w:szCs w:val="24"/>
        </w:rPr>
        <w:t xml:space="preserve"> memorials and monuments</w:t>
      </w:r>
      <w:r w:rsidR="00612B17" w:rsidRPr="00674048">
        <w:rPr>
          <w:rFonts w:ascii="Times New Roman" w:hAnsi="Times New Roman" w:cs="Times New Roman"/>
          <w:sz w:val="24"/>
          <w:szCs w:val="24"/>
        </w:rPr>
        <w:t>, while being the</w:t>
      </w:r>
      <w:r w:rsidRPr="00674048">
        <w:rPr>
          <w:rFonts w:ascii="Times New Roman" w:hAnsi="Times New Roman" w:cs="Times New Roman"/>
          <w:sz w:val="24"/>
          <w:szCs w:val="24"/>
        </w:rPr>
        <w:t xml:space="preserve"> expressions of the identities </w:t>
      </w:r>
      <w:r w:rsidR="00D077D4" w:rsidRPr="00674048">
        <w:rPr>
          <w:rFonts w:ascii="Times New Roman" w:hAnsi="Times New Roman" w:cs="Times New Roman"/>
          <w:sz w:val="24"/>
          <w:szCs w:val="24"/>
        </w:rPr>
        <w:t xml:space="preserve">and experiences </w:t>
      </w:r>
      <w:r w:rsidRPr="00674048">
        <w:rPr>
          <w:rFonts w:ascii="Times New Roman" w:hAnsi="Times New Roman" w:cs="Times New Roman"/>
          <w:sz w:val="24"/>
          <w:szCs w:val="24"/>
        </w:rPr>
        <w:t xml:space="preserve">of particular communities, </w:t>
      </w:r>
      <w:r w:rsidR="00612B17" w:rsidRPr="00674048">
        <w:rPr>
          <w:rFonts w:ascii="Times New Roman" w:hAnsi="Times New Roman" w:cs="Times New Roman"/>
          <w:sz w:val="24"/>
          <w:szCs w:val="24"/>
        </w:rPr>
        <w:t>may</w:t>
      </w:r>
      <w:r w:rsidRPr="00674048">
        <w:rPr>
          <w:rFonts w:ascii="Times New Roman" w:hAnsi="Times New Roman" w:cs="Times New Roman"/>
          <w:sz w:val="24"/>
          <w:szCs w:val="24"/>
        </w:rPr>
        <w:t xml:space="preserve"> also </w:t>
      </w:r>
      <w:r w:rsidR="00612B17" w:rsidRPr="00674048">
        <w:rPr>
          <w:rFonts w:ascii="Times New Roman" w:hAnsi="Times New Roman" w:cs="Times New Roman"/>
          <w:sz w:val="24"/>
          <w:szCs w:val="24"/>
        </w:rPr>
        <w:t xml:space="preserve">be </w:t>
      </w:r>
      <w:r w:rsidRPr="00674048">
        <w:rPr>
          <w:rFonts w:ascii="Times New Roman" w:hAnsi="Times New Roman" w:cs="Times New Roman"/>
          <w:sz w:val="24"/>
          <w:szCs w:val="24"/>
        </w:rPr>
        <w:t xml:space="preserve">used to shape </w:t>
      </w:r>
      <w:r w:rsidR="00D077D4" w:rsidRPr="00674048">
        <w:rPr>
          <w:rFonts w:ascii="Times New Roman" w:hAnsi="Times New Roman" w:cs="Times New Roman"/>
          <w:sz w:val="24"/>
          <w:szCs w:val="24"/>
        </w:rPr>
        <w:t>community relationships more positively</w:t>
      </w:r>
      <w:r w:rsidR="00612B17" w:rsidRPr="00674048">
        <w:rPr>
          <w:rFonts w:ascii="Times New Roman" w:hAnsi="Times New Roman" w:cs="Times New Roman"/>
          <w:sz w:val="24"/>
          <w:szCs w:val="24"/>
        </w:rPr>
        <w:t>.</w:t>
      </w:r>
      <w:r w:rsidR="00D077D4" w:rsidRPr="00674048">
        <w:rPr>
          <w:rFonts w:ascii="Times New Roman" w:hAnsi="Times New Roman" w:cs="Times New Roman"/>
          <w:sz w:val="24"/>
          <w:szCs w:val="24"/>
        </w:rPr>
        <w:t xml:space="preserve"> When they move beyond the ‘claim and blame’ paradigm, memorials can help </w:t>
      </w:r>
      <w:r w:rsidR="00123B9D" w:rsidRPr="00674048">
        <w:rPr>
          <w:rFonts w:ascii="Times New Roman" w:hAnsi="Times New Roman" w:cs="Times New Roman"/>
          <w:sz w:val="24"/>
          <w:szCs w:val="24"/>
        </w:rPr>
        <w:t xml:space="preserve">opposing </w:t>
      </w:r>
      <w:r w:rsidR="00D077D4" w:rsidRPr="00674048">
        <w:rPr>
          <w:rFonts w:ascii="Times New Roman" w:hAnsi="Times New Roman" w:cs="Times New Roman"/>
          <w:sz w:val="24"/>
          <w:szCs w:val="24"/>
        </w:rPr>
        <w:t xml:space="preserve">sides </w:t>
      </w:r>
      <w:r w:rsidR="00123B9D" w:rsidRPr="00674048">
        <w:rPr>
          <w:rFonts w:ascii="Times New Roman" w:hAnsi="Times New Roman" w:cs="Times New Roman"/>
          <w:sz w:val="24"/>
          <w:szCs w:val="24"/>
        </w:rPr>
        <w:t xml:space="preserve">recognize </w:t>
      </w:r>
      <w:r w:rsidR="00D077D4" w:rsidRPr="00674048">
        <w:rPr>
          <w:rFonts w:ascii="Times New Roman" w:hAnsi="Times New Roman" w:cs="Times New Roman"/>
          <w:sz w:val="24"/>
          <w:szCs w:val="24"/>
        </w:rPr>
        <w:t>the humanity of the other</w:t>
      </w:r>
      <w:r w:rsidR="00123B9D" w:rsidRPr="00674048">
        <w:rPr>
          <w:rFonts w:ascii="Times New Roman" w:hAnsi="Times New Roman" w:cs="Times New Roman"/>
          <w:sz w:val="24"/>
          <w:szCs w:val="24"/>
        </w:rPr>
        <w:t xml:space="preserve"> and commonality of suffering</w:t>
      </w:r>
      <w:r w:rsidR="00D077D4" w:rsidRPr="00674048">
        <w:rPr>
          <w:rFonts w:ascii="Times New Roman" w:hAnsi="Times New Roman" w:cs="Times New Roman"/>
          <w:sz w:val="24"/>
          <w:szCs w:val="24"/>
        </w:rPr>
        <w:t>.</w:t>
      </w:r>
    </w:p>
    <w:p w14:paraId="70BCB2BE" w14:textId="77777777" w:rsidR="00B671F4" w:rsidRPr="00674048" w:rsidRDefault="00B671F4" w:rsidP="00674048">
      <w:pPr>
        <w:pStyle w:val="ListParagraph"/>
        <w:spacing w:after="0"/>
        <w:rPr>
          <w:rFonts w:ascii="Times New Roman" w:hAnsi="Times New Roman" w:cs="Times New Roman"/>
          <w:bCs/>
          <w:sz w:val="24"/>
          <w:szCs w:val="24"/>
          <w:lang w:val="en-US"/>
        </w:rPr>
      </w:pPr>
    </w:p>
    <w:p w14:paraId="12220DF3" w14:textId="2684FFCF" w:rsidR="00FF285C" w:rsidRPr="00674048" w:rsidRDefault="00B671F4"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The </w:t>
      </w:r>
      <w:r w:rsidR="00AB13B7" w:rsidRPr="00674048">
        <w:rPr>
          <w:rFonts w:ascii="Times New Roman" w:hAnsi="Times New Roman" w:cs="Times New Roman"/>
          <w:bCs/>
          <w:sz w:val="24"/>
          <w:szCs w:val="24"/>
          <w:lang w:val="en-US"/>
        </w:rPr>
        <w:t xml:space="preserve">writing and </w:t>
      </w:r>
      <w:r w:rsidRPr="00674048">
        <w:rPr>
          <w:rFonts w:ascii="Times New Roman" w:hAnsi="Times New Roman" w:cs="Times New Roman"/>
          <w:bCs/>
          <w:sz w:val="24"/>
          <w:szCs w:val="24"/>
          <w:lang w:val="en-US"/>
        </w:rPr>
        <w:t xml:space="preserve">teaching of history can </w:t>
      </w:r>
      <w:r w:rsidR="00123B9D" w:rsidRPr="00674048">
        <w:rPr>
          <w:rFonts w:ascii="Times New Roman" w:hAnsi="Times New Roman" w:cs="Times New Roman"/>
          <w:bCs/>
          <w:sz w:val="24"/>
          <w:szCs w:val="24"/>
          <w:lang w:val="en-US"/>
        </w:rPr>
        <w:t xml:space="preserve">also </w:t>
      </w:r>
      <w:r w:rsidRPr="00674048">
        <w:rPr>
          <w:rFonts w:ascii="Times New Roman" w:hAnsi="Times New Roman" w:cs="Times New Roman"/>
          <w:bCs/>
          <w:sz w:val="24"/>
          <w:szCs w:val="24"/>
          <w:lang w:val="en-US"/>
        </w:rPr>
        <w:t>be quite divisive between people, in particular when stude</w:t>
      </w:r>
      <w:r w:rsidR="00AB13B7" w:rsidRPr="00674048">
        <w:rPr>
          <w:rFonts w:ascii="Times New Roman" w:hAnsi="Times New Roman" w:cs="Times New Roman"/>
          <w:bCs/>
          <w:sz w:val="24"/>
          <w:szCs w:val="24"/>
          <w:lang w:val="en-US"/>
        </w:rPr>
        <w:t>nts are taught different histories</w:t>
      </w:r>
      <w:r w:rsidRPr="00674048">
        <w:rPr>
          <w:rFonts w:ascii="Times New Roman" w:hAnsi="Times New Roman" w:cs="Times New Roman"/>
          <w:bCs/>
          <w:sz w:val="24"/>
          <w:szCs w:val="24"/>
          <w:lang w:val="en-US"/>
        </w:rPr>
        <w:t xml:space="preserve"> in segregated classes or schools, with no chance at all to be </w:t>
      </w:r>
      <w:r w:rsidR="00AB13B7" w:rsidRPr="00674048">
        <w:rPr>
          <w:rFonts w:ascii="Times New Roman" w:hAnsi="Times New Roman" w:cs="Times New Roman"/>
          <w:bCs/>
          <w:sz w:val="24"/>
          <w:szCs w:val="24"/>
          <w:lang w:val="en-US"/>
        </w:rPr>
        <w:t xml:space="preserve">informed about the existence </w:t>
      </w:r>
      <w:r w:rsidR="00123B9D" w:rsidRPr="00674048">
        <w:rPr>
          <w:rFonts w:ascii="Times New Roman" w:hAnsi="Times New Roman" w:cs="Times New Roman"/>
          <w:bCs/>
          <w:sz w:val="24"/>
          <w:szCs w:val="24"/>
          <w:lang w:val="en-US"/>
        </w:rPr>
        <w:t xml:space="preserve">– much less the perspective -- </w:t>
      </w:r>
      <w:r w:rsidR="00AB13B7" w:rsidRPr="00674048">
        <w:rPr>
          <w:rFonts w:ascii="Times New Roman" w:hAnsi="Times New Roman" w:cs="Times New Roman"/>
          <w:bCs/>
          <w:sz w:val="24"/>
          <w:szCs w:val="24"/>
          <w:lang w:val="en-US"/>
        </w:rPr>
        <w:t>of other</w:t>
      </w:r>
      <w:r w:rsidRPr="00674048">
        <w:rPr>
          <w:rFonts w:ascii="Times New Roman" w:hAnsi="Times New Roman" w:cs="Times New Roman"/>
          <w:bCs/>
          <w:sz w:val="24"/>
          <w:szCs w:val="24"/>
          <w:lang w:val="en-US"/>
        </w:rPr>
        <w:t xml:space="preserve"> narratives.</w:t>
      </w:r>
      <w:r w:rsidR="00AB13B7" w:rsidRPr="00674048">
        <w:rPr>
          <w:rFonts w:ascii="Times New Roman" w:hAnsi="Times New Roman" w:cs="Times New Roman"/>
          <w:bCs/>
          <w:sz w:val="24"/>
          <w:szCs w:val="24"/>
          <w:lang w:val="en-US"/>
        </w:rPr>
        <w:t xml:space="preserve"> </w:t>
      </w:r>
    </w:p>
    <w:p w14:paraId="3F7DDE8C" w14:textId="77777777" w:rsidR="00FF285C" w:rsidRPr="00674048" w:rsidRDefault="00FF285C" w:rsidP="00674048">
      <w:pPr>
        <w:pStyle w:val="ListParagraph"/>
        <w:spacing w:after="0"/>
        <w:rPr>
          <w:rFonts w:ascii="Times New Roman" w:hAnsi="Times New Roman" w:cs="Times New Roman"/>
          <w:bCs/>
          <w:sz w:val="24"/>
          <w:szCs w:val="24"/>
          <w:lang w:val="en-US"/>
        </w:rPr>
      </w:pPr>
    </w:p>
    <w:p w14:paraId="5ACF6E55" w14:textId="77CFA78B" w:rsidR="00B671F4" w:rsidRPr="00674048" w:rsidRDefault="006A5BA3"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This </w:t>
      </w:r>
      <w:r w:rsidR="00123B9D" w:rsidRPr="00674048">
        <w:rPr>
          <w:rFonts w:ascii="Times New Roman" w:hAnsi="Times New Roman" w:cs="Times New Roman"/>
          <w:bCs/>
          <w:sz w:val="24"/>
          <w:szCs w:val="24"/>
          <w:lang w:val="en-US"/>
        </w:rPr>
        <w:t xml:space="preserve">can </w:t>
      </w:r>
      <w:r w:rsidR="00FF285C" w:rsidRPr="00674048">
        <w:rPr>
          <w:rFonts w:ascii="Times New Roman" w:hAnsi="Times New Roman" w:cs="Times New Roman"/>
          <w:bCs/>
          <w:sz w:val="24"/>
          <w:szCs w:val="24"/>
          <w:lang w:val="en-US"/>
        </w:rPr>
        <w:t>be highly detrimental</w:t>
      </w:r>
      <w:r w:rsidR="00123B9D" w:rsidRPr="00674048">
        <w:rPr>
          <w:rFonts w:ascii="Times New Roman" w:hAnsi="Times New Roman" w:cs="Times New Roman"/>
          <w:bCs/>
          <w:sz w:val="24"/>
          <w:szCs w:val="24"/>
          <w:lang w:val="en-US"/>
        </w:rPr>
        <w:t>, undermining</w:t>
      </w:r>
      <w:r w:rsidR="00FF285C" w:rsidRPr="00674048">
        <w:rPr>
          <w:rFonts w:ascii="Times New Roman" w:hAnsi="Times New Roman" w:cs="Times New Roman"/>
          <w:bCs/>
          <w:sz w:val="24"/>
          <w:szCs w:val="24"/>
          <w:lang w:val="en-US"/>
        </w:rPr>
        <w:t xml:space="preserve"> </w:t>
      </w:r>
      <w:r w:rsidR="00123B9D" w:rsidRPr="00674048">
        <w:rPr>
          <w:rFonts w:ascii="Times New Roman" w:hAnsi="Times New Roman" w:cs="Times New Roman"/>
          <w:bCs/>
          <w:sz w:val="24"/>
          <w:szCs w:val="24"/>
          <w:lang w:val="en-US"/>
        </w:rPr>
        <w:t xml:space="preserve">the </w:t>
      </w:r>
      <w:r w:rsidR="00FF285C" w:rsidRPr="00674048">
        <w:rPr>
          <w:rFonts w:ascii="Times New Roman" w:hAnsi="Times New Roman" w:cs="Times New Roman"/>
          <w:bCs/>
          <w:sz w:val="24"/>
          <w:szCs w:val="24"/>
          <w:lang w:val="en-US"/>
        </w:rPr>
        <w:t xml:space="preserve">respect for human rights </w:t>
      </w:r>
      <w:r w:rsidR="00123B9D" w:rsidRPr="00674048">
        <w:rPr>
          <w:rFonts w:ascii="Times New Roman" w:hAnsi="Times New Roman" w:cs="Times New Roman"/>
          <w:bCs/>
          <w:sz w:val="24"/>
          <w:szCs w:val="24"/>
          <w:lang w:val="en-US"/>
        </w:rPr>
        <w:t xml:space="preserve">as well as </w:t>
      </w:r>
      <w:r w:rsidR="00FF285C" w:rsidRPr="00674048">
        <w:rPr>
          <w:rFonts w:ascii="Times New Roman" w:hAnsi="Times New Roman" w:cs="Times New Roman"/>
          <w:bCs/>
          <w:sz w:val="24"/>
          <w:szCs w:val="24"/>
          <w:lang w:val="en-US"/>
        </w:rPr>
        <w:t>peace-building</w:t>
      </w:r>
      <w:r w:rsidR="00123B9D" w:rsidRPr="00674048">
        <w:rPr>
          <w:rFonts w:ascii="Times New Roman" w:hAnsi="Times New Roman" w:cs="Times New Roman"/>
          <w:bCs/>
          <w:sz w:val="24"/>
          <w:szCs w:val="24"/>
          <w:lang w:val="en-US"/>
        </w:rPr>
        <w:t xml:space="preserve"> efforts</w:t>
      </w:r>
      <w:r w:rsidR="00FF285C"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F</w:t>
      </w:r>
      <w:r w:rsidR="00674048">
        <w:rPr>
          <w:rFonts w:ascii="Times New Roman" w:hAnsi="Times New Roman" w:cs="Times New Roman"/>
          <w:bCs/>
          <w:sz w:val="24"/>
          <w:szCs w:val="24"/>
          <w:lang w:val="en-US"/>
        </w:rPr>
        <w:t>or it transforms</w:t>
      </w:r>
      <w:r w:rsidR="00FF285C" w:rsidRPr="00674048">
        <w:rPr>
          <w:rFonts w:ascii="Times New Roman" w:hAnsi="Times New Roman" w:cs="Times New Roman"/>
          <w:bCs/>
          <w:sz w:val="24"/>
          <w:szCs w:val="24"/>
          <w:lang w:val="en-US"/>
        </w:rPr>
        <w:t xml:space="preserve"> culture and education</w:t>
      </w:r>
      <w:r w:rsidR="00674048">
        <w:rPr>
          <w:rFonts w:ascii="Times New Roman" w:hAnsi="Times New Roman" w:cs="Times New Roman"/>
          <w:bCs/>
          <w:sz w:val="24"/>
          <w:szCs w:val="24"/>
          <w:lang w:val="en-US"/>
        </w:rPr>
        <w:t>, bringing them</w:t>
      </w:r>
      <w:r w:rsidR="00FF285C"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 xml:space="preserve">into </w:t>
      </w:r>
      <w:r w:rsidR="00FF285C" w:rsidRPr="00674048">
        <w:rPr>
          <w:rFonts w:ascii="Times New Roman" w:hAnsi="Times New Roman" w:cs="Times New Roman"/>
          <w:bCs/>
          <w:sz w:val="24"/>
          <w:szCs w:val="24"/>
          <w:lang w:val="en-US"/>
        </w:rPr>
        <w:t>the battlefield of politics</w:t>
      </w:r>
      <w:r w:rsidR="00123B9D" w:rsidRPr="00674048">
        <w:rPr>
          <w:rFonts w:ascii="Times New Roman" w:hAnsi="Times New Roman" w:cs="Times New Roman"/>
          <w:bCs/>
          <w:sz w:val="24"/>
          <w:szCs w:val="24"/>
          <w:lang w:val="en-US"/>
        </w:rPr>
        <w:t xml:space="preserve">. In </w:t>
      </w:r>
      <w:r w:rsidR="00FF285C" w:rsidRPr="00674048">
        <w:rPr>
          <w:rFonts w:ascii="Times New Roman" w:hAnsi="Times New Roman" w:cs="Times New Roman"/>
          <w:bCs/>
          <w:sz w:val="24"/>
          <w:szCs w:val="24"/>
          <w:lang w:val="en-US"/>
        </w:rPr>
        <w:t xml:space="preserve">extreme situations, </w:t>
      </w:r>
      <w:r w:rsidR="00123B9D" w:rsidRPr="00674048">
        <w:rPr>
          <w:rFonts w:ascii="Times New Roman" w:hAnsi="Times New Roman" w:cs="Times New Roman"/>
          <w:bCs/>
          <w:sz w:val="24"/>
          <w:szCs w:val="24"/>
          <w:lang w:val="en-US"/>
        </w:rPr>
        <w:t xml:space="preserve">cultural expression and history teaching </w:t>
      </w:r>
      <w:r w:rsidR="00FF285C" w:rsidRPr="00674048">
        <w:rPr>
          <w:rFonts w:ascii="Times New Roman" w:hAnsi="Times New Roman" w:cs="Times New Roman"/>
          <w:bCs/>
          <w:sz w:val="24"/>
          <w:szCs w:val="24"/>
          <w:lang w:val="en-US"/>
        </w:rPr>
        <w:t xml:space="preserve">become the arenas where </w:t>
      </w:r>
      <w:r w:rsidR="00B301B5" w:rsidRPr="00674048">
        <w:rPr>
          <w:rFonts w:ascii="Times New Roman" w:hAnsi="Times New Roman" w:cs="Times New Roman"/>
          <w:bCs/>
          <w:sz w:val="24"/>
          <w:szCs w:val="24"/>
          <w:lang w:val="en-US"/>
        </w:rPr>
        <w:t xml:space="preserve">violations, </w:t>
      </w:r>
      <w:r w:rsidR="00FF285C" w:rsidRPr="00674048">
        <w:rPr>
          <w:rFonts w:ascii="Times New Roman" w:hAnsi="Times New Roman" w:cs="Times New Roman"/>
          <w:bCs/>
          <w:sz w:val="24"/>
          <w:szCs w:val="24"/>
          <w:lang w:val="en-US"/>
        </w:rPr>
        <w:t>wars and conflicts are either continued or prepared</w:t>
      </w:r>
      <w:r w:rsidR="00B301B5" w:rsidRPr="00674048">
        <w:rPr>
          <w:rFonts w:ascii="Times New Roman" w:hAnsi="Times New Roman" w:cs="Times New Roman"/>
          <w:bCs/>
          <w:sz w:val="24"/>
          <w:szCs w:val="24"/>
          <w:lang w:val="en-US"/>
        </w:rPr>
        <w:t xml:space="preserve"> for the future</w:t>
      </w:r>
      <w:r w:rsidR="00FF285C" w:rsidRPr="00674048">
        <w:rPr>
          <w:rFonts w:ascii="Times New Roman" w:hAnsi="Times New Roman" w:cs="Times New Roman"/>
          <w:bCs/>
          <w:sz w:val="24"/>
          <w:szCs w:val="24"/>
          <w:lang w:val="en-US"/>
        </w:rPr>
        <w:t>.</w:t>
      </w:r>
    </w:p>
    <w:p w14:paraId="62C8AC09" w14:textId="77777777" w:rsidR="00492F84" w:rsidRPr="00674048" w:rsidRDefault="00492F84" w:rsidP="00674048">
      <w:pPr>
        <w:pStyle w:val="ListParagraph"/>
        <w:spacing w:after="0"/>
        <w:rPr>
          <w:rFonts w:ascii="Times New Roman" w:hAnsi="Times New Roman" w:cs="Times New Roman"/>
          <w:bCs/>
          <w:sz w:val="24"/>
          <w:szCs w:val="24"/>
          <w:lang w:val="en-US"/>
        </w:rPr>
      </w:pPr>
    </w:p>
    <w:p w14:paraId="477CCA75" w14:textId="77777777" w:rsidR="00612B17" w:rsidRPr="00674048" w:rsidRDefault="00186263" w:rsidP="00674048">
      <w:pPr>
        <w:spacing w:after="0"/>
        <w:rPr>
          <w:rFonts w:ascii="Times New Roman" w:hAnsi="Times New Roman" w:cs="Times New Roman"/>
          <w:b/>
          <w:sz w:val="24"/>
          <w:szCs w:val="24"/>
        </w:rPr>
      </w:pPr>
      <w:r w:rsidRPr="00674048">
        <w:rPr>
          <w:rFonts w:ascii="Times New Roman" w:hAnsi="Times New Roman" w:cs="Times New Roman"/>
          <w:b/>
          <w:sz w:val="24"/>
          <w:szCs w:val="24"/>
        </w:rPr>
        <w:t>So</w:t>
      </w:r>
      <w:r w:rsidR="008E142B" w:rsidRPr="00674048">
        <w:rPr>
          <w:rFonts w:ascii="Times New Roman" w:hAnsi="Times New Roman" w:cs="Times New Roman"/>
          <w:b/>
          <w:sz w:val="24"/>
          <w:szCs w:val="24"/>
        </w:rPr>
        <w:t>,</w:t>
      </w:r>
      <w:r w:rsidRPr="00674048">
        <w:rPr>
          <w:rFonts w:ascii="Times New Roman" w:hAnsi="Times New Roman" w:cs="Times New Roman"/>
          <w:b/>
          <w:sz w:val="24"/>
          <w:szCs w:val="24"/>
        </w:rPr>
        <w:t xml:space="preserve"> </w:t>
      </w:r>
      <w:r w:rsidR="00D56EDF" w:rsidRPr="00674048">
        <w:rPr>
          <w:rFonts w:ascii="Times New Roman" w:hAnsi="Times New Roman" w:cs="Times New Roman"/>
          <w:b/>
          <w:sz w:val="24"/>
          <w:szCs w:val="24"/>
        </w:rPr>
        <w:t>What can a cultural rights based approach bring to these debates?</w:t>
      </w:r>
    </w:p>
    <w:p w14:paraId="289597DF" w14:textId="77777777" w:rsidR="00674048" w:rsidRDefault="00674048" w:rsidP="00674048">
      <w:pPr>
        <w:spacing w:after="0"/>
        <w:ind w:firstLine="360"/>
        <w:jc w:val="both"/>
        <w:rPr>
          <w:rFonts w:ascii="Times New Roman" w:hAnsi="Times New Roman" w:cs="Times New Roman"/>
          <w:bCs/>
          <w:sz w:val="24"/>
          <w:szCs w:val="24"/>
          <w:lang w:val="en-US"/>
        </w:rPr>
      </w:pPr>
    </w:p>
    <w:p w14:paraId="196FC7A4" w14:textId="55729A48" w:rsidR="00A827B4" w:rsidRPr="00674048" w:rsidRDefault="00FE69EE"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Ladies and gentlemen, I </w:t>
      </w:r>
      <w:r w:rsidR="00716496" w:rsidRPr="00674048">
        <w:rPr>
          <w:rFonts w:ascii="Times New Roman" w:hAnsi="Times New Roman" w:cs="Times New Roman"/>
          <w:bCs/>
          <w:sz w:val="24"/>
          <w:szCs w:val="24"/>
          <w:lang w:val="en-US"/>
        </w:rPr>
        <w:t xml:space="preserve">hope you did not expect me to provide you with a prepared list of </w:t>
      </w:r>
      <w:r w:rsidRPr="00674048">
        <w:rPr>
          <w:rFonts w:ascii="Times New Roman" w:hAnsi="Times New Roman" w:cs="Times New Roman"/>
          <w:bCs/>
          <w:sz w:val="24"/>
          <w:szCs w:val="24"/>
          <w:lang w:val="en-US"/>
        </w:rPr>
        <w:t xml:space="preserve">responses. </w:t>
      </w:r>
      <w:r w:rsidR="00186263" w:rsidRPr="00674048">
        <w:rPr>
          <w:rFonts w:ascii="Times New Roman" w:hAnsi="Times New Roman" w:cs="Times New Roman"/>
          <w:bCs/>
          <w:sz w:val="24"/>
          <w:szCs w:val="24"/>
          <w:lang w:val="en-US"/>
        </w:rPr>
        <w:t xml:space="preserve">I am in a learning mode, which I think is not a bad mode for all of us to be in all the time. Coming from a society that is both fragmented in its communities and has experienced more armed conflicts than any country should have to experience, I am keenly interested in seeking answers. Northern Ireland is </w:t>
      </w:r>
      <w:r w:rsidR="006A5BA3" w:rsidRPr="00674048">
        <w:rPr>
          <w:rFonts w:ascii="Times New Roman" w:hAnsi="Times New Roman" w:cs="Times New Roman"/>
          <w:bCs/>
          <w:sz w:val="24"/>
          <w:szCs w:val="24"/>
          <w:lang w:val="en-US"/>
        </w:rPr>
        <w:t xml:space="preserve">seen </w:t>
      </w:r>
      <w:r w:rsidR="00674048">
        <w:rPr>
          <w:rFonts w:ascii="Times New Roman" w:hAnsi="Times New Roman" w:cs="Times New Roman"/>
          <w:bCs/>
          <w:sz w:val="24"/>
          <w:szCs w:val="24"/>
          <w:lang w:val="en-US"/>
        </w:rPr>
        <w:t xml:space="preserve">by some </w:t>
      </w:r>
      <w:r w:rsidR="00186263" w:rsidRPr="00674048">
        <w:rPr>
          <w:rFonts w:ascii="Times New Roman" w:hAnsi="Times New Roman" w:cs="Times New Roman"/>
          <w:bCs/>
          <w:sz w:val="24"/>
          <w:szCs w:val="24"/>
          <w:lang w:val="en-US"/>
        </w:rPr>
        <w:t xml:space="preserve">as a positive example of overcoming violent conflict and I look forward to this public symposium which will allow me (and all of us) to </w:t>
      </w:r>
      <w:r w:rsidR="009B2855" w:rsidRPr="00674048">
        <w:rPr>
          <w:rFonts w:ascii="Times New Roman" w:hAnsi="Times New Roman" w:cs="Times New Roman"/>
          <w:bCs/>
          <w:sz w:val="24"/>
          <w:szCs w:val="24"/>
          <w:lang w:val="en-US"/>
        </w:rPr>
        <w:t xml:space="preserve">listen to and learn from </w:t>
      </w:r>
      <w:r w:rsidR="00186263" w:rsidRPr="00674048">
        <w:rPr>
          <w:rFonts w:ascii="Times New Roman" w:hAnsi="Times New Roman" w:cs="Times New Roman"/>
          <w:bCs/>
          <w:sz w:val="24"/>
          <w:szCs w:val="24"/>
          <w:lang w:val="en-US"/>
        </w:rPr>
        <w:t xml:space="preserve">the views and perspectives of local communities. </w:t>
      </w:r>
      <w:r w:rsidR="009B2855" w:rsidRPr="00674048">
        <w:rPr>
          <w:rFonts w:ascii="Times New Roman" w:hAnsi="Times New Roman" w:cs="Times New Roman"/>
          <w:bCs/>
          <w:sz w:val="24"/>
          <w:szCs w:val="24"/>
          <w:lang w:val="en-US"/>
        </w:rPr>
        <w:t xml:space="preserve">I shall </w:t>
      </w:r>
      <w:r w:rsidR="006A5BA3" w:rsidRPr="00674048">
        <w:rPr>
          <w:rFonts w:ascii="Times New Roman" w:hAnsi="Times New Roman" w:cs="Times New Roman"/>
          <w:bCs/>
          <w:sz w:val="24"/>
          <w:szCs w:val="24"/>
          <w:lang w:val="en-US"/>
        </w:rPr>
        <w:t xml:space="preserve">also </w:t>
      </w:r>
      <w:r w:rsidR="009B2855" w:rsidRPr="00674048">
        <w:rPr>
          <w:rFonts w:ascii="Times New Roman" w:hAnsi="Times New Roman" w:cs="Times New Roman"/>
          <w:bCs/>
          <w:sz w:val="24"/>
          <w:szCs w:val="24"/>
          <w:lang w:val="en-US"/>
        </w:rPr>
        <w:t xml:space="preserve">be able to learn from the </w:t>
      </w:r>
      <w:r w:rsidRPr="00674048">
        <w:rPr>
          <w:rFonts w:ascii="Times New Roman" w:hAnsi="Times New Roman" w:cs="Times New Roman"/>
          <w:bCs/>
          <w:sz w:val="24"/>
          <w:szCs w:val="24"/>
          <w:lang w:val="en-US"/>
        </w:rPr>
        <w:t xml:space="preserve">number of experts </w:t>
      </w:r>
      <w:r w:rsidR="009B2855" w:rsidRPr="00674048">
        <w:rPr>
          <w:rFonts w:ascii="Times New Roman" w:hAnsi="Times New Roman" w:cs="Times New Roman"/>
          <w:bCs/>
          <w:sz w:val="24"/>
          <w:szCs w:val="24"/>
          <w:lang w:val="en-US"/>
        </w:rPr>
        <w:t xml:space="preserve">who </w:t>
      </w:r>
      <w:r w:rsidRPr="00674048">
        <w:rPr>
          <w:rFonts w:ascii="Times New Roman" w:hAnsi="Times New Roman" w:cs="Times New Roman"/>
          <w:bCs/>
          <w:sz w:val="24"/>
          <w:szCs w:val="24"/>
          <w:lang w:val="en-US"/>
        </w:rPr>
        <w:t>have traveled to Derry</w:t>
      </w:r>
      <w:r w:rsidR="008B4277" w:rsidRPr="00674048">
        <w:rPr>
          <w:rFonts w:ascii="Times New Roman" w:hAnsi="Times New Roman" w:cs="Times New Roman"/>
          <w:bCs/>
          <w:sz w:val="24"/>
          <w:szCs w:val="24"/>
          <w:lang w:val="en-US"/>
        </w:rPr>
        <w:t xml:space="preserve"> / Londonderry</w:t>
      </w:r>
      <w:r w:rsidRPr="00674048">
        <w:rPr>
          <w:rFonts w:ascii="Times New Roman" w:hAnsi="Times New Roman" w:cs="Times New Roman"/>
          <w:bCs/>
          <w:sz w:val="24"/>
          <w:szCs w:val="24"/>
          <w:lang w:val="en-US"/>
        </w:rPr>
        <w:t xml:space="preserve"> from all part</w:t>
      </w:r>
      <w:r w:rsidR="006D6854"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of the world to discuss these </w:t>
      </w:r>
      <w:r w:rsidR="009B2855" w:rsidRPr="00674048">
        <w:rPr>
          <w:rFonts w:ascii="Times New Roman" w:hAnsi="Times New Roman" w:cs="Times New Roman"/>
          <w:bCs/>
          <w:sz w:val="24"/>
          <w:szCs w:val="24"/>
          <w:lang w:val="en-US"/>
        </w:rPr>
        <w:t xml:space="preserve">very </w:t>
      </w:r>
      <w:r w:rsidRPr="00674048">
        <w:rPr>
          <w:rFonts w:ascii="Times New Roman" w:hAnsi="Times New Roman" w:cs="Times New Roman"/>
          <w:bCs/>
          <w:sz w:val="24"/>
          <w:szCs w:val="24"/>
          <w:lang w:val="en-US"/>
        </w:rPr>
        <w:t>issues</w:t>
      </w:r>
      <w:r w:rsidR="009B2855" w:rsidRPr="00674048">
        <w:rPr>
          <w:rFonts w:ascii="Times New Roman" w:hAnsi="Times New Roman" w:cs="Times New Roman"/>
          <w:bCs/>
          <w:sz w:val="24"/>
          <w:szCs w:val="24"/>
          <w:lang w:val="en-US"/>
        </w:rPr>
        <w:t xml:space="preserve"> in what promises to be a very enriching </w:t>
      </w:r>
      <w:r w:rsidRPr="00674048">
        <w:rPr>
          <w:rFonts w:ascii="Times New Roman" w:hAnsi="Times New Roman" w:cs="Times New Roman"/>
          <w:bCs/>
          <w:sz w:val="24"/>
          <w:szCs w:val="24"/>
          <w:lang w:val="en-US"/>
        </w:rPr>
        <w:t xml:space="preserve">two days </w:t>
      </w:r>
      <w:r w:rsidR="009B2855" w:rsidRPr="00674048">
        <w:rPr>
          <w:rFonts w:ascii="Times New Roman" w:hAnsi="Times New Roman" w:cs="Times New Roman"/>
          <w:bCs/>
          <w:sz w:val="24"/>
          <w:szCs w:val="24"/>
          <w:lang w:val="en-US"/>
        </w:rPr>
        <w:t xml:space="preserve">discussion, </w:t>
      </w:r>
      <w:r w:rsidRPr="00674048">
        <w:rPr>
          <w:rFonts w:ascii="Times New Roman" w:hAnsi="Times New Roman" w:cs="Times New Roman"/>
          <w:bCs/>
          <w:sz w:val="24"/>
          <w:szCs w:val="24"/>
          <w:lang w:val="en-US"/>
        </w:rPr>
        <w:t xml:space="preserve">starting tomorrow. </w:t>
      </w:r>
      <w:r w:rsidR="00716496" w:rsidRPr="00674048">
        <w:rPr>
          <w:rFonts w:ascii="Times New Roman" w:hAnsi="Times New Roman" w:cs="Times New Roman"/>
          <w:bCs/>
          <w:sz w:val="24"/>
          <w:szCs w:val="24"/>
          <w:lang w:val="en-US"/>
        </w:rPr>
        <w:t xml:space="preserve">In the meantime, </w:t>
      </w:r>
      <w:r w:rsidR="006A5BA3" w:rsidRPr="00674048">
        <w:rPr>
          <w:rFonts w:ascii="Times New Roman" w:hAnsi="Times New Roman" w:cs="Times New Roman"/>
          <w:bCs/>
          <w:sz w:val="24"/>
          <w:szCs w:val="24"/>
          <w:lang w:val="en-US"/>
        </w:rPr>
        <w:t xml:space="preserve">let me </w:t>
      </w:r>
      <w:r w:rsidR="00716496" w:rsidRPr="00674048">
        <w:rPr>
          <w:rFonts w:ascii="Times New Roman" w:hAnsi="Times New Roman" w:cs="Times New Roman"/>
          <w:bCs/>
          <w:sz w:val="24"/>
          <w:szCs w:val="24"/>
          <w:lang w:val="en-US"/>
        </w:rPr>
        <w:t>share some of my thinking, concerns and ideas.</w:t>
      </w:r>
    </w:p>
    <w:p w14:paraId="704AAFF3" w14:textId="77777777" w:rsidR="00A827B4" w:rsidRPr="00674048" w:rsidRDefault="00A827B4" w:rsidP="00674048">
      <w:pPr>
        <w:pStyle w:val="ListParagraph"/>
        <w:spacing w:after="0"/>
        <w:jc w:val="both"/>
        <w:rPr>
          <w:rFonts w:ascii="Times New Roman" w:hAnsi="Times New Roman" w:cs="Times New Roman"/>
          <w:bCs/>
          <w:sz w:val="24"/>
          <w:szCs w:val="24"/>
          <w:lang w:val="en-US"/>
        </w:rPr>
      </w:pPr>
    </w:p>
    <w:p w14:paraId="7C4CE127" w14:textId="51FF3A48" w:rsidR="003D09CA" w:rsidRPr="00674048" w:rsidRDefault="00A827B4"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I think that adopting </w:t>
      </w:r>
      <w:r w:rsidR="00722278" w:rsidRPr="00674048">
        <w:rPr>
          <w:rFonts w:ascii="Times New Roman" w:hAnsi="Times New Roman" w:cs="Times New Roman"/>
          <w:bCs/>
          <w:sz w:val="24"/>
          <w:szCs w:val="24"/>
          <w:lang w:val="en-US"/>
        </w:rPr>
        <w:t>a</w:t>
      </w:r>
      <w:r w:rsidRPr="00674048">
        <w:rPr>
          <w:rFonts w:ascii="Times New Roman" w:hAnsi="Times New Roman" w:cs="Times New Roman"/>
          <w:bCs/>
          <w:sz w:val="24"/>
          <w:szCs w:val="24"/>
          <w:lang w:val="en-US"/>
        </w:rPr>
        <w:t xml:space="preserve"> cultural rights based approach enable</w:t>
      </w:r>
      <w:r w:rsidR="00004905" w:rsidRPr="00674048">
        <w:rPr>
          <w:rFonts w:ascii="Times New Roman" w:hAnsi="Times New Roman" w:cs="Times New Roman"/>
          <w:bCs/>
          <w:sz w:val="24"/>
          <w:szCs w:val="24"/>
          <w:lang w:val="en-US"/>
        </w:rPr>
        <w:t>s</w:t>
      </w:r>
      <w:r w:rsidRPr="00674048">
        <w:rPr>
          <w:rFonts w:ascii="Times New Roman" w:hAnsi="Times New Roman" w:cs="Times New Roman"/>
          <w:bCs/>
          <w:sz w:val="24"/>
          <w:szCs w:val="24"/>
          <w:lang w:val="en-US"/>
        </w:rPr>
        <w:t xml:space="preserve"> us to </w:t>
      </w:r>
      <w:r w:rsidR="00722278" w:rsidRPr="00674048">
        <w:rPr>
          <w:rFonts w:ascii="Times New Roman" w:hAnsi="Times New Roman" w:cs="Times New Roman"/>
          <w:bCs/>
          <w:sz w:val="24"/>
          <w:szCs w:val="24"/>
          <w:lang w:val="en-US"/>
        </w:rPr>
        <w:t>agree</w:t>
      </w:r>
      <w:r w:rsidRPr="00674048">
        <w:rPr>
          <w:rFonts w:ascii="Times New Roman" w:hAnsi="Times New Roman" w:cs="Times New Roman"/>
          <w:bCs/>
          <w:sz w:val="24"/>
          <w:szCs w:val="24"/>
          <w:lang w:val="en-US"/>
        </w:rPr>
        <w:t xml:space="preserve"> that</w:t>
      </w:r>
      <w:r w:rsidR="001E2EF7" w:rsidRPr="00674048">
        <w:rPr>
          <w:rFonts w:ascii="Times New Roman" w:hAnsi="Times New Roman" w:cs="Times New Roman"/>
          <w:bCs/>
          <w:sz w:val="24"/>
          <w:szCs w:val="24"/>
          <w:lang w:val="en-US"/>
        </w:rPr>
        <w:t>:</w:t>
      </w:r>
      <w:r w:rsidRPr="00674048">
        <w:rPr>
          <w:rFonts w:ascii="Times New Roman" w:hAnsi="Times New Roman" w:cs="Times New Roman"/>
          <w:bCs/>
          <w:sz w:val="24"/>
          <w:szCs w:val="24"/>
          <w:lang w:val="en-US"/>
        </w:rPr>
        <w:t xml:space="preserve"> </w:t>
      </w:r>
    </w:p>
    <w:p w14:paraId="2C669A51" w14:textId="77777777" w:rsidR="003D09CA" w:rsidRPr="00674048" w:rsidRDefault="003D09CA" w:rsidP="00674048">
      <w:pPr>
        <w:pStyle w:val="ListParagraph"/>
        <w:spacing w:after="0"/>
        <w:rPr>
          <w:rFonts w:ascii="Times New Roman" w:hAnsi="Times New Roman" w:cs="Times New Roman"/>
          <w:bCs/>
          <w:sz w:val="24"/>
          <w:szCs w:val="24"/>
          <w:lang w:val="en-US"/>
        </w:rPr>
      </w:pPr>
    </w:p>
    <w:p w14:paraId="773AE6B8" w14:textId="5FE8BA48" w:rsidR="003D09CA" w:rsidRPr="00674048" w:rsidRDefault="00F507CC" w:rsidP="00674048">
      <w:pPr>
        <w:pStyle w:val="ListParagraph"/>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1. A</w:t>
      </w:r>
      <w:r w:rsidR="00722278" w:rsidRPr="00674048">
        <w:rPr>
          <w:rFonts w:ascii="Times New Roman" w:hAnsi="Times New Roman" w:cs="Times New Roman"/>
          <w:bCs/>
          <w:sz w:val="24"/>
          <w:szCs w:val="24"/>
          <w:lang w:val="en-US"/>
        </w:rPr>
        <w:t xml:space="preserve">s a matter of principle, </w:t>
      </w:r>
      <w:r w:rsidR="00A827B4" w:rsidRPr="00674048">
        <w:rPr>
          <w:rFonts w:ascii="Times New Roman" w:hAnsi="Times New Roman" w:cs="Times New Roman"/>
          <w:bCs/>
          <w:sz w:val="24"/>
          <w:szCs w:val="24"/>
          <w:lang w:val="en-US"/>
        </w:rPr>
        <w:t xml:space="preserve">people should be free to express their own perspective of past events and narratives of history. </w:t>
      </w:r>
    </w:p>
    <w:p w14:paraId="29B2241F" w14:textId="77777777" w:rsidR="003D09CA" w:rsidRPr="00674048" w:rsidRDefault="003D09CA" w:rsidP="00674048">
      <w:pPr>
        <w:pStyle w:val="ListParagraph"/>
        <w:spacing w:after="0"/>
        <w:ind w:left="1440"/>
        <w:jc w:val="both"/>
        <w:rPr>
          <w:rFonts w:ascii="Times New Roman" w:hAnsi="Times New Roman" w:cs="Times New Roman"/>
          <w:bCs/>
          <w:sz w:val="24"/>
          <w:szCs w:val="24"/>
          <w:lang w:val="en-US"/>
        </w:rPr>
      </w:pPr>
    </w:p>
    <w:p w14:paraId="322075BB" w14:textId="4C25EC5B" w:rsidR="003D09CA" w:rsidRPr="00674048" w:rsidRDefault="00F507CC" w:rsidP="00674048">
      <w:pPr>
        <w:pStyle w:val="ListParagraph"/>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2. </w:t>
      </w:r>
      <w:r w:rsidR="003D09CA" w:rsidRPr="00674048">
        <w:rPr>
          <w:rFonts w:ascii="Times New Roman" w:hAnsi="Times New Roman" w:cs="Times New Roman"/>
          <w:bCs/>
          <w:sz w:val="24"/>
          <w:szCs w:val="24"/>
          <w:lang w:val="en-US"/>
        </w:rPr>
        <w:t xml:space="preserve">The State has a crucial role to play </w:t>
      </w:r>
      <w:r w:rsidRPr="00674048">
        <w:rPr>
          <w:rFonts w:ascii="Times New Roman" w:hAnsi="Times New Roman" w:cs="Times New Roman"/>
          <w:bCs/>
          <w:sz w:val="24"/>
          <w:szCs w:val="24"/>
          <w:lang w:val="en-US"/>
        </w:rPr>
        <w:t xml:space="preserve">in </w:t>
      </w:r>
      <w:r w:rsidR="003D09CA" w:rsidRPr="00674048">
        <w:rPr>
          <w:rFonts w:ascii="Times New Roman" w:hAnsi="Times New Roman" w:cs="Times New Roman"/>
          <w:bCs/>
          <w:sz w:val="24"/>
          <w:szCs w:val="24"/>
          <w:lang w:val="en-US"/>
        </w:rPr>
        <w:t>ensur</w:t>
      </w:r>
      <w:r w:rsidRPr="00674048">
        <w:rPr>
          <w:rFonts w:ascii="Times New Roman" w:hAnsi="Times New Roman" w:cs="Times New Roman"/>
          <w:bCs/>
          <w:sz w:val="24"/>
          <w:szCs w:val="24"/>
          <w:lang w:val="en-US"/>
        </w:rPr>
        <w:t>ing</w:t>
      </w:r>
      <w:r w:rsidR="003D09CA" w:rsidRPr="00674048">
        <w:rPr>
          <w:rFonts w:ascii="Times New Roman" w:hAnsi="Times New Roman" w:cs="Times New Roman"/>
          <w:bCs/>
          <w:sz w:val="24"/>
          <w:szCs w:val="24"/>
          <w:lang w:val="en-US"/>
        </w:rPr>
        <w:t xml:space="preserve"> that minimum educational stand</w:t>
      </w:r>
      <w:r w:rsidR="00674048">
        <w:rPr>
          <w:rFonts w:ascii="Times New Roman" w:hAnsi="Times New Roman" w:cs="Times New Roman"/>
          <w:bCs/>
          <w:sz w:val="24"/>
          <w:szCs w:val="24"/>
          <w:lang w:val="en-US"/>
        </w:rPr>
        <w:t>ards are implemented in schools</w:t>
      </w:r>
      <w:r w:rsidR="003D09CA" w:rsidRPr="00674048">
        <w:rPr>
          <w:rFonts w:ascii="Times New Roman" w:hAnsi="Times New Roman" w:cs="Times New Roman"/>
          <w:bCs/>
          <w:sz w:val="24"/>
          <w:szCs w:val="24"/>
          <w:lang w:val="en-US"/>
        </w:rPr>
        <w:t xml:space="preserve"> that cultural and symbolic landscapes are encompassing</w:t>
      </w:r>
      <w:r w:rsidRPr="00674048">
        <w:rPr>
          <w:rFonts w:ascii="Times New Roman" w:hAnsi="Times New Roman" w:cs="Times New Roman"/>
          <w:bCs/>
          <w:sz w:val="24"/>
          <w:szCs w:val="24"/>
          <w:lang w:val="en-US"/>
        </w:rPr>
        <w:t xml:space="preserve"> rather than provocatively exclusionary</w:t>
      </w:r>
      <w:r w:rsidR="003D09CA" w:rsidRPr="00674048">
        <w:rPr>
          <w:rFonts w:ascii="Times New Roman" w:hAnsi="Times New Roman" w:cs="Times New Roman"/>
          <w:bCs/>
          <w:sz w:val="24"/>
          <w:szCs w:val="24"/>
          <w:lang w:val="en-US"/>
        </w:rPr>
        <w:t xml:space="preserve">, that </w:t>
      </w:r>
      <w:r w:rsidRPr="00674048">
        <w:rPr>
          <w:rFonts w:ascii="Times New Roman" w:hAnsi="Times New Roman" w:cs="Times New Roman"/>
          <w:bCs/>
          <w:sz w:val="24"/>
          <w:szCs w:val="24"/>
          <w:lang w:val="en-US"/>
        </w:rPr>
        <w:t xml:space="preserve">all means are used to systematically de-escalate </w:t>
      </w:r>
      <w:r w:rsidR="003D09CA" w:rsidRPr="00674048">
        <w:rPr>
          <w:rFonts w:ascii="Times New Roman" w:hAnsi="Times New Roman" w:cs="Times New Roman"/>
          <w:bCs/>
          <w:sz w:val="24"/>
          <w:szCs w:val="24"/>
          <w:lang w:val="en-US"/>
        </w:rPr>
        <w:t>tensions between communities and that mutual respect and understanding are promoted.</w:t>
      </w:r>
      <w:r w:rsidR="00CB3A3D" w:rsidRPr="00674048">
        <w:rPr>
          <w:rFonts w:ascii="Times New Roman" w:hAnsi="Times New Roman" w:cs="Times New Roman"/>
          <w:bCs/>
          <w:sz w:val="24"/>
          <w:szCs w:val="24"/>
          <w:lang w:val="en-US"/>
        </w:rPr>
        <w:t xml:space="preserve"> </w:t>
      </w:r>
      <w:r w:rsidRPr="00674048">
        <w:rPr>
          <w:rFonts w:ascii="Times New Roman" w:hAnsi="Times New Roman" w:cs="Times New Roman"/>
          <w:bCs/>
          <w:sz w:val="24"/>
          <w:szCs w:val="24"/>
          <w:lang w:val="en-US"/>
        </w:rPr>
        <w:t xml:space="preserve">Calls </w:t>
      </w:r>
      <w:r w:rsidR="00CB3A3D" w:rsidRPr="00674048">
        <w:rPr>
          <w:rFonts w:ascii="Times New Roman" w:hAnsi="Times New Roman" w:cs="Times New Roman"/>
          <w:bCs/>
          <w:sz w:val="24"/>
          <w:szCs w:val="24"/>
          <w:lang w:val="en-US"/>
        </w:rPr>
        <w:t>for violence and discrimination, in particular, should not be tolerated.</w:t>
      </w:r>
    </w:p>
    <w:p w14:paraId="225150D1" w14:textId="77777777" w:rsidR="003D09CA" w:rsidRPr="00674048" w:rsidRDefault="003D09CA" w:rsidP="00674048">
      <w:pPr>
        <w:pStyle w:val="ListParagraph"/>
        <w:spacing w:after="0"/>
        <w:rPr>
          <w:rFonts w:ascii="Times New Roman" w:hAnsi="Times New Roman" w:cs="Times New Roman"/>
          <w:bCs/>
          <w:sz w:val="24"/>
          <w:szCs w:val="24"/>
          <w:lang w:val="en-US"/>
        </w:rPr>
      </w:pPr>
    </w:p>
    <w:p w14:paraId="24961926" w14:textId="77777777" w:rsidR="003D09CA" w:rsidRPr="00674048" w:rsidRDefault="003D09CA" w:rsidP="00674048">
      <w:pPr>
        <w:spacing w:after="0"/>
        <w:rPr>
          <w:rFonts w:ascii="Times New Roman" w:hAnsi="Times New Roman" w:cs="Times New Roman"/>
          <w:bCs/>
          <w:sz w:val="24"/>
          <w:szCs w:val="24"/>
          <w:lang w:val="en-US"/>
        </w:rPr>
      </w:pPr>
      <w:r w:rsidRPr="00674048">
        <w:rPr>
          <w:rFonts w:ascii="Times New Roman" w:hAnsi="Times New Roman" w:cs="Times New Roman"/>
          <w:bCs/>
          <w:sz w:val="24"/>
          <w:szCs w:val="24"/>
          <w:lang w:val="en-US"/>
        </w:rPr>
        <w:t>Therefore: we must take into consideration the following:</w:t>
      </w:r>
    </w:p>
    <w:p w14:paraId="2D4F9BA0" w14:textId="77777777" w:rsidR="003D09CA" w:rsidRPr="00674048" w:rsidRDefault="003D09CA" w:rsidP="00674048">
      <w:pPr>
        <w:pStyle w:val="ListParagraph"/>
        <w:spacing w:after="0"/>
        <w:ind w:left="1440"/>
        <w:jc w:val="both"/>
        <w:rPr>
          <w:rFonts w:ascii="Times New Roman" w:hAnsi="Times New Roman" w:cs="Times New Roman"/>
          <w:bCs/>
          <w:sz w:val="24"/>
          <w:szCs w:val="24"/>
          <w:lang w:val="en-US"/>
        </w:rPr>
      </w:pPr>
    </w:p>
    <w:p w14:paraId="62121447" w14:textId="3A8EA893" w:rsidR="00722278" w:rsidRPr="00674048" w:rsidRDefault="00E91FF1" w:rsidP="00674048">
      <w:pPr>
        <w:pStyle w:val="ListParagraph"/>
        <w:numPr>
          <w:ilvl w:val="0"/>
          <w:numId w:val="8"/>
        </w:numPr>
        <w:spacing w:after="0"/>
        <w:jc w:val="both"/>
        <w:rPr>
          <w:rFonts w:ascii="Times New Roman" w:hAnsi="Times New Roman" w:cs="Times New Roman"/>
          <w:bCs/>
          <w:sz w:val="24"/>
          <w:szCs w:val="24"/>
          <w:lang w:val="en-US"/>
        </w:rPr>
      </w:pPr>
      <w:r w:rsidRPr="00674048">
        <w:rPr>
          <w:rFonts w:ascii="Times New Roman" w:hAnsi="Times New Roman" w:cs="Times New Roman"/>
          <w:sz w:val="24"/>
          <w:szCs w:val="24"/>
          <w:lang w:val="en-CA"/>
        </w:rPr>
        <w:t>The right to freedom of expression</w:t>
      </w:r>
      <w:r w:rsidR="00F673C7" w:rsidRPr="00674048">
        <w:rPr>
          <w:rFonts w:ascii="Times New Roman" w:hAnsi="Times New Roman" w:cs="Times New Roman"/>
          <w:sz w:val="24"/>
          <w:szCs w:val="24"/>
          <w:lang w:val="en-CA"/>
        </w:rPr>
        <w:t>, including the right to freedom of artistic expression and creativity,</w:t>
      </w:r>
      <w:r w:rsidRPr="00674048">
        <w:rPr>
          <w:rFonts w:ascii="Times New Roman" w:hAnsi="Times New Roman" w:cs="Times New Roman"/>
          <w:sz w:val="24"/>
          <w:szCs w:val="24"/>
          <w:lang w:val="en-CA"/>
        </w:rPr>
        <w:t xml:space="preserve"> is </w:t>
      </w:r>
      <w:r w:rsidR="00F507CC" w:rsidRPr="00674048">
        <w:rPr>
          <w:rFonts w:ascii="Times New Roman" w:hAnsi="Times New Roman" w:cs="Times New Roman"/>
          <w:sz w:val="24"/>
          <w:szCs w:val="24"/>
          <w:lang w:val="en-CA"/>
        </w:rPr>
        <w:t xml:space="preserve">crucial </w:t>
      </w:r>
      <w:r w:rsidRPr="00674048">
        <w:rPr>
          <w:rFonts w:ascii="Times New Roman" w:hAnsi="Times New Roman" w:cs="Times New Roman"/>
          <w:sz w:val="24"/>
          <w:szCs w:val="24"/>
          <w:lang w:val="en-CA"/>
        </w:rPr>
        <w:t xml:space="preserve">for the development and maintenance of cultural heritage, and dialogue </w:t>
      </w:r>
      <w:r w:rsidR="00F507CC" w:rsidRPr="00674048">
        <w:rPr>
          <w:rFonts w:ascii="Times New Roman" w:hAnsi="Times New Roman" w:cs="Times New Roman"/>
          <w:sz w:val="24"/>
          <w:szCs w:val="24"/>
          <w:lang w:val="en-CA"/>
        </w:rPr>
        <w:t xml:space="preserve">essential </w:t>
      </w:r>
      <w:r w:rsidRPr="00674048">
        <w:rPr>
          <w:rFonts w:ascii="Times New Roman" w:hAnsi="Times New Roman" w:cs="Times New Roman"/>
          <w:sz w:val="24"/>
          <w:szCs w:val="24"/>
          <w:lang w:val="en-CA"/>
        </w:rPr>
        <w:t xml:space="preserve">when </w:t>
      </w:r>
      <w:r w:rsidR="00F507CC" w:rsidRPr="00674048">
        <w:rPr>
          <w:rFonts w:ascii="Times New Roman" w:hAnsi="Times New Roman" w:cs="Times New Roman"/>
          <w:sz w:val="24"/>
          <w:szCs w:val="24"/>
          <w:lang w:val="en-CA"/>
        </w:rPr>
        <w:t xml:space="preserve">conflicting </w:t>
      </w:r>
      <w:r w:rsidRPr="00674048">
        <w:rPr>
          <w:rFonts w:ascii="Times New Roman" w:hAnsi="Times New Roman" w:cs="Times New Roman"/>
          <w:sz w:val="24"/>
          <w:szCs w:val="24"/>
          <w:lang w:val="en-CA"/>
        </w:rPr>
        <w:t>interpretation</w:t>
      </w:r>
      <w:r w:rsidR="00F507CC" w:rsidRPr="00674048">
        <w:rPr>
          <w:rFonts w:ascii="Times New Roman" w:hAnsi="Times New Roman" w:cs="Times New Roman"/>
          <w:sz w:val="24"/>
          <w:szCs w:val="24"/>
          <w:lang w:val="en-CA"/>
        </w:rPr>
        <w:t>s</w:t>
      </w:r>
      <w:r w:rsidRPr="00674048">
        <w:rPr>
          <w:rFonts w:ascii="Times New Roman" w:hAnsi="Times New Roman" w:cs="Times New Roman"/>
          <w:sz w:val="24"/>
          <w:szCs w:val="24"/>
          <w:lang w:val="en-CA"/>
        </w:rPr>
        <w:t xml:space="preserve"> about the meaning and significance of cultural heritage or past events arise. Similarly, the right to information plays an important role; people need to be adequately informed about the existence, significance and background of diverse cultural heritages, about the possibilities of accessing or participating in these, and, where relevant, about debates surrounding the </w:t>
      </w:r>
      <w:r w:rsidR="00F507CC" w:rsidRPr="00674048">
        <w:rPr>
          <w:rFonts w:ascii="Times New Roman" w:hAnsi="Times New Roman" w:cs="Times New Roman"/>
          <w:sz w:val="24"/>
          <w:szCs w:val="24"/>
          <w:lang w:val="en-CA"/>
        </w:rPr>
        <w:t xml:space="preserve">divergent </w:t>
      </w:r>
      <w:r w:rsidRPr="00674048">
        <w:rPr>
          <w:rFonts w:ascii="Times New Roman" w:hAnsi="Times New Roman" w:cs="Times New Roman"/>
          <w:sz w:val="24"/>
          <w:szCs w:val="24"/>
          <w:lang w:val="en-CA"/>
        </w:rPr>
        <w:t>interpretation</w:t>
      </w:r>
      <w:r w:rsidR="00F507CC" w:rsidRPr="00674048">
        <w:rPr>
          <w:rFonts w:ascii="Times New Roman" w:hAnsi="Times New Roman" w:cs="Times New Roman"/>
          <w:sz w:val="24"/>
          <w:szCs w:val="24"/>
          <w:lang w:val="en-CA"/>
        </w:rPr>
        <w:t>s</w:t>
      </w:r>
      <w:r w:rsidRPr="00674048">
        <w:rPr>
          <w:rFonts w:ascii="Times New Roman" w:hAnsi="Times New Roman" w:cs="Times New Roman"/>
          <w:sz w:val="24"/>
          <w:szCs w:val="24"/>
          <w:lang w:val="en-CA"/>
        </w:rPr>
        <w:t xml:space="preserve"> to be given to cultural heritage.</w:t>
      </w:r>
    </w:p>
    <w:p w14:paraId="6AA0C8BF" w14:textId="77777777" w:rsidR="003D09CA" w:rsidRPr="00674048" w:rsidRDefault="003D09CA" w:rsidP="00674048">
      <w:pPr>
        <w:pStyle w:val="ListParagraph"/>
        <w:spacing w:after="0"/>
        <w:ind w:left="1440"/>
        <w:jc w:val="both"/>
        <w:rPr>
          <w:rFonts w:ascii="Times New Roman" w:hAnsi="Times New Roman" w:cs="Times New Roman"/>
          <w:bCs/>
          <w:sz w:val="24"/>
          <w:szCs w:val="24"/>
          <w:lang w:val="en-US"/>
        </w:rPr>
      </w:pPr>
    </w:p>
    <w:p w14:paraId="3542493D" w14:textId="3EE2651B" w:rsidR="00A67E98" w:rsidRPr="00674048" w:rsidRDefault="00A67E98" w:rsidP="00674048">
      <w:pPr>
        <w:pStyle w:val="ListParagraph"/>
        <w:numPr>
          <w:ilvl w:val="0"/>
          <w:numId w:val="8"/>
        </w:numPr>
        <w:spacing w:after="0"/>
        <w:jc w:val="both"/>
        <w:rPr>
          <w:rFonts w:ascii="Times New Roman" w:hAnsi="Times New Roman" w:cs="Times New Roman"/>
          <w:sz w:val="24"/>
          <w:szCs w:val="24"/>
        </w:rPr>
      </w:pPr>
      <w:r w:rsidRPr="00674048">
        <w:rPr>
          <w:rFonts w:ascii="Times New Roman" w:hAnsi="Times New Roman" w:cs="Times New Roman"/>
          <w:bCs/>
          <w:sz w:val="24"/>
          <w:szCs w:val="24"/>
          <w:lang w:val="en-US"/>
        </w:rPr>
        <w:t xml:space="preserve">In accordance with article 15 of the ICESCR, </w:t>
      </w:r>
      <w:r w:rsidR="001A7867" w:rsidRPr="00674048">
        <w:rPr>
          <w:rFonts w:ascii="Times New Roman" w:hAnsi="Times New Roman" w:cs="Times New Roman"/>
          <w:bCs/>
          <w:sz w:val="24"/>
          <w:szCs w:val="24"/>
          <w:lang w:val="en-US"/>
        </w:rPr>
        <w:t xml:space="preserve">which is one of the main international human rights treaty protecting cultural rights, </w:t>
      </w:r>
      <w:r w:rsidRPr="00674048">
        <w:rPr>
          <w:rFonts w:ascii="Times New Roman" w:hAnsi="Times New Roman" w:cs="Times New Roman"/>
          <w:bCs/>
          <w:sz w:val="24"/>
          <w:szCs w:val="24"/>
          <w:lang w:val="en-US"/>
        </w:rPr>
        <w:t xml:space="preserve">every person has the right </w:t>
      </w:r>
      <w:r w:rsidRPr="00674048">
        <w:rPr>
          <w:rFonts w:ascii="Times New Roman" w:hAnsi="Times New Roman" w:cs="Times New Roman"/>
          <w:sz w:val="24"/>
          <w:szCs w:val="24"/>
        </w:rPr>
        <w:t xml:space="preserve">to take part in cultural life, which includes a right to (a) </w:t>
      </w:r>
      <w:r w:rsidR="00F507CC" w:rsidRPr="00674048">
        <w:rPr>
          <w:rFonts w:ascii="Times New Roman" w:hAnsi="Times New Roman" w:cs="Times New Roman"/>
          <w:sz w:val="24"/>
          <w:szCs w:val="24"/>
        </w:rPr>
        <w:t xml:space="preserve">access, (b) </w:t>
      </w:r>
      <w:r w:rsidRPr="00674048">
        <w:rPr>
          <w:rFonts w:ascii="Times New Roman" w:hAnsi="Times New Roman" w:cs="Times New Roman"/>
          <w:sz w:val="24"/>
          <w:szCs w:val="24"/>
        </w:rPr>
        <w:t>participat</w:t>
      </w:r>
      <w:r w:rsidR="00F507CC" w:rsidRPr="00674048">
        <w:rPr>
          <w:rFonts w:ascii="Times New Roman" w:hAnsi="Times New Roman" w:cs="Times New Roman"/>
          <w:sz w:val="24"/>
          <w:szCs w:val="24"/>
        </w:rPr>
        <w:t xml:space="preserve">e </w:t>
      </w:r>
      <w:r w:rsidRPr="00674048">
        <w:rPr>
          <w:rFonts w:ascii="Times New Roman" w:hAnsi="Times New Roman" w:cs="Times New Roman"/>
          <w:sz w:val="24"/>
          <w:szCs w:val="24"/>
        </w:rPr>
        <w:t>in, and (c) contribut</w:t>
      </w:r>
      <w:r w:rsidR="00F507CC" w:rsidRPr="00674048">
        <w:rPr>
          <w:rFonts w:ascii="Times New Roman" w:hAnsi="Times New Roman" w:cs="Times New Roman"/>
          <w:sz w:val="24"/>
          <w:szCs w:val="24"/>
        </w:rPr>
        <w:t xml:space="preserve">e </w:t>
      </w:r>
      <w:r w:rsidRPr="00674048">
        <w:rPr>
          <w:rFonts w:ascii="Times New Roman" w:hAnsi="Times New Roman" w:cs="Times New Roman"/>
          <w:sz w:val="24"/>
          <w:szCs w:val="24"/>
        </w:rPr>
        <w:t xml:space="preserve">to cultural life. </w:t>
      </w:r>
      <w:r w:rsidRPr="00674048">
        <w:rPr>
          <w:rFonts w:ascii="Times New Roman" w:hAnsi="Times New Roman" w:cs="Times New Roman"/>
          <w:sz w:val="24"/>
          <w:szCs w:val="24"/>
          <w:lang w:val="en-CA"/>
        </w:rPr>
        <w:t xml:space="preserve">Together with the Committee on Economic, Social and Cultural Rights, </w:t>
      </w:r>
      <w:r w:rsidR="00C9031E" w:rsidRPr="00674048">
        <w:rPr>
          <w:rFonts w:ascii="Times New Roman" w:hAnsi="Times New Roman" w:cs="Times New Roman"/>
          <w:sz w:val="24"/>
          <w:szCs w:val="24"/>
          <w:lang w:val="en-CA"/>
        </w:rPr>
        <w:t xml:space="preserve">which monitors the implementation of that treaty, </w:t>
      </w:r>
      <w:r w:rsidRPr="00674048">
        <w:rPr>
          <w:rFonts w:ascii="Times New Roman" w:hAnsi="Times New Roman" w:cs="Times New Roman"/>
          <w:sz w:val="24"/>
          <w:szCs w:val="24"/>
          <w:lang w:val="en-CA"/>
        </w:rPr>
        <w:t xml:space="preserve">I consider that the obligation to respect the right to take part in cultural life </w:t>
      </w:r>
      <w:r w:rsidR="00F507CC" w:rsidRPr="00674048">
        <w:rPr>
          <w:rFonts w:ascii="Times New Roman" w:hAnsi="Times New Roman" w:cs="Times New Roman"/>
          <w:sz w:val="24"/>
          <w:szCs w:val="24"/>
          <w:lang w:val="en-CA"/>
        </w:rPr>
        <w:t xml:space="preserve">in all its aspects </w:t>
      </w:r>
      <w:r w:rsidRPr="00674048">
        <w:rPr>
          <w:rFonts w:ascii="Times New Roman" w:hAnsi="Times New Roman" w:cs="Times New Roman"/>
          <w:sz w:val="24"/>
          <w:szCs w:val="24"/>
          <w:lang w:val="en-CA"/>
        </w:rPr>
        <w:t xml:space="preserve">“…includes the adoption of specific measures aimed at achieving respect for the right of everyone, individually or in association with others or within a community or group… to have access </w:t>
      </w:r>
      <w:r w:rsidRPr="00674048">
        <w:rPr>
          <w:rFonts w:ascii="Times New Roman" w:hAnsi="Times New Roman" w:cs="Times New Roman"/>
          <w:sz w:val="24"/>
          <w:szCs w:val="24"/>
          <w:u w:val="single"/>
          <w:lang w:val="en-CA"/>
        </w:rPr>
        <w:t>to their own cultural and linguistic heritage and to that of others</w:t>
      </w:r>
      <w:r w:rsidRPr="00674048">
        <w:rPr>
          <w:rFonts w:ascii="Times New Roman" w:hAnsi="Times New Roman" w:cs="Times New Roman"/>
          <w:sz w:val="24"/>
          <w:szCs w:val="24"/>
          <w:lang w:val="en-CA"/>
        </w:rPr>
        <w:t>.” The right to participate in cultural life implies that individuals and communities have access to and enjoy cultural heritages that are meaningful to them, and that their freedom to continuously (re)create cultural heritage and transmit it to future g</w:t>
      </w:r>
      <w:r w:rsidR="00674048">
        <w:rPr>
          <w:rFonts w:ascii="Times New Roman" w:hAnsi="Times New Roman" w:cs="Times New Roman"/>
          <w:sz w:val="24"/>
          <w:szCs w:val="24"/>
          <w:lang w:val="en-CA"/>
        </w:rPr>
        <w:t>enerations should be protected.</w:t>
      </w:r>
    </w:p>
    <w:p w14:paraId="4B007AAF" w14:textId="77777777" w:rsidR="009A3B95" w:rsidRPr="00674048" w:rsidRDefault="009A3B95" w:rsidP="00674048">
      <w:pPr>
        <w:pStyle w:val="ListParagraph"/>
        <w:spacing w:after="0"/>
        <w:rPr>
          <w:rFonts w:ascii="Times New Roman" w:hAnsi="Times New Roman" w:cs="Times New Roman"/>
          <w:sz w:val="24"/>
          <w:szCs w:val="24"/>
        </w:rPr>
      </w:pPr>
    </w:p>
    <w:p w14:paraId="6C6F5706" w14:textId="31299708" w:rsidR="009A3B95" w:rsidRPr="00674048" w:rsidRDefault="009A3B95" w:rsidP="00674048">
      <w:pPr>
        <w:pStyle w:val="ListParagraph"/>
        <w:numPr>
          <w:ilvl w:val="0"/>
          <w:numId w:val="8"/>
        </w:numPr>
        <w:spacing w:after="0"/>
        <w:jc w:val="both"/>
        <w:rPr>
          <w:rFonts w:ascii="Times New Roman" w:hAnsi="Times New Roman" w:cs="Times New Roman"/>
          <w:sz w:val="24"/>
          <w:szCs w:val="24"/>
        </w:rPr>
      </w:pPr>
      <w:r w:rsidRPr="00674048">
        <w:rPr>
          <w:rFonts w:ascii="Times New Roman" w:hAnsi="Times New Roman" w:cs="Times New Roman"/>
          <w:sz w:val="24"/>
          <w:szCs w:val="24"/>
        </w:rPr>
        <w:t xml:space="preserve">Therefore, and this is </w:t>
      </w:r>
      <w:r w:rsidR="00F507CC" w:rsidRPr="00674048">
        <w:rPr>
          <w:rFonts w:ascii="Times New Roman" w:hAnsi="Times New Roman" w:cs="Times New Roman"/>
          <w:sz w:val="24"/>
          <w:szCs w:val="24"/>
        </w:rPr>
        <w:t xml:space="preserve">a </w:t>
      </w:r>
      <w:r w:rsidRPr="00674048">
        <w:rPr>
          <w:rFonts w:ascii="Times New Roman" w:hAnsi="Times New Roman" w:cs="Times New Roman"/>
          <w:sz w:val="24"/>
          <w:szCs w:val="24"/>
        </w:rPr>
        <w:t>conclusion I have reached in many other instances while working on cultural rights, the right of individuals and communities to express their identities and enjoy the</w:t>
      </w:r>
      <w:r w:rsidR="00F507CC" w:rsidRPr="00674048">
        <w:rPr>
          <w:rFonts w:ascii="Times New Roman" w:hAnsi="Times New Roman" w:cs="Times New Roman"/>
          <w:sz w:val="24"/>
          <w:szCs w:val="24"/>
        </w:rPr>
        <w:t>ir</w:t>
      </w:r>
      <w:r w:rsidRPr="00674048">
        <w:rPr>
          <w:rFonts w:ascii="Times New Roman" w:hAnsi="Times New Roman" w:cs="Times New Roman"/>
          <w:sz w:val="24"/>
          <w:szCs w:val="24"/>
        </w:rPr>
        <w:t xml:space="preserve"> cultural heritage should not lead to situations where people, on that basis, create </w:t>
      </w:r>
      <w:r w:rsidR="00DE34C7" w:rsidRPr="00674048">
        <w:rPr>
          <w:rFonts w:ascii="Times New Roman" w:hAnsi="Times New Roman" w:cs="Times New Roman"/>
          <w:sz w:val="24"/>
          <w:szCs w:val="24"/>
        </w:rPr>
        <w:t xml:space="preserve">separate </w:t>
      </w:r>
      <w:r w:rsidRPr="00674048">
        <w:rPr>
          <w:rFonts w:ascii="Times New Roman" w:hAnsi="Times New Roman" w:cs="Times New Roman"/>
          <w:sz w:val="24"/>
          <w:szCs w:val="24"/>
        </w:rPr>
        <w:t>hermetic</w:t>
      </w:r>
      <w:r w:rsidR="00F507CC" w:rsidRPr="00674048">
        <w:rPr>
          <w:rFonts w:ascii="Times New Roman" w:hAnsi="Times New Roman" w:cs="Times New Roman"/>
          <w:sz w:val="24"/>
          <w:szCs w:val="24"/>
        </w:rPr>
        <w:t>ally sealed</w:t>
      </w:r>
      <w:r w:rsidRPr="00674048">
        <w:rPr>
          <w:rFonts w:ascii="Times New Roman" w:hAnsi="Times New Roman" w:cs="Times New Roman"/>
          <w:sz w:val="24"/>
          <w:szCs w:val="24"/>
        </w:rPr>
        <w:t xml:space="preserve"> worlds in which they live. </w:t>
      </w:r>
      <w:r w:rsidR="002B6E9F" w:rsidRPr="00674048">
        <w:rPr>
          <w:rFonts w:ascii="Times New Roman" w:hAnsi="Times New Roman" w:cs="Times New Roman"/>
          <w:sz w:val="24"/>
          <w:szCs w:val="24"/>
        </w:rPr>
        <w:t xml:space="preserve">Cultural rights also protect the rights to interact culturally with the </w:t>
      </w:r>
      <w:r w:rsidR="00F507CC" w:rsidRPr="00674048">
        <w:rPr>
          <w:rFonts w:ascii="Times New Roman" w:hAnsi="Times New Roman" w:cs="Times New Roman"/>
          <w:sz w:val="24"/>
          <w:szCs w:val="24"/>
        </w:rPr>
        <w:t>Other; indeed with as many (or few) Others as you may desire</w:t>
      </w:r>
      <w:r w:rsidR="002B6E9F" w:rsidRPr="00674048">
        <w:rPr>
          <w:rFonts w:ascii="Times New Roman" w:hAnsi="Times New Roman" w:cs="Times New Roman"/>
          <w:sz w:val="24"/>
          <w:szCs w:val="24"/>
        </w:rPr>
        <w:t xml:space="preserve">. </w:t>
      </w:r>
    </w:p>
    <w:p w14:paraId="6D807D69" w14:textId="77777777" w:rsidR="00674048" w:rsidRPr="00674048" w:rsidRDefault="00674048" w:rsidP="00674048">
      <w:pPr>
        <w:spacing w:after="0"/>
        <w:jc w:val="both"/>
        <w:rPr>
          <w:rFonts w:ascii="Times New Roman" w:hAnsi="Times New Roman" w:cs="Times New Roman"/>
          <w:sz w:val="24"/>
          <w:szCs w:val="24"/>
        </w:rPr>
      </w:pPr>
    </w:p>
    <w:p w14:paraId="10BC9F7C" w14:textId="12504BE8" w:rsidR="00C0660E" w:rsidRPr="00674048" w:rsidRDefault="005C058A"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Here I would like to stress an issue which I find particularly important regarding individual and collective identities. </w:t>
      </w:r>
      <w:r w:rsidR="00C0660E" w:rsidRPr="00674048">
        <w:rPr>
          <w:rFonts w:ascii="Times New Roman" w:hAnsi="Times New Roman" w:cs="Times New Roman"/>
          <w:sz w:val="24"/>
          <w:szCs w:val="24"/>
        </w:rPr>
        <w:t xml:space="preserve">Individual identities promote characteristics that distinguish one person from another, while collective identities privilege similarities among the individual members of a group. </w:t>
      </w:r>
    </w:p>
    <w:p w14:paraId="20E92282" w14:textId="77777777" w:rsidR="00C0660E" w:rsidRPr="00674048" w:rsidRDefault="00C0660E" w:rsidP="00674048">
      <w:pPr>
        <w:spacing w:after="0"/>
        <w:jc w:val="both"/>
        <w:rPr>
          <w:rFonts w:ascii="Times New Roman" w:hAnsi="Times New Roman" w:cs="Times New Roman"/>
          <w:bCs/>
          <w:sz w:val="24"/>
          <w:szCs w:val="24"/>
          <w:lang w:val="en-US"/>
        </w:rPr>
      </w:pPr>
    </w:p>
    <w:p w14:paraId="2ADDA0AE" w14:textId="10A5A75F" w:rsidR="002D072C" w:rsidRPr="00674048" w:rsidRDefault="005C058A"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Each individual is the bearer of a multiple and complex identity</w:t>
      </w:r>
      <w:r w:rsidR="002C7A92" w:rsidRPr="00674048">
        <w:rPr>
          <w:rFonts w:ascii="Times New Roman" w:hAnsi="Times New Roman" w:cs="Times New Roman"/>
          <w:sz w:val="24"/>
          <w:szCs w:val="24"/>
        </w:rPr>
        <w:t xml:space="preserve">. This is what makes each of us </w:t>
      </w:r>
      <w:r w:rsidRPr="00674048">
        <w:rPr>
          <w:rFonts w:ascii="Times New Roman" w:hAnsi="Times New Roman" w:cs="Times New Roman"/>
          <w:sz w:val="24"/>
          <w:szCs w:val="24"/>
        </w:rPr>
        <w:t>a unique being. Individuals identify themselves in numerous ways, simultaneously participating in several cultural communities</w:t>
      </w:r>
      <w:r w:rsidR="002D072C" w:rsidRPr="00674048">
        <w:rPr>
          <w:rFonts w:ascii="Times New Roman" w:hAnsi="Times New Roman" w:cs="Times New Roman"/>
          <w:sz w:val="24"/>
          <w:szCs w:val="24"/>
        </w:rPr>
        <w:t xml:space="preserve"> </w:t>
      </w:r>
      <w:r w:rsidR="00DE34C7" w:rsidRPr="00674048">
        <w:rPr>
          <w:rFonts w:ascii="Times New Roman" w:hAnsi="Times New Roman" w:cs="Times New Roman"/>
          <w:sz w:val="24"/>
          <w:szCs w:val="24"/>
        </w:rPr>
        <w:t>for example</w:t>
      </w:r>
      <w:r w:rsidRPr="00674048">
        <w:rPr>
          <w:rFonts w:ascii="Times New Roman" w:hAnsi="Times New Roman" w:cs="Times New Roman"/>
          <w:sz w:val="24"/>
          <w:szCs w:val="24"/>
        </w:rPr>
        <w:t xml:space="preserve"> on the basis of ethnicity, descent, </w:t>
      </w:r>
      <w:r w:rsidR="002D072C" w:rsidRPr="00674048">
        <w:rPr>
          <w:rFonts w:ascii="Times New Roman" w:hAnsi="Times New Roman" w:cs="Times New Roman"/>
          <w:sz w:val="24"/>
          <w:szCs w:val="24"/>
        </w:rPr>
        <w:t xml:space="preserve">language, </w:t>
      </w:r>
      <w:r w:rsidRPr="00674048">
        <w:rPr>
          <w:rFonts w:ascii="Times New Roman" w:hAnsi="Times New Roman" w:cs="Times New Roman"/>
          <w:sz w:val="24"/>
          <w:szCs w:val="24"/>
        </w:rPr>
        <w:t xml:space="preserve">religion, </w:t>
      </w:r>
      <w:r w:rsidRPr="00674048">
        <w:rPr>
          <w:rFonts w:ascii="Times New Roman" w:hAnsi="Times New Roman" w:cs="Times New Roman"/>
          <w:sz w:val="24"/>
          <w:szCs w:val="24"/>
        </w:rPr>
        <w:lastRenderedPageBreak/>
        <w:t>beliefs and convictions</w:t>
      </w:r>
      <w:r w:rsidR="002D072C" w:rsidRPr="00674048">
        <w:rPr>
          <w:rFonts w:ascii="Times New Roman" w:hAnsi="Times New Roman" w:cs="Times New Roman"/>
          <w:sz w:val="24"/>
          <w:szCs w:val="24"/>
        </w:rPr>
        <w:t>; it can also be around</w:t>
      </w:r>
      <w:r w:rsidR="001271A5" w:rsidRPr="00674048">
        <w:rPr>
          <w:rFonts w:ascii="Times New Roman" w:hAnsi="Times New Roman" w:cs="Times New Roman"/>
          <w:sz w:val="24"/>
          <w:szCs w:val="24"/>
        </w:rPr>
        <w:t xml:space="preserve"> </w:t>
      </w:r>
      <w:r w:rsidRPr="00674048">
        <w:rPr>
          <w:rFonts w:ascii="Times New Roman" w:hAnsi="Times New Roman" w:cs="Times New Roman"/>
          <w:sz w:val="24"/>
          <w:szCs w:val="24"/>
        </w:rPr>
        <w:t xml:space="preserve">gender, age, class </w:t>
      </w:r>
      <w:r w:rsidR="002D072C" w:rsidRPr="00674048">
        <w:rPr>
          <w:rFonts w:ascii="Times New Roman" w:hAnsi="Times New Roman" w:cs="Times New Roman"/>
          <w:sz w:val="24"/>
          <w:szCs w:val="24"/>
        </w:rPr>
        <w:t xml:space="preserve">or professional </w:t>
      </w:r>
      <w:r w:rsidRPr="00674048">
        <w:rPr>
          <w:rFonts w:ascii="Times New Roman" w:hAnsi="Times New Roman" w:cs="Times New Roman"/>
          <w:sz w:val="24"/>
          <w:szCs w:val="24"/>
        </w:rPr>
        <w:t xml:space="preserve">affiliation, </w:t>
      </w:r>
      <w:r w:rsidR="002D072C" w:rsidRPr="00674048">
        <w:rPr>
          <w:rFonts w:ascii="Times New Roman" w:hAnsi="Times New Roman" w:cs="Times New Roman"/>
          <w:sz w:val="24"/>
          <w:szCs w:val="24"/>
        </w:rPr>
        <w:t xml:space="preserve">sporting or music interests </w:t>
      </w:r>
      <w:r w:rsidRPr="00674048">
        <w:rPr>
          <w:rFonts w:ascii="Times New Roman" w:hAnsi="Times New Roman" w:cs="Times New Roman"/>
          <w:sz w:val="24"/>
          <w:szCs w:val="24"/>
        </w:rPr>
        <w:t>geographical location</w:t>
      </w:r>
      <w:r w:rsidR="002D072C" w:rsidRPr="00674048">
        <w:rPr>
          <w:rFonts w:ascii="Times New Roman" w:hAnsi="Times New Roman" w:cs="Times New Roman"/>
          <w:sz w:val="24"/>
          <w:szCs w:val="24"/>
        </w:rPr>
        <w:t xml:space="preserve"> or through the internet</w:t>
      </w:r>
      <w:r w:rsidRPr="00674048">
        <w:rPr>
          <w:rFonts w:ascii="Times New Roman" w:hAnsi="Times New Roman" w:cs="Times New Roman"/>
          <w:sz w:val="24"/>
          <w:szCs w:val="24"/>
        </w:rPr>
        <w:t xml:space="preserve">. </w:t>
      </w:r>
      <w:r w:rsidR="00DE34C7" w:rsidRPr="00674048">
        <w:rPr>
          <w:rFonts w:ascii="Times New Roman" w:hAnsi="Times New Roman" w:cs="Times New Roman"/>
          <w:sz w:val="24"/>
          <w:szCs w:val="24"/>
        </w:rPr>
        <w:t>Regardless of location or basis, t</w:t>
      </w:r>
      <w:r w:rsidR="002D072C" w:rsidRPr="00674048">
        <w:rPr>
          <w:rFonts w:ascii="Times New Roman" w:hAnsi="Times New Roman" w:cs="Times New Roman"/>
          <w:sz w:val="24"/>
          <w:szCs w:val="24"/>
        </w:rPr>
        <w:t>he</w:t>
      </w:r>
      <w:r w:rsidR="001271A5" w:rsidRPr="00674048">
        <w:rPr>
          <w:rFonts w:ascii="Times New Roman" w:hAnsi="Times New Roman" w:cs="Times New Roman"/>
          <w:sz w:val="24"/>
          <w:szCs w:val="24"/>
        </w:rPr>
        <w:t xml:space="preserve"> </w:t>
      </w:r>
      <w:r w:rsidR="002D072C" w:rsidRPr="00674048">
        <w:rPr>
          <w:rFonts w:ascii="Times New Roman" w:hAnsi="Times New Roman" w:cs="Times New Roman"/>
          <w:sz w:val="24"/>
          <w:szCs w:val="24"/>
        </w:rPr>
        <w:t>moment we use the pronoun “we”, we selecti</w:t>
      </w:r>
      <w:r w:rsidR="001271A5" w:rsidRPr="00674048">
        <w:rPr>
          <w:rFonts w:ascii="Times New Roman" w:hAnsi="Times New Roman" w:cs="Times New Roman"/>
          <w:sz w:val="24"/>
          <w:szCs w:val="24"/>
        </w:rPr>
        <w:t xml:space="preserve">vely project </w:t>
      </w:r>
      <w:r w:rsidR="002D072C" w:rsidRPr="00674048">
        <w:rPr>
          <w:rFonts w:ascii="Times New Roman" w:hAnsi="Times New Roman" w:cs="Times New Roman"/>
          <w:sz w:val="24"/>
          <w:szCs w:val="24"/>
        </w:rPr>
        <w:t>certain aspects of ourselves</w:t>
      </w:r>
      <w:r w:rsidR="001271A5" w:rsidRPr="00674048">
        <w:rPr>
          <w:rFonts w:ascii="Times New Roman" w:hAnsi="Times New Roman" w:cs="Times New Roman"/>
          <w:sz w:val="24"/>
          <w:szCs w:val="24"/>
        </w:rPr>
        <w:t>, certain parts of ourselves,</w:t>
      </w:r>
      <w:r w:rsidR="002D072C" w:rsidRPr="00674048">
        <w:rPr>
          <w:rFonts w:ascii="Times New Roman" w:hAnsi="Times New Roman" w:cs="Times New Roman"/>
          <w:sz w:val="24"/>
          <w:szCs w:val="24"/>
        </w:rPr>
        <w:t xml:space="preserve"> while downplaying or ignoring others. </w:t>
      </w:r>
      <w:r w:rsidR="00DE34C7" w:rsidRPr="00674048">
        <w:rPr>
          <w:rFonts w:ascii="Times New Roman" w:hAnsi="Times New Roman" w:cs="Times New Roman"/>
          <w:sz w:val="24"/>
          <w:szCs w:val="24"/>
        </w:rPr>
        <w:t xml:space="preserve">The use of </w:t>
      </w:r>
      <w:r w:rsidR="001271A5" w:rsidRPr="00674048">
        <w:rPr>
          <w:rFonts w:ascii="Times New Roman" w:hAnsi="Times New Roman" w:cs="Times New Roman"/>
          <w:sz w:val="24"/>
          <w:szCs w:val="24"/>
        </w:rPr>
        <w:t xml:space="preserve">‘we’ also defines the “them”, who we are not and who are not us. So while the complex </w:t>
      </w:r>
      <w:r w:rsidR="00674048">
        <w:rPr>
          <w:rFonts w:ascii="Times New Roman" w:hAnsi="Times New Roman" w:cs="Times New Roman"/>
          <w:sz w:val="24"/>
          <w:szCs w:val="24"/>
        </w:rPr>
        <w:t>“</w:t>
      </w:r>
      <w:r w:rsidR="001271A5" w:rsidRPr="00674048">
        <w:rPr>
          <w:rFonts w:ascii="Times New Roman" w:hAnsi="Times New Roman" w:cs="Times New Roman"/>
          <w:sz w:val="24"/>
          <w:szCs w:val="24"/>
        </w:rPr>
        <w:t>I</w:t>
      </w:r>
      <w:r w:rsid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may not change </w:t>
      </w:r>
      <w:r w:rsid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there is no accurate plural of this ‘me’ </w:t>
      </w:r>
      <w:r w:rsidR="00DE34C7" w:rsidRP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w:t>
      </w:r>
      <w:r w:rsidR="00DE34C7" w:rsidRPr="00674048">
        <w:rPr>
          <w:rFonts w:ascii="Times New Roman" w:hAnsi="Times New Roman" w:cs="Times New Roman"/>
          <w:sz w:val="24"/>
          <w:szCs w:val="24"/>
        </w:rPr>
        <w:t xml:space="preserve">and </w:t>
      </w:r>
      <w:r w:rsidR="001271A5" w:rsidRPr="00674048">
        <w:rPr>
          <w:rFonts w:ascii="Times New Roman" w:hAnsi="Times New Roman" w:cs="Times New Roman"/>
          <w:sz w:val="24"/>
          <w:szCs w:val="24"/>
        </w:rPr>
        <w:t xml:space="preserve">the </w:t>
      </w:r>
      <w:r w:rsidR="00DE34C7" w:rsidRPr="00674048">
        <w:rPr>
          <w:rFonts w:ascii="Times New Roman" w:hAnsi="Times New Roman" w:cs="Times New Roman"/>
          <w:sz w:val="24"/>
          <w:szCs w:val="24"/>
        </w:rPr>
        <w:t>‘</w:t>
      </w:r>
      <w:r w:rsidR="001271A5" w:rsidRPr="00674048">
        <w:rPr>
          <w:rFonts w:ascii="Times New Roman" w:hAnsi="Times New Roman" w:cs="Times New Roman"/>
          <w:sz w:val="24"/>
          <w:szCs w:val="24"/>
        </w:rPr>
        <w:t>we</w:t>
      </w:r>
      <w:r w:rsidR="00DE34C7" w:rsidRPr="00674048">
        <w:rPr>
          <w:rFonts w:ascii="Times New Roman" w:hAnsi="Times New Roman" w:cs="Times New Roman"/>
          <w:sz w:val="24"/>
          <w:szCs w:val="24"/>
        </w:rPr>
        <w:t>’</w:t>
      </w:r>
      <w:r w:rsidR="001271A5" w:rsidRPr="00674048">
        <w:rPr>
          <w:rFonts w:ascii="Times New Roman" w:hAnsi="Times New Roman" w:cs="Times New Roman"/>
          <w:sz w:val="24"/>
          <w:szCs w:val="24"/>
        </w:rPr>
        <w:t xml:space="preserve"> can and does </w:t>
      </w:r>
      <w:r w:rsidR="00674048">
        <w:rPr>
          <w:rFonts w:ascii="Times New Roman" w:hAnsi="Times New Roman" w:cs="Times New Roman"/>
          <w:sz w:val="24"/>
          <w:szCs w:val="24"/>
        </w:rPr>
        <w:t xml:space="preserve">change </w:t>
      </w:r>
      <w:r w:rsidR="001271A5" w:rsidRPr="00674048">
        <w:rPr>
          <w:rFonts w:ascii="Times New Roman" w:hAnsi="Times New Roman" w:cs="Times New Roman"/>
          <w:sz w:val="24"/>
          <w:szCs w:val="24"/>
        </w:rPr>
        <w:t>depending on the circumstances</w:t>
      </w:r>
      <w:r w:rsidR="002D072C" w:rsidRPr="00674048">
        <w:rPr>
          <w:rFonts w:ascii="Times New Roman" w:hAnsi="Times New Roman" w:cs="Times New Roman"/>
          <w:sz w:val="24"/>
          <w:szCs w:val="24"/>
        </w:rPr>
        <w:t xml:space="preserve">.  </w:t>
      </w:r>
    </w:p>
    <w:p w14:paraId="136A09AE" w14:textId="77777777" w:rsidR="002D072C" w:rsidRPr="00674048" w:rsidRDefault="002D072C" w:rsidP="00674048">
      <w:pPr>
        <w:pStyle w:val="ListParagraph"/>
        <w:spacing w:after="0"/>
        <w:rPr>
          <w:rFonts w:ascii="Times New Roman" w:hAnsi="Times New Roman" w:cs="Times New Roman"/>
          <w:sz w:val="24"/>
          <w:szCs w:val="24"/>
        </w:rPr>
      </w:pPr>
    </w:p>
    <w:p w14:paraId="66022336" w14:textId="0D0B4A7C" w:rsidR="005C058A" w:rsidRPr="00674048" w:rsidRDefault="005C058A"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 xml:space="preserve">Individuals may select one </w:t>
      </w:r>
      <w:r w:rsidR="000042DF" w:rsidRPr="00674048">
        <w:rPr>
          <w:rFonts w:ascii="Times New Roman" w:hAnsi="Times New Roman" w:cs="Times New Roman"/>
          <w:sz w:val="24"/>
          <w:szCs w:val="24"/>
        </w:rPr>
        <w:t xml:space="preserve">collective </w:t>
      </w:r>
      <w:r w:rsidRPr="00674048">
        <w:rPr>
          <w:rFonts w:ascii="Times New Roman" w:hAnsi="Times New Roman" w:cs="Times New Roman"/>
          <w:sz w:val="24"/>
          <w:szCs w:val="24"/>
        </w:rPr>
        <w:t>identity over others in particular interactions and engagements. These multiple cultural identities, which include, but also go beyond, issues relating to ethnic, linguistic and religious affiliations, are relevant for private life as well as the sphere of public life, and are an integral part of cultural diversity.</w:t>
      </w:r>
    </w:p>
    <w:p w14:paraId="7B0DC7FF" w14:textId="77777777" w:rsidR="00313EED" w:rsidRPr="00674048" w:rsidRDefault="00313EED" w:rsidP="00674048">
      <w:pPr>
        <w:pStyle w:val="ListParagraph"/>
        <w:spacing w:after="0"/>
        <w:ind w:left="1440"/>
        <w:jc w:val="both"/>
        <w:rPr>
          <w:rFonts w:ascii="Times New Roman" w:hAnsi="Times New Roman" w:cs="Times New Roman"/>
          <w:bCs/>
          <w:sz w:val="24"/>
          <w:szCs w:val="24"/>
          <w:lang w:val="en-US"/>
        </w:rPr>
      </w:pPr>
    </w:p>
    <w:p w14:paraId="5ABE8BBA" w14:textId="77777777" w:rsidR="00714E9C" w:rsidRPr="006F6D5B" w:rsidRDefault="00C9031E" w:rsidP="006F6D5B">
      <w:pPr>
        <w:spacing w:after="0"/>
        <w:ind w:firstLine="360"/>
        <w:jc w:val="both"/>
        <w:rPr>
          <w:rFonts w:ascii="Times New Roman" w:hAnsi="Times New Roman" w:cs="Times New Roman"/>
          <w:bCs/>
          <w:sz w:val="24"/>
          <w:szCs w:val="24"/>
          <w:lang w:val="en-US"/>
        </w:rPr>
      </w:pPr>
      <w:r w:rsidRPr="006F6D5B">
        <w:rPr>
          <w:rFonts w:ascii="Times New Roman" w:hAnsi="Times New Roman" w:cs="Times New Roman"/>
          <w:bCs/>
          <w:sz w:val="24"/>
          <w:szCs w:val="24"/>
          <w:lang w:val="en-US"/>
        </w:rPr>
        <w:t>I believe it is crucial to never forget that cultural diversity exists not only between groups and societies, but also within each group and society, and that identities are never singular. This is a point I have stressed in all my reports.</w:t>
      </w:r>
      <w:r w:rsidRPr="006F6D5B">
        <w:rPr>
          <w:rFonts w:ascii="Times New Roman" w:hAnsi="Times New Roman" w:cs="Times New Roman"/>
          <w:bCs/>
          <w:sz w:val="24"/>
          <w:szCs w:val="24"/>
          <w:lang w:val="en-US"/>
        </w:rPr>
        <w:t xml:space="preserve"> </w:t>
      </w:r>
      <w:r w:rsidR="00714E9C" w:rsidRPr="006F6D5B">
        <w:rPr>
          <w:rFonts w:ascii="Times New Roman" w:hAnsi="Times New Roman" w:cs="Times New Roman"/>
          <w:bCs/>
          <w:sz w:val="24"/>
          <w:szCs w:val="24"/>
          <w:lang w:val="en-US"/>
        </w:rPr>
        <w:t xml:space="preserve">There is also diversity within each community of shared cultural values. Most commonly youth have a different perspective but they do not see themselves as outside that community. </w:t>
      </w:r>
    </w:p>
    <w:p w14:paraId="5B0355C8" w14:textId="77777777" w:rsidR="00714E9C" w:rsidRPr="00674048" w:rsidRDefault="00714E9C" w:rsidP="00674048">
      <w:pPr>
        <w:pStyle w:val="ListParagraph"/>
        <w:spacing w:after="0"/>
        <w:rPr>
          <w:rFonts w:ascii="Times New Roman" w:hAnsi="Times New Roman" w:cs="Times New Roman"/>
          <w:bCs/>
          <w:sz w:val="24"/>
          <w:szCs w:val="24"/>
          <w:lang w:val="en-US"/>
        </w:rPr>
      </w:pPr>
    </w:p>
    <w:p w14:paraId="29FEB31F" w14:textId="77777777" w:rsidR="00714E9C" w:rsidRPr="00674048" w:rsidRDefault="00714E9C" w:rsidP="00674048">
      <w:pPr>
        <w:pStyle w:val="ListParagraph"/>
        <w:numPr>
          <w:ilvl w:val="0"/>
          <w:numId w:val="1"/>
        </w:numPr>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Collective identities never encompass all the characteristics of any individual: they are formed on the basis of privileging certain parts of individual identities. Communities, it must be recalled, are never monolithic blocs.</w:t>
      </w:r>
    </w:p>
    <w:p w14:paraId="2B2A8175" w14:textId="77777777" w:rsidR="00714E9C" w:rsidRPr="00674048" w:rsidRDefault="00714E9C" w:rsidP="00674048">
      <w:pPr>
        <w:pStyle w:val="ListParagraph"/>
        <w:spacing w:after="0"/>
        <w:rPr>
          <w:rFonts w:ascii="Times New Roman" w:hAnsi="Times New Roman" w:cs="Times New Roman"/>
          <w:bCs/>
          <w:sz w:val="24"/>
          <w:szCs w:val="24"/>
          <w:lang w:val="en-US"/>
        </w:rPr>
      </w:pPr>
    </w:p>
    <w:p w14:paraId="59B8BD89" w14:textId="22C71447" w:rsidR="00BA52FC" w:rsidRPr="00674048" w:rsidRDefault="00313EED" w:rsidP="00674048">
      <w:pPr>
        <w:pStyle w:val="ListParagraph"/>
        <w:numPr>
          <w:ilvl w:val="0"/>
          <w:numId w:val="1"/>
        </w:numPr>
        <w:spacing w:after="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Hence, </w:t>
      </w:r>
      <w:r w:rsidR="00C0660E" w:rsidRPr="00674048">
        <w:rPr>
          <w:rFonts w:ascii="Times New Roman" w:hAnsi="Times New Roman" w:cs="Times New Roman"/>
          <w:sz w:val="24"/>
          <w:szCs w:val="24"/>
        </w:rPr>
        <w:t xml:space="preserve">it is of </w:t>
      </w:r>
      <w:r w:rsidR="00714E9C" w:rsidRPr="00674048">
        <w:rPr>
          <w:rFonts w:ascii="Times New Roman" w:hAnsi="Times New Roman" w:cs="Times New Roman"/>
          <w:sz w:val="24"/>
          <w:szCs w:val="24"/>
        </w:rPr>
        <w:t xml:space="preserve">paramount </w:t>
      </w:r>
      <w:r w:rsidR="00C0660E" w:rsidRPr="00674048">
        <w:rPr>
          <w:rFonts w:ascii="Times New Roman" w:hAnsi="Times New Roman" w:cs="Times New Roman"/>
          <w:sz w:val="24"/>
          <w:szCs w:val="24"/>
        </w:rPr>
        <w:t xml:space="preserve">importance that </w:t>
      </w:r>
      <w:r w:rsidR="00714E9C" w:rsidRPr="00674048">
        <w:rPr>
          <w:rFonts w:ascii="Times New Roman" w:hAnsi="Times New Roman" w:cs="Times New Roman"/>
          <w:sz w:val="24"/>
          <w:szCs w:val="24"/>
        </w:rPr>
        <w:t xml:space="preserve">the rich multi-facetted identity of human beings not be reduced to two-dimensional cardboard cut-outs.  Individuals must </w:t>
      </w:r>
      <w:r w:rsidR="00C0660E" w:rsidRPr="00674048">
        <w:rPr>
          <w:rFonts w:ascii="Times New Roman" w:hAnsi="Times New Roman" w:cs="Times New Roman"/>
          <w:sz w:val="24"/>
          <w:szCs w:val="24"/>
        </w:rPr>
        <w:t xml:space="preserve">not be </w:t>
      </w:r>
      <w:r w:rsidR="00714E9C" w:rsidRPr="00674048">
        <w:rPr>
          <w:rFonts w:ascii="Times New Roman" w:hAnsi="Times New Roman" w:cs="Times New Roman"/>
          <w:sz w:val="24"/>
          <w:szCs w:val="24"/>
        </w:rPr>
        <w:t xml:space="preserve">cornered into binary either-or choices or be </w:t>
      </w:r>
      <w:r w:rsidR="00C0660E" w:rsidRPr="00674048">
        <w:rPr>
          <w:rFonts w:ascii="Times New Roman" w:hAnsi="Times New Roman" w:cs="Times New Roman"/>
          <w:sz w:val="24"/>
          <w:szCs w:val="24"/>
        </w:rPr>
        <w:t xml:space="preserve">forced to identify themselves in terms of a singular aspect of their identity, such as being female, or of a particular ethnic, religious or linguistic background. </w:t>
      </w:r>
    </w:p>
    <w:p w14:paraId="3617BF74" w14:textId="77777777" w:rsidR="00674048" w:rsidRPr="00674048" w:rsidRDefault="00674048" w:rsidP="00674048">
      <w:pPr>
        <w:spacing w:after="0"/>
        <w:ind w:firstLine="360"/>
        <w:jc w:val="both"/>
        <w:rPr>
          <w:rFonts w:ascii="Times New Roman" w:hAnsi="Times New Roman" w:cs="Times New Roman"/>
          <w:bCs/>
          <w:sz w:val="24"/>
          <w:szCs w:val="24"/>
          <w:lang w:val="en-US"/>
        </w:rPr>
      </w:pPr>
    </w:p>
    <w:p w14:paraId="139BF2B7" w14:textId="286A9D5D" w:rsidR="00C0660E" w:rsidRPr="00674048" w:rsidRDefault="00714E9C"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rPr>
        <w:t>Importantly, t</w:t>
      </w:r>
      <w:r w:rsidR="004629D0" w:rsidRPr="00674048">
        <w:rPr>
          <w:rFonts w:ascii="Times New Roman" w:hAnsi="Times New Roman" w:cs="Times New Roman"/>
          <w:sz w:val="24"/>
          <w:szCs w:val="24"/>
        </w:rPr>
        <w:t xml:space="preserve">he right to take part in the cultural life of a specific community, includes </w:t>
      </w:r>
      <w:r w:rsidRPr="00674048">
        <w:rPr>
          <w:rFonts w:ascii="Times New Roman" w:hAnsi="Times New Roman" w:cs="Times New Roman"/>
          <w:sz w:val="24"/>
          <w:szCs w:val="24"/>
        </w:rPr>
        <w:t xml:space="preserve">both </w:t>
      </w:r>
      <w:r w:rsidR="004629D0" w:rsidRPr="00674048">
        <w:rPr>
          <w:rFonts w:ascii="Times New Roman" w:hAnsi="Times New Roman" w:cs="Times New Roman"/>
          <w:sz w:val="24"/>
          <w:szCs w:val="24"/>
        </w:rPr>
        <w:t>the right not to participate</w:t>
      </w:r>
      <w:r w:rsidRPr="00674048">
        <w:rPr>
          <w:rFonts w:ascii="Times New Roman" w:hAnsi="Times New Roman" w:cs="Times New Roman"/>
          <w:sz w:val="24"/>
          <w:szCs w:val="24"/>
        </w:rPr>
        <w:t xml:space="preserve"> and the right to critique, challenge and reshape its cultural </w:t>
      </w:r>
      <w:r w:rsidR="006F6D5B" w:rsidRPr="00674048">
        <w:rPr>
          <w:rFonts w:ascii="Times New Roman" w:hAnsi="Times New Roman" w:cs="Times New Roman"/>
          <w:sz w:val="24"/>
          <w:szCs w:val="24"/>
        </w:rPr>
        <w:t>parameters</w:t>
      </w:r>
      <w:r w:rsidR="00DE34C7" w:rsidRPr="00674048">
        <w:rPr>
          <w:rFonts w:ascii="Times New Roman" w:hAnsi="Times New Roman" w:cs="Times New Roman"/>
          <w:sz w:val="24"/>
          <w:szCs w:val="24"/>
        </w:rPr>
        <w:t>; to leave and join without fear of punitive action</w:t>
      </w:r>
      <w:r w:rsidR="004629D0" w:rsidRPr="00674048">
        <w:rPr>
          <w:rFonts w:ascii="Times New Roman" w:hAnsi="Times New Roman" w:cs="Times New Roman"/>
          <w:sz w:val="24"/>
          <w:szCs w:val="24"/>
        </w:rPr>
        <w:t xml:space="preserve">. One main challenge in our discussions, therefore, is to understand how diverging voices </w:t>
      </w:r>
      <w:r w:rsidRPr="00674048">
        <w:rPr>
          <w:rFonts w:ascii="Times New Roman" w:hAnsi="Times New Roman" w:cs="Times New Roman"/>
          <w:sz w:val="24"/>
          <w:szCs w:val="24"/>
        </w:rPr>
        <w:t>with</w:t>
      </w:r>
      <w:r w:rsidR="004629D0" w:rsidRPr="00674048">
        <w:rPr>
          <w:rFonts w:ascii="Times New Roman" w:hAnsi="Times New Roman" w:cs="Times New Roman"/>
          <w:sz w:val="24"/>
          <w:szCs w:val="24"/>
        </w:rPr>
        <w:t xml:space="preserve">in </w:t>
      </w:r>
      <w:r w:rsidRPr="00674048">
        <w:rPr>
          <w:rFonts w:ascii="Times New Roman" w:hAnsi="Times New Roman" w:cs="Times New Roman"/>
          <w:sz w:val="24"/>
          <w:szCs w:val="24"/>
        </w:rPr>
        <w:t xml:space="preserve">each </w:t>
      </w:r>
      <w:r w:rsidR="004629D0" w:rsidRPr="00674048">
        <w:rPr>
          <w:rFonts w:ascii="Times New Roman" w:hAnsi="Times New Roman" w:cs="Times New Roman"/>
          <w:sz w:val="24"/>
          <w:szCs w:val="24"/>
        </w:rPr>
        <w:t>communit</w:t>
      </w:r>
      <w:r w:rsidRPr="00674048">
        <w:rPr>
          <w:rFonts w:ascii="Times New Roman" w:hAnsi="Times New Roman" w:cs="Times New Roman"/>
          <w:sz w:val="24"/>
          <w:szCs w:val="24"/>
        </w:rPr>
        <w:t xml:space="preserve">y </w:t>
      </w:r>
      <w:r w:rsidR="004629D0" w:rsidRPr="00674048">
        <w:rPr>
          <w:rFonts w:ascii="Times New Roman" w:hAnsi="Times New Roman" w:cs="Times New Roman"/>
          <w:sz w:val="24"/>
          <w:szCs w:val="24"/>
        </w:rPr>
        <w:t>can be heard and taken into consideration.</w:t>
      </w:r>
    </w:p>
    <w:p w14:paraId="60BB120C" w14:textId="77777777" w:rsidR="0096200B" w:rsidRPr="00674048" w:rsidRDefault="0096200B" w:rsidP="00674048">
      <w:pPr>
        <w:pStyle w:val="ListParagraph"/>
        <w:spacing w:after="0"/>
        <w:jc w:val="both"/>
        <w:rPr>
          <w:rFonts w:ascii="Times New Roman" w:hAnsi="Times New Roman" w:cs="Times New Roman"/>
          <w:bCs/>
          <w:sz w:val="24"/>
          <w:szCs w:val="24"/>
          <w:lang w:val="en-US"/>
        </w:rPr>
      </w:pPr>
    </w:p>
    <w:p w14:paraId="03B03FB6" w14:textId="3E845530" w:rsidR="000F1CE1" w:rsidRDefault="00714E9C" w:rsidP="00674048">
      <w:pPr>
        <w:spacing w:after="0"/>
        <w:ind w:firstLine="360"/>
        <w:rPr>
          <w:rFonts w:ascii="Times New Roman" w:hAnsi="Times New Roman" w:cs="Times New Roman"/>
          <w:sz w:val="24"/>
          <w:szCs w:val="24"/>
        </w:rPr>
      </w:pPr>
      <w:r w:rsidRPr="00674048">
        <w:rPr>
          <w:rFonts w:ascii="Times New Roman" w:hAnsi="Times New Roman" w:cs="Times New Roman"/>
          <w:sz w:val="24"/>
          <w:szCs w:val="24"/>
        </w:rPr>
        <w:t>A</w:t>
      </w:r>
      <w:r w:rsidR="00EC08C2" w:rsidRPr="00674048">
        <w:rPr>
          <w:rFonts w:ascii="Times New Roman" w:hAnsi="Times New Roman" w:cs="Times New Roman"/>
          <w:sz w:val="24"/>
          <w:szCs w:val="24"/>
        </w:rPr>
        <w:t xml:space="preserve">mongst the </w:t>
      </w:r>
      <w:r w:rsidR="0099677D" w:rsidRPr="00674048">
        <w:rPr>
          <w:rFonts w:ascii="Times New Roman" w:hAnsi="Times New Roman" w:cs="Times New Roman"/>
          <w:sz w:val="24"/>
          <w:szCs w:val="24"/>
        </w:rPr>
        <w:t xml:space="preserve">many difficult </w:t>
      </w:r>
      <w:r w:rsidR="00EC08C2" w:rsidRPr="00674048">
        <w:rPr>
          <w:rFonts w:ascii="Times New Roman" w:hAnsi="Times New Roman" w:cs="Times New Roman"/>
          <w:sz w:val="24"/>
          <w:szCs w:val="24"/>
        </w:rPr>
        <w:t xml:space="preserve">questions that the experts </w:t>
      </w:r>
      <w:r w:rsidRPr="00674048">
        <w:rPr>
          <w:rFonts w:ascii="Times New Roman" w:hAnsi="Times New Roman" w:cs="Times New Roman"/>
          <w:sz w:val="24"/>
          <w:szCs w:val="24"/>
        </w:rPr>
        <w:t xml:space="preserve">will address in the next two days </w:t>
      </w:r>
      <w:r w:rsidR="00EC08C2" w:rsidRPr="00674048">
        <w:rPr>
          <w:rFonts w:ascii="Times New Roman" w:hAnsi="Times New Roman" w:cs="Times New Roman"/>
          <w:sz w:val="24"/>
          <w:szCs w:val="24"/>
        </w:rPr>
        <w:t>are the following:</w:t>
      </w:r>
    </w:p>
    <w:p w14:paraId="1D23CF08" w14:textId="77777777" w:rsidR="006F6D5B" w:rsidRPr="00674048" w:rsidRDefault="006F6D5B" w:rsidP="00674048">
      <w:pPr>
        <w:spacing w:after="0"/>
        <w:ind w:firstLine="360"/>
        <w:rPr>
          <w:rFonts w:ascii="Times New Roman" w:hAnsi="Times New Roman" w:cs="Times New Roman"/>
          <w:sz w:val="24"/>
          <w:szCs w:val="24"/>
        </w:rPr>
      </w:pPr>
    </w:p>
    <w:p w14:paraId="1B88EB6E" w14:textId="176CC96E" w:rsidR="00EC08C2" w:rsidRPr="00674048" w:rsidRDefault="00EC08C2" w:rsidP="00674048">
      <w:pPr>
        <w:pStyle w:val="WW-Default"/>
        <w:numPr>
          <w:ilvl w:val="0"/>
          <w:numId w:val="1"/>
        </w:numPr>
        <w:spacing w:line="276" w:lineRule="auto"/>
        <w:jc w:val="both"/>
        <w:rPr>
          <w:lang w:val="en-US"/>
        </w:rPr>
      </w:pPr>
      <w:r w:rsidRPr="00674048">
        <w:rPr>
          <w:lang w:val="en-US"/>
        </w:rPr>
        <w:t>Sh</w:t>
      </w:r>
      <w:r w:rsidR="00714E9C" w:rsidRPr="00674048">
        <w:rPr>
          <w:lang w:val="en-US"/>
        </w:rPr>
        <w:t xml:space="preserve">ould </w:t>
      </w:r>
      <w:r w:rsidRPr="00674048">
        <w:rPr>
          <w:lang w:val="en-US"/>
        </w:rPr>
        <w:t xml:space="preserve">the views and perspectives of all parties and relevant communities on historical narratives be included in textbooks? If so, what are the best ways to proceed? If not, what </w:t>
      </w:r>
      <w:r w:rsidR="00460060" w:rsidRPr="00674048">
        <w:rPr>
          <w:lang w:val="en-US"/>
        </w:rPr>
        <w:t xml:space="preserve">would be the </w:t>
      </w:r>
      <w:r w:rsidRPr="00674048">
        <w:rPr>
          <w:lang w:val="en-US"/>
        </w:rPr>
        <w:t xml:space="preserve">basis </w:t>
      </w:r>
      <w:r w:rsidR="00460060" w:rsidRPr="00674048">
        <w:rPr>
          <w:lang w:val="en-US"/>
        </w:rPr>
        <w:t xml:space="preserve">and criteria for </w:t>
      </w:r>
      <w:r w:rsidRPr="00674048">
        <w:rPr>
          <w:lang w:val="en-US"/>
        </w:rPr>
        <w:t>the selection?</w:t>
      </w:r>
      <w:r w:rsidR="00460060" w:rsidRPr="00674048">
        <w:rPr>
          <w:lang w:val="en-US"/>
        </w:rPr>
        <w:t xml:space="preserve"> Who is consulted, who decides?</w:t>
      </w:r>
    </w:p>
    <w:p w14:paraId="6EBCAB48" w14:textId="77777777" w:rsidR="00EC08C2" w:rsidRPr="00674048" w:rsidRDefault="00EC08C2" w:rsidP="00674048">
      <w:pPr>
        <w:pStyle w:val="WW-Default"/>
        <w:spacing w:line="276" w:lineRule="auto"/>
        <w:ind w:left="1440"/>
        <w:jc w:val="both"/>
        <w:rPr>
          <w:lang w:val="en-US"/>
        </w:rPr>
      </w:pPr>
    </w:p>
    <w:p w14:paraId="5703DE91" w14:textId="01CA1C02" w:rsidR="00DF3C6B" w:rsidRPr="00674048" w:rsidRDefault="00EC08C2" w:rsidP="00674048">
      <w:pPr>
        <w:pStyle w:val="WW-Default"/>
        <w:numPr>
          <w:ilvl w:val="0"/>
          <w:numId w:val="1"/>
        </w:numPr>
        <w:spacing w:line="276" w:lineRule="auto"/>
        <w:jc w:val="both"/>
        <w:rPr>
          <w:lang w:val="en-US"/>
        </w:rPr>
      </w:pPr>
      <w:r w:rsidRPr="00674048">
        <w:rPr>
          <w:lang w:val="en-US"/>
        </w:rPr>
        <w:t>Should the views and perspectives of all parties and relevant communities be taken into account when establishing a memorial and a history Museum</w:t>
      </w:r>
      <w:r w:rsidR="00460060" w:rsidRPr="00674048">
        <w:rPr>
          <w:lang w:val="en-US"/>
        </w:rPr>
        <w:t>? If so</w:t>
      </w:r>
      <w:r w:rsidRPr="00674048">
        <w:rPr>
          <w:lang w:val="en-US"/>
        </w:rPr>
        <w:t>, what are the best ways to proceed?</w:t>
      </w:r>
      <w:r w:rsidR="00460060" w:rsidRPr="00674048">
        <w:rPr>
          <w:lang w:val="en-US"/>
        </w:rPr>
        <w:t xml:space="preserve"> If not, which criteria and which prices should be adopted? Who is to decide?</w:t>
      </w:r>
    </w:p>
    <w:p w14:paraId="4A7E52CB" w14:textId="77777777" w:rsidR="00DF3C6B" w:rsidRPr="006F6D5B" w:rsidRDefault="00DF3C6B" w:rsidP="00674048">
      <w:pPr>
        <w:pStyle w:val="ListParagraph"/>
        <w:spacing w:after="0"/>
        <w:rPr>
          <w:rFonts w:ascii="Times New Roman" w:hAnsi="Times New Roman" w:cs="Times New Roman"/>
          <w:lang w:val="en-US"/>
        </w:rPr>
      </w:pPr>
    </w:p>
    <w:p w14:paraId="6B3B01B9" w14:textId="79A80E81" w:rsidR="00DF3C6B" w:rsidRPr="00674048" w:rsidRDefault="00DF3C6B" w:rsidP="00674048">
      <w:pPr>
        <w:pStyle w:val="WW-Default"/>
        <w:numPr>
          <w:ilvl w:val="0"/>
          <w:numId w:val="1"/>
        </w:numPr>
        <w:spacing w:line="276" w:lineRule="auto"/>
        <w:jc w:val="both"/>
        <w:rPr>
          <w:lang w:val="en-US"/>
        </w:rPr>
      </w:pPr>
      <w:r w:rsidRPr="00674048">
        <w:rPr>
          <w:lang w:val="en-GB"/>
        </w:rPr>
        <w:t xml:space="preserve">How might cultural rights be used to contribute to the development of a new narrative </w:t>
      </w:r>
      <w:r w:rsidR="00460060" w:rsidRPr="00674048">
        <w:rPr>
          <w:lang w:val="en-GB"/>
        </w:rPr>
        <w:t xml:space="preserve">to bridge the divides </w:t>
      </w:r>
      <w:r w:rsidRPr="00674048">
        <w:rPr>
          <w:lang w:val="en-GB"/>
        </w:rPr>
        <w:t xml:space="preserve">in a post-conflict </w:t>
      </w:r>
      <w:r w:rsidR="00460060" w:rsidRPr="00674048">
        <w:rPr>
          <w:lang w:val="en-GB"/>
        </w:rPr>
        <w:t xml:space="preserve">or divided </w:t>
      </w:r>
      <w:r w:rsidRPr="00674048">
        <w:rPr>
          <w:lang w:val="en-GB"/>
        </w:rPr>
        <w:t xml:space="preserve">society?  What medium </w:t>
      </w:r>
      <w:r w:rsidR="00460060" w:rsidRPr="00674048">
        <w:rPr>
          <w:lang w:val="en-GB"/>
        </w:rPr>
        <w:t xml:space="preserve">and methodology </w:t>
      </w:r>
      <w:r w:rsidRPr="00674048">
        <w:rPr>
          <w:lang w:val="en-GB"/>
        </w:rPr>
        <w:t>would be most effective?</w:t>
      </w:r>
    </w:p>
    <w:p w14:paraId="51BDF717" w14:textId="77777777" w:rsidR="00DF3C6B" w:rsidRPr="00674048" w:rsidRDefault="00DF3C6B" w:rsidP="00674048">
      <w:pPr>
        <w:pStyle w:val="WW-Default"/>
        <w:spacing w:line="276" w:lineRule="auto"/>
        <w:ind w:left="1440"/>
        <w:jc w:val="both"/>
        <w:rPr>
          <w:lang w:val="en-US"/>
        </w:rPr>
      </w:pPr>
    </w:p>
    <w:p w14:paraId="1100A3E4" w14:textId="3F41745B" w:rsidR="00612B17" w:rsidRPr="00674048" w:rsidRDefault="00492F84" w:rsidP="00674048">
      <w:pPr>
        <w:spacing w:after="0"/>
        <w:ind w:firstLine="360"/>
        <w:jc w:val="both"/>
        <w:rPr>
          <w:rFonts w:ascii="Times New Roman" w:hAnsi="Times New Roman" w:cs="Times New Roman"/>
          <w:bCs/>
          <w:sz w:val="24"/>
          <w:szCs w:val="24"/>
          <w:lang w:val="en-US"/>
        </w:rPr>
      </w:pPr>
      <w:r w:rsidRPr="00674048">
        <w:rPr>
          <w:rFonts w:ascii="Times New Roman" w:hAnsi="Times New Roman" w:cs="Times New Roman"/>
          <w:sz w:val="24"/>
          <w:szCs w:val="24"/>
          <w:lang w:val="en-US"/>
        </w:rPr>
        <w:t>I consider that history as a science should be written and taught in a manner that ensure</w:t>
      </w:r>
      <w:r w:rsidR="00460060" w:rsidRPr="00674048">
        <w:rPr>
          <w:rFonts w:ascii="Times New Roman" w:hAnsi="Times New Roman" w:cs="Times New Roman"/>
          <w:sz w:val="24"/>
          <w:szCs w:val="24"/>
          <w:lang w:val="en-US"/>
        </w:rPr>
        <w:t>s</w:t>
      </w:r>
      <w:r w:rsidRPr="00674048">
        <w:rPr>
          <w:rFonts w:ascii="Times New Roman" w:hAnsi="Times New Roman" w:cs="Times New Roman"/>
          <w:sz w:val="24"/>
          <w:szCs w:val="24"/>
          <w:lang w:val="en-US"/>
        </w:rPr>
        <w:t xml:space="preserve"> that it is not subjected to political influence; that memorials and history museums </w:t>
      </w:r>
      <w:r w:rsidR="00612B17" w:rsidRPr="00674048">
        <w:rPr>
          <w:rFonts w:ascii="Times New Roman" w:hAnsi="Times New Roman" w:cs="Times New Roman"/>
          <w:sz w:val="24"/>
          <w:szCs w:val="24"/>
        </w:rPr>
        <w:t>can only play their role and serve healing processes in divided societies when memorialization processes include all concerned actors, sides and communities.</w:t>
      </w:r>
    </w:p>
    <w:p w14:paraId="609C28C9" w14:textId="77777777" w:rsidR="00492F84" w:rsidRPr="00674048" w:rsidRDefault="00492F84" w:rsidP="00674048">
      <w:pPr>
        <w:spacing w:after="0"/>
        <w:jc w:val="both"/>
        <w:rPr>
          <w:rFonts w:ascii="Times New Roman" w:hAnsi="Times New Roman" w:cs="Times New Roman"/>
          <w:bCs/>
          <w:sz w:val="24"/>
          <w:szCs w:val="24"/>
          <w:lang w:val="en-US"/>
        </w:rPr>
      </w:pPr>
    </w:p>
    <w:p w14:paraId="61D58162" w14:textId="77777777" w:rsidR="00434AD8" w:rsidRPr="00674048" w:rsidRDefault="00434AD8" w:rsidP="00674048">
      <w:pPr>
        <w:spacing w:after="0"/>
        <w:jc w:val="both"/>
        <w:rPr>
          <w:rFonts w:ascii="Times New Roman" w:hAnsi="Times New Roman" w:cs="Times New Roman"/>
          <w:bCs/>
          <w:sz w:val="24"/>
          <w:szCs w:val="24"/>
          <w:lang w:val="en-US"/>
        </w:rPr>
      </w:pPr>
    </w:p>
    <w:p w14:paraId="56D168B0" w14:textId="77777777" w:rsidR="00492F84" w:rsidRPr="00674048" w:rsidRDefault="00492F84" w:rsidP="00674048">
      <w:pPr>
        <w:spacing w:after="0"/>
        <w:jc w:val="both"/>
        <w:rPr>
          <w:rFonts w:ascii="Times New Roman" w:hAnsi="Times New Roman" w:cs="Times New Roman"/>
          <w:b/>
          <w:bCs/>
          <w:sz w:val="24"/>
          <w:szCs w:val="24"/>
          <w:lang w:val="en-US"/>
        </w:rPr>
      </w:pPr>
      <w:r w:rsidRPr="00674048">
        <w:rPr>
          <w:rFonts w:ascii="Times New Roman" w:hAnsi="Times New Roman" w:cs="Times New Roman"/>
          <w:b/>
          <w:bCs/>
          <w:sz w:val="24"/>
          <w:szCs w:val="24"/>
          <w:lang w:val="en-US"/>
        </w:rPr>
        <w:t>Conclusion</w:t>
      </w:r>
    </w:p>
    <w:p w14:paraId="3AAA0AD8" w14:textId="77777777" w:rsidR="00492F84" w:rsidRPr="00674048" w:rsidRDefault="00492F84" w:rsidP="00674048">
      <w:pPr>
        <w:spacing w:after="0"/>
        <w:jc w:val="both"/>
        <w:rPr>
          <w:rFonts w:ascii="Times New Roman" w:hAnsi="Times New Roman" w:cs="Times New Roman"/>
          <w:bCs/>
          <w:sz w:val="24"/>
          <w:szCs w:val="24"/>
          <w:lang w:val="en-US"/>
        </w:rPr>
      </w:pPr>
    </w:p>
    <w:p w14:paraId="286ED151" w14:textId="14B105F9" w:rsidR="001D7C80" w:rsidRPr="00674048" w:rsidRDefault="00434AD8"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Ladies and gentlemen, l</w:t>
      </w:r>
      <w:r w:rsidR="00492F84" w:rsidRPr="00674048">
        <w:rPr>
          <w:rFonts w:ascii="Times New Roman" w:hAnsi="Times New Roman" w:cs="Times New Roman"/>
          <w:bCs/>
          <w:sz w:val="24"/>
          <w:szCs w:val="24"/>
          <w:lang w:val="en-US"/>
        </w:rPr>
        <w:t>et me conclude by</w:t>
      </w:r>
      <w:r w:rsidRPr="00674048">
        <w:rPr>
          <w:rFonts w:ascii="Times New Roman" w:hAnsi="Times New Roman" w:cs="Times New Roman"/>
          <w:bCs/>
          <w:sz w:val="24"/>
          <w:szCs w:val="24"/>
          <w:lang w:val="en-US"/>
        </w:rPr>
        <w:t xml:space="preserve"> stressing how </w:t>
      </w:r>
      <w:r w:rsidR="00800AC4" w:rsidRPr="00674048">
        <w:rPr>
          <w:rFonts w:ascii="Times New Roman" w:hAnsi="Times New Roman" w:cs="Times New Roman"/>
          <w:bCs/>
          <w:sz w:val="24"/>
          <w:szCs w:val="24"/>
          <w:lang w:val="en-US"/>
        </w:rPr>
        <w:t xml:space="preserve">happy </w:t>
      </w:r>
      <w:r w:rsidRPr="00674048">
        <w:rPr>
          <w:rFonts w:ascii="Times New Roman" w:hAnsi="Times New Roman" w:cs="Times New Roman"/>
          <w:bCs/>
          <w:sz w:val="24"/>
          <w:szCs w:val="24"/>
          <w:lang w:val="en-US"/>
        </w:rPr>
        <w:t xml:space="preserve">I am </w:t>
      </w:r>
      <w:r w:rsidR="00800AC4" w:rsidRPr="00674048">
        <w:rPr>
          <w:rFonts w:ascii="Times New Roman" w:hAnsi="Times New Roman" w:cs="Times New Roman"/>
          <w:bCs/>
          <w:sz w:val="24"/>
          <w:szCs w:val="24"/>
          <w:lang w:val="en-US"/>
        </w:rPr>
        <w:t xml:space="preserve">to </w:t>
      </w:r>
      <w:r w:rsidR="00460060" w:rsidRPr="00674048">
        <w:rPr>
          <w:rFonts w:ascii="Times New Roman" w:hAnsi="Times New Roman" w:cs="Times New Roman"/>
          <w:bCs/>
          <w:sz w:val="24"/>
          <w:szCs w:val="24"/>
          <w:lang w:val="en-US"/>
        </w:rPr>
        <w:t xml:space="preserve">be able to </w:t>
      </w:r>
      <w:r w:rsidR="00800AC4" w:rsidRPr="00674048">
        <w:rPr>
          <w:rFonts w:ascii="Times New Roman" w:hAnsi="Times New Roman" w:cs="Times New Roman"/>
          <w:bCs/>
          <w:sz w:val="24"/>
          <w:szCs w:val="24"/>
          <w:lang w:val="en-US"/>
        </w:rPr>
        <w:t xml:space="preserve">discuss </w:t>
      </w:r>
      <w:r w:rsidR="00460060" w:rsidRPr="00674048">
        <w:rPr>
          <w:rFonts w:ascii="Times New Roman" w:hAnsi="Times New Roman" w:cs="Times New Roman"/>
          <w:bCs/>
          <w:sz w:val="24"/>
          <w:szCs w:val="24"/>
          <w:lang w:val="en-US"/>
        </w:rPr>
        <w:t xml:space="preserve">these crucial </w:t>
      </w:r>
      <w:r w:rsidR="00800AC4" w:rsidRPr="00674048">
        <w:rPr>
          <w:rFonts w:ascii="Times New Roman" w:hAnsi="Times New Roman" w:cs="Times New Roman"/>
          <w:bCs/>
          <w:sz w:val="24"/>
          <w:szCs w:val="24"/>
          <w:lang w:val="en-US"/>
        </w:rPr>
        <w:t xml:space="preserve">issues </w:t>
      </w:r>
      <w:r w:rsidRPr="00674048">
        <w:rPr>
          <w:rFonts w:ascii="Times New Roman" w:hAnsi="Times New Roman" w:cs="Times New Roman"/>
          <w:bCs/>
          <w:sz w:val="24"/>
          <w:szCs w:val="24"/>
          <w:lang w:val="en-US"/>
        </w:rPr>
        <w:t>here in Derry / Londonderry</w:t>
      </w:r>
      <w:r w:rsidR="00800AC4" w:rsidRPr="00674048">
        <w:rPr>
          <w:rFonts w:ascii="Times New Roman" w:hAnsi="Times New Roman" w:cs="Times New Roman"/>
          <w:bCs/>
          <w:sz w:val="24"/>
          <w:szCs w:val="24"/>
          <w:lang w:val="en-US"/>
        </w:rPr>
        <w:t xml:space="preserve">. I believe we </w:t>
      </w:r>
      <w:r w:rsidR="00460060" w:rsidRPr="00674048">
        <w:rPr>
          <w:rFonts w:ascii="Times New Roman" w:hAnsi="Times New Roman" w:cs="Times New Roman"/>
          <w:bCs/>
          <w:sz w:val="24"/>
          <w:szCs w:val="24"/>
          <w:lang w:val="en-US"/>
        </w:rPr>
        <w:t xml:space="preserve">can learn </w:t>
      </w:r>
      <w:r w:rsidR="00800AC4" w:rsidRPr="00674048">
        <w:rPr>
          <w:rFonts w:ascii="Times New Roman" w:hAnsi="Times New Roman" w:cs="Times New Roman"/>
          <w:bCs/>
          <w:sz w:val="24"/>
          <w:szCs w:val="24"/>
          <w:lang w:val="en-US"/>
        </w:rPr>
        <w:t xml:space="preserve">a lot from people’s experience, </w:t>
      </w:r>
      <w:r w:rsidR="00460060" w:rsidRPr="00674048">
        <w:rPr>
          <w:rFonts w:ascii="Times New Roman" w:hAnsi="Times New Roman" w:cs="Times New Roman"/>
          <w:bCs/>
          <w:sz w:val="24"/>
          <w:szCs w:val="24"/>
          <w:lang w:val="en-US"/>
        </w:rPr>
        <w:t xml:space="preserve">so it’s most appropriate </w:t>
      </w:r>
      <w:r w:rsidR="00800AC4" w:rsidRPr="00674048">
        <w:rPr>
          <w:rFonts w:ascii="Times New Roman" w:hAnsi="Times New Roman" w:cs="Times New Roman"/>
          <w:bCs/>
          <w:sz w:val="24"/>
          <w:szCs w:val="24"/>
          <w:lang w:val="en-US"/>
        </w:rPr>
        <w:t xml:space="preserve">that </w:t>
      </w:r>
      <w:r w:rsidR="00460060" w:rsidRPr="00674048">
        <w:rPr>
          <w:rFonts w:ascii="Times New Roman" w:hAnsi="Times New Roman" w:cs="Times New Roman"/>
          <w:bCs/>
          <w:sz w:val="24"/>
          <w:szCs w:val="24"/>
          <w:lang w:val="en-US"/>
        </w:rPr>
        <w:t xml:space="preserve">this </w:t>
      </w:r>
      <w:r w:rsidR="00800AC4" w:rsidRPr="00674048">
        <w:rPr>
          <w:rFonts w:ascii="Times New Roman" w:hAnsi="Times New Roman" w:cs="Times New Roman"/>
          <w:bCs/>
          <w:sz w:val="24"/>
          <w:szCs w:val="24"/>
          <w:lang w:val="en-US"/>
        </w:rPr>
        <w:t xml:space="preserve">discussion </w:t>
      </w:r>
      <w:r w:rsidR="00460060" w:rsidRPr="00674048">
        <w:rPr>
          <w:rFonts w:ascii="Times New Roman" w:hAnsi="Times New Roman" w:cs="Times New Roman"/>
          <w:bCs/>
          <w:sz w:val="24"/>
          <w:szCs w:val="24"/>
          <w:lang w:val="en-US"/>
        </w:rPr>
        <w:t xml:space="preserve">starts by exploring </w:t>
      </w:r>
      <w:r w:rsidR="00800AC4" w:rsidRPr="00674048">
        <w:rPr>
          <w:rFonts w:ascii="Times New Roman" w:hAnsi="Times New Roman" w:cs="Times New Roman"/>
          <w:bCs/>
          <w:sz w:val="24"/>
          <w:szCs w:val="24"/>
          <w:lang w:val="en-US"/>
        </w:rPr>
        <w:t>what cu</w:t>
      </w:r>
      <w:r w:rsidR="00492F84" w:rsidRPr="00674048">
        <w:rPr>
          <w:rFonts w:ascii="Times New Roman" w:hAnsi="Times New Roman" w:cs="Times New Roman"/>
          <w:bCs/>
          <w:sz w:val="24"/>
          <w:szCs w:val="24"/>
          <w:lang w:val="en-US"/>
        </w:rPr>
        <w:t xml:space="preserve">ltural rights mean to people </w:t>
      </w:r>
      <w:r w:rsidR="00800AC4" w:rsidRPr="00674048">
        <w:rPr>
          <w:rFonts w:ascii="Times New Roman" w:hAnsi="Times New Roman" w:cs="Times New Roman"/>
          <w:bCs/>
          <w:sz w:val="24"/>
          <w:szCs w:val="24"/>
          <w:lang w:val="en-US"/>
        </w:rPr>
        <w:t>today</w:t>
      </w:r>
      <w:r w:rsidR="00492F84" w:rsidRPr="00674048">
        <w:rPr>
          <w:rFonts w:ascii="Times New Roman" w:hAnsi="Times New Roman" w:cs="Times New Roman"/>
          <w:bCs/>
          <w:sz w:val="24"/>
          <w:szCs w:val="24"/>
          <w:lang w:val="en-US"/>
        </w:rPr>
        <w:t xml:space="preserve"> here in Londonderry</w:t>
      </w:r>
      <w:r w:rsidR="00460060" w:rsidRPr="00674048">
        <w:rPr>
          <w:rFonts w:ascii="Times New Roman" w:hAnsi="Times New Roman" w:cs="Times New Roman"/>
          <w:bCs/>
          <w:sz w:val="24"/>
          <w:szCs w:val="24"/>
          <w:lang w:val="en-US"/>
        </w:rPr>
        <w:t>/Derry</w:t>
      </w:r>
      <w:r w:rsidR="00800AC4" w:rsidRPr="00674048">
        <w:rPr>
          <w:rFonts w:ascii="Times New Roman" w:hAnsi="Times New Roman" w:cs="Times New Roman"/>
          <w:bCs/>
          <w:sz w:val="24"/>
          <w:szCs w:val="24"/>
          <w:lang w:val="en-US"/>
        </w:rPr>
        <w:t xml:space="preserve">. </w:t>
      </w:r>
      <w:r w:rsidR="00460060" w:rsidRPr="00674048">
        <w:rPr>
          <w:rFonts w:ascii="Times New Roman" w:hAnsi="Times New Roman" w:cs="Times New Roman"/>
          <w:bCs/>
          <w:sz w:val="24"/>
          <w:szCs w:val="24"/>
          <w:lang w:val="en-US"/>
        </w:rPr>
        <w:t xml:space="preserve">For me, this </w:t>
      </w:r>
      <w:r w:rsidR="00800AC4" w:rsidRPr="00674048">
        <w:rPr>
          <w:rFonts w:ascii="Times New Roman" w:hAnsi="Times New Roman" w:cs="Times New Roman"/>
          <w:bCs/>
          <w:sz w:val="24"/>
          <w:szCs w:val="24"/>
          <w:lang w:val="en-US"/>
        </w:rPr>
        <w:t xml:space="preserve">is clearly </w:t>
      </w:r>
      <w:r w:rsidR="00460060" w:rsidRPr="00674048">
        <w:rPr>
          <w:rFonts w:ascii="Times New Roman" w:hAnsi="Times New Roman" w:cs="Times New Roman"/>
          <w:bCs/>
          <w:sz w:val="24"/>
          <w:szCs w:val="24"/>
          <w:lang w:val="en-US"/>
        </w:rPr>
        <w:t>a good place to begin</w:t>
      </w:r>
      <w:r w:rsidR="00800AC4" w:rsidRPr="00674048">
        <w:rPr>
          <w:rFonts w:ascii="Times New Roman" w:hAnsi="Times New Roman" w:cs="Times New Roman"/>
          <w:bCs/>
          <w:sz w:val="24"/>
          <w:szCs w:val="24"/>
          <w:lang w:val="en-US"/>
        </w:rPr>
        <w:t>.</w:t>
      </w:r>
    </w:p>
    <w:p w14:paraId="3E60E9E4" w14:textId="77777777" w:rsidR="00800AC4" w:rsidRPr="00674048" w:rsidRDefault="00800AC4" w:rsidP="00674048">
      <w:pPr>
        <w:pStyle w:val="ListParagraph"/>
        <w:spacing w:after="0"/>
        <w:rPr>
          <w:rFonts w:ascii="Times New Roman" w:hAnsi="Times New Roman" w:cs="Times New Roman"/>
          <w:bCs/>
          <w:sz w:val="24"/>
          <w:szCs w:val="24"/>
          <w:lang w:val="en-US"/>
        </w:rPr>
      </w:pPr>
    </w:p>
    <w:p w14:paraId="26F9A506" w14:textId="663ED861" w:rsidR="00800AC4" w:rsidRPr="00674048" w:rsidRDefault="00993E25"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I must also </w:t>
      </w:r>
      <w:r w:rsidR="00460060" w:rsidRPr="00674048">
        <w:rPr>
          <w:rFonts w:ascii="Times New Roman" w:hAnsi="Times New Roman" w:cs="Times New Roman"/>
          <w:bCs/>
          <w:sz w:val="24"/>
          <w:szCs w:val="24"/>
          <w:lang w:val="en-US"/>
        </w:rPr>
        <w:t xml:space="preserve">share </w:t>
      </w:r>
      <w:r w:rsidRPr="00674048">
        <w:rPr>
          <w:rFonts w:ascii="Times New Roman" w:hAnsi="Times New Roman" w:cs="Times New Roman"/>
          <w:bCs/>
          <w:sz w:val="24"/>
          <w:szCs w:val="24"/>
          <w:lang w:val="en-US"/>
        </w:rPr>
        <w:t>that i</w:t>
      </w:r>
      <w:r w:rsidR="00492F84" w:rsidRPr="00674048">
        <w:rPr>
          <w:rFonts w:ascii="Times New Roman" w:hAnsi="Times New Roman" w:cs="Times New Roman"/>
          <w:bCs/>
          <w:sz w:val="24"/>
          <w:szCs w:val="24"/>
          <w:lang w:val="en-US"/>
        </w:rPr>
        <w:t xml:space="preserve">n Bosnia-and-Herzegovina, many people declared their willingness to go ahead. To remember the past yes, </w:t>
      </w:r>
      <w:r w:rsidR="009F18B2" w:rsidRPr="00674048">
        <w:rPr>
          <w:rFonts w:ascii="Times New Roman" w:hAnsi="Times New Roman" w:cs="Times New Roman"/>
          <w:bCs/>
          <w:sz w:val="24"/>
          <w:szCs w:val="24"/>
          <w:lang w:val="en-US"/>
        </w:rPr>
        <w:t xml:space="preserve">to pass it to younger generations yes, </w:t>
      </w:r>
      <w:r w:rsidR="00492F84" w:rsidRPr="00674048">
        <w:rPr>
          <w:rFonts w:ascii="Times New Roman" w:hAnsi="Times New Roman" w:cs="Times New Roman"/>
          <w:bCs/>
          <w:sz w:val="24"/>
          <w:szCs w:val="24"/>
          <w:lang w:val="en-US"/>
        </w:rPr>
        <w:t>but also to meet each other in neutral spaces, free from the intrusion of politics, and to enjoy and invent culture freely.</w:t>
      </w:r>
    </w:p>
    <w:p w14:paraId="523C9ECF" w14:textId="77777777" w:rsidR="00C716AB" w:rsidRPr="00674048" w:rsidRDefault="00C716AB" w:rsidP="00674048">
      <w:pPr>
        <w:pStyle w:val="ListParagraph"/>
        <w:spacing w:after="0"/>
        <w:rPr>
          <w:rFonts w:ascii="Times New Roman" w:hAnsi="Times New Roman" w:cs="Times New Roman"/>
          <w:bCs/>
          <w:sz w:val="24"/>
          <w:szCs w:val="24"/>
          <w:lang w:val="en-US"/>
        </w:rPr>
      </w:pPr>
    </w:p>
    <w:p w14:paraId="7AA55DE9" w14:textId="77777777" w:rsidR="00C716AB" w:rsidRPr="00674048" w:rsidRDefault="00492F84" w:rsidP="00674048">
      <w:pPr>
        <w:widowControl w:val="0"/>
        <w:suppressAutoHyphens/>
        <w:spacing w:after="0"/>
        <w:ind w:firstLine="360"/>
        <w:jc w:val="both"/>
        <w:rPr>
          <w:rFonts w:ascii="Times New Roman" w:hAnsi="Times New Roman" w:cs="Times New Roman"/>
          <w:bCs/>
          <w:sz w:val="24"/>
          <w:szCs w:val="24"/>
          <w:lang w:val="en-US"/>
        </w:rPr>
      </w:pPr>
      <w:r w:rsidRPr="00674048">
        <w:rPr>
          <w:rFonts w:ascii="Times New Roman" w:hAnsi="Times New Roman" w:cs="Times New Roman"/>
          <w:bCs/>
          <w:sz w:val="24"/>
          <w:szCs w:val="24"/>
          <w:lang w:val="en-US"/>
        </w:rPr>
        <w:t xml:space="preserve">So… </w:t>
      </w:r>
      <w:r w:rsidR="00460060" w:rsidRPr="00674048">
        <w:rPr>
          <w:rFonts w:ascii="Times New Roman" w:hAnsi="Times New Roman" w:cs="Times New Roman"/>
          <w:bCs/>
          <w:sz w:val="24"/>
          <w:szCs w:val="24"/>
          <w:lang w:val="en-US"/>
        </w:rPr>
        <w:t xml:space="preserve">ladies and gentlemen, </w:t>
      </w:r>
      <w:r w:rsidR="00F15E15" w:rsidRPr="00674048">
        <w:rPr>
          <w:rFonts w:ascii="Times New Roman" w:hAnsi="Times New Roman" w:cs="Times New Roman"/>
          <w:bCs/>
          <w:sz w:val="24"/>
          <w:szCs w:val="24"/>
          <w:lang w:val="en-US"/>
        </w:rPr>
        <w:t xml:space="preserve">I </w:t>
      </w:r>
      <w:r w:rsidR="00460060" w:rsidRPr="00674048">
        <w:rPr>
          <w:rFonts w:ascii="Times New Roman" w:hAnsi="Times New Roman" w:cs="Times New Roman"/>
          <w:bCs/>
          <w:sz w:val="24"/>
          <w:szCs w:val="24"/>
          <w:lang w:val="en-US"/>
        </w:rPr>
        <w:t xml:space="preserve">thank you very much for your attention… </w:t>
      </w:r>
      <w:r w:rsidRPr="00674048">
        <w:rPr>
          <w:rFonts w:ascii="Times New Roman" w:hAnsi="Times New Roman" w:cs="Times New Roman"/>
          <w:bCs/>
          <w:sz w:val="24"/>
          <w:szCs w:val="24"/>
          <w:lang w:val="en-US"/>
        </w:rPr>
        <w:t xml:space="preserve">the floor is </w:t>
      </w:r>
      <w:r w:rsidR="00460060" w:rsidRPr="00674048">
        <w:rPr>
          <w:rFonts w:ascii="Times New Roman" w:hAnsi="Times New Roman" w:cs="Times New Roman"/>
          <w:bCs/>
          <w:sz w:val="24"/>
          <w:szCs w:val="24"/>
          <w:lang w:val="en-US"/>
        </w:rPr>
        <w:t xml:space="preserve">now all </w:t>
      </w:r>
      <w:r w:rsidRPr="00674048">
        <w:rPr>
          <w:rFonts w:ascii="Times New Roman" w:hAnsi="Times New Roman" w:cs="Times New Roman"/>
          <w:bCs/>
          <w:sz w:val="24"/>
          <w:szCs w:val="24"/>
          <w:lang w:val="en-US"/>
        </w:rPr>
        <w:t>yours.</w:t>
      </w:r>
    </w:p>
    <w:p w14:paraId="3510B75F" w14:textId="77777777" w:rsidR="00492F84" w:rsidRPr="00674048" w:rsidRDefault="00492F84" w:rsidP="00674048">
      <w:pPr>
        <w:pStyle w:val="ListParagraph"/>
        <w:spacing w:after="0"/>
        <w:rPr>
          <w:rFonts w:ascii="Times New Roman" w:hAnsi="Times New Roman" w:cs="Times New Roman"/>
          <w:bCs/>
          <w:sz w:val="24"/>
          <w:szCs w:val="24"/>
          <w:lang w:val="en-US"/>
        </w:rPr>
      </w:pPr>
      <w:bookmarkStart w:id="0" w:name="_GoBack"/>
      <w:bookmarkEnd w:id="0"/>
    </w:p>
    <w:p w14:paraId="7F9327DA" w14:textId="7C0CB398" w:rsidR="00C716AB" w:rsidRPr="00FB384A" w:rsidRDefault="00C716AB" w:rsidP="0059393F">
      <w:pPr>
        <w:widowControl w:val="0"/>
        <w:suppressAutoHyphens/>
        <w:spacing w:after="0" w:line="240" w:lineRule="auto"/>
        <w:jc w:val="both"/>
        <w:rPr>
          <w:rFonts w:ascii="Times New Roman" w:hAnsi="Times New Roman" w:cs="Times New Roman"/>
          <w:bCs/>
          <w:sz w:val="24"/>
          <w:szCs w:val="24"/>
          <w:lang w:val="en-US"/>
        </w:rPr>
      </w:pPr>
    </w:p>
    <w:sectPr w:rsidR="00C716AB" w:rsidRPr="00FB384A" w:rsidSect="00AF78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6051" w14:textId="77777777" w:rsidR="00211D73" w:rsidRDefault="00211D73" w:rsidP="0096200B">
      <w:pPr>
        <w:spacing w:after="0" w:line="240" w:lineRule="auto"/>
      </w:pPr>
      <w:r>
        <w:separator/>
      </w:r>
    </w:p>
  </w:endnote>
  <w:endnote w:type="continuationSeparator" w:id="0">
    <w:p w14:paraId="49E0A265" w14:textId="77777777" w:rsidR="00211D73" w:rsidRDefault="00211D73" w:rsidP="0096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06B08" w14:textId="77777777" w:rsidR="00211D73" w:rsidRDefault="00211D73" w:rsidP="0096200B">
      <w:pPr>
        <w:spacing w:after="0" w:line="240" w:lineRule="auto"/>
      </w:pPr>
      <w:r>
        <w:separator/>
      </w:r>
    </w:p>
  </w:footnote>
  <w:footnote w:type="continuationSeparator" w:id="0">
    <w:p w14:paraId="00844DAA" w14:textId="77777777" w:rsidR="00211D73" w:rsidRDefault="00211D73" w:rsidP="00962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52E"/>
    <w:multiLevelType w:val="hybridMultilevel"/>
    <w:tmpl w:val="EAC04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20BC4"/>
    <w:multiLevelType w:val="hybridMultilevel"/>
    <w:tmpl w:val="0E006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96A91"/>
    <w:multiLevelType w:val="hybridMultilevel"/>
    <w:tmpl w:val="5BDA4E9C"/>
    <w:lvl w:ilvl="0" w:tplc="D714D43A">
      <w:start w:val="2"/>
      <w:numFmt w:val="bullet"/>
      <w:lvlText w:val="-"/>
      <w:lvlJc w:val="left"/>
      <w:pPr>
        <w:ind w:left="720" w:hanging="360"/>
      </w:pPr>
      <w:rPr>
        <w:rFonts w:ascii="Times" w:eastAsia="Times New Roman" w:hAnsi="Times" w:cs="Time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Footer"/>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6D0F4D"/>
    <w:multiLevelType w:val="hybridMultilevel"/>
    <w:tmpl w:val="39422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D2CA8"/>
    <w:multiLevelType w:val="hybridMultilevel"/>
    <w:tmpl w:val="B1F6C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F620B"/>
    <w:multiLevelType w:val="hybridMultilevel"/>
    <w:tmpl w:val="01DA5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C3DBE"/>
    <w:multiLevelType w:val="hybridMultilevel"/>
    <w:tmpl w:val="12D84B36"/>
    <w:lvl w:ilvl="0" w:tplc="A74828D6">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0E"/>
    <w:rsid w:val="000012DD"/>
    <w:rsid w:val="000042DF"/>
    <w:rsid w:val="00004905"/>
    <w:rsid w:val="00012C97"/>
    <w:rsid w:val="00020F64"/>
    <w:rsid w:val="00046C36"/>
    <w:rsid w:val="00054A1C"/>
    <w:rsid w:val="00081247"/>
    <w:rsid w:val="000C6399"/>
    <w:rsid w:val="000F1CE1"/>
    <w:rsid w:val="0012313B"/>
    <w:rsid w:val="00123B9D"/>
    <w:rsid w:val="001271A5"/>
    <w:rsid w:val="00140E96"/>
    <w:rsid w:val="00186263"/>
    <w:rsid w:val="00193B02"/>
    <w:rsid w:val="001A3A31"/>
    <w:rsid w:val="001A7867"/>
    <w:rsid w:val="001C0733"/>
    <w:rsid w:val="001C26BE"/>
    <w:rsid w:val="001D7C80"/>
    <w:rsid w:val="001E2EF7"/>
    <w:rsid w:val="002019DF"/>
    <w:rsid w:val="00210A32"/>
    <w:rsid w:val="00211D73"/>
    <w:rsid w:val="00246810"/>
    <w:rsid w:val="0026482E"/>
    <w:rsid w:val="00271E93"/>
    <w:rsid w:val="00273F23"/>
    <w:rsid w:val="00283B9B"/>
    <w:rsid w:val="00285E54"/>
    <w:rsid w:val="002B3321"/>
    <w:rsid w:val="002B6E9F"/>
    <w:rsid w:val="002C2161"/>
    <w:rsid w:val="002C7A92"/>
    <w:rsid w:val="002D072C"/>
    <w:rsid w:val="00313EED"/>
    <w:rsid w:val="00355A41"/>
    <w:rsid w:val="0036791B"/>
    <w:rsid w:val="00384171"/>
    <w:rsid w:val="003A25CD"/>
    <w:rsid w:val="003A261F"/>
    <w:rsid w:val="003D09CA"/>
    <w:rsid w:val="003F017F"/>
    <w:rsid w:val="003F7518"/>
    <w:rsid w:val="00413EF8"/>
    <w:rsid w:val="0043480E"/>
    <w:rsid w:val="00434AD8"/>
    <w:rsid w:val="004353D7"/>
    <w:rsid w:val="00435945"/>
    <w:rsid w:val="00435B08"/>
    <w:rsid w:val="00460060"/>
    <w:rsid w:val="004629D0"/>
    <w:rsid w:val="00492F84"/>
    <w:rsid w:val="004A6916"/>
    <w:rsid w:val="004B7C04"/>
    <w:rsid w:val="004C7F22"/>
    <w:rsid w:val="004D72BC"/>
    <w:rsid w:val="004E0B53"/>
    <w:rsid w:val="004E3206"/>
    <w:rsid w:val="004F061A"/>
    <w:rsid w:val="005035BD"/>
    <w:rsid w:val="005137F7"/>
    <w:rsid w:val="00576DF0"/>
    <w:rsid w:val="0057715E"/>
    <w:rsid w:val="00584DBC"/>
    <w:rsid w:val="0059393F"/>
    <w:rsid w:val="005B1C9D"/>
    <w:rsid w:val="005C058A"/>
    <w:rsid w:val="005C6B09"/>
    <w:rsid w:val="00612B17"/>
    <w:rsid w:val="00646828"/>
    <w:rsid w:val="00674048"/>
    <w:rsid w:val="00690B83"/>
    <w:rsid w:val="006913CE"/>
    <w:rsid w:val="006A5BA3"/>
    <w:rsid w:val="006B1230"/>
    <w:rsid w:val="006D5872"/>
    <w:rsid w:val="006D6854"/>
    <w:rsid w:val="006E29DC"/>
    <w:rsid w:val="006F6192"/>
    <w:rsid w:val="006F6D5B"/>
    <w:rsid w:val="00711184"/>
    <w:rsid w:val="007113BF"/>
    <w:rsid w:val="00714E9C"/>
    <w:rsid w:val="00716496"/>
    <w:rsid w:val="00722278"/>
    <w:rsid w:val="00724D54"/>
    <w:rsid w:val="00767E97"/>
    <w:rsid w:val="007C2F5B"/>
    <w:rsid w:val="007C6047"/>
    <w:rsid w:val="007D41AA"/>
    <w:rsid w:val="007E15CD"/>
    <w:rsid w:val="00800AC4"/>
    <w:rsid w:val="00801548"/>
    <w:rsid w:val="00814EB7"/>
    <w:rsid w:val="00825655"/>
    <w:rsid w:val="008306FF"/>
    <w:rsid w:val="00860B1A"/>
    <w:rsid w:val="00872900"/>
    <w:rsid w:val="008B4277"/>
    <w:rsid w:val="008E142B"/>
    <w:rsid w:val="00923658"/>
    <w:rsid w:val="009618E9"/>
    <w:rsid w:val="0096200B"/>
    <w:rsid w:val="00975854"/>
    <w:rsid w:val="00993E25"/>
    <w:rsid w:val="0099677D"/>
    <w:rsid w:val="009A3B95"/>
    <w:rsid w:val="009B2855"/>
    <w:rsid w:val="009E0192"/>
    <w:rsid w:val="009E398B"/>
    <w:rsid w:val="009F18B2"/>
    <w:rsid w:val="00A00FBA"/>
    <w:rsid w:val="00A06845"/>
    <w:rsid w:val="00A07D77"/>
    <w:rsid w:val="00A150F6"/>
    <w:rsid w:val="00A22DD3"/>
    <w:rsid w:val="00A232E9"/>
    <w:rsid w:val="00A67E98"/>
    <w:rsid w:val="00A716B2"/>
    <w:rsid w:val="00A72773"/>
    <w:rsid w:val="00A74E88"/>
    <w:rsid w:val="00A77AF4"/>
    <w:rsid w:val="00A825C6"/>
    <w:rsid w:val="00A827B4"/>
    <w:rsid w:val="00AA3204"/>
    <w:rsid w:val="00AA6A66"/>
    <w:rsid w:val="00AB13B7"/>
    <w:rsid w:val="00AC687A"/>
    <w:rsid w:val="00AF7880"/>
    <w:rsid w:val="00B301B5"/>
    <w:rsid w:val="00B54F44"/>
    <w:rsid w:val="00B671F4"/>
    <w:rsid w:val="00BA415D"/>
    <w:rsid w:val="00BA52FC"/>
    <w:rsid w:val="00BE412F"/>
    <w:rsid w:val="00BE5AE3"/>
    <w:rsid w:val="00BF1497"/>
    <w:rsid w:val="00BF4B35"/>
    <w:rsid w:val="00C00772"/>
    <w:rsid w:val="00C051CD"/>
    <w:rsid w:val="00C0660E"/>
    <w:rsid w:val="00C079B5"/>
    <w:rsid w:val="00C5037F"/>
    <w:rsid w:val="00C61810"/>
    <w:rsid w:val="00C6703B"/>
    <w:rsid w:val="00C716AB"/>
    <w:rsid w:val="00C80CA0"/>
    <w:rsid w:val="00C86996"/>
    <w:rsid w:val="00C9031E"/>
    <w:rsid w:val="00CA5B06"/>
    <w:rsid w:val="00CB32BD"/>
    <w:rsid w:val="00CB3A3D"/>
    <w:rsid w:val="00CC2D11"/>
    <w:rsid w:val="00CC5832"/>
    <w:rsid w:val="00CD792B"/>
    <w:rsid w:val="00D077D4"/>
    <w:rsid w:val="00D40918"/>
    <w:rsid w:val="00D44BAD"/>
    <w:rsid w:val="00D474EA"/>
    <w:rsid w:val="00D51B5F"/>
    <w:rsid w:val="00D56EDF"/>
    <w:rsid w:val="00D612DA"/>
    <w:rsid w:val="00D80DAB"/>
    <w:rsid w:val="00DC1902"/>
    <w:rsid w:val="00DE34C7"/>
    <w:rsid w:val="00DF135F"/>
    <w:rsid w:val="00DF1380"/>
    <w:rsid w:val="00DF22F8"/>
    <w:rsid w:val="00DF3C6B"/>
    <w:rsid w:val="00E91FF1"/>
    <w:rsid w:val="00EA4A75"/>
    <w:rsid w:val="00EC08C2"/>
    <w:rsid w:val="00F15E15"/>
    <w:rsid w:val="00F4418F"/>
    <w:rsid w:val="00F507CC"/>
    <w:rsid w:val="00F6223C"/>
    <w:rsid w:val="00F673C7"/>
    <w:rsid w:val="00F744C9"/>
    <w:rsid w:val="00F819DC"/>
    <w:rsid w:val="00F822F5"/>
    <w:rsid w:val="00FA238A"/>
    <w:rsid w:val="00FA3883"/>
    <w:rsid w:val="00FB384A"/>
    <w:rsid w:val="00FC0F89"/>
    <w:rsid w:val="00FC63D2"/>
    <w:rsid w:val="00FD7DBC"/>
    <w:rsid w:val="00FE69EE"/>
    <w:rsid w:val="00FF285C"/>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F52F"/>
  <w15:docId w15:val="{AA061AEF-396C-4B0B-A541-D3C64671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3480E"/>
    <w:rPr>
      <w:color w:val="0000FF"/>
      <w:u w:val="single"/>
    </w:rPr>
  </w:style>
  <w:style w:type="character" w:styleId="FollowedHyperlink">
    <w:name w:val="FollowedHyperlink"/>
    <w:basedOn w:val="DefaultParagraphFont"/>
    <w:uiPriority w:val="99"/>
    <w:semiHidden/>
    <w:unhideWhenUsed/>
    <w:rsid w:val="001C26BE"/>
    <w:rPr>
      <w:color w:val="800080" w:themeColor="followedHyperlink"/>
      <w:u w:val="single"/>
    </w:rPr>
  </w:style>
  <w:style w:type="character" w:styleId="Strong">
    <w:name w:val="Strong"/>
    <w:basedOn w:val="DefaultParagraphFont"/>
    <w:uiPriority w:val="22"/>
    <w:qFormat/>
    <w:rsid w:val="001C26BE"/>
    <w:rPr>
      <w:b/>
      <w:bCs/>
    </w:rPr>
  </w:style>
  <w:style w:type="character" w:styleId="Emphasis">
    <w:name w:val="Emphasis"/>
    <w:basedOn w:val="DefaultParagraphFont"/>
    <w:uiPriority w:val="20"/>
    <w:qFormat/>
    <w:rsid w:val="00975854"/>
    <w:rPr>
      <w:i/>
      <w:iCs/>
    </w:rPr>
  </w:style>
  <w:style w:type="paragraph" w:styleId="ListParagraph">
    <w:name w:val="List Paragraph"/>
    <w:basedOn w:val="Normal"/>
    <w:uiPriority w:val="34"/>
    <w:qFormat/>
    <w:rsid w:val="00C86996"/>
    <w:pPr>
      <w:ind w:left="720"/>
      <w:contextualSpacing/>
    </w:pPr>
  </w:style>
  <w:style w:type="paragraph" w:customStyle="1" w:styleId="WW-Default">
    <w:name w:val="WW-Default"/>
    <w:uiPriority w:val="99"/>
    <w:rsid w:val="00C716AB"/>
    <w:pPr>
      <w:widowControl w:val="0"/>
      <w:suppressAutoHyphens/>
      <w:autoSpaceDE w:val="0"/>
      <w:spacing w:after="0" w:line="240" w:lineRule="auto"/>
    </w:pPr>
    <w:rPr>
      <w:rFonts w:ascii="Times New Roman" w:eastAsia="Times New Roman" w:hAnsi="Times New Roman" w:cs="Times New Roman"/>
      <w:color w:val="000000"/>
      <w:sz w:val="24"/>
      <w:szCs w:val="24"/>
      <w:lang w:val="fr-FR" w:eastAsia="ar-SA"/>
    </w:rPr>
  </w:style>
  <w:style w:type="paragraph" w:styleId="NormalWeb">
    <w:name w:val="Normal (Web)"/>
    <w:basedOn w:val="Normal"/>
    <w:uiPriority w:val="99"/>
    <w:semiHidden/>
    <w:unhideWhenUsed/>
    <w:rsid w:val="00A71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Normal"/>
    <w:link w:val="SingleTxtGChar"/>
    <w:rsid w:val="0096200B"/>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styleId="FootnoteReference">
    <w:name w:val="footnote reference"/>
    <w:aliases w:val="4_G"/>
    <w:basedOn w:val="DefaultParagraphFont"/>
    <w:rsid w:val="0096200B"/>
    <w:rPr>
      <w:rFonts w:ascii="Times New Roman" w:hAnsi="Times New Roman"/>
      <w:sz w:val="18"/>
      <w:vertAlign w:val="superscript"/>
    </w:rPr>
  </w:style>
  <w:style w:type="paragraph" w:styleId="FootnoteText">
    <w:name w:val="footnote text"/>
    <w:aliases w:val="5_G"/>
    <w:basedOn w:val="Normal"/>
    <w:link w:val="FootnoteTextChar"/>
    <w:rsid w:val="0096200B"/>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eastAsia="en-US"/>
    </w:rPr>
  </w:style>
  <w:style w:type="character" w:customStyle="1" w:styleId="FootnoteTextChar">
    <w:name w:val="Footnote Text Char"/>
    <w:aliases w:val="5_G Char"/>
    <w:basedOn w:val="DefaultParagraphFont"/>
    <w:link w:val="FootnoteText"/>
    <w:rsid w:val="0096200B"/>
    <w:rPr>
      <w:rFonts w:ascii="Times New Roman" w:eastAsia="Times New Roman" w:hAnsi="Times New Roman" w:cs="Times New Roman"/>
      <w:sz w:val="18"/>
      <w:szCs w:val="20"/>
      <w:lang w:eastAsia="en-US"/>
    </w:rPr>
  </w:style>
  <w:style w:type="paragraph" w:styleId="Header">
    <w:name w:val="header"/>
    <w:aliases w:val="6_G"/>
    <w:basedOn w:val="Normal"/>
    <w:link w:val="HeaderChar"/>
    <w:rsid w:val="00A827B4"/>
    <w:pPr>
      <w:pBdr>
        <w:bottom w:val="single" w:sz="4" w:space="4" w:color="auto"/>
      </w:pBdr>
      <w:suppressAutoHyphens/>
      <w:spacing w:after="0" w:line="240" w:lineRule="auto"/>
    </w:pPr>
    <w:rPr>
      <w:rFonts w:ascii="Times New Roman" w:eastAsia="Times New Roman" w:hAnsi="Times New Roman" w:cs="Times New Roman"/>
      <w:b/>
      <w:sz w:val="18"/>
      <w:szCs w:val="20"/>
      <w:lang w:eastAsia="en-US"/>
    </w:rPr>
  </w:style>
  <w:style w:type="character" w:customStyle="1" w:styleId="HeaderChar">
    <w:name w:val="Header Char"/>
    <w:aliases w:val="6_G Char"/>
    <w:basedOn w:val="DefaultParagraphFont"/>
    <w:link w:val="Header"/>
    <w:rsid w:val="00A827B4"/>
    <w:rPr>
      <w:rFonts w:ascii="Times New Roman" w:eastAsia="Times New Roman" w:hAnsi="Times New Roman" w:cs="Times New Roman"/>
      <w:b/>
      <w:sz w:val="18"/>
      <w:szCs w:val="20"/>
      <w:lang w:eastAsia="en-US"/>
    </w:rPr>
  </w:style>
  <w:style w:type="paragraph" w:styleId="Footer">
    <w:name w:val="footer"/>
    <w:aliases w:val="3_G"/>
    <w:basedOn w:val="Normal"/>
    <w:link w:val="FooterChar"/>
    <w:rsid w:val="00A827B4"/>
    <w:pPr>
      <w:numPr>
        <w:numId w:val="2"/>
      </w:numPr>
      <w:tabs>
        <w:tab w:val="clear" w:pos="1701"/>
      </w:tabs>
      <w:suppressAutoHyphens/>
      <w:spacing w:after="0" w:line="240" w:lineRule="auto"/>
      <w:ind w:left="0" w:firstLine="0"/>
    </w:pPr>
    <w:rPr>
      <w:rFonts w:ascii="Times New Roman" w:eastAsia="Times New Roman" w:hAnsi="Times New Roman" w:cs="Times New Roman"/>
      <w:sz w:val="16"/>
      <w:szCs w:val="20"/>
      <w:lang w:eastAsia="en-US"/>
    </w:rPr>
  </w:style>
  <w:style w:type="character" w:customStyle="1" w:styleId="FooterChar">
    <w:name w:val="Footer Char"/>
    <w:aliases w:val="3_G Char"/>
    <w:basedOn w:val="DefaultParagraphFont"/>
    <w:link w:val="Footer"/>
    <w:rsid w:val="00A827B4"/>
    <w:rPr>
      <w:rFonts w:ascii="Times New Roman" w:eastAsia="Times New Roman" w:hAnsi="Times New Roman" w:cs="Times New Roman"/>
      <w:sz w:val="16"/>
      <w:szCs w:val="20"/>
      <w:lang w:eastAsia="en-US"/>
    </w:rPr>
  </w:style>
  <w:style w:type="character" w:customStyle="1" w:styleId="SingleTxtGChar">
    <w:name w:val="_ Single Txt_G Char"/>
    <w:basedOn w:val="DefaultParagraphFont"/>
    <w:link w:val="SingleTxtG"/>
    <w:rsid w:val="00A827B4"/>
    <w:rPr>
      <w:rFonts w:ascii="Times New Roman" w:eastAsia="Times New Roman" w:hAnsi="Times New Roman" w:cs="Times New Roman"/>
      <w:sz w:val="20"/>
      <w:szCs w:val="20"/>
      <w:lang w:eastAsia="en-US"/>
    </w:rPr>
  </w:style>
  <w:style w:type="paragraph" w:customStyle="1" w:styleId="SingleTxt">
    <w:name w:val="__Single Txt"/>
    <w:basedOn w:val="Normal"/>
    <w:rsid w:val="00C0660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eastAsia="en-US"/>
    </w:rPr>
  </w:style>
  <w:style w:type="paragraph" w:styleId="BalloonText">
    <w:name w:val="Balloon Text"/>
    <w:basedOn w:val="Normal"/>
    <w:link w:val="BalloonTextChar"/>
    <w:uiPriority w:val="99"/>
    <w:semiHidden/>
    <w:unhideWhenUsed/>
    <w:rsid w:val="0043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45"/>
    <w:rPr>
      <w:rFonts w:ascii="Tahoma" w:hAnsi="Tahoma" w:cs="Tahoma"/>
      <w:sz w:val="16"/>
      <w:szCs w:val="16"/>
    </w:rPr>
  </w:style>
  <w:style w:type="character" w:styleId="CommentReference">
    <w:name w:val="annotation reference"/>
    <w:basedOn w:val="DefaultParagraphFont"/>
    <w:uiPriority w:val="99"/>
    <w:semiHidden/>
    <w:unhideWhenUsed/>
    <w:rsid w:val="00D077D4"/>
    <w:rPr>
      <w:sz w:val="16"/>
      <w:szCs w:val="16"/>
    </w:rPr>
  </w:style>
  <w:style w:type="paragraph" w:styleId="CommentText">
    <w:name w:val="annotation text"/>
    <w:basedOn w:val="Normal"/>
    <w:link w:val="CommentTextChar"/>
    <w:uiPriority w:val="99"/>
    <w:semiHidden/>
    <w:unhideWhenUsed/>
    <w:rsid w:val="00D077D4"/>
    <w:pPr>
      <w:spacing w:line="240" w:lineRule="auto"/>
    </w:pPr>
    <w:rPr>
      <w:sz w:val="20"/>
      <w:szCs w:val="20"/>
    </w:rPr>
  </w:style>
  <w:style w:type="character" w:customStyle="1" w:styleId="CommentTextChar">
    <w:name w:val="Comment Text Char"/>
    <w:basedOn w:val="DefaultParagraphFont"/>
    <w:link w:val="CommentText"/>
    <w:uiPriority w:val="99"/>
    <w:semiHidden/>
    <w:rsid w:val="00D077D4"/>
    <w:rPr>
      <w:sz w:val="20"/>
      <w:szCs w:val="20"/>
    </w:rPr>
  </w:style>
  <w:style w:type="paragraph" w:styleId="CommentSubject">
    <w:name w:val="annotation subject"/>
    <w:basedOn w:val="CommentText"/>
    <w:next w:val="CommentText"/>
    <w:link w:val="CommentSubjectChar"/>
    <w:uiPriority w:val="99"/>
    <w:semiHidden/>
    <w:unhideWhenUsed/>
    <w:rsid w:val="00D077D4"/>
    <w:rPr>
      <w:b/>
      <w:bCs/>
    </w:rPr>
  </w:style>
  <w:style w:type="character" w:customStyle="1" w:styleId="CommentSubjectChar">
    <w:name w:val="Comment Subject Char"/>
    <w:basedOn w:val="CommentTextChar"/>
    <w:link w:val="CommentSubject"/>
    <w:uiPriority w:val="99"/>
    <w:semiHidden/>
    <w:rsid w:val="00D07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3894">
      <w:bodyDiv w:val="1"/>
      <w:marLeft w:val="0"/>
      <w:marRight w:val="0"/>
      <w:marTop w:val="0"/>
      <w:marBottom w:val="0"/>
      <w:divBdr>
        <w:top w:val="none" w:sz="0" w:space="0" w:color="auto"/>
        <w:left w:val="none" w:sz="0" w:space="0" w:color="auto"/>
        <w:bottom w:val="none" w:sz="0" w:space="0" w:color="auto"/>
        <w:right w:val="none" w:sz="0" w:space="0" w:color="auto"/>
      </w:divBdr>
    </w:div>
    <w:div w:id="415399019">
      <w:bodyDiv w:val="1"/>
      <w:marLeft w:val="0"/>
      <w:marRight w:val="0"/>
      <w:marTop w:val="0"/>
      <w:marBottom w:val="0"/>
      <w:divBdr>
        <w:top w:val="none" w:sz="0" w:space="0" w:color="auto"/>
        <w:left w:val="none" w:sz="0" w:space="0" w:color="auto"/>
        <w:bottom w:val="none" w:sz="0" w:space="0" w:color="auto"/>
        <w:right w:val="none" w:sz="0" w:space="0" w:color="auto"/>
      </w:divBdr>
      <w:divsChild>
        <w:div w:id="1679229886">
          <w:marLeft w:val="0"/>
          <w:marRight w:val="0"/>
          <w:marTop w:val="0"/>
          <w:marBottom w:val="0"/>
          <w:divBdr>
            <w:top w:val="none" w:sz="0" w:space="0" w:color="auto"/>
            <w:left w:val="none" w:sz="0" w:space="0" w:color="auto"/>
            <w:bottom w:val="none" w:sz="0" w:space="0" w:color="auto"/>
            <w:right w:val="none" w:sz="0" w:space="0" w:color="auto"/>
          </w:divBdr>
        </w:div>
      </w:divsChild>
    </w:div>
    <w:div w:id="890462827">
      <w:bodyDiv w:val="1"/>
      <w:marLeft w:val="0"/>
      <w:marRight w:val="0"/>
      <w:marTop w:val="0"/>
      <w:marBottom w:val="0"/>
      <w:divBdr>
        <w:top w:val="none" w:sz="0" w:space="0" w:color="auto"/>
        <w:left w:val="none" w:sz="0" w:space="0" w:color="auto"/>
        <w:bottom w:val="none" w:sz="0" w:space="0" w:color="auto"/>
        <w:right w:val="none" w:sz="0" w:space="0" w:color="auto"/>
      </w:divBdr>
    </w:div>
    <w:div w:id="913591129">
      <w:bodyDiv w:val="1"/>
      <w:marLeft w:val="0"/>
      <w:marRight w:val="0"/>
      <w:marTop w:val="0"/>
      <w:marBottom w:val="0"/>
      <w:divBdr>
        <w:top w:val="none" w:sz="0" w:space="0" w:color="auto"/>
        <w:left w:val="none" w:sz="0" w:space="0" w:color="auto"/>
        <w:bottom w:val="none" w:sz="0" w:space="0" w:color="auto"/>
        <w:right w:val="none" w:sz="0" w:space="0" w:color="auto"/>
      </w:divBdr>
    </w:div>
    <w:div w:id="1085419597">
      <w:bodyDiv w:val="1"/>
      <w:marLeft w:val="0"/>
      <w:marRight w:val="0"/>
      <w:marTop w:val="0"/>
      <w:marBottom w:val="0"/>
      <w:divBdr>
        <w:top w:val="none" w:sz="0" w:space="0" w:color="auto"/>
        <w:left w:val="none" w:sz="0" w:space="0" w:color="auto"/>
        <w:bottom w:val="none" w:sz="0" w:space="0" w:color="auto"/>
        <w:right w:val="none" w:sz="0" w:space="0" w:color="auto"/>
      </w:divBdr>
    </w:div>
    <w:div w:id="1635791388">
      <w:bodyDiv w:val="1"/>
      <w:marLeft w:val="0"/>
      <w:marRight w:val="0"/>
      <w:marTop w:val="0"/>
      <w:marBottom w:val="0"/>
      <w:divBdr>
        <w:top w:val="none" w:sz="0" w:space="0" w:color="auto"/>
        <w:left w:val="none" w:sz="0" w:space="0" w:color="auto"/>
        <w:bottom w:val="none" w:sz="0" w:space="0" w:color="auto"/>
        <w:right w:val="none" w:sz="0" w:space="0" w:color="auto"/>
      </w:divBdr>
    </w:div>
    <w:div w:id="1914967049">
      <w:bodyDiv w:val="1"/>
      <w:marLeft w:val="0"/>
      <w:marRight w:val="0"/>
      <w:marTop w:val="0"/>
      <w:marBottom w:val="0"/>
      <w:divBdr>
        <w:top w:val="none" w:sz="0" w:space="0" w:color="auto"/>
        <w:left w:val="none" w:sz="0" w:space="0" w:color="auto"/>
        <w:bottom w:val="none" w:sz="0" w:space="0" w:color="auto"/>
        <w:right w:val="none" w:sz="0" w:space="0" w:color="auto"/>
      </w:divBdr>
    </w:div>
    <w:div w:id="2002342547">
      <w:bodyDiv w:val="1"/>
      <w:marLeft w:val="0"/>
      <w:marRight w:val="0"/>
      <w:marTop w:val="0"/>
      <w:marBottom w:val="0"/>
      <w:divBdr>
        <w:top w:val="none" w:sz="0" w:space="0" w:color="auto"/>
        <w:left w:val="none" w:sz="0" w:space="0" w:color="auto"/>
        <w:bottom w:val="none" w:sz="0" w:space="0" w:color="auto"/>
        <w:right w:val="none" w:sz="0" w:space="0" w:color="auto"/>
      </w:divBdr>
    </w:div>
    <w:div w:id="20167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CB1088-F682-41D8-9622-D076F67D0B85}">
  <ds:schemaRefs>
    <ds:schemaRef ds:uri="http://schemas.openxmlformats.org/officeDocument/2006/bibliography"/>
  </ds:schemaRefs>
</ds:datastoreItem>
</file>

<file path=customXml/itemProps2.xml><?xml version="1.0" encoding="utf-8"?>
<ds:datastoreItem xmlns:ds="http://schemas.openxmlformats.org/officeDocument/2006/customXml" ds:itemID="{107CF98C-7968-4BE9-888A-D591EF84BBAB}"/>
</file>

<file path=customXml/itemProps3.xml><?xml version="1.0" encoding="utf-8"?>
<ds:datastoreItem xmlns:ds="http://schemas.openxmlformats.org/officeDocument/2006/customXml" ds:itemID="{71A76A56-FD0F-4513-913A-9A995618CB82}"/>
</file>

<file path=customXml/itemProps4.xml><?xml version="1.0" encoding="utf-8"?>
<ds:datastoreItem xmlns:ds="http://schemas.openxmlformats.org/officeDocument/2006/customXml" ds:itemID="{7A1C00F9-CC8F-4BD9-B563-01EE9F8CF5D0}"/>
</file>

<file path=docProps/app.xml><?xml version="1.0" encoding="utf-8"?>
<Properties xmlns="http://schemas.openxmlformats.org/officeDocument/2006/extended-properties" xmlns:vt="http://schemas.openxmlformats.org/officeDocument/2006/docPropsVTypes">
  <Template>Normal.dotm</Template>
  <TotalTime>12</TotalTime>
  <Pages>7</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Sgah</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kellie.turtle</dc:creator>
  <cp:lastModifiedBy>BOUCHARD Johanne</cp:lastModifiedBy>
  <cp:revision>3</cp:revision>
  <dcterms:created xsi:type="dcterms:W3CDTF">2020-04-07T08:31:00Z</dcterms:created>
  <dcterms:modified xsi:type="dcterms:W3CDTF">2020-04-07T08:43:00Z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