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B50C" w14:textId="77777777" w:rsidR="000016E0" w:rsidRPr="00F5698A" w:rsidRDefault="000016E0" w:rsidP="000016E0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Cuestionario para los Estados miembros y observadores, por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la</w:t>
      </w:r>
    </w:p>
    <w:p w14:paraId="1BDA791C" w14:textId="77777777" w:rsidR="000016E0" w:rsidRPr="00F5698A" w:rsidRDefault="000016E0" w:rsidP="000016E0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b/>
          <w:bCs/>
          <w:sz w:val="24"/>
          <w:szCs w:val="24"/>
          <w:lang w:val="es-ES"/>
        </w:rPr>
        <w:t>Relator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</w:t>
      </w:r>
      <w:r w:rsidRPr="00F5698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Especial de la ONU sobre la situación de los defensores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 defensoras </w:t>
      </w:r>
      <w:r w:rsidRPr="00F5698A">
        <w:rPr>
          <w:rFonts w:ascii="Times New Roman" w:hAnsi="Times New Roman" w:cs="Times New Roman"/>
          <w:b/>
          <w:bCs/>
          <w:sz w:val="24"/>
          <w:szCs w:val="24"/>
          <w:lang w:val="es-ES"/>
        </w:rPr>
        <w:t>de los derechos humanos</w:t>
      </w:r>
    </w:p>
    <w:p w14:paraId="2764E24B" w14:textId="77777777" w:rsidR="000016E0" w:rsidRPr="00F5698A" w:rsidRDefault="000016E0" w:rsidP="000016E0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b/>
          <w:bCs/>
          <w:sz w:val="24"/>
          <w:szCs w:val="24"/>
          <w:lang w:val="es-ES"/>
        </w:rPr>
        <w:t>Mary Lawlor, agosto de 2021</w:t>
      </w:r>
    </w:p>
    <w:p w14:paraId="644A16C9" w14:textId="77777777" w:rsidR="000016E0" w:rsidRPr="00F5698A" w:rsidRDefault="000016E0" w:rsidP="000016E0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5698A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0958F810" w14:textId="77777777" w:rsidR="000016E0" w:rsidRPr="00F5698A" w:rsidRDefault="000016E0" w:rsidP="000016E0">
      <w:pPr>
        <w:pStyle w:val="BodyA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sz w:val="24"/>
          <w:szCs w:val="24"/>
          <w:lang w:val="es-ES"/>
        </w:rPr>
        <w:t>La Relatora Especial de las Naciones Unidas sobre la situación de los defensores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defensoras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 de los derechos humanos, la Sra. Mary Lawlor, invita a los Estados miembros y observadores a responder al cuestionario que figura a continuación. L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>s aport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 recibid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s servirán de base para el informe temático de la Relatora Especial sobre la cuestión de los defensores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 defensoras 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de los derechos humanos que trabajan en 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lucha contra la 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corrupción, que se presentará al Consejo de Derechos Humanos de la ONU en marzo de 2022. </w:t>
      </w:r>
    </w:p>
    <w:p w14:paraId="35312587" w14:textId="77777777" w:rsidR="000016E0" w:rsidRPr="00F5698A" w:rsidRDefault="000016E0" w:rsidP="000016E0">
      <w:pPr>
        <w:pStyle w:val="BodyA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7969DC" w14:textId="77777777" w:rsidR="000016E0" w:rsidRDefault="000016E0" w:rsidP="000016E0">
      <w:pPr>
        <w:pStyle w:val="BodyA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El cuestionario y la correspondiente nota conceptual sobre el informe están disponibles en el sitio web de la OACDH en inglés (idioma original), así como en </w:t>
      </w:r>
      <w:r w:rsidRPr="0081330E">
        <w:rPr>
          <w:rFonts w:ascii="Times New Roman" w:hAnsi="Times New Roman" w:cs="Times New Roman"/>
          <w:bCs/>
          <w:sz w:val="24"/>
          <w:szCs w:val="24"/>
          <w:lang w:val="es-ES"/>
        </w:rPr>
        <w:t>francés y español (y en traducciones no oficiales a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 ruso y al árabe): </w:t>
      </w:r>
      <w:hyperlink r:id="rId5" w:history="1">
        <w:r w:rsidRPr="00C1461F">
          <w:rPr>
            <w:rStyle w:val="Hyperlink"/>
            <w:rFonts w:ascii="Times New Roman" w:hAnsi="Times New Roman" w:cs="Times New Roman"/>
            <w:bCs/>
            <w:sz w:val="24"/>
            <w:szCs w:val="24"/>
            <w:lang w:val="es-ES"/>
          </w:rPr>
          <w:t>https://www.ohchr.org/EN/Issues/SRHRDefenders/Pages/SRHRDefendersIndex.aspx</w:t>
        </w:r>
      </w:hyperlink>
    </w:p>
    <w:p w14:paraId="01DEF125" w14:textId="77777777" w:rsidR="000016E0" w:rsidRPr="00F5698A" w:rsidRDefault="000016E0" w:rsidP="000016E0">
      <w:pPr>
        <w:pStyle w:val="Default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lang w:val="es-ES"/>
        </w:rPr>
      </w:pPr>
    </w:p>
    <w:p w14:paraId="60D5D236" w14:textId="77777777" w:rsidR="000016E0" w:rsidRPr="00F5698A" w:rsidRDefault="000016E0" w:rsidP="000016E0">
      <w:pPr>
        <w:pStyle w:val="Default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lang w:val="es-ES"/>
        </w:rPr>
      </w:pPr>
      <w:r w:rsidRPr="00F5698A">
        <w:rPr>
          <w:rFonts w:ascii="Times New Roman" w:hAnsi="Times New Roman" w:cs="Times New Roman"/>
          <w:lang w:val="es-ES"/>
        </w:rPr>
        <w:t>Tod</w:t>
      </w:r>
      <w:r>
        <w:rPr>
          <w:rFonts w:ascii="Times New Roman" w:hAnsi="Times New Roman" w:cs="Times New Roman"/>
          <w:lang w:val="es-ES"/>
        </w:rPr>
        <w:t>o</w:t>
      </w:r>
      <w:r w:rsidRPr="00F5698A">
        <w:rPr>
          <w:rFonts w:ascii="Times New Roman" w:hAnsi="Times New Roman" w:cs="Times New Roman"/>
          <w:lang w:val="es-ES"/>
        </w:rPr>
        <w:t>s l</w:t>
      </w:r>
      <w:r>
        <w:rPr>
          <w:rFonts w:ascii="Times New Roman" w:hAnsi="Times New Roman" w:cs="Times New Roman"/>
          <w:lang w:val="es-ES"/>
        </w:rPr>
        <w:t>o</w:t>
      </w:r>
      <w:r w:rsidRPr="00F5698A">
        <w:rPr>
          <w:rFonts w:ascii="Times New Roman" w:hAnsi="Times New Roman" w:cs="Times New Roman"/>
          <w:lang w:val="es-ES"/>
        </w:rPr>
        <w:t xml:space="preserve">s </w:t>
      </w:r>
      <w:r>
        <w:rPr>
          <w:rFonts w:ascii="Times New Roman" w:hAnsi="Times New Roman" w:cs="Times New Roman"/>
          <w:lang w:val="es-ES"/>
        </w:rPr>
        <w:t>documentos</w:t>
      </w:r>
      <w:r w:rsidRPr="00F5698A">
        <w:rPr>
          <w:rFonts w:ascii="Times New Roman" w:hAnsi="Times New Roman" w:cs="Times New Roman"/>
          <w:lang w:val="es-ES"/>
        </w:rPr>
        <w:t xml:space="preserve"> recibid</w:t>
      </w:r>
      <w:r>
        <w:rPr>
          <w:rFonts w:ascii="Times New Roman" w:hAnsi="Times New Roman" w:cs="Times New Roman"/>
          <w:lang w:val="es-ES"/>
        </w:rPr>
        <w:t>o</w:t>
      </w:r>
      <w:r w:rsidRPr="00F5698A">
        <w:rPr>
          <w:rFonts w:ascii="Times New Roman" w:hAnsi="Times New Roman" w:cs="Times New Roman"/>
          <w:lang w:val="es-ES"/>
        </w:rPr>
        <w:t>s se publicarán en el sitio web mencionado, a menos que el remitente indique claramente que no desea que su aport</w:t>
      </w:r>
      <w:r>
        <w:rPr>
          <w:rFonts w:ascii="Times New Roman" w:hAnsi="Times New Roman" w:cs="Times New Roman"/>
          <w:lang w:val="es-ES"/>
        </w:rPr>
        <w:t>e</w:t>
      </w:r>
      <w:r w:rsidRPr="00F5698A">
        <w:rPr>
          <w:rFonts w:ascii="Times New Roman" w:hAnsi="Times New Roman" w:cs="Times New Roman"/>
          <w:lang w:val="es-ES"/>
        </w:rPr>
        <w:t xml:space="preserve"> se haga públic</w:t>
      </w:r>
      <w:r>
        <w:rPr>
          <w:rFonts w:ascii="Times New Roman" w:hAnsi="Times New Roman" w:cs="Times New Roman"/>
          <w:lang w:val="es-ES"/>
        </w:rPr>
        <w:t>o</w:t>
      </w:r>
      <w:r w:rsidRPr="00F5698A">
        <w:rPr>
          <w:rFonts w:ascii="Times New Roman" w:hAnsi="Times New Roman" w:cs="Times New Roman"/>
          <w:lang w:val="es-ES"/>
        </w:rPr>
        <w:t xml:space="preserve"> al enviar su respuesta. </w:t>
      </w:r>
    </w:p>
    <w:p w14:paraId="05EE3D30" w14:textId="77777777" w:rsidR="000016E0" w:rsidRPr="00F5698A" w:rsidRDefault="000016E0" w:rsidP="000016E0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sz w:val="24"/>
          <w:szCs w:val="24"/>
          <w:lang w:val="es-ES"/>
        </w:rPr>
        <w:t> </w:t>
      </w:r>
    </w:p>
    <w:p w14:paraId="1FADFD35" w14:textId="1FAEF53A" w:rsidR="000016E0" w:rsidRPr="00BB7030" w:rsidRDefault="000016E0" w:rsidP="000016E0">
      <w:pPr>
        <w:pStyle w:val="BodyA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Hay un límite de 2500 palabras por cuestionario. Envíe el cuestionario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completado </w:t>
      </w:r>
      <w:r w:rsidRPr="00F5698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hyperlink r:id="rId6" w:history="1">
        <w:r w:rsidR="00BB7030" w:rsidRPr="00BB7030">
          <w:rPr>
            <w:rStyle w:val="Hyperlink"/>
            <w:lang w:val="es-ES"/>
          </w:rPr>
          <w:t>OHCHR-defenders@un.org</w:t>
        </w:r>
      </w:hyperlink>
      <w:r w:rsidR="00BB7030" w:rsidRPr="00BB7030">
        <w:rPr>
          <w:lang w:val="es-ES"/>
        </w:rPr>
        <w:t xml:space="preserve"> </w:t>
      </w:r>
    </w:p>
    <w:p w14:paraId="70D79884" w14:textId="77777777" w:rsidR="000016E0" w:rsidRPr="00F5698A" w:rsidRDefault="000016E0" w:rsidP="000016E0">
      <w:pPr>
        <w:pStyle w:val="BodyA"/>
        <w:ind w:firstLine="567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A02FDFC" w14:textId="77777777" w:rsidR="000016E0" w:rsidRPr="00F5698A" w:rsidRDefault="000016E0" w:rsidP="000016E0">
      <w:pPr>
        <w:pStyle w:val="BodyA"/>
        <w:ind w:firstLine="567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5698A">
        <w:rPr>
          <w:rStyle w:val="None"/>
          <w:rFonts w:ascii="Times New Roman" w:hAnsi="Times New Roman" w:cs="Times New Roman"/>
          <w:sz w:val="24"/>
          <w:szCs w:val="24"/>
          <w:lang w:val="es-ES"/>
        </w:rPr>
        <w:t xml:space="preserve">Fecha límite de presentación: </w:t>
      </w: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es-ES"/>
        </w:rPr>
        <w:t>15</w:t>
      </w:r>
      <w:r w:rsidRPr="00F5698A">
        <w:rPr>
          <w:rStyle w:val="None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OCTUBRE DE 2021</w:t>
      </w:r>
    </w:p>
    <w:p w14:paraId="7FD6741A" w14:textId="77777777" w:rsidR="000016E0" w:rsidRPr="00F5698A" w:rsidRDefault="000016E0" w:rsidP="000016E0">
      <w:pPr>
        <w:pStyle w:val="BodyA"/>
        <w:pBdr>
          <w:bottom w:val="single" w:sz="4" w:space="0" w:color="000000"/>
        </w:pBdr>
        <w:jc w:val="both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30F531" w14:textId="77777777" w:rsidR="000016E0" w:rsidRPr="00F5698A" w:rsidRDefault="000016E0" w:rsidP="000016E0">
      <w:pPr>
        <w:pStyle w:val="BodyA"/>
        <w:jc w:val="both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E3B3A6F" w14:textId="77777777" w:rsidR="000016E0" w:rsidRPr="00F5698A" w:rsidRDefault="000016E0" w:rsidP="000016E0">
      <w:pPr>
        <w:pStyle w:val="BodyA"/>
        <w:jc w:val="both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5698A">
        <w:rPr>
          <w:rStyle w:val="None"/>
          <w:rFonts w:ascii="Times New Roman" w:hAnsi="Times New Roman" w:cs="Times New Roman"/>
          <w:b/>
          <w:bCs/>
          <w:sz w:val="24"/>
          <w:szCs w:val="24"/>
          <w:lang w:val="es-ES"/>
        </w:rPr>
        <w:t>Datos de contacto</w:t>
      </w:r>
    </w:p>
    <w:p w14:paraId="313D81CD" w14:textId="77777777" w:rsidR="000016E0" w:rsidRPr="00F5698A" w:rsidRDefault="000016E0" w:rsidP="000016E0">
      <w:pPr>
        <w:pStyle w:val="BodyA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FA96845" w14:textId="77777777" w:rsidR="000016E0" w:rsidRPr="00F5698A" w:rsidRDefault="000016E0" w:rsidP="000016E0">
      <w:pPr>
        <w:pStyle w:val="BodyA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F5698A">
        <w:rPr>
          <w:rStyle w:val="None"/>
          <w:rFonts w:ascii="Times New Roman" w:hAnsi="Times New Roman" w:cs="Times New Roman"/>
          <w:sz w:val="24"/>
          <w:szCs w:val="24"/>
          <w:lang w:val="es-ES"/>
        </w:rPr>
        <w:t>Indique sus datos de contacto en caso de que necesitemos ponernos en contacto con usted en relación con esta encuesta. Tenga en cuenta que esto es opcional.</w:t>
      </w:r>
    </w:p>
    <w:p w14:paraId="4111EDE4" w14:textId="77777777" w:rsidR="000016E0" w:rsidRPr="00F5698A" w:rsidRDefault="000016E0" w:rsidP="000016E0">
      <w:pPr>
        <w:pStyle w:val="BodyA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7E020F6" w14:textId="77777777" w:rsidR="000016E0" w:rsidRPr="00F5698A" w:rsidRDefault="000016E0" w:rsidP="000016E0">
      <w:pPr>
        <w:pStyle w:val="BodyA"/>
        <w:tabs>
          <w:tab w:val="left" w:pos="720"/>
        </w:tabs>
        <w:spacing w:after="120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F5698A">
        <w:rPr>
          <w:rStyle w:val="Hyperlink0"/>
          <w:rFonts w:eastAsia="Arial Unicode MS"/>
          <w:lang w:val="es-ES"/>
        </w:rPr>
        <w:t>La corrupción es una cuestión fundamental de derechos humanos, y los defensores</w:t>
      </w:r>
      <w:r>
        <w:rPr>
          <w:rStyle w:val="Hyperlink0"/>
          <w:rFonts w:eastAsia="Arial Unicode MS"/>
          <w:lang w:val="es-ES"/>
        </w:rPr>
        <w:t xml:space="preserve"> y defensoras</w:t>
      </w:r>
      <w:r w:rsidRPr="00F5698A">
        <w:rPr>
          <w:rStyle w:val="Hyperlink0"/>
          <w:rFonts w:eastAsia="Arial Unicode MS"/>
          <w:lang w:val="es-ES"/>
        </w:rPr>
        <w:t xml:space="preserve"> de los derechos humanos que trabajan </w:t>
      </w:r>
      <w:r>
        <w:rPr>
          <w:rStyle w:val="Hyperlink0"/>
          <w:rFonts w:eastAsia="Arial Unicode MS"/>
          <w:lang w:val="es-ES"/>
        </w:rPr>
        <w:t>lo anterior</w:t>
      </w:r>
      <w:r w:rsidRPr="00F5698A">
        <w:rPr>
          <w:rStyle w:val="Hyperlink0"/>
          <w:rFonts w:eastAsia="Arial Unicode MS"/>
          <w:lang w:val="es-ES"/>
        </w:rPr>
        <w:t xml:space="preserve"> son atacados a menudo por </w:t>
      </w:r>
      <w:r w:rsidRPr="00F5698A">
        <w:rPr>
          <w:rStyle w:val="None"/>
          <w:rFonts w:ascii="Times New Roman" w:hAnsi="Times New Roman" w:cs="Times New Roman"/>
          <w:sz w:val="24"/>
          <w:szCs w:val="24"/>
          <w:lang w:val="es-ES"/>
        </w:rPr>
        <w:t>exponer o investigar el abuso de poder, la corrupción, soborno</w:t>
      </w:r>
      <w:r>
        <w:rPr>
          <w:rStyle w:val="None"/>
          <w:rFonts w:ascii="Times New Roman" w:hAnsi="Times New Roman" w:cs="Times New Roman"/>
          <w:sz w:val="24"/>
          <w:szCs w:val="24"/>
          <w:lang w:val="es-ES"/>
        </w:rPr>
        <w:t>s</w:t>
      </w:r>
      <w:r w:rsidRPr="00F5698A">
        <w:rPr>
          <w:rStyle w:val="None"/>
          <w:rFonts w:ascii="Times New Roman" w:hAnsi="Times New Roman" w:cs="Times New Roman"/>
          <w:sz w:val="24"/>
          <w:szCs w:val="24"/>
          <w:lang w:val="es-ES"/>
        </w:rPr>
        <w:t>, fraude</w:t>
      </w:r>
      <w:r>
        <w:rPr>
          <w:rStyle w:val="None"/>
          <w:rFonts w:ascii="Times New Roman" w:hAnsi="Times New Roman" w:cs="Times New Roman"/>
          <w:sz w:val="24"/>
          <w:szCs w:val="24"/>
          <w:lang w:val="es-ES"/>
        </w:rPr>
        <w:t>s</w:t>
      </w:r>
      <w:r w:rsidRPr="00F5698A">
        <w:rPr>
          <w:rStyle w:val="None"/>
          <w:rFonts w:ascii="Times New Roman" w:hAnsi="Times New Roman" w:cs="Times New Roman"/>
          <w:sz w:val="24"/>
          <w:szCs w:val="24"/>
          <w:lang w:val="es-ES"/>
        </w:rPr>
        <w:t xml:space="preserve"> y otras malas prácticas relacionadas</w:t>
      </w:r>
      <w:r w:rsidRPr="00F5698A">
        <w:rPr>
          <w:rStyle w:val="Hyperlink0"/>
          <w:rFonts w:eastAsia="Arial Unicode MS"/>
          <w:lang w:val="es-ES"/>
        </w:rPr>
        <w:t>.</w:t>
      </w:r>
    </w:p>
    <w:p w14:paraId="4F32EEB2" w14:textId="1987EF37" w:rsidR="000016E0" w:rsidRDefault="000016E0">
      <w:pPr>
        <w:rPr>
          <w:lang w:val="es-ES"/>
        </w:rPr>
      </w:pPr>
    </w:p>
    <w:p w14:paraId="491766DC" w14:textId="77777777" w:rsidR="000016E0" w:rsidRPr="00437436" w:rsidRDefault="000016E0" w:rsidP="000016E0">
      <w:pPr>
        <w:pStyle w:val="BodyA"/>
        <w:jc w:val="both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437436">
        <w:rPr>
          <w:rStyle w:val="None"/>
          <w:rFonts w:ascii="Times New Roman" w:hAnsi="Times New Roman" w:cs="Times New Roman"/>
          <w:b/>
          <w:bCs/>
          <w:sz w:val="24"/>
          <w:szCs w:val="24"/>
          <w:lang w:val="es-ES"/>
        </w:rPr>
        <w:t>Preguntas para los Estados</w:t>
      </w:r>
    </w:p>
    <w:p w14:paraId="21D1EC80" w14:textId="77777777" w:rsidR="000016E0" w:rsidRPr="00F5698A" w:rsidRDefault="000016E0" w:rsidP="000016E0">
      <w:pPr>
        <w:pStyle w:val="Default"/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es-ES"/>
        </w:rPr>
      </w:pPr>
    </w:p>
    <w:p w14:paraId="0D6AB788" w14:textId="77777777" w:rsidR="000016E0" w:rsidRPr="00F5698A" w:rsidRDefault="000016E0" w:rsidP="000016E0">
      <w:pPr>
        <w:pStyle w:val="Default"/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es-ES"/>
        </w:rPr>
      </w:pP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Los defensores 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y defensoras 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de los derechos humanos son personas que, individualmente o en asociación con otras, trabajan pacíficamente para promover y proteger los derechos humanos y las libertades fundamentales universalmente reconocid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a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s, de acuerdo con la Declaración de la ONU sobre los Defensores 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y Defensoras 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de los Derechos Humanos.</w:t>
      </w:r>
    </w:p>
    <w:p w14:paraId="520F8564" w14:textId="77777777" w:rsidR="000016E0" w:rsidRPr="00F5698A" w:rsidRDefault="000016E0" w:rsidP="000016E0">
      <w:pPr>
        <w:pStyle w:val="Default"/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es-ES"/>
        </w:rPr>
      </w:pPr>
    </w:p>
    <w:p w14:paraId="387D34E1" w14:textId="77777777" w:rsidR="000016E0" w:rsidRPr="00F5698A" w:rsidRDefault="000016E0" w:rsidP="000016E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lang w:val="es-ES"/>
        </w:rPr>
      </w:pP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¿Acepta su Gobierno que la corrupción es un problema de derechos humanos?</w:t>
      </w:r>
    </w:p>
    <w:p w14:paraId="366276A1" w14:textId="77777777" w:rsidR="000016E0" w:rsidRPr="00F5698A" w:rsidRDefault="000016E0" w:rsidP="000016E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lang w:val="es-ES"/>
        </w:rPr>
      </w:pP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¿Cómo apoya y protege su gobierno a los defensores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 y defensoras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 de los derechos humanos que trabajan contra la corrupción?</w:t>
      </w:r>
    </w:p>
    <w:p w14:paraId="7A6DBEA0" w14:textId="77777777" w:rsidR="000016E0" w:rsidRPr="00437436" w:rsidRDefault="000016E0" w:rsidP="000016E0">
      <w:pPr>
        <w:pStyle w:val="Default"/>
        <w:spacing w:before="0" w:line="240" w:lineRule="auto"/>
        <w:jc w:val="both"/>
        <w:rPr>
          <w:rStyle w:val="None"/>
          <w:rFonts w:ascii="Times New Roman" w:hAnsi="Times New Roman" w:cs="Times New Roman"/>
          <w:lang w:val="es-ES"/>
        </w:rPr>
      </w:pP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3) ¿Ha ratificado su Gobierno la Convención de las Naciones Unidas contra la Corrupción y, en caso afirmativo, ¿qué ha hecho concretamente su Gobierno para aplicar 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el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 artículo 13, que 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lastRenderedPageBreak/>
        <w:t>incluye “...promover la participación activa de personas y grupos ajenos al sector público, como la sociedad civil, las organizaciones no gubernamentales y las organizaciones comunitarias, en la prevención y la lucha contra la corrupción...”?</w:t>
      </w:r>
    </w:p>
    <w:p w14:paraId="5F36EC8B" w14:textId="77777777" w:rsidR="000016E0" w:rsidRPr="00F5698A" w:rsidRDefault="000016E0" w:rsidP="000016E0">
      <w:pPr>
        <w:pStyle w:val="Default"/>
        <w:numPr>
          <w:ilvl w:val="0"/>
          <w:numId w:val="2"/>
        </w:numPr>
        <w:spacing w:before="0" w:line="240" w:lineRule="auto"/>
        <w:jc w:val="both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</w:pP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¿Ha habido algún caso de defensores 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o defensoras 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de los derechos humanos que trabajen en cuestiones de lucha contra la corrupción que hayan sido atacados físicamente, incluso asesinados, en su país entre el 1 de enero de 2020 y el 30 de junio de 2021? ¿Qué medidas se han tomado para llevar a los autores ante la justicia?</w:t>
      </w:r>
    </w:p>
    <w:p w14:paraId="591D8A67" w14:textId="77777777" w:rsidR="000016E0" w:rsidRPr="00437436" w:rsidRDefault="000016E0" w:rsidP="000016E0">
      <w:pPr>
        <w:pStyle w:val="Default"/>
        <w:numPr>
          <w:ilvl w:val="0"/>
          <w:numId w:val="2"/>
        </w:numPr>
        <w:spacing w:before="0" w:line="240" w:lineRule="auto"/>
        <w:jc w:val="both"/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</w:pP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¿</w:t>
      </w:r>
      <w:r w:rsidRPr="00437436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Se han investigado y perseguido los casos de ataques, intimidación y acoso a activistas anticorrupción? Por favor, proporcione detalles de los casos. </w:t>
      </w:r>
    </w:p>
    <w:p w14:paraId="5D537F90" w14:textId="77777777" w:rsidR="000016E0" w:rsidRPr="00437436" w:rsidRDefault="000016E0" w:rsidP="000016E0">
      <w:pPr>
        <w:pStyle w:val="Default"/>
        <w:numPr>
          <w:ilvl w:val="0"/>
          <w:numId w:val="2"/>
        </w:numPr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es-ES"/>
        </w:rPr>
      </w:pPr>
      <w:r w:rsidRPr="00437436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¿Ha habido algún caso de arresto y detención de activistas anticorrupción en su país en el periodo mencionado, y en caso afirmativo, sobre qué base legal? ¿Se ha acusado o condenado a algún activista anticorrupción?</w:t>
      </w:r>
    </w:p>
    <w:p w14:paraId="67519199" w14:textId="77777777" w:rsidR="000016E0" w:rsidRPr="00F5698A" w:rsidRDefault="000016E0" w:rsidP="000016E0">
      <w:pPr>
        <w:pStyle w:val="Default"/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es-ES"/>
        </w:rPr>
      </w:pP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6</w:t>
      </w:r>
      <w:r w:rsidRPr="00437436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) ¿Podría compartir las buenas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 prácticas (basadas en pruebas) que han resultado eficaces para proteger a los defensores 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y defensoras 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de los derechos humanos que trabajan en cuestiones de lucha contra la corrupción?</w:t>
      </w:r>
    </w:p>
    <w:p w14:paraId="3F4B9610" w14:textId="77777777" w:rsidR="000016E0" w:rsidRPr="00F5698A" w:rsidRDefault="000016E0" w:rsidP="000016E0">
      <w:pPr>
        <w:pStyle w:val="Default"/>
        <w:spacing w:before="0" w:line="240" w:lineRule="auto"/>
        <w:jc w:val="both"/>
        <w:rPr>
          <w:rStyle w:val="None"/>
          <w:rFonts w:ascii="Times New Roman" w:eastAsia="Times New Roman" w:hAnsi="Times New Roman" w:cs="Times New Roman"/>
          <w:color w:val="222222"/>
          <w:u w:color="222222"/>
          <w:shd w:val="clear" w:color="auto" w:fill="FFFFFF"/>
          <w:lang w:val="es-ES"/>
        </w:rPr>
      </w:pP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7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>) ¿Cómo ha publicitado y celebrado su gobierno la labor de los defensores</w:t>
      </w:r>
      <w:r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 y defensoras</w:t>
      </w:r>
      <w:r w:rsidRPr="00F5698A">
        <w:rPr>
          <w:rStyle w:val="None"/>
          <w:rFonts w:ascii="Times New Roman" w:hAnsi="Times New Roman" w:cs="Times New Roman"/>
          <w:color w:val="222222"/>
          <w:u w:color="222222"/>
          <w:shd w:val="clear" w:color="auto" w:fill="FFFFFF"/>
          <w:lang w:val="es-ES"/>
        </w:rPr>
        <w:t xml:space="preserve"> de los derechos humanos que trabajan contra la corrupción en su país?</w:t>
      </w:r>
    </w:p>
    <w:p w14:paraId="0EF0DB3D" w14:textId="77777777" w:rsidR="000016E0" w:rsidRPr="000016E0" w:rsidRDefault="000016E0">
      <w:pPr>
        <w:rPr>
          <w:lang w:val="es-ES"/>
        </w:rPr>
      </w:pPr>
    </w:p>
    <w:sectPr w:rsidR="000016E0" w:rsidRPr="00001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AF1"/>
    <w:multiLevelType w:val="hybridMultilevel"/>
    <w:tmpl w:val="09E4D0C6"/>
    <w:numStyleLink w:val="ImportedStyle6"/>
  </w:abstractNum>
  <w:abstractNum w:abstractNumId="1" w15:restartNumberingAfterBreak="0">
    <w:nsid w:val="617B6CBB"/>
    <w:multiLevelType w:val="hybridMultilevel"/>
    <w:tmpl w:val="09E4D0C6"/>
    <w:styleLink w:val="ImportedStyle6"/>
    <w:lvl w:ilvl="0" w:tplc="B2AA9746">
      <w:start w:val="1"/>
      <w:numFmt w:val="decimal"/>
      <w:lvlText w:val="%1)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0BF50">
      <w:start w:val="1"/>
      <w:numFmt w:val="decimal"/>
      <w:lvlText w:val="%2)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6AC526">
      <w:start w:val="1"/>
      <w:numFmt w:val="decimal"/>
      <w:lvlText w:val="%3)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0FD58">
      <w:start w:val="1"/>
      <w:numFmt w:val="decimal"/>
      <w:lvlText w:val="%4)"/>
      <w:lvlJc w:val="left"/>
      <w:pPr>
        <w:ind w:left="14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6502A">
      <w:start w:val="1"/>
      <w:numFmt w:val="decimal"/>
      <w:lvlText w:val="%5)"/>
      <w:lvlJc w:val="left"/>
      <w:pPr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463B4">
      <w:start w:val="1"/>
      <w:numFmt w:val="decimal"/>
      <w:lvlText w:val="%6)"/>
      <w:lvlJc w:val="left"/>
      <w:pPr>
        <w:ind w:left="21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C83D8">
      <w:start w:val="1"/>
      <w:numFmt w:val="decimal"/>
      <w:lvlText w:val="%7)"/>
      <w:lvlJc w:val="left"/>
      <w:pPr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6B74E">
      <w:start w:val="1"/>
      <w:numFmt w:val="decimal"/>
      <w:lvlText w:val="%8)"/>
      <w:lvlJc w:val="left"/>
      <w:pPr>
        <w:ind w:left="29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AB496">
      <w:start w:val="1"/>
      <w:numFmt w:val="decimal"/>
      <w:lvlText w:val="%9)"/>
      <w:lvlJc w:val="left"/>
      <w:pPr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E0"/>
    <w:rsid w:val="000016E0"/>
    <w:rsid w:val="00B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D1E4E"/>
  <w15:chartTrackingRefBased/>
  <w15:docId w15:val="{3D1178EC-EC64-7548-A72A-8C66D45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6E0"/>
    <w:rPr>
      <w:u w:val="single"/>
    </w:rPr>
  </w:style>
  <w:style w:type="paragraph" w:customStyle="1" w:styleId="BodyA">
    <w:name w:val="Body A"/>
    <w:rsid w:val="000016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sid w:val="000016E0"/>
    <w:rPr>
      <w:rFonts w:ascii="Times New Roman" w:eastAsia="Times New Roman" w:hAnsi="Times New Roman" w:cs="Times New Roman"/>
      <w:sz w:val="24"/>
      <w:szCs w:val="24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0016E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0016E0"/>
  </w:style>
  <w:style w:type="character" w:customStyle="1" w:styleId="Hyperlink1">
    <w:name w:val="Hyperlink.1"/>
    <w:basedOn w:val="None"/>
    <w:rsid w:val="000016E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pt-PT"/>
    </w:rPr>
  </w:style>
  <w:style w:type="numbering" w:customStyle="1" w:styleId="ImportedStyle6">
    <w:name w:val="Imported Style 6"/>
    <w:rsid w:val="000016E0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CHR-defenders@un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ohchr.org/EN/Issues/SRHRDefenders/Pages/SRHRDefendersIndex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48808-FFAC-4925-89B0-078CAAD61095}"/>
</file>

<file path=customXml/itemProps2.xml><?xml version="1.0" encoding="utf-8"?>
<ds:datastoreItem xmlns:ds="http://schemas.openxmlformats.org/officeDocument/2006/customXml" ds:itemID="{AE592159-6910-48B0-BC32-CCBEEE811A28}"/>
</file>

<file path=customXml/itemProps3.xml><?xml version="1.0" encoding="utf-8"?>
<ds:datastoreItem xmlns:ds="http://schemas.openxmlformats.org/officeDocument/2006/customXml" ds:itemID="{E410D196-55D2-4167-A933-EDFD5C0FF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vargas</dc:creator>
  <cp:keywords/>
  <dc:description/>
  <cp:lastModifiedBy>mariana vargas</cp:lastModifiedBy>
  <cp:revision>2</cp:revision>
  <dcterms:created xsi:type="dcterms:W3CDTF">2021-09-21T07:53:00Z</dcterms:created>
  <dcterms:modified xsi:type="dcterms:W3CDTF">2021-09-21T12:05:00Z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