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 xml:space="preserve">Statement by </w:t>
      </w:r>
      <w:bookmarkStart w:id="0" w:name="_GoBack"/>
      <w:r w:rsidRPr="006E5AE5">
        <w:rPr>
          <w:rFonts w:ascii="Calibri" w:eastAsia="Times New Roman" w:hAnsi="Calibri" w:cs="Times New Roman"/>
          <w:color w:val="262626"/>
          <w:sz w:val="24"/>
          <w:szCs w:val="24"/>
          <w:lang w:eastAsia="en-GB"/>
        </w:rPr>
        <w:t xml:space="preserve">Farooq </w:t>
      </w:r>
      <w:proofErr w:type="spellStart"/>
      <w:r w:rsidRPr="006E5AE5">
        <w:rPr>
          <w:rFonts w:ascii="Calibri" w:eastAsia="Times New Roman" w:hAnsi="Calibri" w:cs="Times New Roman"/>
          <w:color w:val="262626"/>
          <w:sz w:val="24"/>
          <w:szCs w:val="24"/>
          <w:lang w:eastAsia="en-GB"/>
        </w:rPr>
        <w:t>Aftab</w:t>
      </w:r>
      <w:proofErr w:type="spellEnd"/>
      <w:r w:rsidRPr="006E5AE5">
        <w:rPr>
          <w:rFonts w:ascii="Calibri" w:eastAsia="Times New Roman" w:hAnsi="Calibri" w:cs="Times New Roman"/>
          <w:color w:val="262626"/>
          <w:sz w:val="24"/>
          <w:szCs w:val="24"/>
          <w:lang w:eastAsia="en-GB"/>
        </w:rPr>
        <w:t xml:space="preserve"> of the </w:t>
      </w:r>
      <w:proofErr w:type="spellStart"/>
      <w:r w:rsidRPr="006E5AE5">
        <w:rPr>
          <w:rFonts w:ascii="Calibri" w:eastAsia="Times New Roman" w:hAnsi="Calibri" w:cs="Times New Roman"/>
          <w:color w:val="262626"/>
          <w:sz w:val="24"/>
          <w:szCs w:val="24"/>
          <w:lang w:eastAsia="en-GB"/>
        </w:rPr>
        <w:t>Ahmadiyya</w:t>
      </w:r>
      <w:proofErr w:type="spellEnd"/>
      <w:r w:rsidRPr="006E5AE5">
        <w:rPr>
          <w:rFonts w:ascii="Calibri" w:eastAsia="Times New Roman" w:hAnsi="Calibri" w:cs="Times New Roman"/>
          <w:color w:val="262626"/>
          <w:sz w:val="24"/>
          <w:szCs w:val="24"/>
          <w:lang w:eastAsia="en-GB"/>
        </w:rPr>
        <w:t xml:space="preserve"> Muslim Youth Association UK </w:t>
      </w:r>
      <w:bookmarkEnd w:id="0"/>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 xml:space="preserve">My name is Farooq </w:t>
      </w:r>
      <w:proofErr w:type="spellStart"/>
      <w:r w:rsidRPr="006E5AE5">
        <w:rPr>
          <w:rFonts w:ascii="Calibri" w:eastAsia="Times New Roman" w:hAnsi="Calibri" w:cs="Times New Roman"/>
          <w:color w:val="262626"/>
          <w:sz w:val="24"/>
          <w:szCs w:val="24"/>
          <w:lang w:eastAsia="en-GB"/>
        </w:rPr>
        <w:t>Aftab</w:t>
      </w:r>
      <w:proofErr w:type="spellEnd"/>
      <w:r w:rsidRPr="006E5AE5">
        <w:rPr>
          <w:rFonts w:ascii="Calibri" w:eastAsia="Times New Roman" w:hAnsi="Calibri" w:cs="Times New Roman"/>
          <w:color w:val="262626"/>
          <w:sz w:val="24"/>
          <w:szCs w:val="24"/>
          <w:lang w:eastAsia="en-GB"/>
        </w:rPr>
        <w:t xml:space="preserve"> of the </w:t>
      </w:r>
      <w:proofErr w:type="spellStart"/>
      <w:r w:rsidRPr="006E5AE5">
        <w:rPr>
          <w:rFonts w:ascii="Calibri" w:eastAsia="Times New Roman" w:hAnsi="Calibri" w:cs="Times New Roman"/>
          <w:color w:val="262626"/>
          <w:sz w:val="24"/>
          <w:szCs w:val="24"/>
          <w:lang w:eastAsia="en-GB"/>
        </w:rPr>
        <w:t>Ahmadiyya</w:t>
      </w:r>
      <w:proofErr w:type="spellEnd"/>
      <w:r w:rsidRPr="006E5AE5">
        <w:rPr>
          <w:rFonts w:ascii="Calibri" w:eastAsia="Times New Roman" w:hAnsi="Calibri" w:cs="Times New Roman"/>
          <w:color w:val="262626"/>
          <w:sz w:val="24"/>
          <w:szCs w:val="24"/>
          <w:lang w:eastAsia="en-GB"/>
        </w:rPr>
        <w:t xml:space="preserve"> Muslim Youth Association. We are a grass roots organisation with more than 8,000 members in the UK. Our workers are volunteers and we work with youth through social educational, recreational and inter faith projects.</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Our organisation is ‎founded on the principle that:</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roofErr w:type="gramStart"/>
      <w:r w:rsidRPr="006E5AE5">
        <w:rPr>
          <w:rFonts w:ascii="Calibri" w:eastAsia="Times New Roman" w:hAnsi="Calibri" w:cs="Times New Roman"/>
          <w:color w:val="262626"/>
          <w:sz w:val="24"/>
          <w:szCs w:val="24"/>
          <w:lang w:eastAsia="en-GB"/>
        </w:rPr>
        <w:t xml:space="preserve">‎'A Nation </w:t>
      </w:r>
      <w:proofErr w:type="spellStart"/>
      <w:r w:rsidRPr="006E5AE5">
        <w:rPr>
          <w:rFonts w:ascii="Calibri" w:eastAsia="Times New Roman" w:hAnsi="Calibri" w:cs="Times New Roman"/>
          <w:color w:val="262626"/>
          <w:sz w:val="24"/>
          <w:szCs w:val="24"/>
          <w:lang w:eastAsia="en-GB"/>
        </w:rPr>
        <w:t>can not</w:t>
      </w:r>
      <w:proofErr w:type="spellEnd"/>
      <w:r w:rsidRPr="006E5AE5">
        <w:rPr>
          <w:rFonts w:ascii="Calibri" w:eastAsia="Times New Roman" w:hAnsi="Calibri" w:cs="Times New Roman"/>
          <w:color w:val="262626"/>
          <w:sz w:val="24"/>
          <w:szCs w:val="24"/>
          <w:lang w:eastAsia="en-GB"/>
        </w:rPr>
        <w:t xml:space="preserve"> be reformed without the reformation of its Youth'.</w:t>
      </w:r>
      <w:proofErr w:type="gramEnd"/>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This is pertinent to today's discussion.</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From our experience youngster at times find it difficult to engage and have access to public institutions and organisations, even those which purportedly set up to help youth. This could range from rigid membership criteria to general access.</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 xml:space="preserve">We have also today heard about quotas. </w:t>
      </w:r>
      <w:proofErr w:type="gramStart"/>
      <w:r w:rsidRPr="006E5AE5">
        <w:rPr>
          <w:rFonts w:ascii="Calibri" w:eastAsia="Times New Roman" w:hAnsi="Calibri" w:cs="Times New Roman"/>
          <w:color w:val="262626"/>
          <w:sz w:val="24"/>
          <w:szCs w:val="24"/>
          <w:lang w:eastAsia="en-GB"/>
        </w:rPr>
        <w:t>If I can briefly comment on this.</w:t>
      </w:r>
      <w:proofErr w:type="gramEnd"/>
      <w:r w:rsidRPr="006E5AE5">
        <w:rPr>
          <w:rFonts w:ascii="Calibri" w:eastAsia="Times New Roman" w:hAnsi="Calibri" w:cs="Times New Roman"/>
          <w:color w:val="262626"/>
          <w:sz w:val="24"/>
          <w:szCs w:val="24"/>
          <w:lang w:eastAsia="en-GB"/>
        </w:rPr>
        <w:t xml:space="preserve"> Our parent organisation which is not made of youngsters has a national consultation day. Delegates have to be elected. One of the election rules states that 25% of elected delegates should be less than the age of 25. Perhaps there is a role for quotas.</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color w:val="262626"/>
          <w:sz w:val="24"/>
          <w:szCs w:val="24"/>
          <w:lang w:eastAsia="en-GB"/>
        </w:rPr>
        <w:t xml:space="preserve">Coming to my question what does the panel think that public institutions/organisations can do to ensure that they are open, accessible and engage so that the look and feel of them actually reflects our </w:t>
      </w:r>
      <w:proofErr w:type="gramStart"/>
      <w:r w:rsidRPr="006E5AE5">
        <w:rPr>
          <w:rFonts w:ascii="Calibri" w:eastAsia="Times New Roman" w:hAnsi="Calibri" w:cs="Times New Roman"/>
          <w:color w:val="262626"/>
          <w:sz w:val="24"/>
          <w:szCs w:val="24"/>
          <w:lang w:eastAsia="en-GB"/>
        </w:rPr>
        <w:t>youth.</w:t>
      </w:r>
      <w:proofErr w:type="gramEnd"/>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b/>
          <w:bCs/>
          <w:color w:val="262626"/>
          <w:sz w:val="24"/>
          <w:szCs w:val="24"/>
          <w:lang w:eastAsia="en-GB"/>
        </w:rPr>
        <w:t xml:space="preserve">Farooq </w:t>
      </w:r>
      <w:proofErr w:type="spellStart"/>
      <w:r w:rsidRPr="006E5AE5">
        <w:rPr>
          <w:rFonts w:ascii="Calibri" w:eastAsia="Times New Roman" w:hAnsi="Calibri" w:cs="Times New Roman"/>
          <w:b/>
          <w:bCs/>
          <w:color w:val="262626"/>
          <w:sz w:val="24"/>
          <w:szCs w:val="24"/>
          <w:lang w:eastAsia="en-GB"/>
        </w:rPr>
        <w:t>Aftab</w:t>
      </w:r>
      <w:proofErr w:type="spellEnd"/>
    </w:p>
    <w:p w:rsidR="006E5AE5" w:rsidRPr="006E5AE5" w:rsidRDefault="006E5AE5" w:rsidP="006E5AE5">
      <w:pPr>
        <w:spacing w:after="0" w:line="240" w:lineRule="auto"/>
        <w:rPr>
          <w:rFonts w:ascii="Calibri" w:eastAsia="Times New Roman" w:hAnsi="Calibri" w:cs="Times New Roman"/>
          <w:color w:val="262626"/>
          <w:sz w:val="24"/>
          <w:szCs w:val="24"/>
          <w:lang w:eastAsia="en-GB"/>
        </w:rPr>
      </w:pPr>
      <w:r w:rsidRPr="006E5AE5">
        <w:rPr>
          <w:rFonts w:ascii="Calibri" w:eastAsia="Times New Roman" w:hAnsi="Calibri" w:cs="Times New Roman"/>
          <w:b/>
          <w:bCs/>
          <w:color w:val="262626"/>
          <w:sz w:val="24"/>
          <w:szCs w:val="24"/>
          <w:lang w:eastAsia="en-GB"/>
        </w:rPr>
        <w:t>National Vice President </w:t>
      </w:r>
    </w:p>
    <w:p w:rsidR="006E5AE5" w:rsidRPr="006E5AE5" w:rsidRDefault="006E5AE5" w:rsidP="006E5AE5">
      <w:pPr>
        <w:spacing w:after="0" w:line="240" w:lineRule="auto"/>
        <w:rPr>
          <w:rFonts w:ascii="Calibri" w:eastAsia="Times New Roman" w:hAnsi="Calibri" w:cs="Times New Roman"/>
          <w:color w:val="262626"/>
          <w:sz w:val="24"/>
          <w:szCs w:val="24"/>
          <w:lang w:eastAsia="en-GB"/>
        </w:rPr>
      </w:pPr>
      <w:proofErr w:type="spellStart"/>
      <w:r w:rsidRPr="006E5AE5">
        <w:rPr>
          <w:rFonts w:ascii="Calibri" w:eastAsia="Times New Roman" w:hAnsi="Calibri" w:cs="Times New Roman"/>
          <w:b/>
          <w:bCs/>
          <w:color w:val="262626"/>
          <w:sz w:val="24"/>
          <w:szCs w:val="24"/>
          <w:lang w:eastAsia="en-GB"/>
        </w:rPr>
        <w:t>Ahmadiyya</w:t>
      </w:r>
      <w:proofErr w:type="spellEnd"/>
      <w:r w:rsidRPr="006E5AE5">
        <w:rPr>
          <w:rFonts w:ascii="Calibri" w:eastAsia="Times New Roman" w:hAnsi="Calibri" w:cs="Times New Roman"/>
          <w:b/>
          <w:bCs/>
          <w:color w:val="262626"/>
          <w:sz w:val="24"/>
          <w:szCs w:val="24"/>
          <w:lang w:eastAsia="en-GB"/>
        </w:rPr>
        <w:t xml:space="preserve"> Muslim Association UK </w:t>
      </w:r>
    </w:p>
    <w:p w:rsidR="003714CB" w:rsidRDefault="003714CB"/>
    <w:sectPr w:rsidR="0037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E5"/>
    <w:rsid w:val="003714CB"/>
    <w:rsid w:val="006E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708">
      <w:bodyDiv w:val="1"/>
      <w:marLeft w:val="0"/>
      <w:marRight w:val="0"/>
      <w:marTop w:val="0"/>
      <w:marBottom w:val="0"/>
      <w:divBdr>
        <w:top w:val="none" w:sz="0" w:space="0" w:color="auto"/>
        <w:left w:val="none" w:sz="0" w:space="0" w:color="auto"/>
        <w:bottom w:val="none" w:sz="0" w:space="0" w:color="auto"/>
        <w:right w:val="none" w:sz="0" w:space="0" w:color="auto"/>
      </w:divBdr>
      <w:divsChild>
        <w:div w:id="1534072114">
          <w:marLeft w:val="0"/>
          <w:marRight w:val="0"/>
          <w:marTop w:val="0"/>
          <w:marBottom w:val="0"/>
          <w:divBdr>
            <w:top w:val="none" w:sz="0" w:space="0" w:color="auto"/>
            <w:left w:val="none" w:sz="0" w:space="0" w:color="auto"/>
            <w:bottom w:val="none" w:sz="0" w:space="0" w:color="auto"/>
            <w:right w:val="none" w:sz="0" w:space="0" w:color="auto"/>
          </w:divBdr>
        </w:div>
        <w:div w:id="650912506">
          <w:marLeft w:val="0"/>
          <w:marRight w:val="0"/>
          <w:marTop w:val="0"/>
          <w:marBottom w:val="0"/>
          <w:divBdr>
            <w:top w:val="none" w:sz="0" w:space="0" w:color="auto"/>
            <w:left w:val="none" w:sz="0" w:space="0" w:color="auto"/>
            <w:bottom w:val="none" w:sz="0" w:space="0" w:color="auto"/>
            <w:right w:val="none" w:sz="0" w:space="0" w:color="auto"/>
          </w:divBdr>
        </w:div>
        <w:div w:id="1725594447">
          <w:marLeft w:val="0"/>
          <w:marRight w:val="0"/>
          <w:marTop w:val="0"/>
          <w:marBottom w:val="0"/>
          <w:divBdr>
            <w:top w:val="none" w:sz="0" w:space="0" w:color="auto"/>
            <w:left w:val="none" w:sz="0" w:space="0" w:color="auto"/>
            <w:bottom w:val="none" w:sz="0" w:space="0" w:color="auto"/>
            <w:right w:val="none" w:sz="0" w:space="0" w:color="auto"/>
          </w:divBdr>
        </w:div>
        <w:div w:id="957680474">
          <w:marLeft w:val="0"/>
          <w:marRight w:val="0"/>
          <w:marTop w:val="0"/>
          <w:marBottom w:val="0"/>
          <w:divBdr>
            <w:top w:val="none" w:sz="0" w:space="0" w:color="auto"/>
            <w:left w:val="none" w:sz="0" w:space="0" w:color="auto"/>
            <w:bottom w:val="none" w:sz="0" w:space="0" w:color="auto"/>
            <w:right w:val="none" w:sz="0" w:space="0" w:color="auto"/>
          </w:divBdr>
        </w:div>
        <w:div w:id="406457530">
          <w:marLeft w:val="0"/>
          <w:marRight w:val="0"/>
          <w:marTop w:val="0"/>
          <w:marBottom w:val="0"/>
          <w:divBdr>
            <w:top w:val="none" w:sz="0" w:space="0" w:color="auto"/>
            <w:left w:val="none" w:sz="0" w:space="0" w:color="auto"/>
            <w:bottom w:val="none" w:sz="0" w:space="0" w:color="auto"/>
            <w:right w:val="none" w:sz="0" w:space="0" w:color="auto"/>
          </w:divBdr>
        </w:div>
        <w:div w:id="937445663">
          <w:marLeft w:val="0"/>
          <w:marRight w:val="0"/>
          <w:marTop w:val="0"/>
          <w:marBottom w:val="0"/>
          <w:divBdr>
            <w:top w:val="none" w:sz="0" w:space="0" w:color="auto"/>
            <w:left w:val="none" w:sz="0" w:space="0" w:color="auto"/>
            <w:bottom w:val="none" w:sz="0" w:space="0" w:color="auto"/>
            <w:right w:val="none" w:sz="0" w:space="0" w:color="auto"/>
          </w:divBdr>
        </w:div>
        <w:div w:id="1343698935">
          <w:marLeft w:val="0"/>
          <w:marRight w:val="0"/>
          <w:marTop w:val="0"/>
          <w:marBottom w:val="0"/>
          <w:divBdr>
            <w:top w:val="none" w:sz="0" w:space="0" w:color="auto"/>
            <w:left w:val="none" w:sz="0" w:space="0" w:color="auto"/>
            <w:bottom w:val="none" w:sz="0" w:space="0" w:color="auto"/>
            <w:right w:val="none" w:sz="0" w:space="0" w:color="auto"/>
          </w:divBdr>
        </w:div>
        <w:div w:id="446655402">
          <w:marLeft w:val="0"/>
          <w:marRight w:val="0"/>
          <w:marTop w:val="0"/>
          <w:marBottom w:val="0"/>
          <w:divBdr>
            <w:top w:val="none" w:sz="0" w:space="0" w:color="auto"/>
            <w:left w:val="none" w:sz="0" w:space="0" w:color="auto"/>
            <w:bottom w:val="none" w:sz="0" w:space="0" w:color="auto"/>
            <w:right w:val="none" w:sz="0" w:space="0" w:color="auto"/>
          </w:divBdr>
        </w:div>
        <w:div w:id="59717275">
          <w:marLeft w:val="0"/>
          <w:marRight w:val="0"/>
          <w:marTop w:val="0"/>
          <w:marBottom w:val="0"/>
          <w:divBdr>
            <w:top w:val="none" w:sz="0" w:space="0" w:color="auto"/>
            <w:left w:val="none" w:sz="0" w:space="0" w:color="auto"/>
            <w:bottom w:val="none" w:sz="0" w:space="0" w:color="auto"/>
            <w:right w:val="none" w:sz="0" w:space="0" w:color="auto"/>
          </w:divBdr>
        </w:div>
        <w:div w:id="1618947687">
          <w:marLeft w:val="0"/>
          <w:marRight w:val="0"/>
          <w:marTop w:val="0"/>
          <w:marBottom w:val="0"/>
          <w:divBdr>
            <w:top w:val="none" w:sz="0" w:space="0" w:color="auto"/>
            <w:left w:val="none" w:sz="0" w:space="0" w:color="auto"/>
            <w:bottom w:val="none" w:sz="0" w:space="0" w:color="auto"/>
            <w:right w:val="none" w:sz="0" w:space="0" w:color="auto"/>
          </w:divBdr>
        </w:div>
        <w:div w:id="1161971731">
          <w:marLeft w:val="0"/>
          <w:marRight w:val="0"/>
          <w:marTop w:val="0"/>
          <w:marBottom w:val="0"/>
          <w:divBdr>
            <w:top w:val="none" w:sz="0" w:space="0" w:color="auto"/>
            <w:left w:val="none" w:sz="0" w:space="0" w:color="auto"/>
            <w:bottom w:val="none" w:sz="0" w:space="0" w:color="auto"/>
            <w:right w:val="none" w:sz="0" w:space="0" w:color="auto"/>
          </w:divBdr>
        </w:div>
        <w:div w:id="723795888">
          <w:marLeft w:val="0"/>
          <w:marRight w:val="0"/>
          <w:marTop w:val="0"/>
          <w:marBottom w:val="0"/>
          <w:divBdr>
            <w:top w:val="none" w:sz="0" w:space="0" w:color="auto"/>
            <w:left w:val="none" w:sz="0" w:space="0" w:color="auto"/>
            <w:bottom w:val="none" w:sz="0" w:space="0" w:color="auto"/>
            <w:right w:val="none" w:sz="0" w:space="0" w:color="auto"/>
          </w:divBdr>
        </w:div>
        <w:div w:id="1321469201">
          <w:marLeft w:val="0"/>
          <w:marRight w:val="0"/>
          <w:marTop w:val="0"/>
          <w:marBottom w:val="0"/>
          <w:divBdr>
            <w:top w:val="none" w:sz="0" w:space="0" w:color="auto"/>
            <w:left w:val="none" w:sz="0" w:space="0" w:color="auto"/>
            <w:bottom w:val="none" w:sz="0" w:space="0" w:color="auto"/>
            <w:right w:val="none" w:sz="0" w:space="0" w:color="auto"/>
          </w:divBdr>
        </w:div>
        <w:div w:id="1576550771">
          <w:marLeft w:val="0"/>
          <w:marRight w:val="0"/>
          <w:marTop w:val="0"/>
          <w:marBottom w:val="0"/>
          <w:divBdr>
            <w:top w:val="none" w:sz="0" w:space="0" w:color="auto"/>
            <w:left w:val="none" w:sz="0" w:space="0" w:color="auto"/>
            <w:bottom w:val="none" w:sz="0" w:space="0" w:color="auto"/>
            <w:right w:val="none" w:sz="0" w:space="0" w:color="auto"/>
          </w:divBdr>
        </w:div>
        <w:div w:id="1988388891">
          <w:marLeft w:val="0"/>
          <w:marRight w:val="0"/>
          <w:marTop w:val="0"/>
          <w:marBottom w:val="0"/>
          <w:divBdr>
            <w:top w:val="none" w:sz="0" w:space="0" w:color="auto"/>
            <w:left w:val="none" w:sz="0" w:space="0" w:color="auto"/>
            <w:bottom w:val="none" w:sz="0" w:space="0" w:color="auto"/>
            <w:right w:val="none" w:sz="0" w:space="0" w:color="auto"/>
          </w:divBdr>
        </w:div>
        <w:div w:id="191114758">
          <w:marLeft w:val="0"/>
          <w:marRight w:val="0"/>
          <w:marTop w:val="0"/>
          <w:marBottom w:val="0"/>
          <w:divBdr>
            <w:top w:val="none" w:sz="0" w:space="0" w:color="auto"/>
            <w:left w:val="none" w:sz="0" w:space="0" w:color="auto"/>
            <w:bottom w:val="none" w:sz="0" w:space="0" w:color="auto"/>
            <w:right w:val="none" w:sz="0" w:space="0" w:color="auto"/>
          </w:divBdr>
        </w:div>
        <w:div w:id="848910556">
          <w:marLeft w:val="0"/>
          <w:marRight w:val="0"/>
          <w:marTop w:val="0"/>
          <w:marBottom w:val="0"/>
          <w:divBdr>
            <w:top w:val="none" w:sz="0" w:space="0" w:color="auto"/>
            <w:left w:val="none" w:sz="0" w:space="0" w:color="auto"/>
            <w:bottom w:val="none" w:sz="0" w:space="0" w:color="auto"/>
            <w:right w:val="none" w:sz="0" w:space="0" w:color="auto"/>
          </w:divBdr>
        </w:div>
        <w:div w:id="617420524">
          <w:marLeft w:val="0"/>
          <w:marRight w:val="0"/>
          <w:marTop w:val="0"/>
          <w:marBottom w:val="0"/>
          <w:divBdr>
            <w:top w:val="none" w:sz="0" w:space="0" w:color="auto"/>
            <w:left w:val="none" w:sz="0" w:space="0" w:color="auto"/>
            <w:bottom w:val="none" w:sz="0" w:space="0" w:color="auto"/>
            <w:right w:val="none" w:sz="0" w:space="0" w:color="auto"/>
          </w:divBdr>
        </w:div>
        <w:div w:id="179937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B59F5-D5A9-4763-AEE4-F483B11E78DF}"/>
</file>

<file path=customXml/itemProps2.xml><?xml version="1.0" encoding="utf-8"?>
<ds:datastoreItem xmlns:ds="http://schemas.openxmlformats.org/officeDocument/2006/customXml" ds:itemID="{E45ECD28-9A15-4A01-A9FC-FC243C26B5F0}"/>
</file>

<file path=customXml/itemProps3.xml><?xml version="1.0" encoding="utf-8"?>
<ds:datastoreItem xmlns:ds="http://schemas.openxmlformats.org/officeDocument/2006/customXml" ds:itemID="{3D0C873C-4D7E-4A3E-B263-FCC73295902B}"/>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Briceno</dc:creator>
  <cp:lastModifiedBy>Maria Briceno</cp:lastModifiedBy>
  <cp:revision>1</cp:revision>
  <dcterms:created xsi:type="dcterms:W3CDTF">2016-11-29T13:08:00Z</dcterms:created>
  <dcterms:modified xsi:type="dcterms:W3CDTF">2016-11-29T13:10:00Z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