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073" w:rsidRPr="00AB4D30" w:rsidRDefault="00251073" w:rsidP="00251073">
      <w:pPr>
        <w:spacing w:before="97"/>
        <w:ind w:left="3208"/>
        <w:rPr>
          <w:lang w:val="en-GB"/>
        </w:rPr>
      </w:pPr>
      <w:r w:rsidRPr="005E5907">
        <w:rPr>
          <w:noProof/>
        </w:rPr>
        <w:drawing>
          <wp:inline distT="0" distB="0" distL="0" distR="0" wp14:anchorId="359F9377" wp14:editId="45E906C9">
            <wp:extent cx="1438275" cy="10763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inline>
        </w:drawing>
      </w:r>
    </w:p>
    <w:p w:rsidR="00251073" w:rsidRPr="00AB4D30" w:rsidRDefault="00251073" w:rsidP="00251073">
      <w:pPr>
        <w:spacing w:before="4" w:line="260" w:lineRule="exact"/>
        <w:rPr>
          <w:sz w:val="26"/>
          <w:szCs w:val="26"/>
          <w:lang w:val="en-GB"/>
        </w:rPr>
      </w:pPr>
    </w:p>
    <w:p w:rsidR="00251073" w:rsidRPr="00AB4D30" w:rsidRDefault="00251073" w:rsidP="00251073">
      <w:pPr>
        <w:spacing w:before="25"/>
        <w:ind w:left="2606" w:right="132" w:hanging="2415"/>
        <w:rPr>
          <w:rFonts w:ascii="Tahoma" w:hAnsi="Tahoma" w:cs="Tahoma"/>
          <w:lang w:val="en-GB"/>
        </w:rPr>
      </w:pPr>
      <w:r w:rsidRPr="00AB4D30">
        <w:rPr>
          <w:rFonts w:ascii="Tahoma" w:hAnsi="Tahoma" w:cs="Tahoma"/>
          <w:b/>
          <w:bCs/>
          <w:spacing w:val="1"/>
          <w:lang w:val="en-GB"/>
        </w:rPr>
        <w:t>P</w:t>
      </w:r>
      <w:r w:rsidRPr="00AB4D30">
        <w:rPr>
          <w:rFonts w:ascii="Tahoma" w:hAnsi="Tahoma" w:cs="Tahoma"/>
          <w:b/>
          <w:bCs/>
          <w:spacing w:val="-1"/>
          <w:lang w:val="en-GB"/>
        </w:rPr>
        <w:t>e</w:t>
      </w:r>
      <w:r w:rsidRPr="00AB4D30">
        <w:rPr>
          <w:rFonts w:ascii="Tahoma" w:hAnsi="Tahoma" w:cs="Tahoma"/>
          <w:b/>
          <w:bCs/>
          <w:lang w:val="en-GB"/>
        </w:rPr>
        <w:t>rma</w:t>
      </w:r>
      <w:r w:rsidRPr="00AB4D30">
        <w:rPr>
          <w:rFonts w:ascii="Tahoma" w:hAnsi="Tahoma" w:cs="Tahoma"/>
          <w:b/>
          <w:bCs/>
          <w:spacing w:val="2"/>
          <w:lang w:val="en-GB"/>
        </w:rPr>
        <w:t>n</w:t>
      </w:r>
      <w:r w:rsidRPr="00AB4D30">
        <w:rPr>
          <w:rFonts w:ascii="Tahoma" w:hAnsi="Tahoma" w:cs="Tahoma"/>
          <w:b/>
          <w:bCs/>
          <w:spacing w:val="-1"/>
          <w:lang w:val="en-GB"/>
        </w:rPr>
        <w:t>e</w:t>
      </w:r>
      <w:r w:rsidRPr="00AB4D30">
        <w:rPr>
          <w:rFonts w:ascii="Tahoma" w:hAnsi="Tahoma" w:cs="Tahoma"/>
          <w:b/>
          <w:bCs/>
          <w:spacing w:val="2"/>
          <w:lang w:val="en-GB"/>
        </w:rPr>
        <w:t>n</w:t>
      </w:r>
      <w:r w:rsidRPr="00AB4D30">
        <w:rPr>
          <w:rFonts w:ascii="Tahoma" w:hAnsi="Tahoma" w:cs="Tahoma"/>
          <w:b/>
          <w:bCs/>
          <w:lang w:val="en-GB"/>
        </w:rPr>
        <w:t>t</w:t>
      </w:r>
      <w:r w:rsidRPr="00AB4D30">
        <w:rPr>
          <w:rFonts w:ascii="Tahoma" w:hAnsi="Tahoma" w:cs="Tahoma"/>
          <w:b/>
          <w:bCs/>
          <w:spacing w:val="-13"/>
          <w:lang w:val="en-GB"/>
        </w:rPr>
        <w:t xml:space="preserve"> </w:t>
      </w:r>
      <w:r w:rsidRPr="00AB4D30">
        <w:rPr>
          <w:rFonts w:ascii="Tahoma" w:hAnsi="Tahoma" w:cs="Tahoma"/>
          <w:b/>
          <w:bCs/>
          <w:spacing w:val="3"/>
          <w:lang w:val="en-GB"/>
        </w:rPr>
        <w:t>D</w:t>
      </w:r>
      <w:r w:rsidRPr="00AB4D30">
        <w:rPr>
          <w:rFonts w:ascii="Tahoma" w:hAnsi="Tahoma" w:cs="Tahoma"/>
          <w:b/>
          <w:bCs/>
          <w:spacing w:val="-1"/>
          <w:lang w:val="en-GB"/>
        </w:rPr>
        <w:t>e</w:t>
      </w:r>
      <w:r w:rsidRPr="00AB4D30">
        <w:rPr>
          <w:rFonts w:ascii="Tahoma" w:hAnsi="Tahoma" w:cs="Tahoma"/>
          <w:b/>
          <w:bCs/>
          <w:lang w:val="en-GB"/>
        </w:rPr>
        <w:t>l</w:t>
      </w:r>
      <w:r w:rsidRPr="00AB4D30">
        <w:rPr>
          <w:rFonts w:ascii="Tahoma" w:hAnsi="Tahoma" w:cs="Tahoma"/>
          <w:b/>
          <w:bCs/>
          <w:spacing w:val="1"/>
          <w:lang w:val="en-GB"/>
        </w:rPr>
        <w:t>e</w:t>
      </w:r>
      <w:r w:rsidRPr="00AB4D30">
        <w:rPr>
          <w:rFonts w:ascii="Tahoma" w:hAnsi="Tahoma" w:cs="Tahoma"/>
          <w:b/>
          <w:bCs/>
          <w:lang w:val="en-GB"/>
        </w:rPr>
        <w:t>ga</w:t>
      </w:r>
      <w:r w:rsidRPr="00AB4D30">
        <w:rPr>
          <w:rFonts w:ascii="Tahoma" w:hAnsi="Tahoma" w:cs="Tahoma"/>
          <w:b/>
          <w:bCs/>
          <w:spacing w:val="-1"/>
          <w:lang w:val="en-GB"/>
        </w:rPr>
        <w:t>t</w:t>
      </w:r>
      <w:r w:rsidRPr="00AB4D30">
        <w:rPr>
          <w:rFonts w:ascii="Tahoma" w:hAnsi="Tahoma" w:cs="Tahoma"/>
          <w:b/>
          <w:bCs/>
          <w:spacing w:val="2"/>
          <w:lang w:val="en-GB"/>
        </w:rPr>
        <w:t>i</w:t>
      </w:r>
      <w:r w:rsidRPr="00AB4D30">
        <w:rPr>
          <w:rFonts w:ascii="Tahoma" w:hAnsi="Tahoma" w:cs="Tahoma"/>
          <w:b/>
          <w:bCs/>
          <w:lang w:val="en-GB"/>
        </w:rPr>
        <w:t>on</w:t>
      </w:r>
      <w:r w:rsidRPr="00AB4D30">
        <w:rPr>
          <w:rFonts w:ascii="Tahoma" w:hAnsi="Tahoma" w:cs="Tahoma"/>
          <w:b/>
          <w:bCs/>
          <w:spacing w:val="-11"/>
          <w:lang w:val="en-GB"/>
        </w:rPr>
        <w:t xml:space="preserve"> </w:t>
      </w:r>
      <w:r w:rsidRPr="00AB4D30">
        <w:rPr>
          <w:rFonts w:ascii="Tahoma" w:hAnsi="Tahoma" w:cs="Tahoma"/>
          <w:b/>
          <w:bCs/>
          <w:spacing w:val="2"/>
          <w:lang w:val="en-GB"/>
        </w:rPr>
        <w:t>o</w:t>
      </w:r>
      <w:r w:rsidRPr="00AB4D30">
        <w:rPr>
          <w:rFonts w:ascii="Tahoma" w:hAnsi="Tahoma" w:cs="Tahoma"/>
          <w:b/>
          <w:bCs/>
          <w:lang w:val="en-GB"/>
        </w:rPr>
        <w:t>f</w:t>
      </w:r>
      <w:r w:rsidRPr="00AB4D30">
        <w:rPr>
          <w:rFonts w:ascii="Tahoma" w:hAnsi="Tahoma" w:cs="Tahoma"/>
          <w:b/>
          <w:bCs/>
          <w:spacing w:val="-2"/>
          <w:lang w:val="en-GB"/>
        </w:rPr>
        <w:t xml:space="preserve"> </w:t>
      </w:r>
      <w:r w:rsidRPr="00AB4D30">
        <w:rPr>
          <w:rFonts w:ascii="Tahoma" w:hAnsi="Tahoma" w:cs="Tahoma"/>
          <w:b/>
          <w:bCs/>
          <w:spacing w:val="-1"/>
          <w:lang w:val="en-GB"/>
        </w:rPr>
        <w:t>t</w:t>
      </w:r>
      <w:r w:rsidRPr="00AB4D30">
        <w:rPr>
          <w:rFonts w:ascii="Tahoma" w:hAnsi="Tahoma" w:cs="Tahoma"/>
          <w:b/>
          <w:bCs/>
          <w:spacing w:val="2"/>
          <w:lang w:val="en-GB"/>
        </w:rPr>
        <w:t>h</w:t>
      </w:r>
      <w:r w:rsidRPr="00AB4D30">
        <w:rPr>
          <w:rFonts w:ascii="Tahoma" w:hAnsi="Tahoma" w:cs="Tahoma"/>
          <w:b/>
          <w:bCs/>
          <w:lang w:val="en-GB"/>
        </w:rPr>
        <w:t>e</w:t>
      </w:r>
      <w:r w:rsidRPr="00AB4D30">
        <w:rPr>
          <w:rFonts w:ascii="Tahoma" w:hAnsi="Tahoma" w:cs="Tahoma"/>
          <w:b/>
          <w:bCs/>
          <w:spacing w:val="-2"/>
          <w:lang w:val="en-GB"/>
        </w:rPr>
        <w:t xml:space="preserve"> </w:t>
      </w:r>
      <w:r w:rsidRPr="00AB4D30">
        <w:rPr>
          <w:rFonts w:ascii="Tahoma" w:hAnsi="Tahoma" w:cs="Tahoma"/>
          <w:b/>
          <w:bCs/>
          <w:spacing w:val="-1"/>
          <w:lang w:val="en-GB"/>
        </w:rPr>
        <w:t>C</w:t>
      </w:r>
      <w:r w:rsidRPr="00AB4D30">
        <w:rPr>
          <w:rFonts w:ascii="Tahoma" w:hAnsi="Tahoma" w:cs="Tahoma"/>
          <w:b/>
          <w:bCs/>
          <w:spacing w:val="2"/>
          <w:lang w:val="en-GB"/>
        </w:rPr>
        <w:t>o</w:t>
      </w:r>
      <w:r w:rsidRPr="00AB4D30">
        <w:rPr>
          <w:rFonts w:ascii="Tahoma" w:hAnsi="Tahoma" w:cs="Tahoma"/>
          <w:b/>
          <w:bCs/>
          <w:lang w:val="en-GB"/>
        </w:rPr>
        <w:t>uncil</w:t>
      </w:r>
      <w:r w:rsidRPr="00AB4D30">
        <w:rPr>
          <w:rFonts w:ascii="Tahoma" w:hAnsi="Tahoma" w:cs="Tahoma"/>
          <w:b/>
          <w:bCs/>
          <w:spacing w:val="-6"/>
          <w:lang w:val="en-GB"/>
        </w:rPr>
        <w:t xml:space="preserve"> </w:t>
      </w:r>
      <w:r w:rsidRPr="00AB4D30">
        <w:rPr>
          <w:rFonts w:ascii="Tahoma" w:hAnsi="Tahoma" w:cs="Tahoma"/>
          <w:b/>
          <w:bCs/>
          <w:lang w:val="en-GB"/>
        </w:rPr>
        <w:t>of</w:t>
      </w:r>
      <w:r w:rsidRPr="00AB4D30">
        <w:rPr>
          <w:rFonts w:ascii="Tahoma" w:hAnsi="Tahoma" w:cs="Tahoma"/>
          <w:b/>
          <w:bCs/>
          <w:spacing w:val="-1"/>
          <w:lang w:val="en-GB"/>
        </w:rPr>
        <w:t xml:space="preserve"> </w:t>
      </w:r>
      <w:r w:rsidRPr="00AB4D30">
        <w:rPr>
          <w:rFonts w:ascii="Tahoma" w:hAnsi="Tahoma" w:cs="Tahoma"/>
          <w:b/>
          <w:bCs/>
          <w:lang w:val="en-GB"/>
        </w:rPr>
        <w:t>Eur</w:t>
      </w:r>
      <w:r w:rsidRPr="00AB4D30">
        <w:rPr>
          <w:rFonts w:ascii="Tahoma" w:hAnsi="Tahoma" w:cs="Tahoma"/>
          <w:b/>
          <w:bCs/>
          <w:spacing w:val="1"/>
          <w:lang w:val="en-GB"/>
        </w:rPr>
        <w:t>o</w:t>
      </w:r>
      <w:r w:rsidRPr="00AB4D30">
        <w:rPr>
          <w:rFonts w:ascii="Tahoma" w:hAnsi="Tahoma" w:cs="Tahoma"/>
          <w:b/>
          <w:bCs/>
          <w:lang w:val="en-GB"/>
        </w:rPr>
        <w:t>pe</w:t>
      </w:r>
      <w:r w:rsidRPr="00AB4D30">
        <w:rPr>
          <w:rFonts w:ascii="Tahoma" w:hAnsi="Tahoma" w:cs="Tahoma"/>
          <w:b/>
          <w:bCs/>
          <w:spacing w:val="-7"/>
          <w:lang w:val="en-GB"/>
        </w:rPr>
        <w:t xml:space="preserve"> </w:t>
      </w:r>
      <w:r w:rsidRPr="00AB4D30">
        <w:rPr>
          <w:rFonts w:ascii="Tahoma" w:hAnsi="Tahoma" w:cs="Tahoma"/>
          <w:b/>
          <w:bCs/>
          <w:spacing w:val="1"/>
          <w:lang w:val="en-GB"/>
        </w:rPr>
        <w:t>t</w:t>
      </w:r>
      <w:r w:rsidRPr="00AB4D30">
        <w:rPr>
          <w:rFonts w:ascii="Tahoma" w:hAnsi="Tahoma" w:cs="Tahoma"/>
          <w:b/>
          <w:bCs/>
          <w:lang w:val="en-GB"/>
        </w:rPr>
        <w:t>o</w:t>
      </w:r>
      <w:r w:rsidRPr="00AB4D30">
        <w:rPr>
          <w:rFonts w:ascii="Tahoma" w:hAnsi="Tahoma" w:cs="Tahoma"/>
          <w:b/>
          <w:bCs/>
          <w:spacing w:val="-3"/>
          <w:lang w:val="en-GB"/>
        </w:rPr>
        <w:t xml:space="preserve"> </w:t>
      </w:r>
      <w:r w:rsidRPr="00AB4D30">
        <w:rPr>
          <w:rFonts w:ascii="Tahoma" w:hAnsi="Tahoma" w:cs="Tahoma"/>
          <w:b/>
          <w:bCs/>
          <w:spacing w:val="1"/>
          <w:lang w:val="en-GB"/>
        </w:rPr>
        <w:t>t</w:t>
      </w:r>
      <w:r w:rsidRPr="00AB4D30">
        <w:rPr>
          <w:rFonts w:ascii="Tahoma" w:hAnsi="Tahoma" w:cs="Tahoma"/>
          <w:b/>
          <w:bCs/>
          <w:lang w:val="en-GB"/>
        </w:rPr>
        <w:t>he</w:t>
      </w:r>
      <w:r w:rsidRPr="00AB4D30">
        <w:rPr>
          <w:rFonts w:ascii="Tahoma" w:hAnsi="Tahoma" w:cs="Tahoma"/>
          <w:b/>
          <w:bCs/>
          <w:spacing w:val="-3"/>
          <w:lang w:val="en-GB"/>
        </w:rPr>
        <w:t xml:space="preserve"> </w:t>
      </w:r>
      <w:r w:rsidRPr="00AB4D30">
        <w:rPr>
          <w:rFonts w:ascii="Tahoma" w:hAnsi="Tahoma" w:cs="Tahoma"/>
          <w:b/>
          <w:bCs/>
          <w:spacing w:val="1"/>
          <w:lang w:val="en-GB"/>
        </w:rPr>
        <w:t>U</w:t>
      </w:r>
      <w:r w:rsidRPr="00AB4D30">
        <w:rPr>
          <w:rFonts w:ascii="Tahoma" w:hAnsi="Tahoma" w:cs="Tahoma"/>
          <w:b/>
          <w:bCs/>
          <w:lang w:val="en-GB"/>
        </w:rPr>
        <w:t>ni</w:t>
      </w:r>
      <w:r w:rsidRPr="00AB4D30">
        <w:rPr>
          <w:rFonts w:ascii="Tahoma" w:hAnsi="Tahoma" w:cs="Tahoma"/>
          <w:b/>
          <w:bCs/>
          <w:spacing w:val="1"/>
          <w:lang w:val="en-GB"/>
        </w:rPr>
        <w:t>t</w:t>
      </w:r>
      <w:r w:rsidRPr="00AB4D30">
        <w:rPr>
          <w:rFonts w:ascii="Tahoma" w:hAnsi="Tahoma" w:cs="Tahoma"/>
          <w:b/>
          <w:bCs/>
          <w:spacing w:val="-1"/>
          <w:lang w:val="en-GB"/>
        </w:rPr>
        <w:t>e</w:t>
      </w:r>
      <w:r w:rsidRPr="00AB4D30">
        <w:rPr>
          <w:rFonts w:ascii="Tahoma" w:hAnsi="Tahoma" w:cs="Tahoma"/>
          <w:b/>
          <w:bCs/>
          <w:lang w:val="en-GB"/>
        </w:rPr>
        <w:t>d</w:t>
      </w:r>
      <w:r w:rsidRPr="00AB4D30">
        <w:rPr>
          <w:rFonts w:ascii="Tahoma" w:hAnsi="Tahoma" w:cs="Tahoma"/>
          <w:b/>
          <w:bCs/>
          <w:spacing w:val="-6"/>
          <w:lang w:val="en-GB"/>
        </w:rPr>
        <w:t xml:space="preserve"> </w:t>
      </w:r>
      <w:r w:rsidRPr="00AB4D30">
        <w:rPr>
          <w:rFonts w:ascii="Tahoma" w:hAnsi="Tahoma" w:cs="Tahoma"/>
          <w:b/>
          <w:bCs/>
          <w:lang w:val="en-GB"/>
        </w:rPr>
        <w:t>N</w:t>
      </w:r>
      <w:r w:rsidRPr="00AB4D30">
        <w:rPr>
          <w:rFonts w:ascii="Tahoma" w:hAnsi="Tahoma" w:cs="Tahoma"/>
          <w:b/>
          <w:bCs/>
          <w:spacing w:val="3"/>
          <w:lang w:val="en-GB"/>
        </w:rPr>
        <w:t>a</w:t>
      </w:r>
      <w:r w:rsidRPr="00AB4D30">
        <w:rPr>
          <w:rFonts w:ascii="Tahoma" w:hAnsi="Tahoma" w:cs="Tahoma"/>
          <w:b/>
          <w:bCs/>
          <w:spacing w:val="-1"/>
          <w:lang w:val="en-GB"/>
        </w:rPr>
        <w:t>t</w:t>
      </w:r>
      <w:r w:rsidRPr="00AB4D30">
        <w:rPr>
          <w:rFonts w:ascii="Tahoma" w:hAnsi="Tahoma" w:cs="Tahoma"/>
          <w:b/>
          <w:bCs/>
          <w:lang w:val="en-GB"/>
        </w:rPr>
        <w:t>i</w:t>
      </w:r>
      <w:r w:rsidRPr="00AB4D30">
        <w:rPr>
          <w:rFonts w:ascii="Tahoma" w:hAnsi="Tahoma" w:cs="Tahoma"/>
          <w:b/>
          <w:bCs/>
          <w:spacing w:val="-1"/>
          <w:lang w:val="en-GB"/>
        </w:rPr>
        <w:t>o</w:t>
      </w:r>
      <w:r w:rsidRPr="00AB4D30">
        <w:rPr>
          <w:rFonts w:ascii="Tahoma" w:hAnsi="Tahoma" w:cs="Tahoma"/>
          <w:b/>
          <w:bCs/>
          <w:lang w:val="en-GB"/>
        </w:rPr>
        <w:t>ns</w:t>
      </w:r>
      <w:r w:rsidRPr="00AB4D30">
        <w:rPr>
          <w:rFonts w:ascii="Tahoma" w:hAnsi="Tahoma" w:cs="Tahoma"/>
          <w:b/>
          <w:bCs/>
          <w:spacing w:val="-6"/>
          <w:lang w:val="en-GB"/>
        </w:rPr>
        <w:t xml:space="preserve"> </w:t>
      </w:r>
      <w:r w:rsidRPr="00AB4D30">
        <w:rPr>
          <w:rFonts w:ascii="Tahoma" w:hAnsi="Tahoma" w:cs="Tahoma"/>
          <w:b/>
          <w:bCs/>
          <w:lang w:val="en-GB"/>
        </w:rPr>
        <w:t>O</w:t>
      </w:r>
      <w:r w:rsidRPr="00AB4D30">
        <w:rPr>
          <w:rFonts w:ascii="Tahoma" w:hAnsi="Tahoma" w:cs="Tahoma"/>
          <w:b/>
          <w:bCs/>
          <w:spacing w:val="1"/>
          <w:lang w:val="en-GB"/>
        </w:rPr>
        <w:t>f</w:t>
      </w:r>
      <w:r w:rsidRPr="00AB4D30">
        <w:rPr>
          <w:rFonts w:ascii="Tahoma" w:hAnsi="Tahoma" w:cs="Tahoma"/>
          <w:b/>
          <w:bCs/>
          <w:spacing w:val="3"/>
          <w:lang w:val="en-GB"/>
        </w:rPr>
        <w:t>f</w:t>
      </w:r>
      <w:r w:rsidRPr="00AB4D30">
        <w:rPr>
          <w:rFonts w:ascii="Tahoma" w:hAnsi="Tahoma" w:cs="Tahoma"/>
          <w:b/>
          <w:bCs/>
          <w:lang w:val="en-GB"/>
        </w:rPr>
        <w:t>i</w:t>
      </w:r>
      <w:r w:rsidRPr="00AB4D30">
        <w:rPr>
          <w:rFonts w:ascii="Tahoma" w:hAnsi="Tahoma" w:cs="Tahoma"/>
          <w:b/>
          <w:bCs/>
          <w:spacing w:val="6"/>
          <w:lang w:val="en-GB"/>
        </w:rPr>
        <w:t>c</w:t>
      </w:r>
      <w:r w:rsidRPr="00AB4D30">
        <w:rPr>
          <w:rFonts w:ascii="Tahoma" w:hAnsi="Tahoma" w:cs="Tahoma"/>
          <w:b/>
          <w:bCs/>
          <w:lang w:val="en-GB"/>
        </w:rPr>
        <w:t>e</w:t>
      </w:r>
      <w:r w:rsidRPr="00AB4D30">
        <w:rPr>
          <w:rFonts w:ascii="Tahoma" w:hAnsi="Tahoma" w:cs="Tahoma"/>
          <w:b/>
          <w:bCs/>
          <w:spacing w:val="-8"/>
          <w:lang w:val="en-GB"/>
        </w:rPr>
        <w:t xml:space="preserve"> </w:t>
      </w:r>
      <w:r w:rsidRPr="00AB4D30">
        <w:rPr>
          <w:rFonts w:ascii="Tahoma" w:hAnsi="Tahoma" w:cs="Tahoma"/>
          <w:b/>
          <w:bCs/>
          <w:lang w:val="en-GB"/>
        </w:rPr>
        <w:t>a</w:t>
      </w:r>
      <w:r w:rsidRPr="00AB4D30">
        <w:rPr>
          <w:rFonts w:ascii="Tahoma" w:hAnsi="Tahoma" w:cs="Tahoma"/>
          <w:b/>
          <w:bCs/>
          <w:spacing w:val="2"/>
          <w:lang w:val="en-GB"/>
        </w:rPr>
        <w:t>n</w:t>
      </w:r>
      <w:r w:rsidRPr="00AB4D30">
        <w:rPr>
          <w:rFonts w:ascii="Tahoma" w:hAnsi="Tahoma" w:cs="Tahoma"/>
          <w:b/>
          <w:bCs/>
          <w:lang w:val="en-GB"/>
        </w:rPr>
        <w:t>d</w:t>
      </w:r>
      <w:r w:rsidRPr="00AB4D30">
        <w:rPr>
          <w:rFonts w:ascii="Tahoma" w:hAnsi="Tahoma" w:cs="Tahoma"/>
          <w:b/>
          <w:bCs/>
          <w:spacing w:val="-3"/>
          <w:lang w:val="en-GB"/>
        </w:rPr>
        <w:t xml:space="preserve"> </w:t>
      </w:r>
      <w:r w:rsidRPr="00AB4D30">
        <w:rPr>
          <w:rFonts w:ascii="Tahoma" w:hAnsi="Tahoma" w:cs="Tahoma"/>
          <w:b/>
          <w:bCs/>
          <w:lang w:val="en-GB"/>
        </w:rPr>
        <w:t>o</w:t>
      </w:r>
      <w:r w:rsidRPr="00AB4D30">
        <w:rPr>
          <w:rFonts w:ascii="Tahoma" w:hAnsi="Tahoma" w:cs="Tahoma"/>
          <w:b/>
          <w:bCs/>
          <w:spacing w:val="1"/>
          <w:lang w:val="en-GB"/>
        </w:rPr>
        <w:t>t</w:t>
      </w:r>
      <w:r w:rsidRPr="00AB4D30">
        <w:rPr>
          <w:rFonts w:ascii="Tahoma" w:hAnsi="Tahoma" w:cs="Tahoma"/>
          <w:b/>
          <w:bCs/>
          <w:lang w:val="en-GB"/>
        </w:rPr>
        <w:t>h</w:t>
      </w:r>
      <w:r w:rsidRPr="00AB4D30">
        <w:rPr>
          <w:rFonts w:ascii="Tahoma" w:hAnsi="Tahoma" w:cs="Tahoma"/>
          <w:b/>
          <w:bCs/>
          <w:spacing w:val="-1"/>
          <w:lang w:val="en-GB"/>
        </w:rPr>
        <w:t>e</w:t>
      </w:r>
      <w:r w:rsidRPr="00AB4D30">
        <w:rPr>
          <w:rFonts w:ascii="Tahoma" w:hAnsi="Tahoma" w:cs="Tahoma"/>
          <w:b/>
          <w:bCs/>
          <w:lang w:val="en-GB"/>
        </w:rPr>
        <w:t>r in</w:t>
      </w:r>
      <w:r w:rsidRPr="00AB4D30">
        <w:rPr>
          <w:rFonts w:ascii="Tahoma" w:hAnsi="Tahoma" w:cs="Tahoma"/>
          <w:b/>
          <w:bCs/>
          <w:spacing w:val="1"/>
          <w:lang w:val="en-GB"/>
        </w:rPr>
        <w:t>t</w:t>
      </w:r>
      <w:r w:rsidRPr="00AB4D30">
        <w:rPr>
          <w:rFonts w:ascii="Tahoma" w:hAnsi="Tahoma" w:cs="Tahoma"/>
          <w:b/>
          <w:bCs/>
          <w:spacing w:val="-1"/>
          <w:lang w:val="en-GB"/>
        </w:rPr>
        <w:t>e</w:t>
      </w:r>
      <w:r w:rsidRPr="00AB4D30">
        <w:rPr>
          <w:rFonts w:ascii="Tahoma" w:hAnsi="Tahoma" w:cs="Tahoma"/>
          <w:b/>
          <w:bCs/>
          <w:lang w:val="en-GB"/>
        </w:rPr>
        <w:t>rn</w:t>
      </w:r>
      <w:r w:rsidRPr="00AB4D30">
        <w:rPr>
          <w:rFonts w:ascii="Tahoma" w:hAnsi="Tahoma" w:cs="Tahoma"/>
          <w:b/>
          <w:bCs/>
          <w:spacing w:val="3"/>
          <w:lang w:val="en-GB"/>
        </w:rPr>
        <w:t>a</w:t>
      </w:r>
      <w:r w:rsidRPr="00AB4D30">
        <w:rPr>
          <w:rFonts w:ascii="Tahoma" w:hAnsi="Tahoma" w:cs="Tahoma"/>
          <w:b/>
          <w:bCs/>
          <w:spacing w:val="-1"/>
          <w:lang w:val="en-GB"/>
        </w:rPr>
        <w:t>t</w:t>
      </w:r>
      <w:r w:rsidRPr="00AB4D30">
        <w:rPr>
          <w:rFonts w:ascii="Tahoma" w:hAnsi="Tahoma" w:cs="Tahoma"/>
          <w:b/>
          <w:bCs/>
          <w:lang w:val="en-GB"/>
        </w:rPr>
        <w:t>i</w:t>
      </w:r>
      <w:r w:rsidRPr="00AB4D30">
        <w:rPr>
          <w:rFonts w:ascii="Tahoma" w:hAnsi="Tahoma" w:cs="Tahoma"/>
          <w:b/>
          <w:bCs/>
          <w:spacing w:val="2"/>
          <w:lang w:val="en-GB"/>
        </w:rPr>
        <w:t>o</w:t>
      </w:r>
      <w:r w:rsidRPr="00AB4D30">
        <w:rPr>
          <w:rFonts w:ascii="Tahoma" w:hAnsi="Tahoma" w:cs="Tahoma"/>
          <w:b/>
          <w:bCs/>
          <w:lang w:val="en-GB"/>
        </w:rPr>
        <w:t>nal</w:t>
      </w:r>
      <w:r w:rsidRPr="00AB4D30">
        <w:rPr>
          <w:rFonts w:ascii="Tahoma" w:hAnsi="Tahoma" w:cs="Tahoma"/>
          <w:b/>
          <w:bCs/>
          <w:spacing w:val="-13"/>
          <w:lang w:val="en-GB"/>
        </w:rPr>
        <w:t xml:space="preserve"> </w:t>
      </w:r>
      <w:r w:rsidRPr="00AB4D30">
        <w:rPr>
          <w:rFonts w:ascii="Tahoma" w:hAnsi="Tahoma" w:cs="Tahoma"/>
          <w:b/>
          <w:bCs/>
          <w:spacing w:val="1"/>
          <w:lang w:val="en-GB"/>
        </w:rPr>
        <w:t>o</w:t>
      </w:r>
      <w:r w:rsidRPr="00AB4D30">
        <w:rPr>
          <w:rFonts w:ascii="Tahoma" w:hAnsi="Tahoma" w:cs="Tahoma"/>
          <w:b/>
          <w:bCs/>
          <w:lang w:val="en-GB"/>
        </w:rPr>
        <w:t>rganis</w:t>
      </w:r>
      <w:r w:rsidRPr="00AB4D30">
        <w:rPr>
          <w:rFonts w:ascii="Tahoma" w:hAnsi="Tahoma" w:cs="Tahoma"/>
          <w:b/>
          <w:bCs/>
          <w:spacing w:val="3"/>
          <w:lang w:val="en-GB"/>
        </w:rPr>
        <w:t>a</w:t>
      </w:r>
      <w:r w:rsidRPr="00AB4D30">
        <w:rPr>
          <w:rFonts w:ascii="Tahoma" w:hAnsi="Tahoma" w:cs="Tahoma"/>
          <w:b/>
          <w:bCs/>
          <w:spacing w:val="-1"/>
          <w:lang w:val="en-GB"/>
        </w:rPr>
        <w:t>t</w:t>
      </w:r>
      <w:r w:rsidRPr="00AB4D30">
        <w:rPr>
          <w:rFonts w:ascii="Tahoma" w:hAnsi="Tahoma" w:cs="Tahoma"/>
          <w:b/>
          <w:bCs/>
          <w:spacing w:val="2"/>
          <w:lang w:val="en-GB"/>
        </w:rPr>
        <w:t>i</w:t>
      </w:r>
      <w:r w:rsidRPr="00AB4D30">
        <w:rPr>
          <w:rFonts w:ascii="Tahoma" w:hAnsi="Tahoma" w:cs="Tahoma"/>
          <w:b/>
          <w:bCs/>
          <w:lang w:val="en-GB"/>
        </w:rPr>
        <w:t>o</w:t>
      </w:r>
      <w:r w:rsidRPr="00AB4D30">
        <w:rPr>
          <w:rFonts w:ascii="Tahoma" w:hAnsi="Tahoma" w:cs="Tahoma"/>
          <w:b/>
          <w:bCs/>
          <w:spacing w:val="1"/>
          <w:lang w:val="en-GB"/>
        </w:rPr>
        <w:t>n</w:t>
      </w:r>
      <w:r w:rsidRPr="00AB4D30">
        <w:rPr>
          <w:rFonts w:ascii="Tahoma" w:hAnsi="Tahoma" w:cs="Tahoma"/>
          <w:b/>
          <w:bCs/>
          <w:lang w:val="en-GB"/>
        </w:rPr>
        <w:t>s</w:t>
      </w:r>
      <w:r w:rsidRPr="00AB4D30">
        <w:rPr>
          <w:rFonts w:ascii="Tahoma" w:hAnsi="Tahoma" w:cs="Tahoma"/>
          <w:b/>
          <w:bCs/>
          <w:spacing w:val="-14"/>
          <w:lang w:val="en-GB"/>
        </w:rPr>
        <w:t xml:space="preserve"> </w:t>
      </w:r>
      <w:r w:rsidRPr="00AB4D30">
        <w:rPr>
          <w:rFonts w:ascii="Tahoma" w:hAnsi="Tahoma" w:cs="Tahoma"/>
          <w:b/>
          <w:bCs/>
          <w:spacing w:val="2"/>
          <w:lang w:val="en-GB"/>
        </w:rPr>
        <w:t>i</w:t>
      </w:r>
      <w:r w:rsidRPr="00AB4D30">
        <w:rPr>
          <w:rFonts w:ascii="Tahoma" w:hAnsi="Tahoma" w:cs="Tahoma"/>
          <w:b/>
          <w:bCs/>
          <w:lang w:val="en-GB"/>
        </w:rPr>
        <w:t>n</w:t>
      </w:r>
      <w:r w:rsidRPr="00AB4D30">
        <w:rPr>
          <w:rFonts w:ascii="Tahoma" w:hAnsi="Tahoma" w:cs="Tahoma"/>
          <w:b/>
          <w:bCs/>
          <w:spacing w:val="-3"/>
          <w:lang w:val="en-GB"/>
        </w:rPr>
        <w:t xml:space="preserve"> </w:t>
      </w:r>
      <w:r w:rsidRPr="00AB4D30">
        <w:rPr>
          <w:rFonts w:ascii="Tahoma" w:hAnsi="Tahoma" w:cs="Tahoma"/>
          <w:b/>
          <w:bCs/>
          <w:spacing w:val="3"/>
          <w:lang w:val="en-GB"/>
        </w:rPr>
        <w:t>G</w:t>
      </w:r>
      <w:r w:rsidRPr="00AB4D30">
        <w:rPr>
          <w:rFonts w:ascii="Tahoma" w:hAnsi="Tahoma" w:cs="Tahoma"/>
          <w:b/>
          <w:bCs/>
          <w:spacing w:val="-1"/>
          <w:lang w:val="en-GB"/>
        </w:rPr>
        <w:t>e</w:t>
      </w:r>
      <w:r w:rsidRPr="00AB4D30">
        <w:rPr>
          <w:rFonts w:ascii="Tahoma" w:hAnsi="Tahoma" w:cs="Tahoma"/>
          <w:b/>
          <w:bCs/>
          <w:lang w:val="en-GB"/>
        </w:rPr>
        <w:t>n</w:t>
      </w:r>
      <w:r w:rsidRPr="00AB4D30">
        <w:rPr>
          <w:rFonts w:ascii="Tahoma" w:hAnsi="Tahoma" w:cs="Tahoma"/>
          <w:b/>
          <w:bCs/>
          <w:spacing w:val="1"/>
          <w:lang w:val="en-GB"/>
        </w:rPr>
        <w:t>e</w:t>
      </w:r>
      <w:r w:rsidRPr="00AB4D30">
        <w:rPr>
          <w:rFonts w:ascii="Tahoma" w:hAnsi="Tahoma" w:cs="Tahoma"/>
          <w:b/>
          <w:bCs/>
          <w:lang w:val="en-GB"/>
        </w:rPr>
        <w:t>va</w:t>
      </w:r>
    </w:p>
    <w:p w:rsidR="00251073" w:rsidRPr="00AB4D30" w:rsidRDefault="00251073" w:rsidP="00251073">
      <w:pPr>
        <w:spacing w:before="3" w:line="120" w:lineRule="exact"/>
        <w:rPr>
          <w:sz w:val="13"/>
          <w:szCs w:val="13"/>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sectPr w:rsidR="00251073" w:rsidRPr="00AB4D30">
          <w:pgSz w:w="11920" w:h="16840"/>
          <w:pgMar w:top="680" w:right="1340" w:bottom="280" w:left="1600" w:header="720" w:footer="720" w:gutter="0"/>
          <w:cols w:space="720"/>
        </w:sectPr>
      </w:pPr>
    </w:p>
    <w:p w:rsidR="00251073" w:rsidRPr="00AB4D30" w:rsidRDefault="00251073" w:rsidP="00251073">
      <w:pPr>
        <w:spacing w:before="29"/>
        <w:ind w:left="102" w:right="843"/>
        <w:rPr>
          <w:rFonts w:ascii="Tahoma" w:hAnsi="Tahoma" w:cs="Tahoma"/>
          <w:sz w:val="18"/>
          <w:szCs w:val="18"/>
          <w:lang w:val="en-GB"/>
        </w:rPr>
      </w:pPr>
    </w:p>
    <w:p w:rsidR="00251073" w:rsidRPr="00AB4D30" w:rsidRDefault="00251073" w:rsidP="00251073">
      <w:pPr>
        <w:spacing w:before="29"/>
        <w:ind w:left="102" w:right="843"/>
        <w:rPr>
          <w:rFonts w:ascii="Tahoma" w:hAnsi="Tahoma" w:cs="Tahoma"/>
          <w:sz w:val="18"/>
          <w:szCs w:val="18"/>
          <w:lang w:val="en-GB"/>
        </w:rPr>
      </w:pPr>
      <w:r w:rsidRPr="00AB4D30">
        <w:rPr>
          <w:rFonts w:ascii="Tahoma" w:hAnsi="Tahoma" w:cs="Tahoma"/>
          <w:sz w:val="18"/>
          <w:szCs w:val="18"/>
          <w:lang w:val="en-GB"/>
        </w:rPr>
        <w:t>Al</w:t>
      </w:r>
      <w:r w:rsidRPr="00AB4D30">
        <w:rPr>
          <w:rFonts w:ascii="Tahoma" w:hAnsi="Tahoma" w:cs="Tahoma"/>
          <w:spacing w:val="-1"/>
          <w:sz w:val="18"/>
          <w:szCs w:val="18"/>
          <w:lang w:val="en-GB"/>
        </w:rPr>
        <w:t>ba</w:t>
      </w:r>
      <w:r w:rsidRPr="00AB4D30">
        <w:rPr>
          <w:rFonts w:ascii="Tahoma" w:hAnsi="Tahoma" w:cs="Tahoma"/>
          <w:sz w:val="18"/>
          <w:szCs w:val="18"/>
          <w:lang w:val="en-GB"/>
        </w:rPr>
        <w:t>nia An</w:t>
      </w:r>
      <w:r w:rsidRPr="00AB4D30">
        <w:rPr>
          <w:rFonts w:ascii="Tahoma" w:hAnsi="Tahoma" w:cs="Tahoma"/>
          <w:spacing w:val="-1"/>
          <w:sz w:val="18"/>
          <w:szCs w:val="18"/>
          <w:lang w:val="en-GB"/>
        </w:rPr>
        <w:t>d</w:t>
      </w:r>
      <w:r w:rsidRPr="00AB4D30">
        <w:rPr>
          <w:rFonts w:ascii="Tahoma" w:hAnsi="Tahoma" w:cs="Tahoma"/>
          <w:spacing w:val="1"/>
          <w:sz w:val="18"/>
          <w:szCs w:val="18"/>
          <w:lang w:val="en-GB"/>
        </w:rPr>
        <w:t>o</w:t>
      </w:r>
      <w:r w:rsidRPr="00AB4D30">
        <w:rPr>
          <w:rFonts w:ascii="Tahoma" w:hAnsi="Tahoma" w:cs="Tahoma"/>
          <w:sz w:val="18"/>
          <w:szCs w:val="18"/>
          <w:lang w:val="en-GB"/>
        </w:rPr>
        <w:t>rra Arm</w:t>
      </w:r>
      <w:r w:rsidRPr="00AB4D30">
        <w:rPr>
          <w:rFonts w:ascii="Tahoma" w:hAnsi="Tahoma" w:cs="Tahoma"/>
          <w:spacing w:val="-1"/>
          <w:sz w:val="18"/>
          <w:szCs w:val="18"/>
          <w:lang w:val="en-GB"/>
        </w:rPr>
        <w:t>e</w:t>
      </w:r>
      <w:r w:rsidRPr="00AB4D30">
        <w:rPr>
          <w:rFonts w:ascii="Tahoma" w:hAnsi="Tahoma" w:cs="Tahoma"/>
          <w:sz w:val="18"/>
          <w:szCs w:val="18"/>
          <w:lang w:val="en-GB"/>
        </w:rPr>
        <w:t>nia Au</w:t>
      </w:r>
      <w:r w:rsidRPr="00AB4D30">
        <w:rPr>
          <w:rFonts w:ascii="Tahoma" w:hAnsi="Tahoma" w:cs="Tahoma"/>
          <w:spacing w:val="-1"/>
          <w:sz w:val="18"/>
          <w:szCs w:val="18"/>
          <w:lang w:val="en-GB"/>
        </w:rPr>
        <w:t>s</w:t>
      </w:r>
      <w:r w:rsidRPr="00AB4D30">
        <w:rPr>
          <w:rFonts w:ascii="Tahoma" w:hAnsi="Tahoma" w:cs="Tahoma"/>
          <w:sz w:val="18"/>
          <w:szCs w:val="18"/>
          <w:lang w:val="en-GB"/>
        </w:rPr>
        <w:t>tria A</w:t>
      </w:r>
      <w:r w:rsidRPr="00AB4D30">
        <w:rPr>
          <w:rFonts w:ascii="Tahoma" w:hAnsi="Tahoma" w:cs="Tahoma"/>
          <w:spacing w:val="-1"/>
          <w:sz w:val="18"/>
          <w:szCs w:val="18"/>
          <w:lang w:val="en-GB"/>
        </w:rPr>
        <w:t>ze</w:t>
      </w:r>
      <w:r w:rsidRPr="00AB4D30">
        <w:rPr>
          <w:rFonts w:ascii="Tahoma" w:hAnsi="Tahoma" w:cs="Tahoma"/>
          <w:sz w:val="18"/>
          <w:szCs w:val="18"/>
          <w:lang w:val="en-GB"/>
        </w:rPr>
        <w:t>r</w:t>
      </w:r>
      <w:r w:rsidRPr="00AB4D30">
        <w:rPr>
          <w:rFonts w:ascii="Tahoma" w:hAnsi="Tahoma" w:cs="Tahoma"/>
          <w:spacing w:val="1"/>
          <w:sz w:val="18"/>
          <w:szCs w:val="18"/>
          <w:lang w:val="en-GB"/>
        </w:rPr>
        <w:t>b</w:t>
      </w:r>
      <w:r w:rsidRPr="00AB4D30">
        <w:rPr>
          <w:rFonts w:ascii="Tahoma" w:hAnsi="Tahoma" w:cs="Tahoma"/>
          <w:spacing w:val="-1"/>
          <w:sz w:val="18"/>
          <w:szCs w:val="18"/>
          <w:lang w:val="en-GB"/>
        </w:rPr>
        <w:t>a</w:t>
      </w:r>
      <w:r w:rsidRPr="00AB4D30">
        <w:rPr>
          <w:rFonts w:ascii="Tahoma" w:hAnsi="Tahoma" w:cs="Tahoma"/>
          <w:sz w:val="18"/>
          <w:szCs w:val="18"/>
          <w:lang w:val="en-GB"/>
        </w:rPr>
        <w:t>i</w:t>
      </w:r>
      <w:r w:rsidRPr="00AB4D30">
        <w:rPr>
          <w:rFonts w:ascii="Tahoma" w:hAnsi="Tahoma" w:cs="Tahoma"/>
          <w:spacing w:val="-1"/>
          <w:sz w:val="18"/>
          <w:szCs w:val="18"/>
          <w:lang w:val="en-GB"/>
        </w:rPr>
        <w:t>ja</w:t>
      </w:r>
      <w:r w:rsidRPr="00AB4D30">
        <w:rPr>
          <w:rFonts w:ascii="Tahoma" w:hAnsi="Tahoma" w:cs="Tahoma"/>
          <w:sz w:val="18"/>
          <w:szCs w:val="18"/>
          <w:lang w:val="en-GB"/>
        </w:rPr>
        <w:t>n B</w:t>
      </w:r>
      <w:r w:rsidRPr="00AB4D30">
        <w:rPr>
          <w:rFonts w:ascii="Tahoma" w:hAnsi="Tahoma" w:cs="Tahoma"/>
          <w:spacing w:val="-2"/>
          <w:sz w:val="18"/>
          <w:szCs w:val="18"/>
          <w:lang w:val="en-GB"/>
        </w:rPr>
        <w:t>e</w:t>
      </w:r>
      <w:r w:rsidRPr="00AB4D30">
        <w:rPr>
          <w:rFonts w:ascii="Tahoma" w:hAnsi="Tahoma" w:cs="Tahoma"/>
          <w:sz w:val="18"/>
          <w:szCs w:val="18"/>
          <w:lang w:val="en-GB"/>
        </w:rPr>
        <w:t>l</w:t>
      </w:r>
      <w:r w:rsidRPr="00AB4D30">
        <w:rPr>
          <w:rFonts w:ascii="Tahoma" w:hAnsi="Tahoma" w:cs="Tahoma"/>
          <w:spacing w:val="-1"/>
          <w:sz w:val="18"/>
          <w:szCs w:val="18"/>
          <w:lang w:val="en-GB"/>
        </w:rPr>
        <w:t>g</w:t>
      </w:r>
      <w:r w:rsidRPr="00AB4D30">
        <w:rPr>
          <w:rFonts w:ascii="Tahoma" w:hAnsi="Tahoma" w:cs="Tahoma"/>
          <w:sz w:val="18"/>
          <w:szCs w:val="18"/>
          <w:lang w:val="en-GB"/>
        </w:rPr>
        <w:t>ium Bo</w:t>
      </w:r>
      <w:r w:rsidRPr="00AB4D30">
        <w:rPr>
          <w:rFonts w:ascii="Tahoma" w:hAnsi="Tahoma" w:cs="Tahoma"/>
          <w:spacing w:val="-1"/>
          <w:sz w:val="18"/>
          <w:szCs w:val="18"/>
          <w:lang w:val="en-GB"/>
        </w:rPr>
        <w:t>s</w:t>
      </w:r>
      <w:r w:rsidRPr="00AB4D30">
        <w:rPr>
          <w:rFonts w:ascii="Tahoma" w:hAnsi="Tahoma" w:cs="Tahoma"/>
          <w:sz w:val="18"/>
          <w:szCs w:val="18"/>
          <w:lang w:val="en-GB"/>
        </w:rPr>
        <w:t xml:space="preserve">nia </w:t>
      </w:r>
      <w:r w:rsidRPr="00AB4D30">
        <w:rPr>
          <w:rFonts w:ascii="Tahoma" w:hAnsi="Tahoma" w:cs="Tahoma"/>
          <w:spacing w:val="-1"/>
          <w:sz w:val="18"/>
          <w:szCs w:val="18"/>
          <w:lang w:val="en-GB"/>
        </w:rPr>
        <w:t>a</w:t>
      </w:r>
      <w:r w:rsidRPr="00AB4D30">
        <w:rPr>
          <w:rFonts w:ascii="Tahoma" w:hAnsi="Tahoma" w:cs="Tahoma"/>
          <w:sz w:val="18"/>
          <w:szCs w:val="18"/>
          <w:lang w:val="en-GB"/>
        </w:rPr>
        <w:t xml:space="preserve">nd </w:t>
      </w:r>
      <w:r w:rsidRPr="00AB4D30">
        <w:rPr>
          <w:rFonts w:ascii="Tahoma" w:hAnsi="Tahoma" w:cs="Tahoma"/>
          <w:spacing w:val="1"/>
          <w:sz w:val="18"/>
          <w:szCs w:val="18"/>
          <w:lang w:val="en-GB"/>
        </w:rPr>
        <w:t>H</w:t>
      </w:r>
      <w:r w:rsidRPr="00AB4D30">
        <w:rPr>
          <w:rFonts w:ascii="Tahoma" w:hAnsi="Tahoma" w:cs="Tahoma"/>
          <w:spacing w:val="-1"/>
          <w:sz w:val="18"/>
          <w:szCs w:val="18"/>
          <w:lang w:val="en-GB"/>
        </w:rPr>
        <w:t>e</w:t>
      </w:r>
      <w:r w:rsidRPr="00AB4D30">
        <w:rPr>
          <w:rFonts w:ascii="Tahoma" w:hAnsi="Tahoma" w:cs="Tahoma"/>
          <w:sz w:val="18"/>
          <w:szCs w:val="18"/>
          <w:lang w:val="en-GB"/>
        </w:rPr>
        <w:t>r</w:t>
      </w:r>
      <w:r w:rsidRPr="00AB4D30">
        <w:rPr>
          <w:rFonts w:ascii="Tahoma" w:hAnsi="Tahoma" w:cs="Tahoma"/>
          <w:spacing w:val="-1"/>
          <w:sz w:val="18"/>
          <w:szCs w:val="18"/>
          <w:lang w:val="en-GB"/>
        </w:rPr>
        <w:t>zeg</w:t>
      </w:r>
      <w:r w:rsidRPr="00AB4D30">
        <w:rPr>
          <w:rFonts w:ascii="Tahoma" w:hAnsi="Tahoma" w:cs="Tahoma"/>
          <w:spacing w:val="3"/>
          <w:sz w:val="18"/>
          <w:szCs w:val="18"/>
          <w:lang w:val="en-GB"/>
        </w:rPr>
        <w:t>o</w:t>
      </w:r>
      <w:r w:rsidRPr="00AB4D30">
        <w:rPr>
          <w:rFonts w:ascii="Tahoma" w:hAnsi="Tahoma" w:cs="Tahoma"/>
          <w:spacing w:val="-1"/>
          <w:sz w:val="18"/>
          <w:szCs w:val="18"/>
          <w:lang w:val="en-GB"/>
        </w:rPr>
        <w:t>v</w:t>
      </w:r>
      <w:r w:rsidRPr="00AB4D30">
        <w:rPr>
          <w:rFonts w:ascii="Tahoma" w:hAnsi="Tahoma" w:cs="Tahoma"/>
          <w:sz w:val="18"/>
          <w:szCs w:val="18"/>
          <w:lang w:val="en-GB"/>
        </w:rPr>
        <w:t>ina Bul</w:t>
      </w:r>
      <w:r w:rsidRPr="00AB4D30">
        <w:rPr>
          <w:rFonts w:ascii="Tahoma" w:hAnsi="Tahoma" w:cs="Tahoma"/>
          <w:spacing w:val="-1"/>
          <w:sz w:val="18"/>
          <w:szCs w:val="18"/>
          <w:lang w:val="en-GB"/>
        </w:rPr>
        <w:t>ga</w:t>
      </w:r>
      <w:r w:rsidRPr="00AB4D30">
        <w:rPr>
          <w:rFonts w:ascii="Tahoma" w:hAnsi="Tahoma" w:cs="Tahoma"/>
          <w:sz w:val="18"/>
          <w:szCs w:val="18"/>
          <w:lang w:val="en-GB"/>
        </w:rPr>
        <w:t>r</w:t>
      </w:r>
      <w:r w:rsidRPr="00AB4D30">
        <w:rPr>
          <w:rFonts w:ascii="Tahoma" w:hAnsi="Tahoma" w:cs="Tahoma"/>
          <w:spacing w:val="2"/>
          <w:sz w:val="18"/>
          <w:szCs w:val="18"/>
          <w:lang w:val="en-GB"/>
        </w:rPr>
        <w:t>i</w:t>
      </w:r>
      <w:r w:rsidRPr="00AB4D30">
        <w:rPr>
          <w:rFonts w:ascii="Tahoma" w:hAnsi="Tahoma" w:cs="Tahoma"/>
          <w:sz w:val="18"/>
          <w:szCs w:val="18"/>
          <w:lang w:val="en-GB"/>
        </w:rPr>
        <w:t>a Croa</w:t>
      </w:r>
      <w:r w:rsidRPr="00AB4D30">
        <w:rPr>
          <w:rFonts w:ascii="Tahoma" w:hAnsi="Tahoma" w:cs="Tahoma"/>
          <w:spacing w:val="-1"/>
          <w:sz w:val="18"/>
          <w:szCs w:val="18"/>
          <w:lang w:val="en-GB"/>
        </w:rPr>
        <w:t>t</w:t>
      </w:r>
      <w:r w:rsidRPr="00AB4D30">
        <w:rPr>
          <w:rFonts w:ascii="Tahoma" w:hAnsi="Tahoma" w:cs="Tahoma"/>
          <w:sz w:val="18"/>
          <w:szCs w:val="18"/>
          <w:lang w:val="en-GB"/>
        </w:rPr>
        <w:t>ia C</w:t>
      </w:r>
      <w:r w:rsidRPr="00AB4D30">
        <w:rPr>
          <w:rFonts w:ascii="Tahoma" w:hAnsi="Tahoma" w:cs="Tahoma"/>
          <w:spacing w:val="-1"/>
          <w:sz w:val="18"/>
          <w:szCs w:val="18"/>
          <w:lang w:val="en-GB"/>
        </w:rPr>
        <w:t>yp</w:t>
      </w:r>
      <w:r w:rsidRPr="00AB4D30">
        <w:rPr>
          <w:rFonts w:ascii="Tahoma" w:hAnsi="Tahoma" w:cs="Tahoma"/>
          <w:sz w:val="18"/>
          <w:szCs w:val="18"/>
          <w:lang w:val="en-GB"/>
        </w:rPr>
        <w:t>rus</w:t>
      </w:r>
    </w:p>
    <w:p w:rsidR="00251073" w:rsidRPr="00AB4D30" w:rsidRDefault="00251073" w:rsidP="00251073">
      <w:pPr>
        <w:spacing w:line="200" w:lineRule="exact"/>
        <w:ind w:left="102"/>
        <w:rPr>
          <w:rFonts w:ascii="Tahoma" w:hAnsi="Tahoma" w:cs="Tahoma"/>
          <w:sz w:val="18"/>
          <w:szCs w:val="18"/>
          <w:lang w:val="en-GB"/>
        </w:rPr>
      </w:pPr>
      <w:r w:rsidRPr="00AB4D30">
        <w:rPr>
          <w:rFonts w:ascii="Tahoma" w:hAnsi="Tahoma" w:cs="Tahoma"/>
          <w:position w:val="-1"/>
          <w:sz w:val="18"/>
          <w:szCs w:val="18"/>
          <w:lang w:val="en-GB"/>
        </w:rPr>
        <w:t>C</w:t>
      </w:r>
      <w:r w:rsidRPr="00AB4D30">
        <w:rPr>
          <w:rFonts w:ascii="Tahoma" w:hAnsi="Tahoma" w:cs="Tahoma"/>
          <w:spacing w:val="-1"/>
          <w:position w:val="-1"/>
          <w:sz w:val="18"/>
          <w:szCs w:val="18"/>
          <w:lang w:val="en-GB"/>
        </w:rPr>
        <w:t>ze</w:t>
      </w:r>
      <w:r w:rsidRPr="00AB4D30">
        <w:rPr>
          <w:rFonts w:ascii="Tahoma" w:hAnsi="Tahoma" w:cs="Tahoma"/>
          <w:spacing w:val="1"/>
          <w:position w:val="-1"/>
          <w:sz w:val="18"/>
          <w:szCs w:val="18"/>
          <w:lang w:val="en-GB"/>
        </w:rPr>
        <w:t>c</w:t>
      </w:r>
      <w:r w:rsidRPr="00AB4D30">
        <w:rPr>
          <w:rFonts w:ascii="Tahoma" w:hAnsi="Tahoma" w:cs="Tahoma"/>
          <w:position w:val="-1"/>
          <w:sz w:val="18"/>
          <w:szCs w:val="18"/>
          <w:lang w:val="en-GB"/>
        </w:rPr>
        <w:t xml:space="preserve">h </w:t>
      </w:r>
      <w:r w:rsidRPr="00AB4D30">
        <w:rPr>
          <w:rFonts w:ascii="Tahoma" w:hAnsi="Tahoma" w:cs="Tahoma"/>
          <w:spacing w:val="1"/>
          <w:position w:val="-1"/>
          <w:sz w:val="18"/>
          <w:szCs w:val="18"/>
          <w:lang w:val="en-GB"/>
        </w:rPr>
        <w:t>R</w:t>
      </w:r>
      <w:r w:rsidRPr="00AB4D30">
        <w:rPr>
          <w:rFonts w:ascii="Tahoma" w:hAnsi="Tahoma" w:cs="Tahoma"/>
          <w:spacing w:val="-1"/>
          <w:position w:val="-1"/>
          <w:sz w:val="18"/>
          <w:szCs w:val="18"/>
          <w:lang w:val="en-GB"/>
        </w:rPr>
        <w:t>ep</w:t>
      </w:r>
      <w:r w:rsidRPr="00AB4D30">
        <w:rPr>
          <w:rFonts w:ascii="Tahoma" w:hAnsi="Tahoma" w:cs="Tahoma"/>
          <w:spacing w:val="3"/>
          <w:position w:val="-1"/>
          <w:sz w:val="18"/>
          <w:szCs w:val="18"/>
          <w:lang w:val="en-GB"/>
        </w:rPr>
        <w:t>u</w:t>
      </w:r>
      <w:r w:rsidRPr="00AB4D30">
        <w:rPr>
          <w:rFonts w:ascii="Tahoma" w:hAnsi="Tahoma" w:cs="Tahoma"/>
          <w:spacing w:val="-1"/>
          <w:position w:val="-1"/>
          <w:sz w:val="18"/>
          <w:szCs w:val="18"/>
          <w:lang w:val="en-GB"/>
        </w:rPr>
        <w:t>b</w:t>
      </w:r>
      <w:r w:rsidRPr="00AB4D30">
        <w:rPr>
          <w:rFonts w:ascii="Tahoma" w:hAnsi="Tahoma" w:cs="Tahoma"/>
          <w:position w:val="-1"/>
          <w:sz w:val="18"/>
          <w:szCs w:val="18"/>
          <w:lang w:val="en-GB"/>
        </w:rPr>
        <w:t>l</w:t>
      </w:r>
      <w:r w:rsidRPr="00AB4D30">
        <w:rPr>
          <w:rFonts w:ascii="Tahoma" w:hAnsi="Tahoma" w:cs="Tahoma"/>
          <w:spacing w:val="-1"/>
          <w:position w:val="-1"/>
          <w:sz w:val="18"/>
          <w:szCs w:val="18"/>
          <w:lang w:val="en-GB"/>
        </w:rPr>
        <w:t>i</w:t>
      </w:r>
      <w:r w:rsidRPr="00AB4D30">
        <w:rPr>
          <w:rFonts w:ascii="Tahoma" w:hAnsi="Tahoma" w:cs="Tahoma"/>
          <w:position w:val="-1"/>
          <w:sz w:val="18"/>
          <w:szCs w:val="18"/>
          <w:lang w:val="en-GB"/>
        </w:rPr>
        <w:t>c</w:t>
      </w:r>
    </w:p>
    <w:p w:rsidR="00251073" w:rsidRPr="00AB4D30" w:rsidRDefault="00251073" w:rsidP="00251073">
      <w:pPr>
        <w:spacing w:before="1"/>
        <w:ind w:left="102" w:right="1104"/>
        <w:rPr>
          <w:rFonts w:ascii="Tahoma" w:hAnsi="Tahoma" w:cs="Tahoma"/>
          <w:sz w:val="18"/>
          <w:szCs w:val="18"/>
          <w:lang w:val="en-GB"/>
        </w:rPr>
      </w:pPr>
      <w:r w:rsidRPr="00AB4D30">
        <w:rPr>
          <w:rFonts w:ascii="Tahoma" w:hAnsi="Tahoma" w:cs="Tahoma"/>
          <w:sz w:val="18"/>
          <w:szCs w:val="18"/>
          <w:lang w:val="en-GB"/>
        </w:rPr>
        <w:t>D</w:t>
      </w:r>
      <w:r w:rsidRPr="00AB4D30">
        <w:rPr>
          <w:rFonts w:ascii="Tahoma" w:hAnsi="Tahoma" w:cs="Tahoma"/>
          <w:spacing w:val="-1"/>
          <w:sz w:val="18"/>
          <w:szCs w:val="18"/>
          <w:lang w:val="en-GB"/>
        </w:rPr>
        <w:t>e</w:t>
      </w:r>
      <w:r w:rsidRPr="00AB4D30">
        <w:rPr>
          <w:rFonts w:ascii="Tahoma" w:hAnsi="Tahoma" w:cs="Tahoma"/>
          <w:sz w:val="18"/>
          <w:szCs w:val="18"/>
          <w:lang w:val="en-GB"/>
        </w:rPr>
        <w:t>nmark E</w:t>
      </w:r>
      <w:r w:rsidRPr="00AB4D30">
        <w:rPr>
          <w:rFonts w:ascii="Tahoma" w:hAnsi="Tahoma" w:cs="Tahoma"/>
          <w:spacing w:val="-1"/>
          <w:sz w:val="18"/>
          <w:szCs w:val="18"/>
          <w:lang w:val="en-GB"/>
        </w:rPr>
        <w:t>s</w:t>
      </w:r>
      <w:r w:rsidRPr="00AB4D30">
        <w:rPr>
          <w:rFonts w:ascii="Tahoma" w:hAnsi="Tahoma" w:cs="Tahoma"/>
          <w:sz w:val="18"/>
          <w:szCs w:val="18"/>
          <w:lang w:val="en-GB"/>
        </w:rPr>
        <w:t>tonia F</w:t>
      </w:r>
      <w:r w:rsidRPr="00AB4D30">
        <w:rPr>
          <w:rFonts w:ascii="Tahoma" w:hAnsi="Tahoma" w:cs="Tahoma"/>
          <w:spacing w:val="-1"/>
          <w:sz w:val="18"/>
          <w:szCs w:val="18"/>
          <w:lang w:val="en-GB"/>
        </w:rPr>
        <w:t>i</w:t>
      </w:r>
      <w:r w:rsidRPr="00AB4D30">
        <w:rPr>
          <w:rFonts w:ascii="Tahoma" w:hAnsi="Tahoma" w:cs="Tahoma"/>
          <w:sz w:val="18"/>
          <w:szCs w:val="18"/>
          <w:lang w:val="en-GB"/>
        </w:rPr>
        <w:t>nl</w:t>
      </w:r>
      <w:r w:rsidRPr="00AB4D30">
        <w:rPr>
          <w:rFonts w:ascii="Tahoma" w:hAnsi="Tahoma" w:cs="Tahoma"/>
          <w:spacing w:val="-1"/>
          <w:sz w:val="18"/>
          <w:szCs w:val="18"/>
          <w:lang w:val="en-GB"/>
        </w:rPr>
        <w:t>a</w:t>
      </w:r>
      <w:r w:rsidRPr="00AB4D30">
        <w:rPr>
          <w:rFonts w:ascii="Tahoma" w:hAnsi="Tahoma" w:cs="Tahoma"/>
          <w:sz w:val="18"/>
          <w:szCs w:val="18"/>
          <w:lang w:val="en-GB"/>
        </w:rPr>
        <w:t>nd Fr</w:t>
      </w:r>
      <w:r w:rsidRPr="00AB4D30">
        <w:rPr>
          <w:rFonts w:ascii="Tahoma" w:hAnsi="Tahoma" w:cs="Tahoma"/>
          <w:spacing w:val="-1"/>
          <w:sz w:val="18"/>
          <w:szCs w:val="18"/>
          <w:lang w:val="en-GB"/>
        </w:rPr>
        <w:t>a</w:t>
      </w:r>
      <w:r w:rsidRPr="00AB4D30">
        <w:rPr>
          <w:rFonts w:ascii="Tahoma" w:hAnsi="Tahoma" w:cs="Tahoma"/>
          <w:sz w:val="18"/>
          <w:szCs w:val="18"/>
          <w:lang w:val="en-GB"/>
        </w:rPr>
        <w:t>n</w:t>
      </w:r>
      <w:r w:rsidRPr="00AB4D30">
        <w:rPr>
          <w:rFonts w:ascii="Tahoma" w:hAnsi="Tahoma" w:cs="Tahoma"/>
          <w:spacing w:val="1"/>
          <w:sz w:val="18"/>
          <w:szCs w:val="18"/>
          <w:lang w:val="en-GB"/>
        </w:rPr>
        <w:t>c</w:t>
      </w:r>
      <w:r w:rsidRPr="00AB4D30">
        <w:rPr>
          <w:rFonts w:ascii="Tahoma" w:hAnsi="Tahoma" w:cs="Tahoma"/>
          <w:sz w:val="18"/>
          <w:szCs w:val="18"/>
          <w:lang w:val="en-GB"/>
        </w:rPr>
        <w:t>e G</w:t>
      </w:r>
      <w:r w:rsidRPr="00AB4D30">
        <w:rPr>
          <w:rFonts w:ascii="Tahoma" w:hAnsi="Tahoma" w:cs="Tahoma"/>
          <w:spacing w:val="-1"/>
          <w:sz w:val="18"/>
          <w:szCs w:val="18"/>
          <w:lang w:val="en-GB"/>
        </w:rPr>
        <w:t>e</w:t>
      </w:r>
      <w:r w:rsidRPr="00AB4D30">
        <w:rPr>
          <w:rFonts w:ascii="Tahoma" w:hAnsi="Tahoma" w:cs="Tahoma"/>
          <w:spacing w:val="1"/>
          <w:sz w:val="18"/>
          <w:szCs w:val="18"/>
          <w:lang w:val="en-GB"/>
        </w:rPr>
        <w:t>o</w:t>
      </w:r>
      <w:r w:rsidRPr="00AB4D30">
        <w:rPr>
          <w:rFonts w:ascii="Tahoma" w:hAnsi="Tahoma" w:cs="Tahoma"/>
          <w:sz w:val="18"/>
          <w:szCs w:val="18"/>
          <w:lang w:val="en-GB"/>
        </w:rPr>
        <w:t>r</w:t>
      </w:r>
      <w:r w:rsidRPr="00AB4D30">
        <w:rPr>
          <w:rFonts w:ascii="Tahoma" w:hAnsi="Tahoma" w:cs="Tahoma"/>
          <w:spacing w:val="-1"/>
          <w:sz w:val="18"/>
          <w:szCs w:val="18"/>
          <w:lang w:val="en-GB"/>
        </w:rPr>
        <w:t>g</w:t>
      </w:r>
      <w:r w:rsidRPr="00AB4D30">
        <w:rPr>
          <w:rFonts w:ascii="Tahoma" w:hAnsi="Tahoma" w:cs="Tahoma"/>
          <w:sz w:val="18"/>
          <w:szCs w:val="18"/>
          <w:lang w:val="en-GB"/>
        </w:rPr>
        <w:t>ia G</w:t>
      </w:r>
      <w:r w:rsidRPr="00AB4D30">
        <w:rPr>
          <w:rFonts w:ascii="Tahoma" w:hAnsi="Tahoma" w:cs="Tahoma"/>
          <w:spacing w:val="-1"/>
          <w:sz w:val="18"/>
          <w:szCs w:val="18"/>
          <w:lang w:val="en-GB"/>
        </w:rPr>
        <w:t>e</w:t>
      </w:r>
      <w:r w:rsidRPr="00AB4D30">
        <w:rPr>
          <w:rFonts w:ascii="Tahoma" w:hAnsi="Tahoma" w:cs="Tahoma"/>
          <w:sz w:val="18"/>
          <w:szCs w:val="18"/>
          <w:lang w:val="en-GB"/>
        </w:rPr>
        <w:t>rm</w:t>
      </w:r>
      <w:r w:rsidRPr="00AB4D30">
        <w:rPr>
          <w:rFonts w:ascii="Tahoma" w:hAnsi="Tahoma" w:cs="Tahoma"/>
          <w:spacing w:val="-1"/>
          <w:sz w:val="18"/>
          <w:szCs w:val="18"/>
          <w:lang w:val="en-GB"/>
        </w:rPr>
        <w:t>a</w:t>
      </w:r>
      <w:r w:rsidRPr="00AB4D30">
        <w:rPr>
          <w:rFonts w:ascii="Tahoma" w:hAnsi="Tahoma" w:cs="Tahoma"/>
          <w:sz w:val="18"/>
          <w:szCs w:val="18"/>
          <w:lang w:val="en-GB"/>
        </w:rPr>
        <w:t>ny Gr</w:t>
      </w:r>
      <w:r w:rsidRPr="00AB4D30">
        <w:rPr>
          <w:rFonts w:ascii="Tahoma" w:hAnsi="Tahoma" w:cs="Tahoma"/>
          <w:spacing w:val="-1"/>
          <w:sz w:val="18"/>
          <w:szCs w:val="18"/>
          <w:lang w:val="en-GB"/>
        </w:rPr>
        <w:t>ee</w:t>
      </w:r>
      <w:r w:rsidRPr="00AB4D30">
        <w:rPr>
          <w:rFonts w:ascii="Tahoma" w:hAnsi="Tahoma" w:cs="Tahoma"/>
          <w:spacing w:val="1"/>
          <w:sz w:val="18"/>
          <w:szCs w:val="18"/>
          <w:lang w:val="en-GB"/>
        </w:rPr>
        <w:t>c</w:t>
      </w:r>
      <w:r w:rsidRPr="00AB4D30">
        <w:rPr>
          <w:rFonts w:ascii="Tahoma" w:hAnsi="Tahoma" w:cs="Tahoma"/>
          <w:sz w:val="18"/>
          <w:szCs w:val="18"/>
          <w:lang w:val="en-GB"/>
        </w:rPr>
        <w:t xml:space="preserve">e </w:t>
      </w:r>
      <w:r w:rsidRPr="00AB4D30">
        <w:rPr>
          <w:rFonts w:ascii="Tahoma" w:hAnsi="Tahoma" w:cs="Tahoma"/>
          <w:spacing w:val="1"/>
          <w:sz w:val="18"/>
          <w:szCs w:val="18"/>
          <w:lang w:val="en-GB"/>
        </w:rPr>
        <w:t>H</w:t>
      </w:r>
      <w:r w:rsidRPr="00AB4D30">
        <w:rPr>
          <w:rFonts w:ascii="Tahoma" w:hAnsi="Tahoma" w:cs="Tahoma"/>
          <w:sz w:val="18"/>
          <w:szCs w:val="18"/>
          <w:lang w:val="en-GB"/>
        </w:rPr>
        <w:t>u</w:t>
      </w:r>
      <w:r w:rsidRPr="00AB4D30">
        <w:rPr>
          <w:rFonts w:ascii="Tahoma" w:hAnsi="Tahoma" w:cs="Tahoma"/>
          <w:spacing w:val="1"/>
          <w:sz w:val="18"/>
          <w:szCs w:val="18"/>
          <w:lang w:val="en-GB"/>
        </w:rPr>
        <w:t>n</w:t>
      </w:r>
      <w:r w:rsidRPr="00AB4D30">
        <w:rPr>
          <w:rFonts w:ascii="Tahoma" w:hAnsi="Tahoma" w:cs="Tahoma"/>
          <w:spacing w:val="-1"/>
          <w:sz w:val="18"/>
          <w:szCs w:val="18"/>
          <w:lang w:val="en-GB"/>
        </w:rPr>
        <w:t>ga</w:t>
      </w:r>
      <w:r w:rsidRPr="00AB4D30">
        <w:rPr>
          <w:rFonts w:ascii="Tahoma" w:hAnsi="Tahoma" w:cs="Tahoma"/>
          <w:sz w:val="18"/>
          <w:szCs w:val="18"/>
          <w:lang w:val="en-GB"/>
        </w:rPr>
        <w:t>ry I</w:t>
      </w:r>
      <w:r w:rsidRPr="00AB4D30">
        <w:rPr>
          <w:rFonts w:ascii="Tahoma" w:hAnsi="Tahoma" w:cs="Tahoma"/>
          <w:spacing w:val="1"/>
          <w:sz w:val="18"/>
          <w:szCs w:val="18"/>
          <w:lang w:val="en-GB"/>
        </w:rPr>
        <w:t>c</w:t>
      </w:r>
      <w:r w:rsidRPr="00AB4D30">
        <w:rPr>
          <w:rFonts w:ascii="Tahoma" w:hAnsi="Tahoma" w:cs="Tahoma"/>
          <w:spacing w:val="-1"/>
          <w:sz w:val="18"/>
          <w:szCs w:val="18"/>
          <w:lang w:val="en-GB"/>
        </w:rPr>
        <w:t>e</w:t>
      </w:r>
      <w:r w:rsidRPr="00AB4D30">
        <w:rPr>
          <w:rFonts w:ascii="Tahoma" w:hAnsi="Tahoma" w:cs="Tahoma"/>
          <w:sz w:val="18"/>
          <w:szCs w:val="18"/>
          <w:lang w:val="en-GB"/>
        </w:rPr>
        <w:t>l</w:t>
      </w:r>
      <w:r w:rsidRPr="00AB4D30">
        <w:rPr>
          <w:rFonts w:ascii="Tahoma" w:hAnsi="Tahoma" w:cs="Tahoma"/>
          <w:spacing w:val="-1"/>
          <w:sz w:val="18"/>
          <w:szCs w:val="18"/>
          <w:lang w:val="en-GB"/>
        </w:rPr>
        <w:t>a</w:t>
      </w:r>
      <w:r w:rsidRPr="00AB4D30">
        <w:rPr>
          <w:rFonts w:ascii="Tahoma" w:hAnsi="Tahoma" w:cs="Tahoma"/>
          <w:sz w:val="18"/>
          <w:szCs w:val="18"/>
          <w:lang w:val="en-GB"/>
        </w:rPr>
        <w:t>nd Ir</w:t>
      </w:r>
      <w:r w:rsidRPr="00AB4D30">
        <w:rPr>
          <w:rFonts w:ascii="Tahoma" w:hAnsi="Tahoma" w:cs="Tahoma"/>
          <w:spacing w:val="-1"/>
          <w:sz w:val="18"/>
          <w:szCs w:val="18"/>
          <w:lang w:val="en-GB"/>
        </w:rPr>
        <w:t>e</w:t>
      </w:r>
      <w:r w:rsidRPr="00AB4D30">
        <w:rPr>
          <w:rFonts w:ascii="Tahoma" w:hAnsi="Tahoma" w:cs="Tahoma"/>
          <w:sz w:val="18"/>
          <w:szCs w:val="18"/>
          <w:lang w:val="en-GB"/>
        </w:rPr>
        <w:t>l</w:t>
      </w:r>
      <w:r w:rsidRPr="00AB4D30">
        <w:rPr>
          <w:rFonts w:ascii="Tahoma" w:hAnsi="Tahoma" w:cs="Tahoma"/>
          <w:spacing w:val="-1"/>
          <w:sz w:val="18"/>
          <w:szCs w:val="18"/>
          <w:lang w:val="en-GB"/>
        </w:rPr>
        <w:t>a</w:t>
      </w:r>
      <w:r w:rsidRPr="00AB4D30">
        <w:rPr>
          <w:rFonts w:ascii="Tahoma" w:hAnsi="Tahoma" w:cs="Tahoma"/>
          <w:sz w:val="18"/>
          <w:szCs w:val="18"/>
          <w:lang w:val="en-GB"/>
        </w:rPr>
        <w:t>nd It</w:t>
      </w:r>
      <w:r w:rsidRPr="00AB4D30">
        <w:rPr>
          <w:rFonts w:ascii="Tahoma" w:hAnsi="Tahoma" w:cs="Tahoma"/>
          <w:spacing w:val="-1"/>
          <w:sz w:val="18"/>
          <w:szCs w:val="18"/>
          <w:lang w:val="en-GB"/>
        </w:rPr>
        <w:t>a</w:t>
      </w:r>
      <w:r w:rsidRPr="00AB4D30">
        <w:rPr>
          <w:rFonts w:ascii="Tahoma" w:hAnsi="Tahoma" w:cs="Tahoma"/>
          <w:sz w:val="18"/>
          <w:szCs w:val="18"/>
          <w:lang w:val="en-GB"/>
        </w:rPr>
        <w:t xml:space="preserve">ly </w:t>
      </w:r>
      <w:r w:rsidRPr="00AB4D30">
        <w:rPr>
          <w:rFonts w:ascii="Tahoma" w:hAnsi="Tahoma" w:cs="Tahoma"/>
          <w:spacing w:val="-1"/>
          <w:sz w:val="18"/>
          <w:szCs w:val="18"/>
          <w:lang w:val="en-GB"/>
        </w:rPr>
        <w:t>La</w:t>
      </w:r>
      <w:r w:rsidRPr="00AB4D30">
        <w:rPr>
          <w:rFonts w:ascii="Tahoma" w:hAnsi="Tahoma" w:cs="Tahoma"/>
          <w:sz w:val="18"/>
          <w:szCs w:val="18"/>
          <w:lang w:val="en-GB"/>
        </w:rPr>
        <w:t>t</w:t>
      </w:r>
      <w:r w:rsidRPr="00AB4D30">
        <w:rPr>
          <w:rFonts w:ascii="Tahoma" w:hAnsi="Tahoma" w:cs="Tahoma"/>
          <w:spacing w:val="-1"/>
          <w:sz w:val="18"/>
          <w:szCs w:val="18"/>
          <w:lang w:val="en-GB"/>
        </w:rPr>
        <w:t>v</w:t>
      </w:r>
      <w:r w:rsidRPr="00AB4D30">
        <w:rPr>
          <w:rFonts w:ascii="Tahoma" w:hAnsi="Tahoma" w:cs="Tahoma"/>
          <w:spacing w:val="2"/>
          <w:sz w:val="18"/>
          <w:szCs w:val="18"/>
          <w:lang w:val="en-GB"/>
        </w:rPr>
        <w:t>i</w:t>
      </w:r>
      <w:r w:rsidRPr="00AB4D30">
        <w:rPr>
          <w:rFonts w:ascii="Tahoma" w:hAnsi="Tahoma" w:cs="Tahoma"/>
          <w:sz w:val="18"/>
          <w:szCs w:val="18"/>
          <w:lang w:val="en-GB"/>
        </w:rPr>
        <w:t>a</w:t>
      </w:r>
    </w:p>
    <w:p w:rsidR="00251073" w:rsidRPr="00AB4D30" w:rsidRDefault="00251073" w:rsidP="00251073">
      <w:pPr>
        <w:spacing w:line="200" w:lineRule="exact"/>
        <w:ind w:left="102"/>
        <w:rPr>
          <w:rFonts w:ascii="Tahoma" w:hAnsi="Tahoma" w:cs="Tahoma"/>
          <w:sz w:val="18"/>
          <w:szCs w:val="18"/>
          <w:lang w:val="en-GB"/>
        </w:rPr>
      </w:pPr>
      <w:r w:rsidRPr="00AB4D30">
        <w:rPr>
          <w:rFonts w:ascii="Tahoma" w:hAnsi="Tahoma" w:cs="Tahoma"/>
          <w:spacing w:val="-1"/>
          <w:position w:val="-1"/>
          <w:sz w:val="18"/>
          <w:szCs w:val="18"/>
          <w:lang w:val="en-GB"/>
        </w:rPr>
        <w:t>L</w:t>
      </w:r>
      <w:r w:rsidRPr="00AB4D30">
        <w:rPr>
          <w:rFonts w:ascii="Tahoma" w:hAnsi="Tahoma" w:cs="Tahoma"/>
          <w:position w:val="-1"/>
          <w:sz w:val="18"/>
          <w:szCs w:val="18"/>
          <w:lang w:val="en-GB"/>
        </w:rPr>
        <w:t>i</w:t>
      </w:r>
      <w:r w:rsidRPr="00AB4D30">
        <w:rPr>
          <w:rFonts w:ascii="Tahoma" w:hAnsi="Tahoma" w:cs="Tahoma"/>
          <w:spacing w:val="-1"/>
          <w:position w:val="-1"/>
          <w:sz w:val="18"/>
          <w:szCs w:val="18"/>
          <w:lang w:val="en-GB"/>
        </w:rPr>
        <w:t>e</w:t>
      </w:r>
      <w:r w:rsidRPr="00AB4D30">
        <w:rPr>
          <w:rFonts w:ascii="Tahoma" w:hAnsi="Tahoma" w:cs="Tahoma"/>
          <w:spacing w:val="1"/>
          <w:position w:val="-1"/>
          <w:sz w:val="18"/>
          <w:szCs w:val="18"/>
          <w:lang w:val="en-GB"/>
        </w:rPr>
        <w:t>c</w:t>
      </w:r>
      <w:r w:rsidRPr="00AB4D30">
        <w:rPr>
          <w:rFonts w:ascii="Tahoma" w:hAnsi="Tahoma" w:cs="Tahoma"/>
          <w:position w:val="-1"/>
          <w:sz w:val="18"/>
          <w:szCs w:val="18"/>
          <w:lang w:val="en-GB"/>
        </w:rPr>
        <w:t>ht</w:t>
      </w:r>
      <w:r w:rsidRPr="00AB4D30">
        <w:rPr>
          <w:rFonts w:ascii="Tahoma" w:hAnsi="Tahoma" w:cs="Tahoma"/>
          <w:spacing w:val="-1"/>
          <w:position w:val="-1"/>
          <w:sz w:val="18"/>
          <w:szCs w:val="18"/>
          <w:lang w:val="en-GB"/>
        </w:rPr>
        <w:t>e</w:t>
      </w:r>
      <w:r w:rsidRPr="00AB4D30">
        <w:rPr>
          <w:rFonts w:ascii="Tahoma" w:hAnsi="Tahoma" w:cs="Tahoma"/>
          <w:position w:val="-1"/>
          <w:sz w:val="18"/>
          <w:szCs w:val="18"/>
          <w:lang w:val="en-GB"/>
        </w:rPr>
        <w:t>n</w:t>
      </w:r>
      <w:r w:rsidRPr="00AB4D30">
        <w:rPr>
          <w:rFonts w:ascii="Tahoma" w:hAnsi="Tahoma" w:cs="Tahoma"/>
          <w:spacing w:val="-1"/>
          <w:position w:val="-1"/>
          <w:sz w:val="18"/>
          <w:szCs w:val="18"/>
          <w:lang w:val="en-GB"/>
        </w:rPr>
        <w:t>s</w:t>
      </w:r>
      <w:r w:rsidRPr="00AB4D30">
        <w:rPr>
          <w:rFonts w:ascii="Tahoma" w:hAnsi="Tahoma" w:cs="Tahoma"/>
          <w:spacing w:val="2"/>
          <w:position w:val="-1"/>
          <w:sz w:val="18"/>
          <w:szCs w:val="18"/>
          <w:lang w:val="en-GB"/>
        </w:rPr>
        <w:t>t</w:t>
      </w:r>
      <w:r w:rsidRPr="00AB4D30">
        <w:rPr>
          <w:rFonts w:ascii="Tahoma" w:hAnsi="Tahoma" w:cs="Tahoma"/>
          <w:spacing w:val="-1"/>
          <w:position w:val="-1"/>
          <w:sz w:val="18"/>
          <w:szCs w:val="18"/>
          <w:lang w:val="en-GB"/>
        </w:rPr>
        <w:t>e</w:t>
      </w:r>
      <w:r w:rsidRPr="00AB4D30">
        <w:rPr>
          <w:rFonts w:ascii="Tahoma" w:hAnsi="Tahoma" w:cs="Tahoma"/>
          <w:position w:val="-1"/>
          <w:sz w:val="18"/>
          <w:szCs w:val="18"/>
          <w:lang w:val="en-GB"/>
        </w:rPr>
        <w:t>in</w:t>
      </w:r>
    </w:p>
    <w:p w:rsidR="00251073" w:rsidRPr="00AB4D30" w:rsidRDefault="00251073" w:rsidP="00251073">
      <w:pPr>
        <w:spacing w:before="1"/>
        <w:ind w:left="102" w:right="835"/>
        <w:rPr>
          <w:rFonts w:ascii="Tahoma" w:hAnsi="Tahoma" w:cs="Tahoma"/>
          <w:sz w:val="18"/>
          <w:szCs w:val="18"/>
          <w:lang w:val="en-GB"/>
        </w:rPr>
      </w:pPr>
      <w:r w:rsidRPr="00AB4D30">
        <w:rPr>
          <w:rFonts w:ascii="Tahoma" w:hAnsi="Tahoma" w:cs="Tahoma"/>
          <w:spacing w:val="-1"/>
          <w:sz w:val="18"/>
          <w:szCs w:val="18"/>
          <w:lang w:val="en-GB"/>
        </w:rPr>
        <w:t>L</w:t>
      </w:r>
      <w:r w:rsidRPr="00AB4D30">
        <w:rPr>
          <w:rFonts w:ascii="Tahoma" w:hAnsi="Tahoma" w:cs="Tahoma"/>
          <w:sz w:val="18"/>
          <w:szCs w:val="18"/>
          <w:lang w:val="en-GB"/>
        </w:rPr>
        <w:t>ithu</w:t>
      </w:r>
      <w:r w:rsidRPr="00AB4D30">
        <w:rPr>
          <w:rFonts w:ascii="Tahoma" w:hAnsi="Tahoma" w:cs="Tahoma"/>
          <w:spacing w:val="-1"/>
          <w:sz w:val="18"/>
          <w:szCs w:val="18"/>
          <w:lang w:val="en-GB"/>
        </w:rPr>
        <w:t>a</w:t>
      </w:r>
      <w:r w:rsidRPr="00AB4D30">
        <w:rPr>
          <w:rFonts w:ascii="Tahoma" w:hAnsi="Tahoma" w:cs="Tahoma"/>
          <w:sz w:val="18"/>
          <w:szCs w:val="18"/>
          <w:lang w:val="en-GB"/>
        </w:rPr>
        <w:t xml:space="preserve">nia </w:t>
      </w:r>
      <w:r w:rsidRPr="00AB4D30">
        <w:rPr>
          <w:rFonts w:ascii="Tahoma" w:hAnsi="Tahoma" w:cs="Tahoma"/>
          <w:spacing w:val="-1"/>
          <w:sz w:val="18"/>
          <w:szCs w:val="18"/>
          <w:lang w:val="en-GB"/>
        </w:rPr>
        <w:t>L</w:t>
      </w:r>
      <w:r w:rsidRPr="00AB4D30">
        <w:rPr>
          <w:rFonts w:ascii="Tahoma" w:hAnsi="Tahoma" w:cs="Tahoma"/>
          <w:sz w:val="18"/>
          <w:szCs w:val="18"/>
          <w:lang w:val="en-GB"/>
        </w:rPr>
        <w:t>ux</w:t>
      </w:r>
      <w:r w:rsidRPr="00AB4D30">
        <w:rPr>
          <w:rFonts w:ascii="Tahoma" w:hAnsi="Tahoma" w:cs="Tahoma"/>
          <w:spacing w:val="-1"/>
          <w:sz w:val="18"/>
          <w:szCs w:val="18"/>
          <w:lang w:val="en-GB"/>
        </w:rPr>
        <w:t>e</w:t>
      </w:r>
      <w:r w:rsidRPr="00AB4D30">
        <w:rPr>
          <w:rFonts w:ascii="Tahoma" w:hAnsi="Tahoma" w:cs="Tahoma"/>
          <w:sz w:val="18"/>
          <w:szCs w:val="18"/>
          <w:lang w:val="en-GB"/>
        </w:rPr>
        <w:t>m</w:t>
      </w:r>
      <w:r w:rsidRPr="00AB4D30">
        <w:rPr>
          <w:rFonts w:ascii="Tahoma" w:hAnsi="Tahoma" w:cs="Tahoma"/>
          <w:spacing w:val="-1"/>
          <w:sz w:val="18"/>
          <w:szCs w:val="18"/>
          <w:lang w:val="en-GB"/>
        </w:rPr>
        <w:t>b</w:t>
      </w:r>
      <w:r w:rsidRPr="00AB4D30">
        <w:rPr>
          <w:rFonts w:ascii="Tahoma" w:hAnsi="Tahoma" w:cs="Tahoma"/>
          <w:spacing w:val="1"/>
          <w:sz w:val="18"/>
          <w:szCs w:val="18"/>
          <w:lang w:val="en-GB"/>
        </w:rPr>
        <w:t>o</w:t>
      </w:r>
      <w:r w:rsidRPr="00AB4D30">
        <w:rPr>
          <w:rFonts w:ascii="Tahoma" w:hAnsi="Tahoma" w:cs="Tahoma"/>
          <w:sz w:val="18"/>
          <w:szCs w:val="18"/>
          <w:lang w:val="en-GB"/>
        </w:rPr>
        <w:t>urg Ma</w:t>
      </w:r>
      <w:r w:rsidRPr="00AB4D30">
        <w:rPr>
          <w:rFonts w:ascii="Tahoma" w:hAnsi="Tahoma" w:cs="Tahoma"/>
          <w:spacing w:val="-1"/>
          <w:sz w:val="18"/>
          <w:szCs w:val="18"/>
          <w:lang w:val="en-GB"/>
        </w:rPr>
        <w:t>l</w:t>
      </w:r>
      <w:r w:rsidRPr="00AB4D30">
        <w:rPr>
          <w:rFonts w:ascii="Tahoma" w:hAnsi="Tahoma" w:cs="Tahoma"/>
          <w:sz w:val="18"/>
          <w:szCs w:val="18"/>
          <w:lang w:val="en-GB"/>
        </w:rPr>
        <w:t>ta M</w:t>
      </w:r>
      <w:r w:rsidRPr="00AB4D30">
        <w:rPr>
          <w:rFonts w:ascii="Tahoma" w:hAnsi="Tahoma" w:cs="Tahoma"/>
          <w:spacing w:val="1"/>
          <w:sz w:val="18"/>
          <w:szCs w:val="18"/>
          <w:lang w:val="en-GB"/>
        </w:rPr>
        <w:t>o</w:t>
      </w:r>
      <w:r w:rsidRPr="00AB4D30">
        <w:rPr>
          <w:rFonts w:ascii="Tahoma" w:hAnsi="Tahoma" w:cs="Tahoma"/>
          <w:sz w:val="18"/>
          <w:szCs w:val="18"/>
          <w:lang w:val="en-GB"/>
        </w:rPr>
        <w:t>l</w:t>
      </w:r>
      <w:r w:rsidRPr="00AB4D30">
        <w:rPr>
          <w:rFonts w:ascii="Tahoma" w:hAnsi="Tahoma" w:cs="Tahoma"/>
          <w:spacing w:val="-1"/>
          <w:sz w:val="18"/>
          <w:szCs w:val="18"/>
          <w:lang w:val="en-GB"/>
        </w:rPr>
        <w:t>d</w:t>
      </w:r>
      <w:r w:rsidRPr="00AB4D30">
        <w:rPr>
          <w:rFonts w:ascii="Tahoma" w:hAnsi="Tahoma" w:cs="Tahoma"/>
          <w:spacing w:val="1"/>
          <w:sz w:val="18"/>
          <w:szCs w:val="18"/>
          <w:lang w:val="en-GB"/>
        </w:rPr>
        <w:t>o</w:t>
      </w:r>
      <w:r w:rsidRPr="00AB4D30">
        <w:rPr>
          <w:rFonts w:ascii="Tahoma" w:hAnsi="Tahoma" w:cs="Tahoma"/>
          <w:spacing w:val="-1"/>
          <w:sz w:val="18"/>
          <w:szCs w:val="18"/>
          <w:lang w:val="en-GB"/>
        </w:rPr>
        <w:t>v</w:t>
      </w:r>
      <w:r w:rsidRPr="00AB4D30">
        <w:rPr>
          <w:rFonts w:ascii="Tahoma" w:hAnsi="Tahoma" w:cs="Tahoma"/>
          <w:sz w:val="18"/>
          <w:szCs w:val="18"/>
          <w:lang w:val="en-GB"/>
        </w:rPr>
        <w:t>a M</w:t>
      </w:r>
      <w:r w:rsidRPr="00AB4D30">
        <w:rPr>
          <w:rFonts w:ascii="Tahoma" w:hAnsi="Tahoma" w:cs="Tahoma"/>
          <w:spacing w:val="1"/>
          <w:sz w:val="18"/>
          <w:szCs w:val="18"/>
          <w:lang w:val="en-GB"/>
        </w:rPr>
        <w:t>o</w:t>
      </w:r>
      <w:r w:rsidRPr="00AB4D30">
        <w:rPr>
          <w:rFonts w:ascii="Tahoma" w:hAnsi="Tahoma" w:cs="Tahoma"/>
          <w:sz w:val="18"/>
          <w:szCs w:val="18"/>
          <w:lang w:val="en-GB"/>
        </w:rPr>
        <w:t>na</w:t>
      </w:r>
      <w:r w:rsidRPr="00AB4D30">
        <w:rPr>
          <w:rFonts w:ascii="Tahoma" w:hAnsi="Tahoma" w:cs="Tahoma"/>
          <w:spacing w:val="1"/>
          <w:sz w:val="18"/>
          <w:szCs w:val="18"/>
          <w:lang w:val="en-GB"/>
        </w:rPr>
        <w:t>c</w:t>
      </w:r>
      <w:r w:rsidRPr="00AB4D30">
        <w:rPr>
          <w:rFonts w:ascii="Tahoma" w:hAnsi="Tahoma" w:cs="Tahoma"/>
          <w:sz w:val="18"/>
          <w:szCs w:val="18"/>
          <w:lang w:val="en-GB"/>
        </w:rPr>
        <w:t>o M</w:t>
      </w:r>
      <w:r w:rsidRPr="00AB4D30">
        <w:rPr>
          <w:rFonts w:ascii="Tahoma" w:hAnsi="Tahoma" w:cs="Tahoma"/>
          <w:spacing w:val="1"/>
          <w:sz w:val="18"/>
          <w:szCs w:val="18"/>
          <w:lang w:val="en-GB"/>
        </w:rPr>
        <w:t>o</w:t>
      </w:r>
      <w:r w:rsidRPr="00AB4D30">
        <w:rPr>
          <w:rFonts w:ascii="Tahoma" w:hAnsi="Tahoma" w:cs="Tahoma"/>
          <w:sz w:val="18"/>
          <w:szCs w:val="18"/>
          <w:lang w:val="en-GB"/>
        </w:rPr>
        <w:t>nt</w:t>
      </w:r>
      <w:r w:rsidRPr="00AB4D30">
        <w:rPr>
          <w:rFonts w:ascii="Tahoma" w:hAnsi="Tahoma" w:cs="Tahoma"/>
          <w:spacing w:val="-1"/>
          <w:sz w:val="18"/>
          <w:szCs w:val="18"/>
          <w:lang w:val="en-GB"/>
        </w:rPr>
        <w:t>e</w:t>
      </w:r>
      <w:r w:rsidRPr="00AB4D30">
        <w:rPr>
          <w:rFonts w:ascii="Tahoma" w:hAnsi="Tahoma" w:cs="Tahoma"/>
          <w:sz w:val="18"/>
          <w:szCs w:val="18"/>
          <w:lang w:val="en-GB"/>
        </w:rPr>
        <w:t>n</w:t>
      </w:r>
      <w:r w:rsidRPr="00AB4D30">
        <w:rPr>
          <w:rFonts w:ascii="Tahoma" w:hAnsi="Tahoma" w:cs="Tahoma"/>
          <w:spacing w:val="-1"/>
          <w:sz w:val="18"/>
          <w:szCs w:val="18"/>
          <w:lang w:val="en-GB"/>
        </w:rPr>
        <w:t>eg</w:t>
      </w:r>
      <w:r w:rsidRPr="00AB4D30">
        <w:rPr>
          <w:rFonts w:ascii="Tahoma" w:hAnsi="Tahoma" w:cs="Tahoma"/>
          <w:sz w:val="18"/>
          <w:szCs w:val="18"/>
          <w:lang w:val="en-GB"/>
        </w:rPr>
        <w:t>ro N</w:t>
      </w:r>
      <w:r w:rsidRPr="00AB4D30">
        <w:rPr>
          <w:rFonts w:ascii="Tahoma" w:hAnsi="Tahoma" w:cs="Tahoma"/>
          <w:spacing w:val="-1"/>
          <w:sz w:val="18"/>
          <w:szCs w:val="18"/>
          <w:lang w:val="en-GB"/>
        </w:rPr>
        <w:t>e</w:t>
      </w:r>
      <w:r w:rsidRPr="00AB4D30">
        <w:rPr>
          <w:rFonts w:ascii="Tahoma" w:hAnsi="Tahoma" w:cs="Tahoma"/>
          <w:sz w:val="18"/>
          <w:szCs w:val="18"/>
          <w:lang w:val="en-GB"/>
        </w:rPr>
        <w:t>th</w:t>
      </w:r>
      <w:r w:rsidRPr="00AB4D30">
        <w:rPr>
          <w:rFonts w:ascii="Tahoma" w:hAnsi="Tahoma" w:cs="Tahoma"/>
          <w:spacing w:val="-1"/>
          <w:sz w:val="18"/>
          <w:szCs w:val="18"/>
          <w:lang w:val="en-GB"/>
        </w:rPr>
        <w:t>e</w:t>
      </w:r>
      <w:r w:rsidRPr="00AB4D30">
        <w:rPr>
          <w:rFonts w:ascii="Tahoma" w:hAnsi="Tahoma" w:cs="Tahoma"/>
          <w:sz w:val="18"/>
          <w:szCs w:val="18"/>
          <w:lang w:val="en-GB"/>
        </w:rPr>
        <w:t>rl</w:t>
      </w:r>
      <w:r w:rsidRPr="00AB4D30">
        <w:rPr>
          <w:rFonts w:ascii="Tahoma" w:hAnsi="Tahoma" w:cs="Tahoma"/>
          <w:spacing w:val="-1"/>
          <w:sz w:val="18"/>
          <w:szCs w:val="18"/>
          <w:lang w:val="en-GB"/>
        </w:rPr>
        <w:t>a</w:t>
      </w:r>
      <w:r w:rsidRPr="00AB4D30">
        <w:rPr>
          <w:rFonts w:ascii="Tahoma" w:hAnsi="Tahoma" w:cs="Tahoma"/>
          <w:spacing w:val="3"/>
          <w:sz w:val="18"/>
          <w:szCs w:val="18"/>
          <w:lang w:val="en-GB"/>
        </w:rPr>
        <w:t>n</w:t>
      </w:r>
      <w:r w:rsidRPr="00AB4D30">
        <w:rPr>
          <w:rFonts w:ascii="Tahoma" w:hAnsi="Tahoma" w:cs="Tahoma"/>
          <w:spacing w:val="-1"/>
          <w:sz w:val="18"/>
          <w:szCs w:val="18"/>
          <w:lang w:val="en-GB"/>
        </w:rPr>
        <w:t>d</w:t>
      </w:r>
      <w:r w:rsidRPr="00AB4D30">
        <w:rPr>
          <w:rFonts w:ascii="Tahoma" w:hAnsi="Tahoma" w:cs="Tahoma"/>
          <w:sz w:val="18"/>
          <w:szCs w:val="18"/>
          <w:lang w:val="en-GB"/>
        </w:rPr>
        <w:t>s Nor</w:t>
      </w:r>
      <w:r w:rsidRPr="00AB4D30">
        <w:rPr>
          <w:rFonts w:ascii="Tahoma" w:hAnsi="Tahoma" w:cs="Tahoma"/>
          <w:spacing w:val="1"/>
          <w:sz w:val="18"/>
          <w:szCs w:val="18"/>
          <w:lang w:val="en-GB"/>
        </w:rPr>
        <w:t>w</w:t>
      </w:r>
      <w:r w:rsidRPr="00AB4D30">
        <w:rPr>
          <w:rFonts w:ascii="Tahoma" w:hAnsi="Tahoma" w:cs="Tahoma"/>
          <w:spacing w:val="-1"/>
          <w:sz w:val="18"/>
          <w:szCs w:val="18"/>
          <w:lang w:val="en-GB"/>
        </w:rPr>
        <w:t>a</w:t>
      </w:r>
      <w:r w:rsidRPr="00AB4D30">
        <w:rPr>
          <w:rFonts w:ascii="Tahoma" w:hAnsi="Tahoma" w:cs="Tahoma"/>
          <w:sz w:val="18"/>
          <w:szCs w:val="18"/>
          <w:lang w:val="en-GB"/>
        </w:rPr>
        <w:t xml:space="preserve">y </w:t>
      </w:r>
      <w:r w:rsidRPr="00AB4D30">
        <w:rPr>
          <w:rFonts w:ascii="Tahoma" w:hAnsi="Tahoma" w:cs="Tahoma"/>
          <w:spacing w:val="-1"/>
          <w:sz w:val="18"/>
          <w:szCs w:val="18"/>
          <w:lang w:val="en-GB"/>
        </w:rPr>
        <w:t>P</w:t>
      </w:r>
      <w:r w:rsidRPr="00AB4D30">
        <w:rPr>
          <w:rFonts w:ascii="Tahoma" w:hAnsi="Tahoma" w:cs="Tahoma"/>
          <w:spacing w:val="1"/>
          <w:sz w:val="18"/>
          <w:szCs w:val="18"/>
          <w:lang w:val="en-GB"/>
        </w:rPr>
        <w:t>o</w:t>
      </w:r>
      <w:r w:rsidRPr="00AB4D30">
        <w:rPr>
          <w:rFonts w:ascii="Tahoma" w:hAnsi="Tahoma" w:cs="Tahoma"/>
          <w:sz w:val="18"/>
          <w:szCs w:val="18"/>
          <w:lang w:val="en-GB"/>
        </w:rPr>
        <w:t>l</w:t>
      </w:r>
      <w:r w:rsidRPr="00AB4D30">
        <w:rPr>
          <w:rFonts w:ascii="Tahoma" w:hAnsi="Tahoma" w:cs="Tahoma"/>
          <w:spacing w:val="-1"/>
          <w:sz w:val="18"/>
          <w:szCs w:val="18"/>
          <w:lang w:val="en-GB"/>
        </w:rPr>
        <w:t>a</w:t>
      </w:r>
      <w:r w:rsidRPr="00AB4D30">
        <w:rPr>
          <w:rFonts w:ascii="Tahoma" w:hAnsi="Tahoma" w:cs="Tahoma"/>
          <w:sz w:val="18"/>
          <w:szCs w:val="18"/>
          <w:lang w:val="en-GB"/>
        </w:rPr>
        <w:t xml:space="preserve">nd </w:t>
      </w:r>
      <w:r w:rsidRPr="00AB4D30">
        <w:rPr>
          <w:rFonts w:ascii="Tahoma" w:hAnsi="Tahoma" w:cs="Tahoma"/>
          <w:spacing w:val="-1"/>
          <w:sz w:val="18"/>
          <w:szCs w:val="18"/>
          <w:lang w:val="en-GB"/>
        </w:rPr>
        <w:t>P</w:t>
      </w:r>
      <w:r w:rsidRPr="00AB4D30">
        <w:rPr>
          <w:rFonts w:ascii="Tahoma" w:hAnsi="Tahoma" w:cs="Tahoma"/>
          <w:spacing w:val="1"/>
          <w:sz w:val="18"/>
          <w:szCs w:val="18"/>
          <w:lang w:val="en-GB"/>
        </w:rPr>
        <w:t>o</w:t>
      </w:r>
      <w:r w:rsidRPr="00AB4D30">
        <w:rPr>
          <w:rFonts w:ascii="Tahoma" w:hAnsi="Tahoma" w:cs="Tahoma"/>
          <w:sz w:val="18"/>
          <w:szCs w:val="18"/>
          <w:lang w:val="en-GB"/>
        </w:rPr>
        <w:t>rtu</w:t>
      </w:r>
      <w:r w:rsidRPr="00AB4D30">
        <w:rPr>
          <w:rFonts w:ascii="Tahoma" w:hAnsi="Tahoma" w:cs="Tahoma"/>
          <w:spacing w:val="-1"/>
          <w:sz w:val="18"/>
          <w:szCs w:val="18"/>
          <w:lang w:val="en-GB"/>
        </w:rPr>
        <w:t>ga</w:t>
      </w:r>
      <w:r w:rsidRPr="00AB4D30">
        <w:rPr>
          <w:rFonts w:ascii="Tahoma" w:hAnsi="Tahoma" w:cs="Tahoma"/>
          <w:sz w:val="18"/>
          <w:szCs w:val="18"/>
          <w:lang w:val="en-GB"/>
        </w:rPr>
        <w:t xml:space="preserve">l </w:t>
      </w:r>
      <w:r w:rsidRPr="00AB4D30">
        <w:rPr>
          <w:rFonts w:ascii="Tahoma" w:hAnsi="Tahoma" w:cs="Tahoma"/>
          <w:spacing w:val="1"/>
          <w:sz w:val="18"/>
          <w:szCs w:val="18"/>
          <w:lang w:val="en-GB"/>
        </w:rPr>
        <w:t>Ro</w:t>
      </w:r>
      <w:r w:rsidRPr="00AB4D30">
        <w:rPr>
          <w:rFonts w:ascii="Tahoma" w:hAnsi="Tahoma" w:cs="Tahoma"/>
          <w:sz w:val="18"/>
          <w:szCs w:val="18"/>
          <w:lang w:val="en-GB"/>
        </w:rPr>
        <w:t>m</w:t>
      </w:r>
      <w:r w:rsidRPr="00AB4D30">
        <w:rPr>
          <w:rFonts w:ascii="Tahoma" w:hAnsi="Tahoma" w:cs="Tahoma"/>
          <w:spacing w:val="-1"/>
          <w:sz w:val="18"/>
          <w:szCs w:val="18"/>
          <w:lang w:val="en-GB"/>
        </w:rPr>
        <w:t>a</w:t>
      </w:r>
      <w:r w:rsidRPr="00AB4D30">
        <w:rPr>
          <w:rFonts w:ascii="Tahoma" w:hAnsi="Tahoma" w:cs="Tahoma"/>
          <w:sz w:val="18"/>
          <w:szCs w:val="18"/>
          <w:lang w:val="en-GB"/>
        </w:rPr>
        <w:t xml:space="preserve">nia </w:t>
      </w:r>
      <w:r w:rsidRPr="00AB4D30">
        <w:rPr>
          <w:rFonts w:ascii="Tahoma" w:hAnsi="Tahoma" w:cs="Tahoma"/>
          <w:spacing w:val="1"/>
          <w:sz w:val="18"/>
          <w:szCs w:val="18"/>
          <w:lang w:val="en-GB"/>
        </w:rPr>
        <w:t>R</w:t>
      </w:r>
      <w:r w:rsidRPr="00AB4D30">
        <w:rPr>
          <w:rFonts w:ascii="Tahoma" w:hAnsi="Tahoma" w:cs="Tahoma"/>
          <w:sz w:val="18"/>
          <w:szCs w:val="18"/>
          <w:lang w:val="en-GB"/>
        </w:rPr>
        <w:t>u</w:t>
      </w:r>
      <w:r w:rsidRPr="00AB4D30">
        <w:rPr>
          <w:rFonts w:ascii="Tahoma" w:hAnsi="Tahoma" w:cs="Tahoma"/>
          <w:spacing w:val="-1"/>
          <w:sz w:val="18"/>
          <w:szCs w:val="18"/>
          <w:lang w:val="en-GB"/>
        </w:rPr>
        <w:t>ss</w:t>
      </w:r>
      <w:r w:rsidRPr="00AB4D30">
        <w:rPr>
          <w:rFonts w:ascii="Tahoma" w:hAnsi="Tahoma" w:cs="Tahoma"/>
          <w:sz w:val="18"/>
          <w:szCs w:val="18"/>
          <w:lang w:val="en-GB"/>
        </w:rPr>
        <w:t>ia</w:t>
      </w:r>
    </w:p>
    <w:p w:rsidR="00251073" w:rsidRPr="00AB4D30" w:rsidRDefault="00251073" w:rsidP="00251073">
      <w:pPr>
        <w:spacing w:before="1"/>
        <w:ind w:left="102" w:right="912"/>
        <w:rPr>
          <w:rFonts w:ascii="Tahoma" w:hAnsi="Tahoma" w:cs="Tahoma"/>
          <w:sz w:val="18"/>
          <w:szCs w:val="18"/>
          <w:lang w:val="en-GB"/>
        </w:rPr>
      </w:pPr>
      <w:r w:rsidRPr="00AB4D30">
        <w:rPr>
          <w:rFonts w:ascii="Tahoma" w:hAnsi="Tahoma" w:cs="Tahoma"/>
          <w:sz w:val="18"/>
          <w:szCs w:val="18"/>
          <w:lang w:val="en-GB"/>
        </w:rPr>
        <w:t>S</w:t>
      </w:r>
      <w:r w:rsidRPr="00AB4D30">
        <w:rPr>
          <w:rFonts w:ascii="Tahoma" w:hAnsi="Tahoma" w:cs="Tahoma"/>
          <w:spacing w:val="-1"/>
          <w:sz w:val="18"/>
          <w:szCs w:val="18"/>
          <w:lang w:val="en-GB"/>
        </w:rPr>
        <w:t>a</w:t>
      </w:r>
      <w:r w:rsidRPr="00AB4D30">
        <w:rPr>
          <w:rFonts w:ascii="Tahoma" w:hAnsi="Tahoma" w:cs="Tahoma"/>
          <w:sz w:val="18"/>
          <w:szCs w:val="18"/>
          <w:lang w:val="en-GB"/>
        </w:rPr>
        <w:t>n Mar</w:t>
      </w:r>
      <w:r w:rsidRPr="00AB4D30">
        <w:rPr>
          <w:rFonts w:ascii="Tahoma" w:hAnsi="Tahoma" w:cs="Tahoma"/>
          <w:spacing w:val="-1"/>
          <w:sz w:val="18"/>
          <w:szCs w:val="18"/>
          <w:lang w:val="en-GB"/>
        </w:rPr>
        <w:t>i</w:t>
      </w:r>
      <w:r w:rsidRPr="00AB4D30">
        <w:rPr>
          <w:rFonts w:ascii="Tahoma" w:hAnsi="Tahoma" w:cs="Tahoma"/>
          <w:sz w:val="18"/>
          <w:szCs w:val="18"/>
          <w:lang w:val="en-GB"/>
        </w:rPr>
        <w:t>no S</w:t>
      </w:r>
      <w:r w:rsidRPr="00AB4D30">
        <w:rPr>
          <w:rFonts w:ascii="Tahoma" w:hAnsi="Tahoma" w:cs="Tahoma"/>
          <w:spacing w:val="-1"/>
          <w:sz w:val="18"/>
          <w:szCs w:val="18"/>
          <w:lang w:val="en-GB"/>
        </w:rPr>
        <w:t>e</w:t>
      </w:r>
      <w:r w:rsidRPr="00AB4D30">
        <w:rPr>
          <w:rFonts w:ascii="Tahoma" w:hAnsi="Tahoma" w:cs="Tahoma"/>
          <w:sz w:val="18"/>
          <w:szCs w:val="18"/>
          <w:lang w:val="en-GB"/>
        </w:rPr>
        <w:t>r</w:t>
      </w:r>
      <w:r w:rsidRPr="00AB4D30">
        <w:rPr>
          <w:rFonts w:ascii="Tahoma" w:hAnsi="Tahoma" w:cs="Tahoma"/>
          <w:spacing w:val="-1"/>
          <w:sz w:val="18"/>
          <w:szCs w:val="18"/>
          <w:lang w:val="en-GB"/>
        </w:rPr>
        <w:t>b</w:t>
      </w:r>
      <w:r w:rsidRPr="00AB4D30">
        <w:rPr>
          <w:rFonts w:ascii="Tahoma" w:hAnsi="Tahoma" w:cs="Tahoma"/>
          <w:sz w:val="18"/>
          <w:szCs w:val="18"/>
          <w:lang w:val="en-GB"/>
        </w:rPr>
        <w:t>ia Slov</w:t>
      </w:r>
      <w:r w:rsidRPr="00AB4D30">
        <w:rPr>
          <w:rFonts w:ascii="Tahoma" w:hAnsi="Tahoma" w:cs="Tahoma"/>
          <w:spacing w:val="-1"/>
          <w:sz w:val="18"/>
          <w:szCs w:val="18"/>
          <w:lang w:val="en-GB"/>
        </w:rPr>
        <w:t>ak</w:t>
      </w:r>
      <w:r w:rsidRPr="00AB4D30">
        <w:rPr>
          <w:rFonts w:ascii="Tahoma" w:hAnsi="Tahoma" w:cs="Tahoma"/>
          <w:sz w:val="18"/>
          <w:szCs w:val="18"/>
          <w:lang w:val="en-GB"/>
        </w:rPr>
        <w:t>ia Slov</w:t>
      </w:r>
      <w:r w:rsidRPr="00AB4D30">
        <w:rPr>
          <w:rFonts w:ascii="Tahoma" w:hAnsi="Tahoma" w:cs="Tahoma"/>
          <w:spacing w:val="-1"/>
          <w:sz w:val="18"/>
          <w:szCs w:val="18"/>
          <w:lang w:val="en-GB"/>
        </w:rPr>
        <w:t>e</w:t>
      </w:r>
      <w:r w:rsidRPr="00AB4D30">
        <w:rPr>
          <w:rFonts w:ascii="Tahoma" w:hAnsi="Tahoma" w:cs="Tahoma"/>
          <w:sz w:val="18"/>
          <w:szCs w:val="18"/>
          <w:lang w:val="en-GB"/>
        </w:rPr>
        <w:t>nia S</w:t>
      </w:r>
      <w:r w:rsidRPr="00AB4D30">
        <w:rPr>
          <w:rFonts w:ascii="Tahoma" w:hAnsi="Tahoma" w:cs="Tahoma"/>
          <w:spacing w:val="-1"/>
          <w:sz w:val="18"/>
          <w:szCs w:val="18"/>
          <w:lang w:val="en-GB"/>
        </w:rPr>
        <w:t>pa</w:t>
      </w:r>
      <w:r w:rsidRPr="00AB4D30">
        <w:rPr>
          <w:rFonts w:ascii="Tahoma" w:hAnsi="Tahoma" w:cs="Tahoma"/>
          <w:sz w:val="18"/>
          <w:szCs w:val="18"/>
          <w:lang w:val="en-GB"/>
        </w:rPr>
        <w:t>in S</w:t>
      </w:r>
      <w:r w:rsidRPr="00AB4D30">
        <w:rPr>
          <w:rFonts w:ascii="Tahoma" w:hAnsi="Tahoma" w:cs="Tahoma"/>
          <w:spacing w:val="1"/>
          <w:sz w:val="18"/>
          <w:szCs w:val="18"/>
          <w:lang w:val="en-GB"/>
        </w:rPr>
        <w:t>w</w:t>
      </w:r>
      <w:r w:rsidRPr="00AB4D30">
        <w:rPr>
          <w:rFonts w:ascii="Tahoma" w:hAnsi="Tahoma" w:cs="Tahoma"/>
          <w:spacing w:val="-1"/>
          <w:sz w:val="18"/>
          <w:szCs w:val="18"/>
          <w:lang w:val="en-GB"/>
        </w:rPr>
        <w:t>ede</w:t>
      </w:r>
      <w:r w:rsidRPr="00AB4D30">
        <w:rPr>
          <w:rFonts w:ascii="Tahoma" w:hAnsi="Tahoma" w:cs="Tahoma"/>
          <w:sz w:val="18"/>
          <w:szCs w:val="18"/>
          <w:lang w:val="en-GB"/>
        </w:rPr>
        <w:t>n S</w:t>
      </w:r>
      <w:r w:rsidRPr="00AB4D30">
        <w:rPr>
          <w:rFonts w:ascii="Tahoma" w:hAnsi="Tahoma" w:cs="Tahoma"/>
          <w:spacing w:val="1"/>
          <w:sz w:val="18"/>
          <w:szCs w:val="18"/>
          <w:lang w:val="en-GB"/>
        </w:rPr>
        <w:t>w</w:t>
      </w:r>
      <w:r w:rsidRPr="00AB4D30">
        <w:rPr>
          <w:rFonts w:ascii="Tahoma" w:hAnsi="Tahoma" w:cs="Tahoma"/>
          <w:sz w:val="18"/>
          <w:szCs w:val="18"/>
          <w:lang w:val="en-GB"/>
        </w:rPr>
        <w:t>it</w:t>
      </w:r>
      <w:r w:rsidRPr="00AB4D30">
        <w:rPr>
          <w:rFonts w:ascii="Tahoma" w:hAnsi="Tahoma" w:cs="Tahoma"/>
          <w:spacing w:val="-1"/>
          <w:sz w:val="18"/>
          <w:szCs w:val="18"/>
          <w:lang w:val="en-GB"/>
        </w:rPr>
        <w:t>ze</w:t>
      </w:r>
      <w:r w:rsidRPr="00AB4D30">
        <w:rPr>
          <w:rFonts w:ascii="Tahoma" w:hAnsi="Tahoma" w:cs="Tahoma"/>
          <w:sz w:val="18"/>
          <w:szCs w:val="18"/>
          <w:lang w:val="en-GB"/>
        </w:rPr>
        <w:t>rl</w:t>
      </w:r>
      <w:r w:rsidRPr="00AB4D30">
        <w:rPr>
          <w:rFonts w:ascii="Tahoma" w:hAnsi="Tahoma" w:cs="Tahoma"/>
          <w:spacing w:val="-1"/>
          <w:sz w:val="18"/>
          <w:szCs w:val="18"/>
          <w:lang w:val="en-GB"/>
        </w:rPr>
        <w:t>a</w:t>
      </w:r>
      <w:r w:rsidRPr="00AB4D30">
        <w:rPr>
          <w:rFonts w:ascii="Tahoma" w:hAnsi="Tahoma" w:cs="Tahoma"/>
          <w:sz w:val="18"/>
          <w:szCs w:val="18"/>
          <w:lang w:val="en-GB"/>
        </w:rPr>
        <w:t>nd</w:t>
      </w:r>
    </w:p>
    <w:p w:rsidR="00251073" w:rsidRPr="00AB4D30" w:rsidRDefault="00251073" w:rsidP="00251073">
      <w:pPr>
        <w:spacing w:before="1"/>
        <w:ind w:left="102" w:right="-33"/>
        <w:rPr>
          <w:rFonts w:ascii="Tahoma" w:hAnsi="Tahoma" w:cs="Tahoma"/>
          <w:sz w:val="18"/>
          <w:szCs w:val="18"/>
          <w:lang w:val="en-GB"/>
        </w:rPr>
      </w:pPr>
      <w:r w:rsidRPr="00AB4D30">
        <w:rPr>
          <w:rFonts w:ascii="Tahoma" w:hAnsi="Tahoma" w:cs="Tahoma"/>
          <w:sz w:val="18"/>
          <w:szCs w:val="18"/>
          <w:lang w:val="en-GB"/>
        </w:rPr>
        <w:t>“T</w:t>
      </w:r>
      <w:r w:rsidRPr="00AB4D30">
        <w:rPr>
          <w:rFonts w:ascii="Tahoma" w:hAnsi="Tahoma" w:cs="Tahoma"/>
          <w:spacing w:val="1"/>
          <w:sz w:val="18"/>
          <w:szCs w:val="18"/>
          <w:lang w:val="en-GB"/>
        </w:rPr>
        <w:t>h</w:t>
      </w:r>
      <w:r w:rsidRPr="00AB4D30">
        <w:rPr>
          <w:rFonts w:ascii="Tahoma" w:hAnsi="Tahoma" w:cs="Tahoma"/>
          <w:sz w:val="18"/>
          <w:szCs w:val="18"/>
          <w:lang w:val="en-GB"/>
        </w:rPr>
        <w:t>e</w:t>
      </w:r>
      <w:r w:rsidRPr="00AB4D30">
        <w:rPr>
          <w:rFonts w:ascii="Tahoma" w:hAnsi="Tahoma" w:cs="Tahoma"/>
          <w:spacing w:val="-2"/>
          <w:sz w:val="18"/>
          <w:szCs w:val="18"/>
          <w:lang w:val="en-GB"/>
        </w:rPr>
        <w:t xml:space="preserve"> </w:t>
      </w:r>
      <w:r w:rsidRPr="00AB4D30">
        <w:rPr>
          <w:rFonts w:ascii="Tahoma" w:hAnsi="Tahoma" w:cs="Tahoma"/>
          <w:sz w:val="18"/>
          <w:szCs w:val="18"/>
          <w:lang w:val="en-GB"/>
        </w:rPr>
        <w:t>f</w:t>
      </w:r>
      <w:r w:rsidRPr="00AB4D30">
        <w:rPr>
          <w:rFonts w:ascii="Tahoma" w:hAnsi="Tahoma" w:cs="Tahoma"/>
          <w:spacing w:val="1"/>
          <w:sz w:val="18"/>
          <w:szCs w:val="18"/>
          <w:lang w:val="en-GB"/>
        </w:rPr>
        <w:t>o</w:t>
      </w:r>
      <w:r w:rsidRPr="00AB4D30">
        <w:rPr>
          <w:rFonts w:ascii="Tahoma" w:hAnsi="Tahoma" w:cs="Tahoma"/>
          <w:sz w:val="18"/>
          <w:szCs w:val="18"/>
          <w:lang w:val="en-GB"/>
        </w:rPr>
        <w:t>rm</w:t>
      </w:r>
      <w:r w:rsidRPr="00AB4D30">
        <w:rPr>
          <w:rFonts w:ascii="Tahoma" w:hAnsi="Tahoma" w:cs="Tahoma"/>
          <w:spacing w:val="-1"/>
          <w:sz w:val="18"/>
          <w:szCs w:val="18"/>
          <w:lang w:val="en-GB"/>
        </w:rPr>
        <w:t>e</w:t>
      </w:r>
      <w:r w:rsidRPr="00AB4D30">
        <w:rPr>
          <w:rFonts w:ascii="Tahoma" w:hAnsi="Tahoma" w:cs="Tahoma"/>
          <w:sz w:val="18"/>
          <w:szCs w:val="18"/>
          <w:lang w:val="en-GB"/>
        </w:rPr>
        <w:t>r</w:t>
      </w:r>
      <w:r w:rsidRPr="00AB4D30">
        <w:rPr>
          <w:rFonts w:ascii="Tahoma" w:hAnsi="Tahoma" w:cs="Tahoma"/>
          <w:spacing w:val="-1"/>
          <w:sz w:val="18"/>
          <w:szCs w:val="18"/>
          <w:lang w:val="en-GB"/>
        </w:rPr>
        <w:t xml:space="preserve"> </w:t>
      </w:r>
      <w:r w:rsidRPr="00AB4D30">
        <w:rPr>
          <w:rFonts w:ascii="Tahoma" w:hAnsi="Tahoma" w:cs="Tahoma"/>
          <w:sz w:val="18"/>
          <w:szCs w:val="18"/>
          <w:lang w:val="en-GB"/>
        </w:rPr>
        <w:t>Y</w:t>
      </w:r>
      <w:r w:rsidRPr="00AB4D30">
        <w:rPr>
          <w:rFonts w:ascii="Tahoma" w:hAnsi="Tahoma" w:cs="Tahoma"/>
          <w:spacing w:val="2"/>
          <w:sz w:val="18"/>
          <w:szCs w:val="18"/>
          <w:lang w:val="en-GB"/>
        </w:rPr>
        <w:t>u</w:t>
      </w:r>
      <w:r w:rsidRPr="00AB4D30">
        <w:rPr>
          <w:rFonts w:ascii="Tahoma" w:hAnsi="Tahoma" w:cs="Tahoma"/>
          <w:spacing w:val="-1"/>
          <w:sz w:val="18"/>
          <w:szCs w:val="18"/>
          <w:lang w:val="en-GB"/>
        </w:rPr>
        <w:t>g</w:t>
      </w:r>
      <w:r w:rsidRPr="00AB4D30">
        <w:rPr>
          <w:rFonts w:ascii="Tahoma" w:hAnsi="Tahoma" w:cs="Tahoma"/>
          <w:spacing w:val="1"/>
          <w:sz w:val="18"/>
          <w:szCs w:val="18"/>
          <w:lang w:val="en-GB"/>
        </w:rPr>
        <w:t>o</w:t>
      </w:r>
      <w:r w:rsidRPr="00AB4D30">
        <w:rPr>
          <w:rFonts w:ascii="Tahoma" w:hAnsi="Tahoma" w:cs="Tahoma"/>
          <w:spacing w:val="-1"/>
          <w:sz w:val="18"/>
          <w:szCs w:val="18"/>
          <w:lang w:val="en-GB"/>
        </w:rPr>
        <w:t>s</w:t>
      </w:r>
      <w:r w:rsidRPr="00AB4D30">
        <w:rPr>
          <w:rFonts w:ascii="Tahoma" w:hAnsi="Tahoma" w:cs="Tahoma"/>
          <w:sz w:val="18"/>
          <w:szCs w:val="18"/>
          <w:lang w:val="en-GB"/>
        </w:rPr>
        <w:t>l</w:t>
      </w:r>
      <w:r w:rsidRPr="00AB4D30">
        <w:rPr>
          <w:rFonts w:ascii="Tahoma" w:hAnsi="Tahoma" w:cs="Tahoma"/>
          <w:spacing w:val="1"/>
          <w:sz w:val="18"/>
          <w:szCs w:val="18"/>
          <w:lang w:val="en-GB"/>
        </w:rPr>
        <w:t>a</w:t>
      </w:r>
      <w:r w:rsidRPr="00AB4D30">
        <w:rPr>
          <w:rFonts w:ascii="Tahoma" w:hAnsi="Tahoma" w:cs="Tahoma"/>
          <w:sz w:val="18"/>
          <w:szCs w:val="18"/>
          <w:lang w:val="en-GB"/>
        </w:rPr>
        <w:t xml:space="preserve">v </w:t>
      </w:r>
      <w:r w:rsidRPr="00AB4D30">
        <w:rPr>
          <w:rFonts w:ascii="Tahoma" w:hAnsi="Tahoma" w:cs="Tahoma"/>
          <w:spacing w:val="1"/>
          <w:sz w:val="18"/>
          <w:szCs w:val="18"/>
          <w:lang w:val="en-GB"/>
        </w:rPr>
        <w:t>R</w:t>
      </w:r>
      <w:r w:rsidRPr="00AB4D30">
        <w:rPr>
          <w:rFonts w:ascii="Tahoma" w:hAnsi="Tahoma" w:cs="Tahoma"/>
          <w:spacing w:val="-1"/>
          <w:sz w:val="18"/>
          <w:szCs w:val="18"/>
          <w:lang w:val="en-GB"/>
        </w:rPr>
        <w:t>ep</w:t>
      </w:r>
      <w:r w:rsidRPr="00AB4D30">
        <w:rPr>
          <w:rFonts w:ascii="Tahoma" w:hAnsi="Tahoma" w:cs="Tahoma"/>
          <w:sz w:val="18"/>
          <w:szCs w:val="18"/>
          <w:lang w:val="en-GB"/>
        </w:rPr>
        <w:t>u</w:t>
      </w:r>
      <w:r w:rsidRPr="00AB4D30">
        <w:rPr>
          <w:rFonts w:ascii="Tahoma" w:hAnsi="Tahoma" w:cs="Tahoma"/>
          <w:spacing w:val="-1"/>
          <w:sz w:val="18"/>
          <w:szCs w:val="18"/>
          <w:lang w:val="en-GB"/>
        </w:rPr>
        <w:t>b</w:t>
      </w:r>
      <w:r w:rsidRPr="00AB4D30">
        <w:rPr>
          <w:rFonts w:ascii="Tahoma" w:hAnsi="Tahoma" w:cs="Tahoma"/>
          <w:sz w:val="18"/>
          <w:szCs w:val="18"/>
          <w:lang w:val="en-GB"/>
        </w:rPr>
        <w:t>l</w:t>
      </w:r>
      <w:r w:rsidRPr="00AB4D30">
        <w:rPr>
          <w:rFonts w:ascii="Tahoma" w:hAnsi="Tahoma" w:cs="Tahoma"/>
          <w:spacing w:val="-1"/>
          <w:sz w:val="18"/>
          <w:szCs w:val="18"/>
          <w:lang w:val="en-GB"/>
        </w:rPr>
        <w:t>i</w:t>
      </w:r>
      <w:r w:rsidRPr="00AB4D30">
        <w:rPr>
          <w:rFonts w:ascii="Tahoma" w:hAnsi="Tahoma" w:cs="Tahoma"/>
          <w:sz w:val="18"/>
          <w:szCs w:val="18"/>
          <w:lang w:val="en-GB"/>
        </w:rPr>
        <w:t xml:space="preserve">c </w:t>
      </w:r>
      <w:r w:rsidRPr="00AB4D30">
        <w:rPr>
          <w:rFonts w:ascii="Tahoma" w:hAnsi="Tahoma" w:cs="Tahoma"/>
          <w:spacing w:val="1"/>
          <w:sz w:val="18"/>
          <w:szCs w:val="18"/>
          <w:lang w:val="en-GB"/>
        </w:rPr>
        <w:t>o</w:t>
      </w:r>
      <w:r w:rsidRPr="00AB4D30">
        <w:rPr>
          <w:rFonts w:ascii="Tahoma" w:hAnsi="Tahoma" w:cs="Tahoma"/>
          <w:sz w:val="18"/>
          <w:szCs w:val="18"/>
          <w:lang w:val="en-GB"/>
        </w:rPr>
        <w:t>f Mac</w:t>
      </w:r>
      <w:r w:rsidRPr="00AB4D30">
        <w:rPr>
          <w:rFonts w:ascii="Tahoma" w:hAnsi="Tahoma" w:cs="Tahoma"/>
          <w:spacing w:val="1"/>
          <w:sz w:val="18"/>
          <w:szCs w:val="18"/>
          <w:lang w:val="en-GB"/>
        </w:rPr>
        <w:t>e</w:t>
      </w:r>
      <w:r w:rsidRPr="00AB4D30">
        <w:rPr>
          <w:rFonts w:ascii="Tahoma" w:hAnsi="Tahoma" w:cs="Tahoma"/>
          <w:spacing w:val="-1"/>
          <w:sz w:val="18"/>
          <w:szCs w:val="18"/>
          <w:lang w:val="en-GB"/>
        </w:rPr>
        <w:t>d</w:t>
      </w:r>
      <w:r w:rsidRPr="00AB4D30">
        <w:rPr>
          <w:rFonts w:ascii="Tahoma" w:hAnsi="Tahoma" w:cs="Tahoma"/>
          <w:spacing w:val="1"/>
          <w:sz w:val="18"/>
          <w:szCs w:val="18"/>
          <w:lang w:val="en-GB"/>
        </w:rPr>
        <w:t>o</w:t>
      </w:r>
      <w:r w:rsidRPr="00AB4D30">
        <w:rPr>
          <w:rFonts w:ascii="Tahoma" w:hAnsi="Tahoma" w:cs="Tahoma"/>
          <w:sz w:val="18"/>
          <w:szCs w:val="18"/>
          <w:lang w:val="en-GB"/>
        </w:rPr>
        <w:t>ni</w:t>
      </w:r>
      <w:r w:rsidRPr="00AB4D30">
        <w:rPr>
          <w:rFonts w:ascii="Tahoma" w:hAnsi="Tahoma" w:cs="Tahoma"/>
          <w:spacing w:val="-1"/>
          <w:sz w:val="18"/>
          <w:szCs w:val="18"/>
          <w:lang w:val="en-GB"/>
        </w:rPr>
        <w:t>a</w:t>
      </w:r>
      <w:r w:rsidRPr="00AB4D30">
        <w:rPr>
          <w:rFonts w:ascii="Tahoma" w:hAnsi="Tahoma" w:cs="Tahoma"/>
          <w:sz w:val="18"/>
          <w:szCs w:val="18"/>
          <w:lang w:val="en-GB"/>
        </w:rPr>
        <w:t>” T</w:t>
      </w:r>
      <w:r w:rsidRPr="00AB4D30">
        <w:rPr>
          <w:rFonts w:ascii="Tahoma" w:hAnsi="Tahoma" w:cs="Tahoma"/>
          <w:spacing w:val="1"/>
          <w:sz w:val="18"/>
          <w:szCs w:val="18"/>
          <w:lang w:val="en-GB"/>
        </w:rPr>
        <w:t>u</w:t>
      </w:r>
      <w:r w:rsidRPr="00AB4D30">
        <w:rPr>
          <w:rFonts w:ascii="Tahoma" w:hAnsi="Tahoma" w:cs="Tahoma"/>
          <w:sz w:val="18"/>
          <w:szCs w:val="18"/>
          <w:lang w:val="en-GB"/>
        </w:rPr>
        <w:t>r</w:t>
      </w:r>
      <w:r w:rsidRPr="00AB4D30">
        <w:rPr>
          <w:rFonts w:ascii="Tahoma" w:hAnsi="Tahoma" w:cs="Tahoma"/>
          <w:spacing w:val="-1"/>
          <w:sz w:val="18"/>
          <w:szCs w:val="18"/>
          <w:lang w:val="en-GB"/>
        </w:rPr>
        <w:t>ke</w:t>
      </w:r>
      <w:r w:rsidRPr="00AB4D30">
        <w:rPr>
          <w:rFonts w:ascii="Tahoma" w:hAnsi="Tahoma" w:cs="Tahoma"/>
          <w:sz w:val="18"/>
          <w:szCs w:val="18"/>
          <w:lang w:val="en-GB"/>
        </w:rPr>
        <w:t>y</w:t>
      </w:r>
    </w:p>
    <w:p w:rsidR="00251073" w:rsidRPr="00AB4D30" w:rsidRDefault="00251073" w:rsidP="00251073">
      <w:pPr>
        <w:spacing w:line="200" w:lineRule="exact"/>
        <w:ind w:left="102"/>
        <w:rPr>
          <w:rFonts w:ascii="Tahoma" w:hAnsi="Tahoma" w:cs="Tahoma"/>
          <w:sz w:val="18"/>
          <w:szCs w:val="18"/>
          <w:lang w:val="en-GB"/>
        </w:rPr>
      </w:pPr>
      <w:r w:rsidRPr="00AB4D30">
        <w:rPr>
          <w:rFonts w:ascii="Tahoma" w:hAnsi="Tahoma" w:cs="Tahoma"/>
          <w:position w:val="-1"/>
          <w:sz w:val="18"/>
          <w:szCs w:val="18"/>
          <w:lang w:val="en-GB"/>
        </w:rPr>
        <w:t>U</w:t>
      </w:r>
      <w:r w:rsidRPr="00AB4D30">
        <w:rPr>
          <w:rFonts w:ascii="Tahoma" w:hAnsi="Tahoma" w:cs="Tahoma"/>
          <w:spacing w:val="-1"/>
          <w:position w:val="-1"/>
          <w:sz w:val="18"/>
          <w:szCs w:val="18"/>
          <w:lang w:val="en-GB"/>
        </w:rPr>
        <w:t>k</w:t>
      </w:r>
      <w:r w:rsidRPr="00AB4D30">
        <w:rPr>
          <w:rFonts w:ascii="Tahoma" w:hAnsi="Tahoma" w:cs="Tahoma"/>
          <w:position w:val="-1"/>
          <w:sz w:val="18"/>
          <w:szCs w:val="18"/>
          <w:lang w:val="en-GB"/>
        </w:rPr>
        <w:t>r</w:t>
      </w:r>
      <w:r w:rsidRPr="00AB4D30">
        <w:rPr>
          <w:rFonts w:ascii="Tahoma" w:hAnsi="Tahoma" w:cs="Tahoma"/>
          <w:spacing w:val="-1"/>
          <w:position w:val="-1"/>
          <w:sz w:val="18"/>
          <w:szCs w:val="18"/>
          <w:lang w:val="en-GB"/>
        </w:rPr>
        <w:t>a</w:t>
      </w:r>
      <w:r w:rsidRPr="00AB4D30">
        <w:rPr>
          <w:rFonts w:ascii="Tahoma" w:hAnsi="Tahoma" w:cs="Tahoma"/>
          <w:position w:val="-1"/>
          <w:sz w:val="18"/>
          <w:szCs w:val="18"/>
          <w:lang w:val="en-GB"/>
        </w:rPr>
        <w:t>ine</w:t>
      </w:r>
    </w:p>
    <w:p w:rsidR="00251073" w:rsidRPr="00AB4D30" w:rsidRDefault="00251073" w:rsidP="00251073">
      <w:pPr>
        <w:spacing w:before="1" w:line="200" w:lineRule="exact"/>
        <w:ind w:left="102"/>
        <w:rPr>
          <w:rFonts w:ascii="Tahoma" w:hAnsi="Tahoma" w:cs="Tahoma"/>
          <w:sz w:val="18"/>
          <w:szCs w:val="18"/>
          <w:lang w:val="en-GB"/>
        </w:rPr>
      </w:pPr>
      <w:r w:rsidRPr="00AB4D30">
        <w:rPr>
          <w:rFonts w:ascii="Tahoma" w:hAnsi="Tahoma" w:cs="Tahoma"/>
          <w:position w:val="-1"/>
          <w:sz w:val="18"/>
          <w:szCs w:val="18"/>
          <w:lang w:val="en-GB"/>
        </w:rPr>
        <w:t>Uni</w:t>
      </w:r>
      <w:r w:rsidRPr="00AB4D30">
        <w:rPr>
          <w:rFonts w:ascii="Tahoma" w:hAnsi="Tahoma" w:cs="Tahoma"/>
          <w:spacing w:val="-1"/>
          <w:position w:val="-1"/>
          <w:sz w:val="18"/>
          <w:szCs w:val="18"/>
          <w:lang w:val="en-GB"/>
        </w:rPr>
        <w:t>te</w:t>
      </w:r>
      <w:r w:rsidRPr="00AB4D30">
        <w:rPr>
          <w:rFonts w:ascii="Tahoma" w:hAnsi="Tahoma" w:cs="Tahoma"/>
          <w:position w:val="-1"/>
          <w:sz w:val="18"/>
          <w:szCs w:val="18"/>
          <w:lang w:val="en-GB"/>
        </w:rPr>
        <w:t>d K</w:t>
      </w:r>
      <w:r w:rsidRPr="00AB4D30">
        <w:rPr>
          <w:rFonts w:ascii="Tahoma" w:hAnsi="Tahoma" w:cs="Tahoma"/>
          <w:spacing w:val="-1"/>
          <w:position w:val="-1"/>
          <w:sz w:val="18"/>
          <w:szCs w:val="18"/>
          <w:lang w:val="en-GB"/>
        </w:rPr>
        <w:t>i</w:t>
      </w:r>
      <w:r w:rsidRPr="00AB4D30">
        <w:rPr>
          <w:rFonts w:ascii="Tahoma" w:hAnsi="Tahoma" w:cs="Tahoma"/>
          <w:position w:val="-1"/>
          <w:sz w:val="18"/>
          <w:szCs w:val="18"/>
          <w:lang w:val="en-GB"/>
        </w:rPr>
        <w:t>n</w:t>
      </w:r>
      <w:r w:rsidRPr="00AB4D30">
        <w:rPr>
          <w:rFonts w:ascii="Tahoma" w:hAnsi="Tahoma" w:cs="Tahoma"/>
          <w:spacing w:val="2"/>
          <w:position w:val="-1"/>
          <w:sz w:val="18"/>
          <w:szCs w:val="18"/>
          <w:lang w:val="en-GB"/>
        </w:rPr>
        <w:t>g</w:t>
      </w:r>
      <w:r w:rsidRPr="00AB4D30">
        <w:rPr>
          <w:rFonts w:ascii="Tahoma" w:hAnsi="Tahoma" w:cs="Tahoma"/>
          <w:spacing w:val="-1"/>
          <w:position w:val="-1"/>
          <w:sz w:val="18"/>
          <w:szCs w:val="18"/>
          <w:lang w:val="en-GB"/>
        </w:rPr>
        <w:t>d</w:t>
      </w:r>
      <w:r w:rsidRPr="00AB4D30">
        <w:rPr>
          <w:rFonts w:ascii="Tahoma" w:hAnsi="Tahoma" w:cs="Tahoma"/>
          <w:spacing w:val="1"/>
          <w:position w:val="-1"/>
          <w:sz w:val="18"/>
          <w:szCs w:val="18"/>
          <w:lang w:val="en-GB"/>
        </w:rPr>
        <w:t>o</w:t>
      </w:r>
      <w:r w:rsidRPr="00AB4D30">
        <w:rPr>
          <w:rFonts w:ascii="Tahoma" w:hAnsi="Tahoma" w:cs="Tahoma"/>
          <w:position w:val="-1"/>
          <w:sz w:val="18"/>
          <w:szCs w:val="18"/>
          <w:lang w:val="en-GB"/>
        </w:rPr>
        <w:t>m</w:t>
      </w:r>
    </w:p>
    <w:p w:rsidR="00251073" w:rsidRPr="00AB4D30" w:rsidRDefault="00251073" w:rsidP="00251073">
      <w:pPr>
        <w:spacing w:line="200" w:lineRule="exact"/>
        <w:rPr>
          <w:lang w:val="en-GB"/>
        </w:rPr>
      </w:pPr>
      <w:r w:rsidRPr="00AB4D30">
        <w:rPr>
          <w:lang w:val="en-GB"/>
        </w:rPr>
        <w:br w:type="column"/>
      </w: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before="11" w:line="260" w:lineRule="exact"/>
        <w:rPr>
          <w:sz w:val="26"/>
          <w:szCs w:val="26"/>
          <w:lang w:val="en-GB"/>
        </w:rPr>
      </w:pPr>
    </w:p>
    <w:p w:rsidR="00251073" w:rsidRPr="00AB4D30" w:rsidRDefault="00251073" w:rsidP="00251073">
      <w:pPr>
        <w:ind w:left="216" w:right="313"/>
        <w:jc w:val="center"/>
        <w:rPr>
          <w:sz w:val="28"/>
          <w:szCs w:val="28"/>
          <w:lang w:val="en-GB"/>
        </w:rPr>
      </w:pPr>
      <w:r w:rsidRPr="00AB4D30">
        <w:rPr>
          <w:b/>
          <w:bCs/>
          <w:spacing w:val="-1"/>
          <w:sz w:val="28"/>
          <w:szCs w:val="28"/>
          <w:lang w:val="en-GB"/>
        </w:rPr>
        <w:t>UN</w:t>
      </w:r>
      <w:r w:rsidRPr="00AB4D30">
        <w:rPr>
          <w:b/>
          <w:bCs/>
          <w:spacing w:val="1"/>
          <w:sz w:val="28"/>
          <w:szCs w:val="28"/>
          <w:lang w:val="en-GB"/>
        </w:rPr>
        <w:t>I</w:t>
      </w:r>
      <w:r w:rsidRPr="00AB4D30">
        <w:rPr>
          <w:b/>
          <w:bCs/>
          <w:sz w:val="28"/>
          <w:szCs w:val="28"/>
          <w:lang w:val="en-GB"/>
        </w:rPr>
        <w:t>TED</w:t>
      </w:r>
      <w:r w:rsidRPr="00AB4D30">
        <w:rPr>
          <w:b/>
          <w:bCs/>
          <w:spacing w:val="-1"/>
          <w:sz w:val="28"/>
          <w:szCs w:val="28"/>
          <w:lang w:val="en-GB"/>
        </w:rPr>
        <w:t xml:space="preserve"> </w:t>
      </w:r>
      <w:r w:rsidRPr="00AB4D30">
        <w:rPr>
          <w:b/>
          <w:bCs/>
          <w:spacing w:val="-2"/>
          <w:sz w:val="28"/>
          <w:szCs w:val="28"/>
          <w:lang w:val="en-GB"/>
        </w:rPr>
        <w:t>N</w:t>
      </w:r>
      <w:r w:rsidRPr="00AB4D30">
        <w:rPr>
          <w:b/>
          <w:bCs/>
          <w:spacing w:val="-1"/>
          <w:sz w:val="28"/>
          <w:szCs w:val="28"/>
          <w:lang w:val="en-GB"/>
        </w:rPr>
        <w:t>A</w:t>
      </w:r>
      <w:r w:rsidRPr="00AB4D30">
        <w:rPr>
          <w:b/>
          <w:bCs/>
          <w:sz w:val="28"/>
          <w:szCs w:val="28"/>
          <w:lang w:val="en-GB"/>
        </w:rPr>
        <w:t>T</w:t>
      </w:r>
      <w:r w:rsidRPr="00AB4D30">
        <w:rPr>
          <w:b/>
          <w:bCs/>
          <w:spacing w:val="1"/>
          <w:sz w:val="28"/>
          <w:szCs w:val="28"/>
          <w:lang w:val="en-GB"/>
        </w:rPr>
        <w:t>I</w:t>
      </w:r>
      <w:r w:rsidRPr="00AB4D30">
        <w:rPr>
          <w:b/>
          <w:bCs/>
          <w:sz w:val="28"/>
          <w:szCs w:val="28"/>
          <w:lang w:val="en-GB"/>
        </w:rPr>
        <w:t>O</w:t>
      </w:r>
      <w:r w:rsidRPr="00AB4D30">
        <w:rPr>
          <w:b/>
          <w:bCs/>
          <w:spacing w:val="-1"/>
          <w:sz w:val="28"/>
          <w:szCs w:val="28"/>
          <w:lang w:val="en-GB"/>
        </w:rPr>
        <w:t>N</w:t>
      </w:r>
      <w:r w:rsidRPr="00AB4D30">
        <w:rPr>
          <w:b/>
          <w:bCs/>
          <w:sz w:val="28"/>
          <w:szCs w:val="28"/>
          <w:lang w:val="en-GB"/>
        </w:rPr>
        <w:t>S H</w:t>
      </w:r>
      <w:r w:rsidRPr="00AB4D30">
        <w:rPr>
          <w:b/>
          <w:bCs/>
          <w:spacing w:val="-2"/>
          <w:sz w:val="28"/>
          <w:szCs w:val="28"/>
          <w:lang w:val="en-GB"/>
        </w:rPr>
        <w:t>U</w:t>
      </w:r>
      <w:r w:rsidRPr="00AB4D30">
        <w:rPr>
          <w:b/>
          <w:bCs/>
          <w:spacing w:val="-1"/>
          <w:sz w:val="28"/>
          <w:szCs w:val="28"/>
          <w:lang w:val="en-GB"/>
        </w:rPr>
        <w:t>MA</w:t>
      </w:r>
      <w:r w:rsidRPr="00AB4D30">
        <w:rPr>
          <w:b/>
          <w:bCs/>
          <w:sz w:val="28"/>
          <w:szCs w:val="28"/>
          <w:lang w:val="en-GB"/>
        </w:rPr>
        <w:t>N</w:t>
      </w:r>
      <w:r w:rsidRPr="00AB4D30">
        <w:rPr>
          <w:b/>
          <w:bCs/>
          <w:spacing w:val="-1"/>
          <w:sz w:val="28"/>
          <w:szCs w:val="28"/>
          <w:lang w:val="en-GB"/>
        </w:rPr>
        <w:t xml:space="preserve"> </w:t>
      </w:r>
      <w:r w:rsidRPr="00AB4D30">
        <w:rPr>
          <w:b/>
          <w:bCs/>
          <w:spacing w:val="-2"/>
          <w:sz w:val="28"/>
          <w:szCs w:val="28"/>
          <w:lang w:val="en-GB"/>
        </w:rPr>
        <w:t>R</w:t>
      </w:r>
      <w:r w:rsidRPr="00AB4D30">
        <w:rPr>
          <w:b/>
          <w:bCs/>
          <w:spacing w:val="1"/>
          <w:sz w:val="28"/>
          <w:szCs w:val="28"/>
          <w:lang w:val="en-GB"/>
        </w:rPr>
        <w:t>I</w:t>
      </w:r>
      <w:r w:rsidRPr="00AB4D30">
        <w:rPr>
          <w:b/>
          <w:bCs/>
          <w:sz w:val="28"/>
          <w:szCs w:val="28"/>
          <w:lang w:val="en-GB"/>
        </w:rPr>
        <w:t xml:space="preserve">GHTS </w:t>
      </w:r>
      <w:r w:rsidRPr="00AB4D30">
        <w:rPr>
          <w:b/>
          <w:bCs/>
          <w:spacing w:val="-1"/>
          <w:sz w:val="28"/>
          <w:szCs w:val="28"/>
          <w:lang w:val="en-GB"/>
        </w:rPr>
        <w:t>C</w:t>
      </w:r>
      <w:r w:rsidRPr="00AB4D30">
        <w:rPr>
          <w:b/>
          <w:bCs/>
          <w:sz w:val="28"/>
          <w:szCs w:val="28"/>
          <w:lang w:val="en-GB"/>
        </w:rPr>
        <w:t>O</w:t>
      </w:r>
      <w:r w:rsidRPr="00AB4D30">
        <w:rPr>
          <w:b/>
          <w:bCs/>
          <w:spacing w:val="-1"/>
          <w:sz w:val="28"/>
          <w:szCs w:val="28"/>
          <w:lang w:val="en-GB"/>
        </w:rPr>
        <w:t>UNC</w:t>
      </w:r>
      <w:r w:rsidRPr="00AB4D30">
        <w:rPr>
          <w:b/>
          <w:bCs/>
          <w:spacing w:val="1"/>
          <w:sz w:val="28"/>
          <w:szCs w:val="28"/>
          <w:lang w:val="en-GB"/>
        </w:rPr>
        <w:t>I</w:t>
      </w:r>
      <w:r w:rsidRPr="00AB4D30">
        <w:rPr>
          <w:b/>
          <w:bCs/>
          <w:sz w:val="28"/>
          <w:szCs w:val="28"/>
          <w:lang w:val="en-GB"/>
        </w:rPr>
        <w:t>L</w:t>
      </w:r>
    </w:p>
    <w:p w:rsidR="00251073" w:rsidRDefault="00251073" w:rsidP="00251073">
      <w:pPr>
        <w:spacing w:before="5" w:line="280" w:lineRule="exact"/>
        <w:rPr>
          <w:sz w:val="28"/>
          <w:szCs w:val="28"/>
          <w:lang w:val="en-GB"/>
        </w:rPr>
      </w:pPr>
    </w:p>
    <w:p w:rsidR="00AB4D30" w:rsidRDefault="00AB4D30" w:rsidP="00251073">
      <w:pPr>
        <w:spacing w:before="5" w:line="280" w:lineRule="exact"/>
        <w:rPr>
          <w:sz w:val="28"/>
          <w:szCs w:val="28"/>
          <w:lang w:val="en-GB"/>
        </w:rPr>
      </w:pPr>
    </w:p>
    <w:p w:rsidR="00AB4D30" w:rsidRPr="00AB4D30" w:rsidRDefault="00AB4D30" w:rsidP="00251073">
      <w:pPr>
        <w:spacing w:before="5" w:line="280" w:lineRule="exact"/>
        <w:rPr>
          <w:sz w:val="28"/>
          <w:szCs w:val="28"/>
          <w:lang w:val="en-GB"/>
        </w:rPr>
      </w:pPr>
    </w:p>
    <w:p w:rsidR="00AB4D30" w:rsidRDefault="00AB4D30" w:rsidP="00AB4D30">
      <w:pPr>
        <w:spacing w:line="320" w:lineRule="exact"/>
        <w:ind w:left="-24" w:right="78" w:hanging="2"/>
        <w:jc w:val="center"/>
        <w:rPr>
          <w:sz w:val="28"/>
          <w:szCs w:val="28"/>
          <w:lang w:val="en-GB"/>
        </w:rPr>
      </w:pPr>
      <w:r w:rsidRPr="00AB4D30">
        <w:rPr>
          <w:sz w:val="28"/>
          <w:szCs w:val="28"/>
          <w:lang w:val="en-GB"/>
        </w:rPr>
        <w:t>First Annual Forum on human rights, rule of law and democracy</w:t>
      </w:r>
    </w:p>
    <w:p w:rsidR="00251073" w:rsidRPr="00AB4D30" w:rsidRDefault="00AB4D30" w:rsidP="00AB4D30">
      <w:pPr>
        <w:spacing w:line="320" w:lineRule="exact"/>
        <w:ind w:left="-24" w:right="78" w:hanging="2"/>
        <w:jc w:val="center"/>
        <w:rPr>
          <w:sz w:val="28"/>
          <w:szCs w:val="28"/>
          <w:lang w:val="en-GB"/>
        </w:rPr>
      </w:pPr>
      <w:r>
        <w:rPr>
          <w:sz w:val="28"/>
          <w:szCs w:val="28"/>
          <w:lang w:val="en-GB"/>
        </w:rPr>
        <w:t>“</w:t>
      </w:r>
      <w:r w:rsidRPr="00AB4D30">
        <w:rPr>
          <w:sz w:val="28"/>
          <w:szCs w:val="28"/>
          <w:lang w:val="en-GB"/>
        </w:rPr>
        <w:t>Widening the democratic space: the role of youth in public decision-making”</w:t>
      </w:r>
    </w:p>
    <w:p w:rsidR="00251073" w:rsidRPr="00AB4D30" w:rsidRDefault="00251073" w:rsidP="00251073">
      <w:pPr>
        <w:spacing w:before="9" w:line="120" w:lineRule="exact"/>
        <w:rPr>
          <w:sz w:val="12"/>
          <w:szCs w:val="12"/>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before="9" w:line="280" w:lineRule="exact"/>
        <w:rPr>
          <w:sz w:val="28"/>
          <w:szCs w:val="28"/>
          <w:lang w:val="en-GB"/>
        </w:rPr>
      </w:pPr>
    </w:p>
    <w:p w:rsidR="00251073" w:rsidRPr="00AB4D30" w:rsidRDefault="00251073" w:rsidP="00251073">
      <w:pPr>
        <w:spacing w:line="320" w:lineRule="exact"/>
        <w:ind w:left="2746" w:right="2841"/>
        <w:jc w:val="center"/>
        <w:rPr>
          <w:sz w:val="28"/>
          <w:szCs w:val="28"/>
          <w:lang w:val="en-GB"/>
        </w:rPr>
      </w:pPr>
      <w:r w:rsidRPr="00AB4D30">
        <w:rPr>
          <w:sz w:val="28"/>
          <w:szCs w:val="28"/>
          <w:lang w:val="en-GB"/>
        </w:rPr>
        <w:t>S</w:t>
      </w:r>
      <w:r w:rsidRPr="00AB4D30">
        <w:rPr>
          <w:spacing w:val="1"/>
          <w:sz w:val="28"/>
          <w:szCs w:val="28"/>
          <w:lang w:val="en-GB"/>
        </w:rPr>
        <w:t>t</w:t>
      </w:r>
      <w:r w:rsidRPr="00AB4D30">
        <w:rPr>
          <w:sz w:val="28"/>
          <w:szCs w:val="28"/>
          <w:lang w:val="en-GB"/>
        </w:rPr>
        <w:t>a</w:t>
      </w:r>
      <w:r w:rsidRPr="00AB4D30">
        <w:rPr>
          <w:spacing w:val="-1"/>
          <w:sz w:val="28"/>
          <w:szCs w:val="28"/>
          <w:lang w:val="en-GB"/>
        </w:rPr>
        <w:t>t</w:t>
      </w:r>
      <w:r w:rsidRPr="00AB4D30">
        <w:rPr>
          <w:sz w:val="28"/>
          <w:szCs w:val="28"/>
          <w:lang w:val="en-GB"/>
        </w:rPr>
        <w:t>em</w:t>
      </w:r>
      <w:r w:rsidRPr="00AB4D30">
        <w:rPr>
          <w:spacing w:val="-2"/>
          <w:sz w:val="28"/>
          <w:szCs w:val="28"/>
          <w:lang w:val="en-GB"/>
        </w:rPr>
        <w:t>e</w:t>
      </w:r>
      <w:r w:rsidRPr="00AB4D30">
        <w:rPr>
          <w:spacing w:val="1"/>
          <w:sz w:val="28"/>
          <w:szCs w:val="28"/>
          <w:lang w:val="en-GB"/>
        </w:rPr>
        <w:t>n</w:t>
      </w:r>
      <w:r w:rsidRPr="00AB4D30">
        <w:rPr>
          <w:sz w:val="28"/>
          <w:szCs w:val="28"/>
          <w:lang w:val="en-GB"/>
        </w:rPr>
        <w:t xml:space="preserve">t </w:t>
      </w:r>
      <w:r w:rsidRPr="00AB4D30">
        <w:rPr>
          <w:spacing w:val="1"/>
          <w:sz w:val="28"/>
          <w:szCs w:val="28"/>
          <w:lang w:val="en-GB"/>
        </w:rPr>
        <w:t>b</w:t>
      </w:r>
      <w:r w:rsidRPr="00AB4D30">
        <w:rPr>
          <w:sz w:val="28"/>
          <w:szCs w:val="28"/>
          <w:lang w:val="en-GB"/>
        </w:rPr>
        <w:t>y</w:t>
      </w:r>
    </w:p>
    <w:p w:rsidR="00251073" w:rsidRDefault="00251073" w:rsidP="00251073">
      <w:pPr>
        <w:spacing w:line="300" w:lineRule="exact"/>
        <w:ind w:left="1363" w:right="1462"/>
        <w:jc w:val="center"/>
        <w:rPr>
          <w:sz w:val="28"/>
          <w:szCs w:val="28"/>
          <w:lang w:val="en-GB"/>
        </w:rPr>
      </w:pPr>
      <w:r w:rsidRPr="005E5907">
        <w:rPr>
          <w:noProof/>
        </w:rPr>
        <mc:AlternateContent>
          <mc:Choice Requires="wpg">
            <w:drawing>
              <wp:anchor distT="0" distB="0" distL="114300" distR="114300" simplePos="0" relativeHeight="251660288" behindDoc="1" locked="0" layoutInCell="1" allowOverlap="1" wp14:anchorId="056F66CA" wp14:editId="1DC70B95">
                <wp:simplePos x="0" y="0"/>
                <wp:positionH relativeFrom="page">
                  <wp:posOffset>3688715</wp:posOffset>
                </wp:positionH>
                <wp:positionV relativeFrom="paragraph">
                  <wp:posOffset>402590</wp:posOffset>
                </wp:positionV>
                <wp:extent cx="1689735" cy="0"/>
                <wp:effectExtent l="12065" t="12065" r="12700" b="6985"/>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735" cy="0"/>
                          <a:chOff x="5809" y="634"/>
                          <a:chExt cx="2661" cy="0"/>
                        </a:xfrm>
                      </wpg:grpSpPr>
                      <wps:wsp>
                        <wps:cNvPr id="14" name="Freeform 3"/>
                        <wps:cNvSpPr>
                          <a:spLocks/>
                        </wps:cNvSpPr>
                        <wps:spPr bwMode="auto">
                          <a:xfrm>
                            <a:off x="5809" y="634"/>
                            <a:ext cx="2661" cy="0"/>
                          </a:xfrm>
                          <a:custGeom>
                            <a:avLst/>
                            <a:gdLst>
                              <a:gd name="T0" fmla="+- 0 5809 5809"/>
                              <a:gd name="T1" fmla="*/ T0 w 2661"/>
                              <a:gd name="T2" fmla="+- 0 8470 5809"/>
                              <a:gd name="T3" fmla="*/ T2 w 2661"/>
                            </a:gdLst>
                            <a:ahLst/>
                            <a:cxnLst>
                              <a:cxn ang="0">
                                <a:pos x="T1" y="0"/>
                              </a:cxn>
                              <a:cxn ang="0">
                                <a:pos x="T3" y="0"/>
                              </a:cxn>
                            </a:cxnLst>
                            <a:rect l="0" t="0" r="r" b="b"/>
                            <a:pathLst>
                              <a:path w="2661">
                                <a:moveTo>
                                  <a:pt x="0" y="0"/>
                                </a:moveTo>
                                <a:lnTo>
                                  <a:pt x="26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90.45pt;margin-top:31.7pt;width:133.05pt;height:0;z-index:-251656192;mso-position-horizontal-relative:page" coordorigin="5809,634" coordsize="2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">
                <v:shape id="Freeform 3" o:spid="_x0000_s1027" style="position:absolute;left:5809;top:634;width:2661;height:0;visibility:visible;mso-wrap-style:square;v-text-anchor:top" coordsize="26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goL4A&#10;AADbAAAADwAAAGRycy9kb3ducmV2LnhtbERPy6rCMBDdC/5DGMGdpoqoVKNIQVAQrk/cDs3YFptJ&#10;aaLWv78RBHdzOM+ZLxtTiifVrrCsYNCPQBCnVhecKTif1r0pCOeRNZaWScGbHCwX7dYcY21ffKDn&#10;0WcihLCLUUHufRVL6dKcDLq+rYgDd7O1QR9gnUld4yuEm1IOo2gsDRYcGnKsKMkpvR8fRoHZb+0l&#10;PQxuOz36O02Se3GlTaJUt9OsZiA8Nf4n/ro3OswfweeXcIBc/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UTIKC+AAAA2wAAAA8AAAAAAAAAAAAAAAAAmAIAAGRycy9kb3ducmV2&#10;LnhtbFBLBQYAAAAABAAEAPUAAACDAwAAAAA=&#10;" path="m,l2661,e" filled="f" strokeweight=".19811mm">
                  <v:path arrowok="t" o:connecttype="custom" o:connectlocs="0,0;2661,0" o:connectangles="0,0"/>
                </v:shape>
                <w10:wrap anchorx="page"/>
              </v:group>
            </w:pict>
          </mc:Fallback>
        </mc:AlternateContent>
      </w:r>
      <w:r w:rsidR="002F482E">
        <w:rPr>
          <w:sz w:val="28"/>
          <w:szCs w:val="28"/>
          <w:lang w:val="en-GB"/>
        </w:rPr>
        <w:t xml:space="preserve"> </w:t>
      </w:r>
      <w:proofErr w:type="spellStart"/>
      <w:r w:rsidR="002F482E">
        <w:rPr>
          <w:sz w:val="28"/>
          <w:szCs w:val="28"/>
          <w:lang w:val="en-GB"/>
        </w:rPr>
        <w:t>Mr.</w:t>
      </w:r>
      <w:proofErr w:type="spellEnd"/>
      <w:r w:rsidR="002F482E">
        <w:rPr>
          <w:sz w:val="28"/>
          <w:szCs w:val="28"/>
          <w:lang w:val="en-GB"/>
        </w:rPr>
        <w:t xml:space="preserve"> Murat ADALI</w:t>
      </w:r>
    </w:p>
    <w:p w:rsidR="002F482E" w:rsidRPr="00F841B1" w:rsidRDefault="002F482E" w:rsidP="00251073">
      <w:pPr>
        <w:spacing w:line="300" w:lineRule="exact"/>
        <w:ind w:left="1363" w:right="1462"/>
        <w:jc w:val="center"/>
        <w:rPr>
          <w:sz w:val="28"/>
          <w:szCs w:val="28"/>
          <w:lang w:val="en-GB"/>
        </w:rPr>
      </w:pPr>
      <w:r>
        <w:rPr>
          <w:sz w:val="28"/>
          <w:szCs w:val="28"/>
          <w:lang w:val="en-GB"/>
        </w:rPr>
        <w:t>Ambassador-</w:t>
      </w:r>
      <w:bookmarkStart w:id="0" w:name="_GoBack"/>
      <w:bookmarkEnd w:id="0"/>
      <w:r>
        <w:rPr>
          <w:sz w:val="28"/>
          <w:szCs w:val="28"/>
          <w:lang w:val="en-GB"/>
        </w:rPr>
        <w:t xml:space="preserve">Permanent Observer </w:t>
      </w: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before="5" w:line="240" w:lineRule="exact"/>
        <w:rPr>
          <w:sz w:val="24"/>
          <w:szCs w:val="24"/>
          <w:lang w:val="en-GB"/>
        </w:rPr>
      </w:pPr>
    </w:p>
    <w:p w:rsidR="00251073" w:rsidRPr="00AB4D30" w:rsidRDefault="00251073" w:rsidP="00251073">
      <w:pPr>
        <w:ind w:left="1305" w:right="1405"/>
        <w:jc w:val="center"/>
        <w:rPr>
          <w:sz w:val="28"/>
          <w:szCs w:val="28"/>
          <w:lang w:val="en-GB"/>
        </w:rPr>
      </w:pPr>
      <w:r w:rsidRPr="00AB4D30">
        <w:rPr>
          <w:spacing w:val="-1"/>
          <w:sz w:val="28"/>
          <w:szCs w:val="28"/>
          <w:lang w:val="en-GB"/>
        </w:rPr>
        <w:t>O</w:t>
      </w:r>
      <w:r w:rsidRPr="00AB4D30">
        <w:rPr>
          <w:sz w:val="28"/>
          <w:szCs w:val="28"/>
          <w:lang w:val="en-GB"/>
        </w:rPr>
        <w:t>n</w:t>
      </w:r>
      <w:r w:rsidRPr="00AB4D30">
        <w:rPr>
          <w:spacing w:val="1"/>
          <w:sz w:val="28"/>
          <w:szCs w:val="28"/>
          <w:lang w:val="en-GB"/>
        </w:rPr>
        <w:t xml:space="preserve"> </w:t>
      </w:r>
      <w:r w:rsidRPr="00AB4D30">
        <w:rPr>
          <w:sz w:val="28"/>
          <w:szCs w:val="28"/>
          <w:lang w:val="en-GB"/>
        </w:rPr>
        <w:t>b</w:t>
      </w:r>
      <w:r w:rsidRPr="00AB4D30">
        <w:rPr>
          <w:spacing w:val="-2"/>
          <w:sz w:val="28"/>
          <w:szCs w:val="28"/>
          <w:lang w:val="en-GB"/>
        </w:rPr>
        <w:t>e</w:t>
      </w:r>
      <w:r w:rsidRPr="00AB4D30">
        <w:rPr>
          <w:spacing w:val="1"/>
          <w:sz w:val="28"/>
          <w:szCs w:val="28"/>
          <w:lang w:val="en-GB"/>
        </w:rPr>
        <w:t>h</w:t>
      </w:r>
      <w:r w:rsidRPr="00AB4D30">
        <w:rPr>
          <w:spacing w:val="-2"/>
          <w:sz w:val="28"/>
          <w:szCs w:val="28"/>
          <w:lang w:val="en-GB"/>
        </w:rPr>
        <w:t>a</w:t>
      </w:r>
      <w:r w:rsidRPr="00AB4D30">
        <w:rPr>
          <w:spacing w:val="1"/>
          <w:sz w:val="28"/>
          <w:szCs w:val="28"/>
          <w:lang w:val="en-GB"/>
        </w:rPr>
        <w:t>l</w:t>
      </w:r>
      <w:r w:rsidRPr="00AB4D30">
        <w:rPr>
          <w:sz w:val="28"/>
          <w:szCs w:val="28"/>
          <w:lang w:val="en-GB"/>
        </w:rPr>
        <w:t>f of</w:t>
      </w:r>
      <w:r w:rsidRPr="00AB4D30">
        <w:rPr>
          <w:spacing w:val="-2"/>
          <w:sz w:val="28"/>
          <w:szCs w:val="28"/>
          <w:lang w:val="en-GB"/>
        </w:rPr>
        <w:t xml:space="preserve"> </w:t>
      </w:r>
      <w:r w:rsidRPr="00AB4D30">
        <w:rPr>
          <w:spacing w:val="1"/>
          <w:sz w:val="28"/>
          <w:szCs w:val="28"/>
          <w:lang w:val="en-GB"/>
        </w:rPr>
        <w:t>t</w:t>
      </w:r>
      <w:r w:rsidRPr="00AB4D30">
        <w:rPr>
          <w:spacing w:val="-1"/>
          <w:sz w:val="28"/>
          <w:szCs w:val="28"/>
          <w:lang w:val="en-GB"/>
        </w:rPr>
        <w:t>h</w:t>
      </w:r>
      <w:r w:rsidRPr="00AB4D30">
        <w:rPr>
          <w:sz w:val="28"/>
          <w:szCs w:val="28"/>
          <w:lang w:val="en-GB"/>
        </w:rPr>
        <w:t>e C</w:t>
      </w:r>
      <w:r w:rsidRPr="00AB4D30">
        <w:rPr>
          <w:spacing w:val="-2"/>
          <w:sz w:val="28"/>
          <w:szCs w:val="28"/>
          <w:lang w:val="en-GB"/>
        </w:rPr>
        <w:t>o</w:t>
      </w:r>
      <w:r w:rsidRPr="00AB4D30">
        <w:rPr>
          <w:spacing w:val="-1"/>
          <w:sz w:val="28"/>
          <w:szCs w:val="28"/>
          <w:lang w:val="en-GB"/>
        </w:rPr>
        <w:t>u</w:t>
      </w:r>
      <w:r w:rsidRPr="00AB4D30">
        <w:rPr>
          <w:spacing w:val="1"/>
          <w:sz w:val="28"/>
          <w:szCs w:val="28"/>
          <w:lang w:val="en-GB"/>
        </w:rPr>
        <w:t>n</w:t>
      </w:r>
      <w:r w:rsidRPr="00AB4D30">
        <w:rPr>
          <w:sz w:val="28"/>
          <w:szCs w:val="28"/>
          <w:lang w:val="en-GB"/>
        </w:rPr>
        <w:t>c</w:t>
      </w:r>
      <w:r w:rsidRPr="00AB4D30">
        <w:rPr>
          <w:spacing w:val="-1"/>
          <w:sz w:val="28"/>
          <w:szCs w:val="28"/>
          <w:lang w:val="en-GB"/>
        </w:rPr>
        <w:t>i</w:t>
      </w:r>
      <w:r w:rsidRPr="00AB4D30">
        <w:rPr>
          <w:sz w:val="28"/>
          <w:szCs w:val="28"/>
          <w:lang w:val="en-GB"/>
        </w:rPr>
        <w:t>l</w:t>
      </w:r>
      <w:r w:rsidRPr="00AB4D30">
        <w:rPr>
          <w:spacing w:val="-2"/>
          <w:sz w:val="28"/>
          <w:szCs w:val="28"/>
          <w:lang w:val="en-GB"/>
        </w:rPr>
        <w:t xml:space="preserve"> </w:t>
      </w:r>
      <w:r w:rsidRPr="00AB4D30">
        <w:rPr>
          <w:spacing w:val="1"/>
          <w:sz w:val="28"/>
          <w:szCs w:val="28"/>
          <w:lang w:val="en-GB"/>
        </w:rPr>
        <w:t>o</w:t>
      </w:r>
      <w:r w:rsidRPr="00AB4D30">
        <w:rPr>
          <w:sz w:val="28"/>
          <w:szCs w:val="28"/>
          <w:lang w:val="en-GB"/>
        </w:rPr>
        <w:t xml:space="preserve">f </w:t>
      </w:r>
      <w:r w:rsidRPr="00AB4D30">
        <w:rPr>
          <w:spacing w:val="-2"/>
          <w:sz w:val="28"/>
          <w:szCs w:val="28"/>
          <w:lang w:val="en-GB"/>
        </w:rPr>
        <w:t>E</w:t>
      </w:r>
      <w:r w:rsidRPr="00AB4D30">
        <w:rPr>
          <w:spacing w:val="1"/>
          <w:sz w:val="28"/>
          <w:szCs w:val="28"/>
          <w:lang w:val="en-GB"/>
        </w:rPr>
        <w:t>u</w:t>
      </w:r>
      <w:r w:rsidRPr="00AB4D30">
        <w:rPr>
          <w:spacing w:val="-2"/>
          <w:sz w:val="28"/>
          <w:szCs w:val="28"/>
          <w:lang w:val="en-GB"/>
        </w:rPr>
        <w:t>r</w:t>
      </w:r>
      <w:r w:rsidRPr="00AB4D30">
        <w:rPr>
          <w:spacing w:val="1"/>
          <w:sz w:val="28"/>
          <w:szCs w:val="28"/>
          <w:lang w:val="en-GB"/>
        </w:rPr>
        <w:t>o</w:t>
      </w:r>
      <w:r w:rsidRPr="00AB4D30">
        <w:rPr>
          <w:spacing w:val="-1"/>
          <w:sz w:val="28"/>
          <w:szCs w:val="28"/>
          <w:lang w:val="en-GB"/>
        </w:rPr>
        <w:t>p</w:t>
      </w:r>
      <w:r w:rsidRPr="00AB4D30">
        <w:rPr>
          <w:sz w:val="28"/>
          <w:szCs w:val="28"/>
          <w:lang w:val="en-GB"/>
        </w:rPr>
        <w:t>e</w:t>
      </w: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line="200" w:lineRule="exact"/>
        <w:rPr>
          <w:lang w:val="en-GB"/>
        </w:rPr>
      </w:pPr>
    </w:p>
    <w:p w:rsidR="00251073" w:rsidRPr="00AB4D30" w:rsidRDefault="00251073" w:rsidP="00251073">
      <w:pPr>
        <w:spacing w:before="19" w:line="200" w:lineRule="exact"/>
        <w:rPr>
          <w:lang w:val="en-GB"/>
        </w:rPr>
      </w:pPr>
    </w:p>
    <w:p w:rsidR="00251073" w:rsidRPr="00AB4D30" w:rsidRDefault="00251073" w:rsidP="0041272D">
      <w:pPr>
        <w:ind w:right="1958"/>
        <w:jc w:val="center"/>
        <w:rPr>
          <w:sz w:val="28"/>
          <w:szCs w:val="28"/>
          <w:lang w:val="en-GB"/>
        </w:rPr>
        <w:sectPr w:rsidR="00251073" w:rsidRPr="00AB4D30">
          <w:type w:val="continuous"/>
          <w:pgSz w:w="11920" w:h="16840"/>
          <w:pgMar w:top="680" w:right="1340" w:bottom="280" w:left="1600" w:header="720" w:footer="720" w:gutter="0"/>
          <w:cols w:num="2" w:space="720" w:equalWidth="0">
            <w:col w:w="1955" w:space="255"/>
            <w:col w:w="6770"/>
          </w:cols>
        </w:sectPr>
      </w:pPr>
      <w:r w:rsidRPr="00AB4D30">
        <w:rPr>
          <w:spacing w:val="-1"/>
          <w:sz w:val="28"/>
          <w:szCs w:val="28"/>
          <w:lang w:val="en-GB"/>
        </w:rPr>
        <w:t>G</w:t>
      </w:r>
      <w:r w:rsidRPr="00AB4D30">
        <w:rPr>
          <w:sz w:val="28"/>
          <w:szCs w:val="28"/>
          <w:lang w:val="en-GB"/>
        </w:rPr>
        <w:t>e</w:t>
      </w:r>
      <w:r w:rsidRPr="00AB4D30">
        <w:rPr>
          <w:spacing w:val="1"/>
          <w:sz w:val="28"/>
          <w:szCs w:val="28"/>
          <w:lang w:val="en-GB"/>
        </w:rPr>
        <w:t>n</w:t>
      </w:r>
      <w:r w:rsidRPr="00AB4D30">
        <w:rPr>
          <w:sz w:val="28"/>
          <w:szCs w:val="28"/>
          <w:lang w:val="en-GB"/>
        </w:rPr>
        <w:t>e</w:t>
      </w:r>
      <w:r w:rsidRPr="00AB4D30">
        <w:rPr>
          <w:spacing w:val="-1"/>
          <w:sz w:val="28"/>
          <w:szCs w:val="28"/>
          <w:lang w:val="en-GB"/>
        </w:rPr>
        <w:t>v</w:t>
      </w:r>
      <w:r w:rsidRPr="00AB4D30">
        <w:rPr>
          <w:spacing w:val="1"/>
          <w:sz w:val="28"/>
          <w:szCs w:val="28"/>
          <w:lang w:val="en-GB"/>
        </w:rPr>
        <w:t>a</w:t>
      </w:r>
      <w:r w:rsidRPr="00AB4D30">
        <w:rPr>
          <w:sz w:val="28"/>
          <w:szCs w:val="28"/>
          <w:lang w:val="en-GB"/>
        </w:rPr>
        <w:t>,</w:t>
      </w:r>
      <w:r w:rsidR="00271784" w:rsidRPr="00AB4D30">
        <w:rPr>
          <w:sz w:val="28"/>
          <w:szCs w:val="28"/>
          <w:lang w:val="en-GB"/>
        </w:rPr>
        <w:t xml:space="preserve"> </w:t>
      </w:r>
      <w:r w:rsidR="00AB4D30">
        <w:rPr>
          <w:sz w:val="28"/>
          <w:szCs w:val="28"/>
          <w:lang w:val="en-GB"/>
        </w:rPr>
        <w:t xml:space="preserve">21 - </w:t>
      </w:r>
      <w:r w:rsidR="00C025EB" w:rsidRPr="00AB4D30">
        <w:rPr>
          <w:sz w:val="28"/>
          <w:szCs w:val="28"/>
          <w:lang w:val="en-GB"/>
        </w:rPr>
        <w:t>22</w:t>
      </w:r>
      <w:r w:rsidR="0041272D" w:rsidRPr="00AB4D30">
        <w:rPr>
          <w:sz w:val="28"/>
          <w:szCs w:val="28"/>
          <w:lang w:val="en-GB"/>
        </w:rPr>
        <w:t xml:space="preserve"> </w:t>
      </w:r>
      <w:r w:rsidR="00AB4D30">
        <w:rPr>
          <w:sz w:val="28"/>
          <w:szCs w:val="28"/>
          <w:lang w:val="en-GB"/>
        </w:rPr>
        <w:t xml:space="preserve">November </w:t>
      </w:r>
      <w:r w:rsidR="0041272D" w:rsidRPr="00AB4D30">
        <w:rPr>
          <w:sz w:val="28"/>
          <w:szCs w:val="28"/>
          <w:lang w:val="en-GB"/>
        </w:rPr>
        <w:t>2016</w:t>
      </w:r>
    </w:p>
    <w:p w:rsidR="00251073" w:rsidRPr="00AB4D30" w:rsidRDefault="00251073" w:rsidP="00251073">
      <w:pPr>
        <w:spacing w:before="4" w:line="200" w:lineRule="exact"/>
        <w:rPr>
          <w:lang w:val="en-GB"/>
        </w:rPr>
      </w:pPr>
      <w:r w:rsidRPr="005E5907">
        <w:rPr>
          <w:noProof/>
        </w:rPr>
        <w:lastRenderedPageBreak/>
        <mc:AlternateContent>
          <mc:Choice Requires="wpg">
            <w:drawing>
              <wp:anchor distT="0" distB="0" distL="114300" distR="114300" simplePos="0" relativeHeight="251659264" behindDoc="1" locked="0" layoutInCell="1" allowOverlap="1" wp14:anchorId="64E25979" wp14:editId="5A8F72D0">
                <wp:simplePos x="0" y="0"/>
                <wp:positionH relativeFrom="page">
                  <wp:posOffset>1008380</wp:posOffset>
                </wp:positionH>
                <wp:positionV relativeFrom="page">
                  <wp:posOffset>2418080</wp:posOffset>
                </wp:positionV>
                <wp:extent cx="5724525" cy="6781165"/>
                <wp:effectExtent l="8255" t="8255" r="10795" b="190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6781165"/>
                          <a:chOff x="1588" y="3808"/>
                          <a:chExt cx="9015" cy="10679"/>
                        </a:xfrm>
                      </wpg:grpSpPr>
                      <wpg:grpSp>
                        <wpg:cNvPr id="3" name="Group 5"/>
                        <wpg:cNvGrpSpPr>
                          <a:grpSpLocks/>
                        </wpg:cNvGrpSpPr>
                        <wpg:grpSpPr bwMode="auto">
                          <a:xfrm>
                            <a:off x="1594" y="3819"/>
                            <a:ext cx="2083" cy="0"/>
                            <a:chOff x="1594" y="3819"/>
                            <a:chExt cx="2083" cy="0"/>
                          </a:xfrm>
                        </wpg:grpSpPr>
                        <wps:wsp>
                          <wps:cNvPr id="4" name="Freeform 6"/>
                          <wps:cNvSpPr>
                            <a:spLocks/>
                          </wps:cNvSpPr>
                          <wps:spPr bwMode="auto">
                            <a:xfrm>
                              <a:off x="1594" y="3819"/>
                              <a:ext cx="2083" cy="0"/>
                            </a:xfrm>
                            <a:custGeom>
                              <a:avLst/>
                              <a:gdLst>
                                <a:gd name="T0" fmla="+- 0 1594 1594"/>
                                <a:gd name="T1" fmla="*/ T0 w 2083"/>
                                <a:gd name="T2" fmla="+- 0 3677 1594"/>
                                <a:gd name="T3" fmla="*/ T2 w 2083"/>
                              </a:gdLst>
                              <a:ahLst/>
                              <a:cxnLst>
                                <a:cxn ang="0">
                                  <a:pos x="T1" y="0"/>
                                </a:cxn>
                                <a:cxn ang="0">
                                  <a:pos x="T3" y="0"/>
                                </a:cxn>
                              </a:cxnLst>
                              <a:rect l="0" t="0" r="r" b="b"/>
                              <a:pathLst>
                                <a:path w="2083">
                                  <a:moveTo>
                                    <a:pt x="0" y="0"/>
                                  </a:moveTo>
                                  <a:lnTo>
                                    <a:pt x="20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7"/>
                          <wpg:cNvGrpSpPr>
                            <a:grpSpLocks/>
                          </wpg:cNvGrpSpPr>
                          <wpg:grpSpPr bwMode="auto">
                            <a:xfrm>
                              <a:off x="3687" y="3819"/>
                              <a:ext cx="6911" cy="0"/>
                              <a:chOff x="3687" y="3819"/>
                              <a:chExt cx="6911" cy="0"/>
                            </a:xfrm>
                          </wpg:grpSpPr>
                          <wps:wsp>
                            <wps:cNvPr id="6" name="Freeform 8"/>
                            <wps:cNvSpPr>
                              <a:spLocks/>
                            </wps:cNvSpPr>
                            <wps:spPr bwMode="auto">
                              <a:xfrm>
                                <a:off x="3687" y="3819"/>
                                <a:ext cx="6911" cy="0"/>
                              </a:xfrm>
                              <a:custGeom>
                                <a:avLst/>
                                <a:gdLst>
                                  <a:gd name="T0" fmla="+- 0 3687 3687"/>
                                  <a:gd name="T1" fmla="*/ T0 w 6911"/>
                                  <a:gd name="T2" fmla="+- 0 10598 3687"/>
                                  <a:gd name="T3" fmla="*/ T2 w 6911"/>
                                </a:gdLst>
                                <a:ahLst/>
                                <a:cxnLst>
                                  <a:cxn ang="0">
                                    <a:pos x="T1" y="0"/>
                                  </a:cxn>
                                  <a:cxn ang="0">
                                    <a:pos x="T3" y="0"/>
                                  </a:cxn>
                                </a:cxnLst>
                                <a:rect l="0" t="0" r="r" b="b"/>
                                <a:pathLst>
                                  <a:path w="6911">
                                    <a:moveTo>
                                      <a:pt x="0" y="0"/>
                                    </a:moveTo>
                                    <a:lnTo>
                                      <a:pt x="69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 name="Group 9"/>
                            <wpg:cNvGrpSpPr>
                              <a:grpSpLocks/>
                            </wpg:cNvGrpSpPr>
                            <wpg:grpSpPr bwMode="auto">
                              <a:xfrm>
                                <a:off x="3682" y="3814"/>
                                <a:ext cx="0" cy="10667"/>
                                <a:chOff x="3682" y="3814"/>
                                <a:chExt cx="0" cy="10667"/>
                              </a:xfrm>
                            </wpg:grpSpPr>
                            <wps:wsp>
                              <wps:cNvPr id="8" name="Freeform 10"/>
                              <wps:cNvSpPr>
                                <a:spLocks/>
                              </wps:cNvSpPr>
                              <wps:spPr bwMode="auto">
                                <a:xfrm>
                                  <a:off x="3682" y="3814"/>
                                  <a:ext cx="0" cy="10667"/>
                                </a:xfrm>
                                <a:custGeom>
                                  <a:avLst/>
                                  <a:gdLst>
                                    <a:gd name="T0" fmla="+- 0 3814 3814"/>
                                    <a:gd name="T1" fmla="*/ 3814 h 10667"/>
                                    <a:gd name="T2" fmla="+- 0 14481 3814"/>
                                    <a:gd name="T3" fmla="*/ 14481 h 10667"/>
                                  </a:gdLst>
                                  <a:ahLst/>
                                  <a:cxnLst>
                                    <a:cxn ang="0">
                                      <a:pos x="0" y="T1"/>
                                    </a:cxn>
                                    <a:cxn ang="0">
                                      <a:pos x="0" y="T3"/>
                                    </a:cxn>
                                  </a:cxnLst>
                                  <a:rect l="0" t="0" r="r" b="b"/>
                                  <a:pathLst>
                                    <a:path h="10667">
                                      <a:moveTo>
                                        <a:pt x="0" y="0"/>
                                      </a:moveTo>
                                      <a:lnTo>
                                        <a:pt x="0" y="106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 name="Group 11"/>
                              <wpg:cNvGrpSpPr>
                                <a:grpSpLocks/>
                              </wpg:cNvGrpSpPr>
                              <wpg:grpSpPr bwMode="auto">
                                <a:xfrm>
                                  <a:off x="1594" y="14476"/>
                                  <a:ext cx="2083" cy="0"/>
                                  <a:chOff x="1594" y="14476"/>
                                  <a:chExt cx="2083" cy="0"/>
                                </a:xfrm>
                              </wpg:grpSpPr>
                              <wps:wsp>
                                <wps:cNvPr id="10" name="Freeform 12"/>
                                <wps:cNvSpPr>
                                  <a:spLocks/>
                                </wps:cNvSpPr>
                                <wps:spPr bwMode="auto">
                                  <a:xfrm>
                                    <a:off x="1594" y="14476"/>
                                    <a:ext cx="2083" cy="0"/>
                                  </a:xfrm>
                                  <a:custGeom>
                                    <a:avLst/>
                                    <a:gdLst>
                                      <a:gd name="T0" fmla="+- 0 1594 1594"/>
                                      <a:gd name="T1" fmla="*/ T0 w 2083"/>
                                      <a:gd name="T2" fmla="+- 0 3677 1594"/>
                                      <a:gd name="T3" fmla="*/ T2 w 2083"/>
                                    </a:gdLst>
                                    <a:ahLst/>
                                    <a:cxnLst>
                                      <a:cxn ang="0">
                                        <a:pos x="T1" y="0"/>
                                      </a:cxn>
                                      <a:cxn ang="0">
                                        <a:pos x="T3" y="0"/>
                                      </a:cxn>
                                    </a:cxnLst>
                                    <a:rect l="0" t="0" r="r" b="b"/>
                                    <a:pathLst>
                                      <a:path w="2083">
                                        <a:moveTo>
                                          <a:pt x="0" y="0"/>
                                        </a:moveTo>
                                        <a:lnTo>
                                          <a:pt x="2083"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 name="Group 13"/>
                                <wpg:cNvGrpSpPr>
                                  <a:grpSpLocks/>
                                </wpg:cNvGrpSpPr>
                                <wpg:grpSpPr bwMode="auto">
                                  <a:xfrm>
                                    <a:off x="3687" y="14476"/>
                                    <a:ext cx="6911" cy="0"/>
                                    <a:chOff x="3687" y="14476"/>
                                    <a:chExt cx="6911" cy="0"/>
                                  </a:xfrm>
                                </wpg:grpSpPr>
                                <wps:wsp>
                                  <wps:cNvPr id="12" name="Freeform 14"/>
                                  <wps:cNvSpPr>
                                    <a:spLocks/>
                                  </wps:cNvSpPr>
                                  <wps:spPr bwMode="auto">
                                    <a:xfrm>
                                      <a:off x="3687" y="14476"/>
                                      <a:ext cx="6911" cy="0"/>
                                    </a:xfrm>
                                    <a:custGeom>
                                      <a:avLst/>
                                      <a:gdLst>
                                        <a:gd name="T0" fmla="+- 0 3687 3687"/>
                                        <a:gd name="T1" fmla="*/ T0 w 6911"/>
                                        <a:gd name="T2" fmla="+- 0 10598 3687"/>
                                        <a:gd name="T3" fmla="*/ T2 w 6911"/>
                                      </a:gdLst>
                                      <a:ahLst/>
                                      <a:cxnLst>
                                        <a:cxn ang="0">
                                          <a:pos x="T1" y="0"/>
                                        </a:cxn>
                                        <a:cxn ang="0">
                                          <a:pos x="T3" y="0"/>
                                        </a:cxn>
                                      </a:cxnLst>
                                      <a:rect l="0" t="0" r="r" b="b"/>
                                      <a:pathLst>
                                        <a:path w="6911">
                                          <a:moveTo>
                                            <a:pt x="0" y="0"/>
                                          </a:moveTo>
                                          <a:lnTo>
                                            <a:pt x="691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9.4pt;margin-top:190.4pt;width:450.75pt;height:533.95pt;z-index:-251657216;mso-position-horizontal-relative:page;mso-position-vertical-relative:page" coordorigin="1588,3808" coordsize="9015,10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">
                <v:group id="Group 5" o:spid="_x0000_s1027" style="position:absolute;left:1594;top:3819;width:2083;height:0" coordorigin="1594,3819" coordsize="20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 o:spid="_x0000_s1028" style="position:absolute;left:1594;top:3819;width:2083;height:0;visibility:visible;mso-wrap-style:square;v-text-anchor:top" coordsize="2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WQN8EA&#10;AADaAAAADwAAAGRycy9kb3ducmV2LnhtbESPX2vCMBTF3wf7DuEOfJupRWR0RhHBUkUfpoO9Xpq7&#10;ttjchCa29dubwcDHw/nz4yzXo2lFT51vLCuYTRMQxKXVDVcKvi+79w8QPiBrbC2Tgjt5WK9eX5aY&#10;aTvwF/XnUIk4wj5DBXUILpPSlzUZ9FPriKP3azuDIcqukrrDIY6bVqZJspAGG46EGh1tayqv55uJ&#10;3NydDjp1qWkvx3xbmM3+x1ZKTd7GzSeIQGN4hv/bhVYwh7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kDfBAAAA2gAAAA8AAAAAAAAAAAAAAAAAmAIAAGRycy9kb3du&#10;cmV2LnhtbFBLBQYAAAAABAAEAPUAAACGAwAAAAA=&#10;" path="m,l2083,e" filled="f" strokeweight=".58pt">
                    <v:path arrowok="t" o:connecttype="custom" o:connectlocs="0,0;2083,0" o:connectangles="0,0"/>
                  </v:shape>
                  <v:group id="Group 7" o:spid="_x0000_s1029" style="position:absolute;left:3687;top:3819;width:6911;height:0" coordorigin="3687,3819" coordsize="69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8" o:spid="_x0000_s1030" style="position:absolute;left:3687;top:3819;width:6911;height:0;visibility:visible;mso-wrap-style:square;v-text-anchor:top" coordsize="6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7LccAA&#10;AADaAAAADwAAAGRycy9kb3ducmV2LnhtbESPQYvCMBSE7wv+h/AEb2uqB1mqUUQRPIi46qHHZ/Ns&#10;is1LbaLWf28EweMwM98wk1lrK3GnxpeOFQz6CQji3OmSCwXHw+r3D4QPyBorx6TgSR5m087PBFPt&#10;HvxP930oRISwT1GBCaFOpfS5IYu+72ri6J1dYzFE2RRSN/iIcFvJYZKMpMWS44LBmhaG8sv+ZhXU&#10;md60w5X023I3SLJTcTV+eVWq123nYxCB2vANf9prrWAE7yvxBs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7LccAAAADaAAAADwAAAAAAAAAAAAAAAACYAgAAZHJzL2Rvd25y&#10;ZXYueG1sUEsFBgAAAAAEAAQA9QAAAIUDAAAAAA==&#10;" path="m,l6911,e" filled="f" strokeweight=".58pt">
                      <v:path arrowok="t" o:connecttype="custom" o:connectlocs="0,0;6911,0" o:connectangles="0,0"/>
                    </v:shape>
                    <v:group id="Group 9" o:spid="_x0000_s1031" style="position:absolute;left:3682;top:3814;width:0;height:10667" coordorigin="3682,3814" coordsize="0,10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0" o:spid="_x0000_s1032" style="position:absolute;left:3682;top:3814;width:0;height:10667;visibility:visible;mso-wrap-style:square;v-text-anchor:top" coordsize="0,10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bULsA&#10;AADaAAAADwAAAGRycy9kb3ducmV2LnhtbERPuwrCMBTdBf8hXMHNpgqKVKOIIgpOPha3S3Nti81N&#10;bWJb/94MguPhvJfrzpSiodoVlhWMoxgEcWp1wZmC23U/moNwHlljaZkUfMjBetXvLTHRtuUzNRef&#10;iRDCLkEFufdVIqVLczLoIlsRB+5ha4M+wDqTusY2hJtSTuJ4Jg0WHBpyrGibU/q8vI0CetH8cHLV&#10;/TVtx7tZ02xtVnyUGg66zQKEp87/xT/3USsIW8OVcAP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g5W1C7AAAA2gAAAA8AAAAAAAAAAAAAAAAAmAIAAGRycy9kb3ducmV2Lnht&#10;bFBLBQYAAAAABAAEAPUAAACAAwAAAAA=&#10;" path="m,l,10667e" filled="f" strokeweight=".58pt">
                        <v:path arrowok="t" o:connecttype="custom" o:connectlocs="0,3814;0,14481" o:connectangles="0,0"/>
                      </v:shape>
                      <v:group id="Group 11" o:spid="_x0000_s1033" style="position:absolute;left:1594;top:14476;width:2083;height:0" coordorigin="1594,14476" coordsize="20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2" o:spid="_x0000_s1034" style="position:absolute;left:1594;top:14476;width:2083;height:0;visibility:visible;mso-wrap-style:square;v-text-anchor:top" coordsize="2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SMcUA&#10;AADbAAAADwAAAGRycy9kb3ducmV2LnhtbESPQUsDQQyF74L/YYjgzc4qVOzaaakFQUGQtlroLeyk&#10;u2t3MsNObFd/vTkIvSW8l/e+TOdD6MyR+txGdnA7KsAQV9G3XDv42DzfPIDJguyxi0wOfijDfHZ5&#10;McXSxxOv6LiW2mgI5xIdNCKptDZXDQXMo5iIVdvHPqDo2tfW93jS8NDZu6K4twFb1oYGEy0bqg7r&#10;7+BAfuUrydPb5HNcbNNy/74br+Krc9dXw+IRjNAgZ/P/9YtXfKXXX3QAO/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lIxxQAAANsAAAAPAAAAAAAAAAAAAAAAAJgCAABkcnMv&#10;ZG93bnJldi54bWxQSwUGAAAAAAQABAD1AAAAigMAAAAA&#10;" path="m,l2083,e" filled="f" strokeweight=".20464mm">
                          <v:path arrowok="t" o:connecttype="custom" o:connectlocs="0,0;2083,0" o:connectangles="0,0"/>
                        </v:shape>
                        <v:group id="Group 13" o:spid="_x0000_s1035" style="position:absolute;left:3687;top:14476;width:6911;height:0" coordorigin="3687,14476" coordsize="69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4" o:spid="_x0000_s1036" style="position:absolute;left:3687;top:14476;width:6911;height:0;visibility:visible;mso-wrap-style:square;v-text-anchor:top" coordsize="6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sGjMIA&#10;AADbAAAADwAAAGRycy9kb3ducmV2LnhtbERPTWvCQBC9F/wPywje6saA1kZXsZXWetQUep3ujkkw&#10;Oxuyq0Z/vVsQepvH+5z5srO1OFPrK8cKRsMEBLF2puJCwXf+8TwF4QOywdoxKbiSh+Wi9zTHzLgL&#10;7+i8D4WIIewzVFCG0GRSel2SRT90DXHkDq61GCJsC2lavMRwW8s0SSbSYsWxocSG3kvSx/3JKpBp&#10;3m2On7+35G37k7++rPX4utVKDfrdagYiUBf+xQ/3l4nzU/j7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OwaMwgAAANsAAAAPAAAAAAAAAAAAAAAAAJgCAABkcnMvZG93&#10;bnJldi54bWxQSwUGAAAAAAQABAD1AAAAhwMAAAAA&#10;" path="m,l6911,e" filled="f" strokeweight=".20464mm">
                            <v:path arrowok="t" o:connecttype="custom" o:connectlocs="0,0;6911,0" o:connectangles="0,0"/>
                          </v:shape>
                        </v:group>
                      </v:group>
                    </v:group>
                  </v:group>
                </v:group>
                <w10:wrap anchorx="page" anchory="page"/>
              </v:group>
            </w:pict>
          </mc:Fallback>
        </mc:AlternateContent>
      </w:r>
    </w:p>
    <w:p w:rsidR="00251073" w:rsidRPr="00AB4D30" w:rsidRDefault="00251073" w:rsidP="00251073">
      <w:pPr>
        <w:spacing w:before="29"/>
        <w:ind w:left="1787" w:right="1765"/>
        <w:jc w:val="center"/>
        <w:rPr>
          <w:rFonts w:ascii="Tahoma" w:hAnsi="Tahoma" w:cs="Tahoma"/>
          <w:sz w:val="18"/>
          <w:szCs w:val="18"/>
          <w:lang w:val="en-GB"/>
        </w:rPr>
        <w:sectPr w:rsidR="00251073" w:rsidRPr="00AB4D30">
          <w:type w:val="continuous"/>
          <w:pgSz w:w="11920" w:h="16840"/>
          <w:pgMar w:top="680" w:right="1340" w:bottom="280" w:left="1600" w:header="720" w:footer="720" w:gutter="0"/>
          <w:cols w:space="720"/>
        </w:sectPr>
      </w:pPr>
      <w:r w:rsidRPr="00AB4D30">
        <w:rPr>
          <w:rFonts w:ascii="Tahoma" w:hAnsi="Tahoma" w:cs="Tahoma"/>
          <w:sz w:val="18"/>
          <w:szCs w:val="18"/>
          <w:lang w:val="en-GB"/>
        </w:rPr>
        <w:t>Fo</w:t>
      </w:r>
      <w:r w:rsidRPr="00AB4D30">
        <w:rPr>
          <w:rFonts w:ascii="Tahoma" w:hAnsi="Tahoma" w:cs="Tahoma"/>
          <w:spacing w:val="1"/>
          <w:sz w:val="18"/>
          <w:szCs w:val="18"/>
          <w:lang w:val="en-GB"/>
        </w:rPr>
        <w:t>u</w:t>
      </w:r>
      <w:r w:rsidRPr="00AB4D30">
        <w:rPr>
          <w:rFonts w:ascii="Tahoma" w:hAnsi="Tahoma" w:cs="Tahoma"/>
          <w:sz w:val="18"/>
          <w:szCs w:val="18"/>
          <w:lang w:val="en-GB"/>
        </w:rPr>
        <w:t>n</w:t>
      </w:r>
      <w:r w:rsidRPr="00AB4D30">
        <w:rPr>
          <w:rFonts w:ascii="Tahoma" w:hAnsi="Tahoma" w:cs="Tahoma"/>
          <w:spacing w:val="-1"/>
          <w:sz w:val="18"/>
          <w:szCs w:val="18"/>
          <w:lang w:val="en-GB"/>
        </w:rPr>
        <w:t>de</w:t>
      </w:r>
      <w:r w:rsidRPr="00AB4D30">
        <w:rPr>
          <w:rFonts w:ascii="Tahoma" w:hAnsi="Tahoma" w:cs="Tahoma"/>
          <w:sz w:val="18"/>
          <w:szCs w:val="18"/>
          <w:lang w:val="en-GB"/>
        </w:rPr>
        <w:t>d</w:t>
      </w:r>
      <w:r w:rsidRPr="00AB4D30">
        <w:rPr>
          <w:rFonts w:ascii="Tahoma" w:hAnsi="Tahoma" w:cs="Tahoma"/>
          <w:spacing w:val="-1"/>
          <w:sz w:val="18"/>
          <w:szCs w:val="18"/>
          <w:lang w:val="en-GB"/>
        </w:rPr>
        <w:t xml:space="preserve"> </w:t>
      </w:r>
      <w:r w:rsidRPr="00AB4D30">
        <w:rPr>
          <w:rFonts w:ascii="Tahoma" w:hAnsi="Tahoma" w:cs="Tahoma"/>
          <w:sz w:val="18"/>
          <w:szCs w:val="18"/>
          <w:lang w:val="en-GB"/>
        </w:rPr>
        <w:t>in</w:t>
      </w:r>
      <w:r w:rsidRPr="00AB4D30">
        <w:rPr>
          <w:rFonts w:ascii="Tahoma" w:hAnsi="Tahoma" w:cs="Tahoma"/>
          <w:spacing w:val="1"/>
          <w:sz w:val="18"/>
          <w:szCs w:val="18"/>
          <w:lang w:val="en-GB"/>
        </w:rPr>
        <w:t xml:space="preserve"> </w:t>
      </w:r>
      <w:r w:rsidRPr="00AB4D30">
        <w:rPr>
          <w:rFonts w:ascii="Tahoma" w:hAnsi="Tahoma" w:cs="Tahoma"/>
          <w:sz w:val="18"/>
          <w:szCs w:val="18"/>
          <w:lang w:val="en-GB"/>
        </w:rPr>
        <w:t>1949, the Co</w:t>
      </w:r>
      <w:r w:rsidRPr="00AB4D30">
        <w:rPr>
          <w:rFonts w:ascii="Tahoma" w:hAnsi="Tahoma" w:cs="Tahoma"/>
          <w:spacing w:val="1"/>
          <w:sz w:val="18"/>
          <w:szCs w:val="18"/>
          <w:lang w:val="en-GB"/>
        </w:rPr>
        <w:t>u</w:t>
      </w:r>
      <w:r w:rsidRPr="00AB4D30">
        <w:rPr>
          <w:rFonts w:ascii="Tahoma" w:hAnsi="Tahoma" w:cs="Tahoma"/>
          <w:sz w:val="18"/>
          <w:szCs w:val="18"/>
          <w:lang w:val="en-GB"/>
        </w:rPr>
        <w:t>n</w:t>
      </w:r>
      <w:r w:rsidRPr="00AB4D30">
        <w:rPr>
          <w:rFonts w:ascii="Tahoma" w:hAnsi="Tahoma" w:cs="Tahoma"/>
          <w:spacing w:val="1"/>
          <w:sz w:val="18"/>
          <w:szCs w:val="18"/>
          <w:lang w:val="en-GB"/>
        </w:rPr>
        <w:t>c</w:t>
      </w:r>
      <w:r w:rsidRPr="00AB4D30">
        <w:rPr>
          <w:rFonts w:ascii="Tahoma" w:hAnsi="Tahoma" w:cs="Tahoma"/>
          <w:sz w:val="18"/>
          <w:szCs w:val="18"/>
          <w:lang w:val="en-GB"/>
        </w:rPr>
        <w:t>il</w:t>
      </w:r>
      <w:r w:rsidRPr="00AB4D30">
        <w:rPr>
          <w:rFonts w:ascii="Tahoma" w:hAnsi="Tahoma" w:cs="Tahoma"/>
          <w:spacing w:val="-2"/>
          <w:sz w:val="18"/>
          <w:szCs w:val="18"/>
          <w:lang w:val="en-GB"/>
        </w:rPr>
        <w:t xml:space="preserve"> </w:t>
      </w:r>
      <w:r w:rsidRPr="00AB4D30">
        <w:rPr>
          <w:rFonts w:ascii="Tahoma" w:hAnsi="Tahoma" w:cs="Tahoma"/>
          <w:spacing w:val="1"/>
          <w:sz w:val="18"/>
          <w:szCs w:val="18"/>
          <w:lang w:val="en-GB"/>
        </w:rPr>
        <w:t>o</w:t>
      </w:r>
      <w:r w:rsidRPr="00AB4D30">
        <w:rPr>
          <w:rFonts w:ascii="Tahoma" w:hAnsi="Tahoma" w:cs="Tahoma"/>
          <w:sz w:val="18"/>
          <w:szCs w:val="18"/>
          <w:lang w:val="en-GB"/>
        </w:rPr>
        <w:t>f</w:t>
      </w:r>
      <w:r w:rsidRPr="00AB4D30">
        <w:rPr>
          <w:rFonts w:ascii="Tahoma" w:hAnsi="Tahoma" w:cs="Tahoma"/>
          <w:spacing w:val="-1"/>
          <w:sz w:val="18"/>
          <w:szCs w:val="18"/>
          <w:lang w:val="en-GB"/>
        </w:rPr>
        <w:t xml:space="preserve"> </w:t>
      </w:r>
      <w:r w:rsidRPr="00AB4D30">
        <w:rPr>
          <w:rFonts w:ascii="Tahoma" w:hAnsi="Tahoma" w:cs="Tahoma"/>
          <w:sz w:val="18"/>
          <w:szCs w:val="18"/>
          <w:lang w:val="en-GB"/>
        </w:rPr>
        <w:t>Eur</w:t>
      </w:r>
      <w:r w:rsidRPr="00AB4D30">
        <w:rPr>
          <w:rFonts w:ascii="Tahoma" w:hAnsi="Tahoma" w:cs="Tahoma"/>
          <w:spacing w:val="1"/>
          <w:sz w:val="18"/>
          <w:szCs w:val="18"/>
          <w:lang w:val="en-GB"/>
        </w:rPr>
        <w:t>o</w:t>
      </w:r>
      <w:r w:rsidRPr="00AB4D30">
        <w:rPr>
          <w:rFonts w:ascii="Tahoma" w:hAnsi="Tahoma" w:cs="Tahoma"/>
          <w:spacing w:val="-1"/>
          <w:sz w:val="18"/>
          <w:szCs w:val="18"/>
          <w:lang w:val="en-GB"/>
        </w:rPr>
        <w:t>p</w:t>
      </w:r>
      <w:r w:rsidRPr="00AB4D30">
        <w:rPr>
          <w:rFonts w:ascii="Tahoma" w:hAnsi="Tahoma" w:cs="Tahoma"/>
          <w:sz w:val="18"/>
          <w:szCs w:val="18"/>
          <w:lang w:val="en-GB"/>
        </w:rPr>
        <w:t xml:space="preserve">e, </w:t>
      </w:r>
      <w:r w:rsidRPr="00AB4D30">
        <w:rPr>
          <w:rFonts w:ascii="Tahoma" w:hAnsi="Tahoma" w:cs="Tahoma"/>
          <w:spacing w:val="1"/>
          <w:sz w:val="18"/>
          <w:szCs w:val="18"/>
          <w:lang w:val="en-GB"/>
        </w:rPr>
        <w:t>w</w:t>
      </w:r>
      <w:r w:rsidRPr="00AB4D30">
        <w:rPr>
          <w:rFonts w:ascii="Tahoma" w:hAnsi="Tahoma" w:cs="Tahoma"/>
          <w:sz w:val="18"/>
          <w:szCs w:val="18"/>
          <w:lang w:val="en-GB"/>
        </w:rPr>
        <w:t>ith</w:t>
      </w:r>
      <w:r w:rsidRPr="00AB4D30">
        <w:rPr>
          <w:rFonts w:ascii="Tahoma" w:hAnsi="Tahoma" w:cs="Tahoma"/>
          <w:spacing w:val="-1"/>
          <w:sz w:val="18"/>
          <w:szCs w:val="18"/>
          <w:lang w:val="en-GB"/>
        </w:rPr>
        <w:t xml:space="preserve"> </w:t>
      </w:r>
      <w:r w:rsidRPr="00AB4D30">
        <w:rPr>
          <w:rFonts w:ascii="Tahoma" w:hAnsi="Tahoma" w:cs="Tahoma"/>
          <w:sz w:val="18"/>
          <w:szCs w:val="18"/>
          <w:lang w:val="en-GB"/>
        </w:rPr>
        <w:t>i</w:t>
      </w:r>
      <w:r w:rsidRPr="00AB4D30">
        <w:rPr>
          <w:rFonts w:ascii="Tahoma" w:hAnsi="Tahoma" w:cs="Tahoma"/>
          <w:spacing w:val="2"/>
          <w:sz w:val="18"/>
          <w:szCs w:val="18"/>
          <w:lang w:val="en-GB"/>
        </w:rPr>
        <w:t>t</w:t>
      </w:r>
      <w:r w:rsidRPr="00AB4D30">
        <w:rPr>
          <w:rFonts w:ascii="Tahoma" w:hAnsi="Tahoma" w:cs="Tahoma"/>
          <w:sz w:val="18"/>
          <w:szCs w:val="18"/>
          <w:lang w:val="en-GB"/>
        </w:rPr>
        <w:t>s</w:t>
      </w:r>
      <w:r w:rsidRPr="00AB4D30">
        <w:rPr>
          <w:rFonts w:ascii="Tahoma" w:hAnsi="Tahoma" w:cs="Tahoma"/>
          <w:spacing w:val="-2"/>
          <w:sz w:val="18"/>
          <w:szCs w:val="18"/>
          <w:lang w:val="en-GB"/>
        </w:rPr>
        <w:t xml:space="preserve"> </w:t>
      </w:r>
      <w:r w:rsidRPr="00AB4D30">
        <w:rPr>
          <w:rFonts w:ascii="Tahoma" w:hAnsi="Tahoma" w:cs="Tahoma"/>
          <w:sz w:val="18"/>
          <w:szCs w:val="18"/>
          <w:lang w:val="en-GB"/>
        </w:rPr>
        <w:t>47</w:t>
      </w:r>
      <w:r w:rsidRPr="00AB4D30">
        <w:rPr>
          <w:rFonts w:ascii="Tahoma" w:hAnsi="Tahoma" w:cs="Tahoma"/>
          <w:spacing w:val="-1"/>
          <w:sz w:val="18"/>
          <w:szCs w:val="18"/>
          <w:lang w:val="en-GB"/>
        </w:rPr>
        <w:t xml:space="preserve"> </w:t>
      </w:r>
      <w:r w:rsidRPr="00AB4D30">
        <w:rPr>
          <w:rFonts w:ascii="Tahoma" w:hAnsi="Tahoma" w:cs="Tahoma"/>
          <w:spacing w:val="2"/>
          <w:sz w:val="18"/>
          <w:szCs w:val="18"/>
          <w:lang w:val="en-GB"/>
        </w:rPr>
        <w:t>m</w:t>
      </w:r>
      <w:r w:rsidRPr="00AB4D30">
        <w:rPr>
          <w:rFonts w:ascii="Tahoma" w:hAnsi="Tahoma" w:cs="Tahoma"/>
          <w:spacing w:val="-1"/>
          <w:sz w:val="18"/>
          <w:szCs w:val="18"/>
          <w:lang w:val="en-GB"/>
        </w:rPr>
        <w:t>e</w:t>
      </w:r>
      <w:r w:rsidRPr="00AB4D30">
        <w:rPr>
          <w:rFonts w:ascii="Tahoma" w:hAnsi="Tahoma" w:cs="Tahoma"/>
          <w:sz w:val="18"/>
          <w:szCs w:val="18"/>
          <w:lang w:val="en-GB"/>
        </w:rPr>
        <w:t>m</w:t>
      </w:r>
      <w:r w:rsidRPr="00AB4D30">
        <w:rPr>
          <w:rFonts w:ascii="Tahoma" w:hAnsi="Tahoma" w:cs="Tahoma"/>
          <w:spacing w:val="1"/>
          <w:sz w:val="18"/>
          <w:szCs w:val="18"/>
          <w:lang w:val="en-GB"/>
        </w:rPr>
        <w:t>b</w:t>
      </w:r>
      <w:r w:rsidRPr="00AB4D30">
        <w:rPr>
          <w:rFonts w:ascii="Tahoma" w:hAnsi="Tahoma" w:cs="Tahoma"/>
          <w:spacing w:val="-1"/>
          <w:sz w:val="18"/>
          <w:szCs w:val="18"/>
          <w:lang w:val="en-GB"/>
        </w:rPr>
        <w:t>e</w:t>
      </w:r>
      <w:r w:rsidRPr="00AB4D30">
        <w:rPr>
          <w:rFonts w:ascii="Tahoma" w:hAnsi="Tahoma" w:cs="Tahoma"/>
          <w:sz w:val="18"/>
          <w:szCs w:val="18"/>
          <w:lang w:val="en-GB"/>
        </w:rPr>
        <w:t>r</w:t>
      </w:r>
      <w:r w:rsidRPr="00AB4D30">
        <w:rPr>
          <w:rFonts w:ascii="Tahoma" w:hAnsi="Tahoma" w:cs="Tahoma"/>
          <w:spacing w:val="1"/>
          <w:sz w:val="18"/>
          <w:szCs w:val="18"/>
          <w:lang w:val="en-GB"/>
        </w:rPr>
        <w:t xml:space="preserve"> </w:t>
      </w:r>
      <w:r w:rsidRPr="00AB4D30">
        <w:rPr>
          <w:rFonts w:ascii="Tahoma" w:hAnsi="Tahoma" w:cs="Tahoma"/>
          <w:spacing w:val="-1"/>
          <w:sz w:val="18"/>
          <w:szCs w:val="18"/>
          <w:lang w:val="en-GB"/>
        </w:rPr>
        <w:t>s</w:t>
      </w:r>
      <w:r w:rsidRPr="00AB4D30">
        <w:rPr>
          <w:rFonts w:ascii="Tahoma" w:hAnsi="Tahoma" w:cs="Tahoma"/>
          <w:sz w:val="18"/>
          <w:szCs w:val="18"/>
          <w:lang w:val="en-GB"/>
        </w:rPr>
        <w:t>t</w:t>
      </w:r>
      <w:r w:rsidRPr="00AB4D30">
        <w:rPr>
          <w:rFonts w:ascii="Tahoma" w:hAnsi="Tahoma" w:cs="Tahoma"/>
          <w:spacing w:val="-1"/>
          <w:sz w:val="18"/>
          <w:szCs w:val="18"/>
          <w:lang w:val="en-GB"/>
        </w:rPr>
        <w:t>a</w:t>
      </w:r>
      <w:r w:rsidRPr="00AB4D30">
        <w:rPr>
          <w:rFonts w:ascii="Tahoma" w:hAnsi="Tahoma" w:cs="Tahoma"/>
          <w:spacing w:val="2"/>
          <w:sz w:val="18"/>
          <w:szCs w:val="18"/>
          <w:lang w:val="en-GB"/>
        </w:rPr>
        <w:t>t</w:t>
      </w:r>
      <w:r w:rsidRPr="00AB4D30">
        <w:rPr>
          <w:rFonts w:ascii="Tahoma" w:hAnsi="Tahoma" w:cs="Tahoma"/>
          <w:spacing w:val="-1"/>
          <w:sz w:val="18"/>
          <w:szCs w:val="18"/>
          <w:lang w:val="en-GB"/>
        </w:rPr>
        <w:t>e</w:t>
      </w:r>
      <w:r w:rsidRPr="00AB4D30">
        <w:rPr>
          <w:rFonts w:ascii="Tahoma" w:hAnsi="Tahoma" w:cs="Tahoma"/>
          <w:sz w:val="18"/>
          <w:szCs w:val="18"/>
          <w:lang w:val="en-GB"/>
        </w:rPr>
        <w:t>s, is</w:t>
      </w:r>
      <w:r w:rsidRPr="00AB4D30">
        <w:rPr>
          <w:rFonts w:ascii="Tahoma" w:hAnsi="Tahoma" w:cs="Tahoma"/>
          <w:spacing w:val="-2"/>
          <w:sz w:val="18"/>
          <w:szCs w:val="18"/>
          <w:lang w:val="en-GB"/>
        </w:rPr>
        <w:t xml:space="preserve"> </w:t>
      </w:r>
      <w:r w:rsidRPr="00AB4D30">
        <w:rPr>
          <w:rFonts w:ascii="Tahoma" w:hAnsi="Tahoma" w:cs="Tahoma"/>
          <w:sz w:val="18"/>
          <w:szCs w:val="18"/>
          <w:lang w:val="en-GB"/>
        </w:rPr>
        <w:t xml:space="preserve">a </w:t>
      </w:r>
      <w:r w:rsidRPr="00AB4D30">
        <w:rPr>
          <w:rFonts w:ascii="Tahoma" w:hAnsi="Tahoma" w:cs="Tahoma"/>
          <w:spacing w:val="-1"/>
          <w:sz w:val="18"/>
          <w:szCs w:val="18"/>
          <w:lang w:val="en-GB"/>
        </w:rPr>
        <w:t>p</w:t>
      </w:r>
      <w:r w:rsidRPr="00AB4D30">
        <w:rPr>
          <w:rFonts w:ascii="Tahoma" w:hAnsi="Tahoma" w:cs="Tahoma"/>
          <w:spacing w:val="1"/>
          <w:sz w:val="18"/>
          <w:szCs w:val="18"/>
          <w:lang w:val="en-GB"/>
        </w:rPr>
        <w:t>o</w:t>
      </w:r>
      <w:r w:rsidRPr="00AB4D30">
        <w:rPr>
          <w:rFonts w:ascii="Tahoma" w:hAnsi="Tahoma" w:cs="Tahoma"/>
          <w:sz w:val="18"/>
          <w:szCs w:val="18"/>
          <w:lang w:val="en-GB"/>
        </w:rPr>
        <w:t>l</w:t>
      </w:r>
      <w:r w:rsidRPr="00AB4D30">
        <w:rPr>
          <w:rFonts w:ascii="Tahoma" w:hAnsi="Tahoma" w:cs="Tahoma"/>
          <w:spacing w:val="-1"/>
          <w:sz w:val="18"/>
          <w:szCs w:val="18"/>
          <w:lang w:val="en-GB"/>
        </w:rPr>
        <w:t>i</w:t>
      </w:r>
      <w:r w:rsidRPr="00AB4D30">
        <w:rPr>
          <w:rFonts w:ascii="Tahoma" w:hAnsi="Tahoma" w:cs="Tahoma"/>
          <w:spacing w:val="2"/>
          <w:sz w:val="18"/>
          <w:szCs w:val="18"/>
          <w:lang w:val="en-GB"/>
        </w:rPr>
        <w:t>t</w:t>
      </w:r>
      <w:r w:rsidRPr="00AB4D30">
        <w:rPr>
          <w:rFonts w:ascii="Tahoma" w:hAnsi="Tahoma" w:cs="Tahoma"/>
          <w:sz w:val="18"/>
          <w:szCs w:val="18"/>
          <w:lang w:val="en-GB"/>
        </w:rPr>
        <w:t>ic</w:t>
      </w:r>
      <w:r w:rsidRPr="00AB4D30">
        <w:rPr>
          <w:rFonts w:ascii="Tahoma" w:hAnsi="Tahoma" w:cs="Tahoma"/>
          <w:spacing w:val="-1"/>
          <w:sz w:val="18"/>
          <w:szCs w:val="18"/>
          <w:lang w:val="en-GB"/>
        </w:rPr>
        <w:t>a</w:t>
      </w:r>
      <w:r w:rsidRPr="00AB4D30">
        <w:rPr>
          <w:rFonts w:ascii="Tahoma" w:hAnsi="Tahoma" w:cs="Tahoma"/>
          <w:sz w:val="18"/>
          <w:szCs w:val="18"/>
          <w:lang w:val="en-GB"/>
        </w:rPr>
        <w:t>l</w:t>
      </w:r>
      <w:r w:rsidRPr="00AB4D30">
        <w:rPr>
          <w:rFonts w:ascii="Tahoma" w:hAnsi="Tahoma" w:cs="Tahoma"/>
          <w:spacing w:val="-1"/>
          <w:sz w:val="18"/>
          <w:szCs w:val="18"/>
          <w:lang w:val="en-GB"/>
        </w:rPr>
        <w:t xml:space="preserve"> </w:t>
      </w:r>
      <w:r w:rsidRPr="00AB4D30">
        <w:rPr>
          <w:rFonts w:ascii="Tahoma" w:hAnsi="Tahoma" w:cs="Tahoma"/>
          <w:spacing w:val="2"/>
          <w:sz w:val="18"/>
          <w:szCs w:val="18"/>
          <w:lang w:val="en-GB"/>
        </w:rPr>
        <w:t>r</w:t>
      </w:r>
      <w:r w:rsidRPr="00AB4D30">
        <w:rPr>
          <w:rFonts w:ascii="Tahoma" w:hAnsi="Tahoma" w:cs="Tahoma"/>
          <w:spacing w:val="-1"/>
          <w:sz w:val="18"/>
          <w:szCs w:val="18"/>
          <w:lang w:val="en-GB"/>
        </w:rPr>
        <w:t>eg</w:t>
      </w:r>
      <w:r w:rsidRPr="00AB4D30">
        <w:rPr>
          <w:rFonts w:ascii="Tahoma" w:hAnsi="Tahoma" w:cs="Tahoma"/>
          <w:sz w:val="18"/>
          <w:szCs w:val="18"/>
          <w:lang w:val="en-GB"/>
        </w:rPr>
        <w:t>io</w:t>
      </w:r>
      <w:r w:rsidRPr="00AB4D30">
        <w:rPr>
          <w:rFonts w:ascii="Tahoma" w:hAnsi="Tahoma" w:cs="Tahoma"/>
          <w:spacing w:val="1"/>
          <w:sz w:val="18"/>
          <w:szCs w:val="18"/>
          <w:lang w:val="en-GB"/>
        </w:rPr>
        <w:t>n</w:t>
      </w:r>
      <w:r w:rsidRPr="00AB4D30">
        <w:rPr>
          <w:rFonts w:ascii="Tahoma" w:hAnsi="Tahoma" w:cs="Tahoma"/>
          <w:spacing w:val="-1"/>
          <w:sz w:val="18"/>
          <w:szCs w:val="18"/>
          <w:lang w:val="en-GB"/>
        </w:rPr>
        <w:t>a</w:t>
      </w:r>
      <w:r w:rsidRPr="00AB4D30">
        <w:rPr>
          <w:rFonts w:ascii="Tahoma" w:hAnsi="Tahoma" w:cs="Tahoma"/>
          <w:sz w:val="18"/>
          <w:szCs w:val="18"/>
          <w:lang w:val="en-GB"/>
        </w:rPr>
        <w:t>l</w:t>
      </w:r>
      <w:r w:rsidRPr="00AB4D30">
        <w:rPr>
          <w:rFonts w:ascii="Tahoma" w:hAnsi="Tahoma" w:cs="Tahoma"/>
          <w:spacing w:val="1"/>
          <w:sz w:val="18"/>
          <w:szCs w:val="18"/>
          <w:lang w:val="en-GB"/>
        </w:rPr>
        <w:t xml:space="preserve"> o</w:t>
      </w:r>
      <w:r w:rsidRPr="00AB4D30">
        <w:rPr>
          <w:rFonts w:ascii="Tahoma" w:hAnsi="Tahoma" w:cs="Tahoma"/>
          <w:sz w:val="18"/>
          <w:szCs w:val="18"/>
          <w:lang w:val="en-GB"/>
        </w:rPr>
        <w:t>r</w:t>
      </w:r>
      <w:r w:rsidRPr="00AB4D30">
        <w:rPr>
          <w:rFonts w:ascii="Tahoma" w:hAnsi="Tahoma" w:cs="Tahoma"/>
          <w:spacing w:val="-1"/>
          <w:sz w:val="18"/>
          <w:szCs w:val="18"/>
          <w:lang w:val="en-GB"/>
        </w:rPr>
        <w:t>ga</w:t>
      </w:r>
      <w:r w:rsidRPr="00AB4D30">
        <w:rPr>
          <w:rFonts w:ascii="Tahoma" w:hAnsi="Tahoma" w:cs="Tahoma"/>
          <w:sz w:val="18"/>
          <w:szCs w:val="18"/>
          <w:lang w:val="en-GB"/>
        </w:rPr>
        <w:t>n</w:t>
      </w:r>
      <w:r w:rsidRPr="00AB4D30">
        <w:rPr>
          <w:rFonts w:ascii="Tahoma" w:hAnsi="Tahoma" w:cs="Tahoma"/>
          <w:spacing w:val="2"/>
          <w:sz w:val="18"/>
          <w:szCs w:val="18"/>
          <w:lang w:val="en-GB"/>
        </w:rPr>
        <w:t>i</w:t>
      </w:r>
      <w:r w:rsidRPr="00AB4D30">
        <w:rPr>
          <w:rFonts w:ascii="Tahoma" w:hAnsi="Tahoma" w:cs="Tahoma"/>
          <w:spacing w:val="-1"/>
          <w:sz w:val="18"/>
          <w:szCs w:val="18"/>
          <w:lang w:val="en-GB"/>
        </w:rPr>
        <w:t>za</w:t>
      </w:r>
      <w:r w:rsidRPr="00AB4D30">
        <w:rPr>
          <w:rFonts w:ascii="Tahoma" w:hAnsi="Tahoma" w:cs="Tahoma"/>
          <w:sz w:val="18"/>
          <w:szCs w:val="18"/>
          <w:lang w:val="en-GB"/>
        </w:rPr>
        <w:t>t</w:t>
      </w:r>
      <w:r w:rsidRPr="00AB4D30">
        <w:rPr>
          <w:rFonts w:ascii="Tahoma" w:hAnsi="Tahoma" w:cs="Tahoma"/>
          <w:spacing w:val="2"/>
          <w:sz w:val="18"/>
          <w:szCs w:val="18"/>
          <w:lang w:val="en-GB"/>
        </w:rPr>
        <w:t>i</w:t>
      </w:r>
      <w:r w:rsidRPr="00AB4D30">
        <w:rPr>
          <w:rFonts w:ascii="Tahoma" w:hAnsi="Tahoma" w:cs="Tahoma"/>
          <w:spacing w:val="1"/>
          <w:sz w:val="18"/>
          <w:szCs w:val="18"/>
          <w:lang w:val="en-GB"/>
        </w:rPr>
        <w:t>o</w:t>
      </w:r>
      <w:r w:rsidRPr="00AB4D30">
        <w:rPr>
          <w:rFonts w:ascii="Tahoma" w:hAnsi="Tahoma" w:cs="Tahoma"/>
          <w:sz w:val="18"/>
          <w:szCs w:val="18"/>
          <w:lang w:val="en-GB"/>
        </w:rPr>
        <w:t xml:space="preserve">n, </w:t>
      </w:r>
      <w:r w:rsidRPr="00AB4D30">
        <w:rPr>
          <w:rFonts w:ascii="Tahoma" w:hAnsi="Tahoma" w:cs="Tahoma"/>
          <w:spacing w:val="1"/>
          <w:sz w:val="18"/>
          <w:szCs w:val="18"/>
          <w:lang w:val="en-GB"/>
        </w:rPr>
        <w:t>w</w:t>
      </w:r>
      <w:r w:rsidRPr="00AB4D30">
        <w:rPr>
          <w:rFonts w:ascii="Tahoma" w:hAnsi="Tahoma" w:cs="Tahoma"/>
          <w:sz w:val="18"/>
          <w:szCs w:val="18"/>
          <w:lang w:val="en-GB"/>
        </w:rPr>
        <w:t>h</w:t>
      </w:r>
      <w:r w:rsidRPr="00AB4D30">
        <w:rPr>
          <w:rFonts w:ascii="Tahoma" w:hAnsi="Tahoma" w:cs="Tahoma"/>
          <w:spacing w:val="1"/>
          <w:sz w:val="18"/>
          <w:szCs w:val="18"/>
          <w:lang w:val="en-GB"/>
        </w:rPr>
        <w:t>o</w:t>
      </w:r>
      <w:r w:rsidRPr="00AB4D30">
        <w:rPr>
          <w:rFonts w:ascii="Tahoma" w:hAnsi="Tahoma" w:cs="Tahoma"/>
          <w:spacing w:val="-1"/>
          <w:sz w:val="18"/>
          <w:szCs w:val="18"/>
          <w:lang w:val="en-GB"/>
        </w:rPr>
        <w:t>s</w:t>
      </w:r>
      <w:r w:rsidRPr="00AB4D30">
        <w:rPr>
          <w:rFonts w:ascii="Tahoma" w:hAnsi="Tahoma" w:cs="Tahoma"/>
          <w:sz w:val="18"/>
          <w:szCs w:val="18"/>
          <w:lang w:val="en-GB"/>
        </w:rPr>
        <w:t>e</w:t>
      </w:r>
      <w:r w:rsidRPr="00AB4D30">
        <w:rPr>
          <w:rFonts w:ascii="Tahoma" w:hAnsi="Tahoma" w:cs="Tahoma"/>
          <w:spacing w:val="-2"/>
          <w:sz w:val="18"/>
          <w:szCs w:val="18"/>
          <w:lang w:val="en-GB"/>
        </w:rPr>
        <w:t xml:space="preserve"> </w:t>
      </w:r>
      <w:r w:rsidRPr="00AB4D30">
        <w:rPr>
          <w:rFonts w:ascii="Tahoma" w:hAnsi="Tahoma" w:cs="Tahoma"/>
          <w:sz w:val="18"/>
          <w:szCs w:val="18"/>
          <w:lang w:val="en-GB"/>
        </w:rPr>
        <w:t>m</w:t>
      </w:r>
      <w:r w:rsidRPr="00AB4D30">
        <w:rPr>
          <w:rFonts w:ascii="Tahoma" w:hAnsi="Tahoma" w:cs="Tahoma"/>
          <w:spacing w:val="-1"/>
          <w:sz w:val="18"/>
          <w:szCs w:val="18"/>
          <w:lang w:val="en-GB"/>
        </w:rPr>
        <w:t>a</w:t>
      </w:r>
      <w:r w:rsidRPr="00AB4D30">
        <w:rPr>
          <w:rFonts w:ascii="Tahoma" w:hAnsi="Tahoma" w:cs="Tahoma"/>
          <w:sz w:val="18"/>
          <w:szCs w:val="18"/>
          <w:lang w:val="en-GB"/>
        </w:rPr>
        <w:t>n</w:t>
      </w:r>
      <w:r w:rsidRPr="00AB4D30">
        <w:rPr>
          <w:rFonts w:ascii="Tahoma" w:hAnsi="Tahoma" w:cs="Tahoma"/>
          <w:spacing w:val="-1"/>
          <w:sz w:val="18"/>
          <w:szCs w:val="18"/>
          <w:lang w:val="en-GB"/>
        </w:rPr>
        <w:t>da</w:t>
      </w:r>
      <w:r w:rsidRPr="00AB4D30">
        <w:rPr>
          <w:rFonts w:ascii="Tahoma" w:hAnsi="Tahoma" w:cs="Tahoma"/>
          <w:spacing w:val="2"/>
          <w:sz w:val="18"/>
          <w:szCs w:val="18"/>
          <w:lang w:val="en-GB"/>
        </w:rPr>
        <w:t>t</w:t>
      </w:r>
      <w:r w:rsidRPr="00AB4D30">
        <w:rPr>
          <w:rFonts w:ascii="Tahoma" w:hAnsi="Tahoma" w:cs="Tahoma"/>
          <w:sz w:val="18"/>
          <w:szCs w:val="18"/>
          <w:lang w:val="en-GB"/>
        </w:rPr>
        <w:t>e</w:t>
      </w:r>
      <w:r w:rsidRPr="00AB4D30">
        <w:rPr>
          <w:rFonts w:ascii="Tahoma" w:hAnsi="Tahoma" w:cs="Tahoma"/>
          <w:spacing w:val="-2"/>
          <w:sz w:val="18"/>
          <w:szCs w:val="18"/>
          <w:lang w:val="en-GB"/>
        </w:rPr>
        <w:t xml:space="preserve"> </w:t>
      </w:r>
      <w:r w:rsidRPr="00AB4D30">
        <w:rPr>
          <w:rFonts w:ascii="Tahoma" w:hAnsi="Tahoma" w:cs="Tahoma"/>
          <w:spacing w:val="2"/>
          <w:sz w:val="18"/>
          <w:szCs w:val="18"/>
          <w:lang w:val="en-GB"/>
        </w:rPr>
        <w:t>i</w:t>
      </w:r>
      <w:r w:rsidRPr="00AB4D30">
        <w:rPr>
          <w:rFonts w:ascii="Tahoma" w:hAnsi="Tahoma" w:cs="Tahoma"/>
          <w:sz w:val="18"/>
          <w:szCs w:val="18"/>
          <w:lang w:val="en-GB"/>
        </w:rPr>
        <w:t>s</w:t>
      </w:r>
      <w:r w:rsidRPr="00AB4D30">
        <w:rPr>
          <w:rFonts w:ascii="Tahoma" w:hAnsi="Tahoma" w:cs="Tahoma"/>
          <w:spacing w:val="-2"/>
          <w:sz w:val="18"/>
          <w:szCs w:val="18"/>
          <w:lang w:val="en-GB"/>
        </w:rPr>
        <w:t xml:space="preserve"> </w:t>
      </w:r>
      <w:r w:rsidRPr="00AB4D30">
        <w:rPr>
          <w:rFonts w:ascii="Tahoma" w:hAnsi="Tahoma" w:cs="Tahoma"/>
          <w:sz w:val="18"/>
          <w:szCs w:val="18"/>
          <w:lang w:val="en-GB"/>
        </w:rPr>
        <w:t>to</w:t>
      </w:r>
      <w:r w:rsidRPr="00AB4D30">
        <w:rPr>
          <w:rFonts w:ascii="Tahoma" w:hAnsi="Tahoma" w:cs="Tahoma"/>
          <w:spacing w:val="5"/>
          <w:sz w:val="18"/>
          <w:szCs w:val="18"/>
          <w:lang w:val="en-GB"/>
        </w:rPr>
        <w:t xml:space="preserve"> </w:t>
      </w:r>
      <w:r w:rsidRPr="00AB4D30">
        <w:rPr>
          <w:rFonts w:ascii="Tahoma" w:hAnsi="Tahoma" w:cs="Tahoma"/>
          <w:spacing w:val="-1"/>
          <w:sz w:val="18"/>
          <w:szCs w:val="18"/>
          <w:lang w:val="en-GB"/>
        </w:rPr>
        <w:t>p</w:t>
      </w:r>
      <w:r w:rsidRPr="00AB4D30">
        <w:rPr>
          <w:rFonts w:ascii="Tahoma" w:hAnsi="Tahoma" w:cs="Tahoma"/>
          <w:sz w:val="18"/>
          <w:szCs w:val="18"/>
          <w:lang w:val="en-GB"/>
        </w:rPr>
        <w:t>ro</w:t>
      </w:r>
      <w:r w:rsidRPr="00AB4D30">
        <w:rPr>
          <w:rFonts w:ascii="Tahoma" w:hAnsi="Tahoma" w:cs="Tahoma"/>
          <w:spacing w:val="2"/>
          <w:sz w:val="18"/>
          <w:szCs w:val="18"/>
          <w:lang w:val="en-GB"/>
        </w:rPr>
        <w:t>m</w:t>
      </w:r>
      <w:r w:rsidRPr="00AB4D30">
        <w:rPr>
          <w:rFonts w:ascii="Tahoma" w:hAnsi="Tahoma" w:cs="Tahoma"/>
          <w:spacing w:val="1"/>
          <w:sz w:val="18"/>
          <w:szCs w:val="18"/>
          <w:lang w:val="en-GB"/>
        </w:rPr>
        <w:t>o</w:t>
      </w:r>
      <w:r w:rsidRPr="00AB4D30">
        <w:rPr>
          <w:rFonts w:ascii="Tahoma" w:hAnsi="Tahoma" w:cs="Tahoma"/>
          <w:sz w:val="18"/>
          <w:szCs w:val="18"/>
          <w:lang w:val="en-GB"/>
        </w:rPr>
        <w:t>te h</w:t>
      </w:r>
      <w:r w:rsidRPr="00AB4D30">
        <w:rPr>
          <w:rFonts w:ascii="Tahoma" w:hAnsi="Tahoma" w:cs="Tahoma"/>
          <w:spacing w:val="1"/>
          <w:sz w:val="18"/>
          <w:szCs w:val="18"/>
          <w:lang w:val="en-GB"/>
        </w:rPr>
        <w:t>u</w:t>
      </w:r>
      <w:r w:rsidRPr="00AB4D30">
        <w:rPr>
          <w:rFonts w:ascii="Tahoma" w:hAnsi="Tahoma" w:cs="Tahoma"/>
          <w:sz w:val="18"/>
          <w:szCs w:val="18"/>
          <w:lang w:val="en-GB"/>
        </w:rPr>
        <w:t>m</w:t>
      </w:r>
      <w:r w:rsidRPr="00AB4D30">
        <w:rPr>
          <w:rFonts w:ascii="Tahoma" w:hAnsi="Tahoma" w:cs="Tahoma"/>
          <w:spacing w:val="-1"/>
          <w:sz w:val="18"/>
          <w:szCs w:val="18"/>
          <w:lang w:val="en-GB"/>
        </w:rPr>
        <w:t>a</w:t>
      </w:r>
      <w:r w:rsidRPr="00AB4D30">
        <w:rPr>
          <w:rFonts w:ascii="Tahoma" w:hAnsi="Tahoma" w:cs="Tahoma"/>
          <w:sz w:val="18"/>
          <w:szCs w:val="18"/>
          <w:lang w:val="en-GB"/>
        </w:rPr>
        <w:t>n ri</w:t>
      </w:r>
      <w:r w:rsidRPr="00AB4D30">
        <w:rPr>
          <w:rFonts w:ascii="Tahoma" w:hAnsi="Tahoma" w:cs="Tahoma"/>
          <w:spacing w:val="-2"/>
          <w:sz w:val="18"/>
          <w:szCs w:val="18"/>
          <w:lang w:val="en-GB"/>
        </w:rPr>
        <w:t>g</w:t>
      </w:r>
      <w:r w:rsidRPr="00AB4D30">
        <w:rPr>
          <w:rFonts w:ascii="Tahoma" w:hAnsi="Tahoma" w:cs="Tahoma"/>
          <w:sz w:val="18"/>
          <w:szCs w:val="18"/>
          <w:lang w:val="en-GB"/>
        </w:rPr>
        <w:t>ht</w:t>
      </w:r>
      <w:r w:rsidRPr="00AB4D30">
        <w:rPr>
          <w:rFonts w:ascii="Tahoma" w:hAnsi="Tahoma" w:cs="Tahoma"/>
          <w:spacing w:val="-1"/>
          <w:sz w:val="18"/>
          <w:szCs w:val="18"/>
          <w:lang w:val="en-GB"/>
        </w:rPr>
        <w:t>s</w:t>
      </w:r>
      <w:r w:rsidRPr="00AB4D30">
        <w:rPr>
          <w:rFonts w:ascii="Tahoma" w:hAnsi="Tahoma" w:cs="Tahoma"/>
          <w:sz w:val="18"/>
          <w:szCs w:val="18"/>
          <w:lang w:val="en-GB"/>
        </w:rPr>
        <w:t>,</w:t>
      </w:r>
      <w:r w:rsidRPr="00AB4D30">
        <w:rPr>
          <w:rFonts w:ascii="Tahoma" w:hAnsi="Tahoma" w:cs="Tahoma"/>
          <w:spacing w:val="2"/>
          <w:sz w:val="18"/>
          <w:szCs w:val="18"/>
          <w:lang w:val="en-GB"/>
        </w:rPr>
        <w:t xml:space="preserve"> </w:t>
      </w:r>
      <w:r w:rsidRPr="00AB4D30">
        <w:rPr>
          <w:rFonts w:ascii="Tahoma" w:hAnsi="Tahoma" w:cs="Tahoma"/>
          <w:spacing w:val="-1"/>
          <w:sz w:val="18"/>
          <w:szCs w:val="18"/>
          <w:lang w:val="en-GB"/>
        </w:rPr>
        <w:t>de</w:t>
      </w:r>
      <w:r w:rsidRPr="00AB4D30">
        <w:rPr>
          <w:rFonts w:ascii="Tahoma" w:hAnsi="Tahoma" w:cs="Tahoma"/>
          <w:sz w:val="18"/>
          <w:szCs w:val="18"/>
          <w:lang w:val="en-GB"/>
        </w:rPr>
        <w:t>m</w:t>
      </w:r>
      <w:r w:rsidRPr="00AB4D30">
        <w:rPr>
          <w:rFonts w:ascii="Tahoma" w:hAnsi="Tahoma" w:cs="Tahoma"/>
          <w:spacing w:val="1"/>
          <w:sz w:val="18"/>
          <w:szCs w:val="18"/>
          <w:lang w:val="en-GB"/>
        </w:rPr>
        <w:t>oc</w:t>
      </w:r>
      <w:r w:rsidRPr="00AB4D30">
        <w:rPr>
          <w:rFonts w:ascii="Tahoma" w:hAnsi="Tahoma" w:cs="Tahoma"/>
          <w:sz w:val="18"/>
          <w:szCs w:val="18"/>
          <w:lang w:val="en-GB"/>
        </w:rPr>
        <w:t>r</w:t>
      </w:r>
      <w:r w:rsidRPr="00AB4D30">
        <w:rPr>
          <w:rFonts w:ascii="Tahoma" w:hAnsi="Tahoma" w:cs="Tahoma"/>
          <w:spacing w:val="-1"/>
          <w:sz w:val="18"/>
          <w:szCs w:val="18"/>
          <w:lang w:val="en-GB"/>
        </w:rPr>
        <w:t>a</w:t>
      </w:r>
      <w:r w:rsidRPr="00AB4D30">
        <w:rPr>
          <w:rFonts w:ascii="Tahoma" w:hAnsi="Tahoma" w:cs="Tahoma"/>
          <w:spacing w:val="1"/>
          <w:sz w:val="18"/>
          <w:szCs w:val="18"/>
          <w:lang w:val="en-GB"/>
        </w:rPr>
        <w:t>c</w:t>
      </w:r>
      <w:r w:rsidRPr="00AB4D30">
        <w:rPr>
          <w:rFonts w:ascii="Tahoma" w:hAnsi="Tahoma" w:cs="Tahoma"/>
          <w:sz w:val="18"/>
          <w:szCs w:val="18"/>
          <w:lang w:val="en-GB"/>
        </w:rPr>
        <w:t xml:space="preserve">y </w:t>
      </w:r>
      <w:r w:rsidRPr="00AB4D30">
        <w:rPr>
          <w:rFonts w:ascii="Tahoma" w:hAnsi="Tahoma" w:cs="Tahoma"/>
          <w:spacing w:val="-1"/>
          <w:sz w:val="18"/>
          <w:szCs w:val="18"/>
          <w:lang w:val="en-GB"/>
        </w:rPr>
        <w:t>a</w:t>
      </w:r>
      <w:r w:rsidRPr="00AB4D30">
        <w:rPr>
          <w:rFonts w:ascii="Tahoma" w:hAnsi="Tahoma" w:cs="Tahoma"/>
          <w:sz w:val="18"/>
          <w:szCs w:val="18"/>
          <w:lang w:val="en-GB"/>
        </w:rPr>
        <w:t>nd</w:t>
      </w:r>
      <w:r w:rsidRPr="00AB4D30">
        <w:rPr>
          <w:rFonts w:ascii="Tahoma" w:hAnsi="Tahoma" w:cs="Tahoma"/>
          <w:spacing w:val="3"/>
          <w:sz w:val="18"/>
          <w:szCs w:val="18"/>
          <w:lang w:val="en-GB"/>
        </w:rPr>
        <w:t xml:space="preserve"> </w:t>
      </w:r>
      <w:r w:rsidRPr="00AB4D30">
        <w:rPr>
          <w:rFonts w:ascii="Tahoma" w:hAnsi="Tahoma" w:cs="Tahoma"/>
          <w:sz w:val="18"/>
          <w:szCs w:val="18"/>
          <w:lang w:val="en-GB"/>
        </w:rPr>
        <w:t>rule</w:t>
      </w:r>
      <w:r w:rsidRPr="00AB4D30">
        <w:rPr>
          <w:rFonts w:ascii="Tahoma" w:hAnsi="Tahoma" w:cs="Tahoma"/>
          <w:spacing w:val="-2"/>
          <w:sz w:val="18"/>
          <w:szCs w:val="18"/>
          <w:lang w:val="en-GB"/>
        </w:rPr>
        <w:t xml:space="preserve"> </w:t>
      </w:r>
      <w:r w:rsidRPr="00AB4D30">
        <w:rPr>
          <w:rFonts w:ascii="Tahoma" w:hAnsi="Tahoma" w:cs="Tahoma"/>
          <w:spacing w:val="1"/>
          <w:sz w:val="18"/>
          <w:szCs w:val="18"/>
          <w:lang w:val="en-GB"/>
        </w:rPr>
        <w:t>o</w:t>
      </w:r>
      <w:r w:rsidRPr="00AB4D30">
        <w:rPr>
          <w:rFonts w:ascii="Tahoma" w:hAnsi="Tahoma" w:cs="Tahoma"/>
          <w:sz w:val="18"/>
          <w:szCs w:val="18"/>
          <w:lang w:val="en-GB"/>
        </w:rPr>
        <w:t>f</w:t>
      </w:r>
      <w:r w:rsidRPr="00AB4D30">
        <w:rPr>
          <w:rFonts w:ascii="Tahoma" w:hAnsi="Tahoma" w:cs="Tahoma"/>
          <w:spacing w:val="-1"/>
          <w:sz w:val="18"/>
          <w:szCs w:val="18"/>
          <w:lang w:val="en-GB"/>
        </w:rPr>
        <w:t xml:space="preserve"> </w:t>
      </w:r>
      <w:r w:rsidRPr="00AB4D30">
        <w:rPr>
          <w:rFonts w:ascii="Tahoma" w:hAnsi="Tahoma" w:cs="Tahoma"/>
          <w:sz w:val="18"/>
          <w:szCs w:val="18"/>
          <w:lang w:val="en-GB"/>
        </w:rPr>
        <w:t>l</w:t>
      </w:r>
      <w:r w:rsidRPr="00AB4D30">
        <w:rPr>
          <w:rFonts w:ascii="Tahoma" w:hAnsi="Tahoma" w:cs="Tahoma"/>
          <w:spacing w:val="-1"/>
          <w:sz w:val="18"/>
          <w:szCs w:val="18"/>
          <w:lang w:val="en-GB"/>
        </w:rPr>
        <w:t>a</w:t>
      </w:r>
      <w:r w:rsidRPr="00AB4D30">
        <w:rPr>
          <w:rFonts w:ascii="Tahoma" w:hAnsi="Tahoma" w:cs="Tahoma"/>
          <w:spacing w:val="2"/>
          <w:sz w:val="18"/>
          <w:szCs w:val="18"/>
          <w:lang w:val="en-GB"/>
        </w:rPr>
        <w:t>w</w:t>
      </w:r>
      <w:r w:rsidRPr="00AB4D30">
        <w:rPr>
          <w:rFonts w:ascii="Tahoma" w:hAnsi="Tahoma" w:cs="Tahoma"/>
          <w:sz w:val="18"/>
          <w:szCs w:val="18"/>
          <w:lang w:val="en-GB"/>
        </w:rPr>
        <w:t>.</w:t>
      </w:r>
    </w:p>
    <w:p w:rsidR="00251073" w:rsidRPr="00AB4D30" w:rsidRDefault="00251073" w:rsidP="00251073">
      <w:pPr>
        <w:spacing w:before="69" w:line="280" w:lineRule="exact"/>
        <w:ind w:right="956"/>
        <w:jc w:val="right"/>
        <w:rPr>
          <w:sz w:val="26"/>
          <w:szCs w:val="26"/>
          <w:lang w:val="en-GB"/>
        </w:rPr>
      </w:pPr>
      <w:r w:rsidRPr="00AB4D30">
        <w:rPr>
          <w:w w:val="99"/>
          <w:position w:val="-1"/>
          <w:sz w:val="26"/>
          <w:szCs w:val="26"/>
          <w:lang w:val="en-GB"/>
        </w:rPr>
        <w:lastRenderedPageBreak/>
        <w:t>2</w:t>
      </w:r>
    </w:p>
    <w:p w:rsidR="00165519" w:rsidRPr="00AB4D30" w:rsidRDefault="00C025EB" w:rsidP="00165519">
      <w:pPr>
        <w:pStyle w:val="ListParagraph"/>
        <w:numPr>
          <w:ilvl w:val="0"/>
          <w:numId w:val="7"/>
        </w:numPr>
        <w:jc w:val="both"/>
        <w:rPr>
          <w:sz w:val="26"/>
          <w:szCs w:val="26"/>
          <w:lang w:val="en-GB"/>
        </w:rPr>
      </w:pPr>
      <w:r w:rsidRPr="00AB4D30">
        <w:rPr>
          <w:sz w:val="26"/>
          <w:szCs w:val="26"/>
          <w:lang w:val="en-GB"/>
        </w:rPr>
        <w:t>Young people have an important role to play in promoting human rights both as holders of rights and as active citizens</w:t>
      </w:r>
      <w:r w:rsidR="005F3EBC" w:rsidRPr="00AB4D30">
        <w:rPr>
          <w:sz w:val="26"/>
          <w:szCs w:val="26"/>
          <w:lang w:val="en-GB"/>
        </w:rPr>
        <w:t>,</w:t>
      </w:r>
      <w:r w:rsidRPr="00AB4D30">
        <w:rPr>
          <w:sz w:val="26"/>
          <w:szCs w:val="26"/>
          <w:lang w:val="en-GB"/>
        </w:rPr>
        <w:t xml:space="preserve"> with the shared responsibility for ensuring that access to human rights is a reality for everyone.</w:t>
      </w:r>
    </w:p>
    <w:p w:rsidR="00165519" w:rsidRPr="00AB4D30" w:rsidRDefault="00165519" w:rsidP="00AB4D30">
      <w:pPr>
        <w:pStyle w:val="ListParagraph"/>
        <w:ind w:left="360"/>
        <w:jc w:val="both"/>
        <w:rPr>
          <w:sz w:val="26"/>
          <w:szCs w:val="26"/>
          <w:lang w:val="en-GB"/>
        </w:rPr>
      </w:pPr>
    </w:p>
    <w:p w:rsidR="00165519" w:rsidRPr="00AB4D30" w:rsidRDefault="00165519" w:rsidP="00C025EB">
      <w:pPr>
        <w:pStyle w:val="ListParagraph"/>
        <w:numPr>
          <w:ilvl w:val="0"/>
          <w:numId w:val="7"/>
        </w:numPr>
        <w:jc w:val="both"/>
        <w:rPr>
          <w:sz w:val="26"/>
          <w:szCs w:val="26"/>
          <w:lang w:val="en-GB"/>
        </w:rPr>
      </w:pPr>
      <w:r w:rsidRPr="00AB4D30">
        <w:rPr>
          <w:sz w:val="26"/>
          <w:szCs w:val="26"/>
          <w:lang w:val="en-GB"/>
        </w:rPr>
        <w:t xml:space="preserve">They also have an important role to play in ensuring that public policies encompass their needs and reflect their realities. This is why the Council of Europe has been working closely with young people for </w:t>
      </w:r>
      <w:r w:rsidR="00607D28">
        <w:rPr>
          <w:sz w:val="26"/>
          <w:szCs w:val="26"/>
          <w:lang w:val="en-GB"/>
        </w:rPr>
        <w:t xml:space="preserve">nearly half a century/nearly 50 years </w:t>
      </w:r>
      <w:r w:rsidRPr="00AB4D30">
        <w:rPr>
          <w:sz w:val="26"/>
          <w:szCs w:val="26"/>
          <w:lang w:val="en-GB"/>
        </w:rPr>
        <w:t>to build more democratic societies all over Europe.</w:t>
      </w:r>
    </w:p>
    <w:p w:rsidR="002D1DA5" w:rsidRPr="00AB4D30" w:rsidRDefault="002D1DA5" w:rsidP="00AB4D30">
      <w:pPr>
        <w:pStyle w:val="ListParagraph"/>
        <w:ind w:left="360"/>
        <w:jc w:val="both"/>
        <w:rPr>
          <w:sz w:val="26"/>
          <w:szCs w:val="26"/>
          <w:lang w:val="en-GB"/>
        </w:rPr>
      </w:pPr>
    </w:p>
    <w:p w:rsidR="002D1DA5" w:rsidRPr="00AB4D30" w:rsidRDefault="00165519" w:rsidP="00AB4D30">
      <w:pPr>
        <w:pStyle w:val="ListParagraph"/>
        <w:numPr>
          <w:ilvl w:val="0"/>
          <w:numId w:val="7"/>
        </w:numPr>
        <w:jc w:val="both"/>
        <w:rPr>
          <w:sz w:val="26"/>
          <w:szCs w:val="26"/>
          <w:lang w:val="en-GB"/>
        </w:rPr>
      </w:pPr>
      <w:r w:rsidRPr="00AB4D30">
        <w:rPr>
          <w:sz w:val="26"/>
          <w:szCs w:val="26"/>
          <w:lang w:val="en-GB"/>
        </w:rPr>
        <w:t xml:space="preserve">The Council of Europe </w:t>
      </w:r>
      <w:r w:rsidR="002D1DA5" w:rsidRPr="00AB4D30">
        <w:rPr>
          <w:sz w:val="26"/>
          <w:szCs w:val="26"/>
          <w:lang w:val="en-GB"/>
        </w:rPr>
        <w:t xml:space="preserve">not only co-operates with young people, it also gives them </w:t>
      </w:r>
      <w:r w:rsidRPr="00AB4D30">
        <w:rPr>
          <w:sz w:val="26"/>
          <w:szCs w:val="26"/>
          <w:lang w:val="en-GB"/>
        </w:rPr>
        <w:t xml:space="preserve">an equal say in </w:t>
      </w:r>
      <w:r w:rsidR="002D1DA5" w:rsidRPr="00AB4D30">
        <w:rPr>
          <w:sz w:val="26"/>
          <w:szCs w:val="26"/>
          <w:lang w:val="en-GB"/>
        </w:rPr>
        <w:t xml:space="preserve">the </w:t>
      </w:r>
      <w:r w:rsidRPr="00AB4D30">
        <w:rPr>
          <w:sz w:val="26"/>
          <w:szCs w:val="26"/>
          <w:lang w:val="en-GB"/>
        </w:rPr>
        <w:t xml:space="preserve">decision-making </w:t>
      </w:r>
      <w:r w:rsidR="002D1DA5" w:rsidRPr="00AB4D30">
        <w:rPr>
          <w:sz w:val="26"/>
          <w:szCs w:val="26"/>
          <w:lang w:val="en-GB"/>
        </w:rPr>
        <w:t xml:space="preserve">processes </w:t>
      </w:r>
      <w:r w:rsidR="00584980">
        <w:rPr>
          <w:sz w:val="26"/>
          <w:szCs w:val="26"/>
          <w:lang w:val="en-GB"/>
        </w:rPr>
        <w:t>of its youth sector</w:t>
      </w:r>
      <w:r w:rsidRPr="00AB4D30">
        <w:rPr>
          <w:sz w:val="26"/>
          <w:szCs w:val="26"/>
          <w:lang w:val="en-GB"/>
        </w:rPr>
        <w:t>.</w:t>
      </w:r>
      <w:r w:rsidR="001769F0" w:rsidRPr="001769F0">
        <w:rPr>
          <w:sz w:val="26"/>
          <w:szCs w:val="26"/>
          <w:lang w:val="en-GB"/>
        </w:rPr>
        <w:t xml:space="preserve">  </w:t>
      </w:r>
      <w:r w:rsidR="002D1DA5" w:rsidRPr="00AB4D30">
        <w:rPr>
          <w:sz w:val="26"/>
          <w:szCs w:val="26"/>
          <w:lang w:val="en-GB"/>
        </w:rPr>
        <w:t xml:space="preserve">Representatives from youth non-governmental </w:t>
      </w:r>
      <w:r w:rsidR="001769F0" w:rsidRPr="001769F0">
        <w:rPr>
          <w:sz w:val="26"/>
          <w:szCs w:val="26"/>
          <w:lang w:val="en-GB"/>
        </w:rPr>
        <w:t>organisations</w:t>
      </w:r>
      <w:r w:rsidR="002D1DA5" w:rsidRPr="00AB4D30">
        <w:rPr>
          <w:sz w:val="26"/>
          <w:szCs w:val="26"/>
          <w:lang w:val="en-GB"/>
        </w:rPr>
        <w:t xml:space="preserve"> sit down with government officials in a joint committee to work together on</w:t>
      </w:r>
      <w:r w:rsidR="001769F0">
        <w:rPr>
          <w:sz w:val="26"/>
          <w:szCs w:val="26"/>
          <w:lang w:val="en-GB"/>
        </w:rPr>
        <w:t xml:space="preserve"> programme</w:t>
      </w:r>
      <w:r w:rsidR="002D1DA5" w:rsidRPr="00AB4D30">
        <w:rPr>
          <w:sz w:val="26"/>
          <w:szCs w:val="26"/>
          <w:lang w:val="en-GB"/>
        </w:rPr>
        <w:t xml:space="preserve"> priorities and to make recommendations for budgets.</w:t>
      </w:r>
    </w:p>
    <w:p w:rsidR="002D1DA5" w:rsidRPr="00AB4D30" w:rsidRDefault="002D1DA5" w:rsidP="00AB4D30">
      <w:pPr>
        <w:pStyle w:val="ListParagraph"/>
        <w:ind w:left="360"/>
        <w:jc w:val="both"/>
        <w:rPr>
          <w:sz w:val="26"/>
          <w:szCs w:val="26"/>
          <w:lang w:val="en-GB"/>
        </w:rPr>
      </w:pPr>
    </w:p>
    <w:p w:rsidR="002D1DA5" w:rsidRPr="00AB4D30" w:rsidRDefault="002D1DA5" w:rsidP="00AB4D30">
      <w:pPr>
        <w:pStyle w:val="ListParagraph"/>
        <w:numPr>
          <w:ilvl w:val="0"/>
          <w:numId w:val="7"/>
        </w:numPr>
        <w:jc w:val="both"/>
        <w:rPr>
          <w:sz w:val="26"/>
          <w:szCs w:val="26"/>
          <w:lang w:val="en-GB"/>
        </w:rPr>
      </w:pPr>
      <w:r w:rsidRPr="00AB4D30">
        <w:rPr>
          <w:sz w:val="26"/>
          <w:szCs w:val="26"/>
          <w:lang w:val="en-GB"/>
        </w:rPr>
        <w:t xml:space="preserve">This approach is known as “co-management” and it has become a driving force behind </w:t>
      </w:r>
      <w:r w:rsidR="001769F0">
        <w:rPr>
          <w:sz w:val="26"/>
          <w:szCs w:val="26"/>
          <w:lang w:val="en-GB"/>
        </w:rPr>
        <w:t xml:space="preserve">the development of </w:t>
      </w:r>
      <w:r w:rsidRPr="00AB4D30">
        <w:rPr>
          <w:sz w:val="26"/>
          <w:szCs w:val="26"/>
          <w:lang w:val="en-GB"/>
        </w:rPr>
        <w:t>youth policy in Europe and enhanced young people’s participation in public decision making.</w:t>
      </w:r>
    </w:p>
    <w:p w:rsidR="00225B66" w:rsidRPr="00AB4D30" w:rsidRDefault="00225B66" w:rsidP="00AB4D30">
      <w:pPr>
        <w:pStyle w:val="ListParagraph"/>
        <w:ind w:left="360"/>
        <w:jc w:val="both"/>
        <w:rPr>
          <w:sz w:val="26"/>
          <w:szCs w:val="26"/>
          <w:lang w:val="en-GB"/>
        </w:rPr>
      </w:pPr>
    </w:p>
    <w:p w:rsidR="00165519" w:rsidRPr="00AB4D30" w:rsidRDefault="00225B66" w:rsidP="00225B66">
      <w:pPr>
        <w:pStyle w:val="ListParagraph"/>
        <w:numPr>
          <w:ilvl w:val="0"/>
          <w:numId w:val="7"/>
        </w:numPr>
        <w:jc w:val="both"/>
        <w:rPr>
          <w:sz w:val="26"/>
          <w:szCs w:val="26"/>
          <w:lang w:val="en-GB"/>
        </w:rPr>
      </w:pPr>
      <w:r w:rsidRPr="00AB4D30">
        <w:rPr>
          <w:sz w:val="26"/>
          <w:szCs w:val="26"/>
          <w:lang w:val="en-GB"/>
        </w:rPr>
        <w:t xml:space="preserve">The importance </w:t>
      </w:r>
      <w:r w:rsidR="001769F0">
        <w:rPr>
          <w:sz w:val="26"/>
          <w:szCs w:val="26"/>
          <w:lang w:val="en-GB"/>
        </w:rPr>
        <w:t xml:space="preserve">of </w:t>
      </w:r>
      <w:r w:rsidRPr="00AB4D30">
        <w:rPr>
          <w:sz w:val="26"/>
          <w:szCs w:val="26"/>
          <w:lang w:val="en-GB"/>
        </w:rPr>
        <w:t>enabling young people to take part in public decision making is enshrined in the Council of Europe’s Revised European Charter on the Participation of Young People in Local and Regional Life</w:t>
      </w:r>
      <w:r w:rsidR="001769F0">
        <w:rPr>
          <w:sz w:val="26"/>
          <w:szCs w:val="26"/>
          <w:lang w:val="en-GB"/>
        </w:rPr>
        <w:t>, which was first drafted in 1993</w:t>
      </w:r>
      <w:r w:rsidR="00F81CC6">
        <w:rPr>
          <w:sz w:val="26"/>
          <w:szCs w:val="26"/>
          <w:lang w:val="en-GB"/>
        </w:rPr>
        <w:t xml:space="preserve"> which considers that effective youth participation is essential to a healthy, democratic society</w:t>
      </w:r>
      <w:r w:rsidRPr="00AB4D30">
        <w:rPr>
          <w:sz w:val="26"/>
          <w:szCs w:val="26"/>
          <w:lang w:val="en-GB"/>
        </w:rPr>
        <w:t>.</w:t>
      </w:r>
    </w:p>
    <w:p w:rsidR="00C025EB" w:rsidRPr="00AB4D30" w:rsidRDefault="00C025EB" w:rsidP="00C025EB">
      <w:pPr>
        <w:pStyle w:val="ListParagraph"/>
        <w:ind w:left="360"/>
        <w:jc w:val="both"/>
        <w:rPr>
          <w:sz w:val="26"/>
          <w:szCs w:val="26"/>
          <w:lang w:val="en-GB"/>
        </w:rPr>
      </w:pPr>
    </w:p>
    <w:p w:rsidR="00C025EB" w:rsidRPr="00AB4D30" w:rsidRDefault="00225B66" w:rsidP="00C025EB">
      <w:pPr>
        <w:pStyle w:val="ListParagraph"/>
        <w:numPr>
          <w:ilvl w:val="0"/>
          <w:numId w:val="7"/>
        </w:numPr>
        <w:jc w:val="both"/>
        <w:rPr>
          <w:sz w:val="26"/>
          <w:szCs w:val="26"/>
          <w:lang w:val="en-GB"/>
        </w:rPr>
      </w:pPr>
      <w:r w:rsidRPr="00AB4D30">
        <w:rPr>
          <w:sz w:val="26"/>
          <w:szCs w:val="26"/>
          <w:lang w:val="en-GB"/>
        </w:rPr>
        <w:t xml:space="preserve">The Council of Europe also sees young people as stakeholders in education for human rights, a role that </w:t>
      </w:r>
      <w:r w:rsidR="00C025EB" w:rsidRPr="00AB4D30">
        <w:rPr>
          <w:sz w:val="26"/>
          <w:szCs w:val="26"/>
          <w:lang w:val="en-GB"/>
        </w:rPr>
        <w:t>is recognised in our Charter on Education for Democratic Citizenship and Human Rights Education</w:t>
      </w:r>
      <w:r w:rsidRPr="00AB4D30">
        <w:rPr>
          <w:sz w:val="26"/>
          <w:szCs w:val="26"/>
          <w:lang w:val="en-GB"/>
        </w:rPr>
        <w:t xml:space="preserve"> and is promoted by our Human Rights Education Youth Programme</w:t>
      </w:r>
      <w:r w:rsidR="00C025EB" w:rsidRPr="00AB4D30">
        <w:rPr>
          <w:sz w:val="26"/>
          <w:szCs w:val="26"/>
          <w:lang w:val="en-GB"/>
        </w:rPr>
        <w:t xml:space="preserve">. The Council of Europe’s training manual “Compass”, available in 35 languages, helped many youth policy agents and workers to speak the language of human rights. </w:t>
      </w:r>
    </w:p>
    <w:p w:rsidR="00C025EB" w:rsidRPr="00AB4D30" w:rsidRDefault="00C025EB" w:rsidP="00C025EB">
      <w:pPr>
        <w:pStyle w:val="ListParagraph"/>
        <w:ind w:left="360"/>
        <w:jc w:val="both"/>
        <w:rPr>
          <w:sz w:val="26"/>
          <w:szCs w:val="26"/>
          <w:lang w:val="en-GB"/>
        </w:rPr>
      </w:pPr>
    </w:p>
    <w:p w:rsidR="00C025EB" w:rsidRPr="00AB4D30" w:rsidRDefault="00225B66" w:rsidP="00225B66">
      <w:pPr>
        <w:pStyle w:val="ListParagraph"/>
        <w:numPr>
          <w:ilvl w:val="0"/>
          <w:numId w:val="7"/>
        </w:numPr>
        <w:jc w:val="both"/>
        <w:rPr>
          <w:sz w:val="26"/>
          <w:szCs w:val="26"/>
          <w:lang w:val="en-GB"/>
        </w:rPr>
      </w:pPr>
      <w:r w:rsidRPr="00AB4D30">
        <w:rPr>
          <w:sz w:val="26"/>
          <w:szCs w:val="26"/>
          <w:lang w:val="en-GB"/>
        </w:rPr>
        <w:t xml:space="preserve">Last </w:t>
      </w:r>
      <w:r w:rsidR="00C025EB" w:rsidRPr="00AB4D30">
        <w:rPr>
          <w:sz w:val="26"/>
          <w:szCs w:val="26"/>
          <w:lang w:val="en-GB"/>
        </w:rPr>
        <w:t>October, the Council of Europe organise</w:t>
      </w:r>
      <w:r w:rsidR="00275897" w:rsidRPr="00AB4D30">
        <w:rPr>
          <w:sz w:val="26"/>
          <w:szCs w:val="26"/>
          <w:lang w:val="en-GB"/>
        </w:rPr>
        <w:t>d</w:t>
      </w:r>
      <w:r w:rsidR="00C025EB" w:rsidRPr="00AB4D30">
        <w:rPr>
          <w:sz w:val="26"/>
          <w:szCs w:val="26"/>
          <w:lang w:val="en-GB"/>
        </w:rPr>
        <w:t xml:space="preserve"> the 3rd Compass Forum on Human Rights Education. The Forum evaluate</w:t>
      </w:r>
      <w:r w:rsidR="00275897" w:rsidRPr="00AB4D30">
        <w:rPr>
          <w:sz w:val="26"/>
          <w:szCs w:val="26"/>
          <w:lang w:val="en-GB"/>
        </w:rPr>
        <w:t>d</w:t>
      </w:r>
      <w:r w:rsidR="00C025EB" w:rsidRPr="00AB4D30">
        <w:rPr>
          <w:sz w:val="26"/>
          <w:szCs w:val="26"/>
          <w:lang w:val="en-GB"/>
        </w:rPr>
        <w:t xml:space="preserve"> progress in teaching </w:t>
      </w:r>
      <w:r w:rsidR="00275897" w:rsidRPr="00AB4D30">
        <w:rPr>
          <w:sz w:val="26"/>
          <w:szCs w:val="26"/>
          <w:lang w:val="en-GB"/>
        </w:rPr>
        <w:t xml:space="preserve">and learning </w:t>
      </w:r>
      <w:r w:rsidR="00C025EB" w:rsidRPr="00AB4D30">
        <w:rPr>
          <w:sz w:val="26"/>
          <w:szCs w:val="26"/>
          <w:lang w:val="en-GB"/>
        </w:rPr>
        <w:t>human rights, and share</w:t>
      </w:r>
      <w:r w:rsidR="005E5907" w:rsidRPr="00AB4D30">
        <w:rPr>
          <w:sz w:val="26"/>
          <w:szCs w:val="26"/>
          <w:lang w:val="en-GB"/>
        </w:rPr>
        <w:t>d</w:t>
      </w:r>
      <w:r w:rsidR="00C025EB" w:rsidRPr="00AB4D30">
        <w:rPr>
          <w:sz w:val="26"/>
          <w:szCs w:val="26"/>
          <w:lang w:val="en-GB"/>
        </w:rPr>
        <w:t xml:space="preserve"> responses to the challenges faced by youth leaders and human rights educators in a climate where scepticism </w:t>
      </w:r>
      <w:r w:rsidR="005E5907">
        <w:rPr>
          <w:sz w:val="26"/>
          <w:szCs w:val="26"/>
          <w:lang w:val="en-GB"/>
        </w:rPr>
        <w:t>about</w:t>
      </w:r>
      <w:r w:rsidR="005E5907" w:rsidRPr="00AB4D30">
        <w:rPr>
          <w:sz w:val="26"/>
          <w:szCs w:val="26"/>
          <w:lang w:val="en-GB"/>
        </w:rPr>
        <w:t xml:space="preserve"> </w:t>
      </w:r>
      <w:r w:rsidR="00C025EB" w:rsidRPr="00AB4D30">
        <w:rPr>
          <w:sz w:val="26"/>
          <w:szCs w:val="26"/>
          <w:lang w:val="en-GB"/>
        </w:rPr>
        <w:t xml:space="preserve">human rights weighs heavily on their motivation and freedom. </w:t>
      </w:r>
      <w:r w:rsidR="00275897" w:rsidRPr="00AB4D30">
        <w:rPr>
          <w:sz w:val="26"/>
          <w:szCs w:val="26"/>
          <w:lang w:val="en-GB"/>
        </w:rPr>
        <w:t xml:space="preserve">In their </w:t>
      </w:r>
      <w:hyperlink r:id="rId7" w:history="1">
        <w:r w:rsidR="00275897" w:rsidRPr="00584980">
          <w:rPr>
            <w:sz w:val="26"/>
            <w:szCs w:val="26"/>
            <w:lang w:val="en-GB"/>
          </w:rPr>
          <w:t>Message</w:t>
        </w:r>
      </w:hyperlink>
      <w:r w:rsidR="00275897" w:rsidRPr="00584980">
        <w:rPr>
          <w:sz w:val="26"/>
          <w:szCs w:val="26"/>
          <w:lang w:val="en-GB"/>
        </w:rPr>
        <w:t xml:space="preserve"> </w:t>
      </w:r>
      <w:r w:rsidR="00275897" w:rsidRPr="00AB4D30">
        <w:rPr>
          <w:sz w:val="26"/>
          <w:szCs w:val="26"/>
          <w:lang w:val="en-GB"/>
        </w:rPr>
        <w:t xml:space="preserve">to the Council of Europe, the participants </w:t>
      </w:r>
      <w:r w:rsidR="002060F7" w:rsidRPr="00AB4D30">
        <w:rPr>
          <w:sz w:val="26"/>
          <w:szCs w:val="26"/>
          <w:lang w:val="en-GB"/>
        </w:rPr>
        <w:t>dr</w:t>
      </w:r>
      <w:r w:rsidR="00670A27">
        <w:rPr>
          <w:sz w:val="26"/>
          <w:szCs w:val="26"/>
          <w:lang w:val="en-GB"/>
        </w:rPr>
        <w:t>e</w:t>
      </w:r>
      <w:r w:rsidR="002060F7" w:rsidRPr="00AB4D30">
        <w:rPr>
          <w:sz w:val="26"/>
          <w:szCs w:val="26"/>
          <w:lang w:val="en-GB"/>
        </w:rPr>
        <w:t>w particular attention to the S</w:t>
      </w:r>
      <w:r w:rsidR="002706CB" w:rsidRPr="00AB4D30">
        <w:rPr>
          <w:sz w:val="26"/>
          <w:szCs w:val="26"/>
          <w:lang w:val="en-GB"/>
        </w:rPr>
        <w:t>ustainable Develop</w:t>
      </w:r>
      <w:r w:rsidR="002060F7" w:rsidRPr="00AB4D30">
        <w:rPr>
          <w:sz w:val="26"/>
          <w:szCs w:val="26"/>
          <w:lang w:val="en-GB"/>
        </w:rPr>
        <w:t>m</w:t>
      </w:r>
      <w:r w:rsidR="002706CB" w:rsidRPr="00AB4D30">
        <w:rPr>
          <w:sz w:val="26"/>
          <w:szCs w:val="26"/>
          <w:lang w:val="en-GB"/>
        </w:rPr>
        <w:t>e</w:t>
      </w:r>
      <w:r w:rsidR="002060F7" w:rsidRPr="00AB4D30">
        <w:rPr>
          <w:sz w:val="26"/>
          <w:szCs w:val="26"/>
          <w:lang w:val="en-GB"/>
        </w:rPr>
        <w:t>nt Goals, especially SDG 4, and ask</w:t>
      </w:r>
      <w:r w:rsidR="00670A27">
        <w:rPr>
          <w:sz w:val="26"/>
          <w:szCs w:val="26"/>
          <w:lang w:val="en-GB"/>
        </w:rPr>
        <w:t>ed</w:t>
      </w:r>
      <w:r w:rsidR="002060F7" w:rsidRPr="00AB4D30">
        <w:rPr>
          <w:sz w:val="26"/>
          <w:szCs w:val="26"/>
          <w:lang w:val="en-GB"/>
        </w:rPr>
        <w:t xml:space="preserve"> the Council of Europe </w:t>
      </w:r>
      <w:r w:rsidR="005E5907">
        <w:rPr>
          <w:sz w:val="26"/>
          <w:szCs w:val="26"/>
          <w:lang w:val="en-GB"/>
        </w:rPr>
        <w:t xml:space="preserve">to </w:t>
      </w:r>
      <w:r w:rsidR="002060F7" w:rsidRPr="00AB4D30">
        <w:rPr>
          <w:sz w:val="26"/>
          <w:szCs w:val="26"/>
          <w:lang w:val="en-GB"/>
        </w:rPr>
        <w:t>take the lead “in advocating human rights education and support countries by sharing policy advice and best practices”.</w:t>
      </w:r>
    </w:p>
    <w:p w:rsidR="00C025EB" w:rsidRPr="00AB4D30" w:rsidRDefault="00C025EB" w:rsidP="005E5907">
      <w:pPr>
        <w:pStyle w:val="ListParagraph"/>
        <w:ind w:left="360"/>
        <w:jc w:val="both"/>
        <w:rPr>
          <w:sz w:val="26"/>
          <w:szCs w:val="26"/>
          <w:lang w:val="en-GB"/>
        </w:rPr>
      </w:pPr>
    </w:p>
    <w:p w:rsidR="006373FC" w:rsidRDefault="00C025EB" w:rsidP="00C025EB">
      <w:pPr>
        <w:pStyle w:val="ListParagraph"/>
        <w:numPr>
          <w:ilvl w:val="0"/>
          <w:numId w:val="7"/>
        </w:numPr>
        <w:jc w:val="both"/>
        <w:rPr>
          <w:sz w:val="26"/>
          <w:szCs w:val="26"/>
          <w:lang w:val="en-GB"/>
        </w:rPr>
      </w:pPr>
      <w:r w:rsidRPr="00AB4D30">
        <w:rPr>
          <w:sz w:val="26"/>
          <w:szCs w:val="26"/>
          <w:lang w:val="en-GB"/>
        </w:rPr>
        <w:t xml:space="preserve">An example of young people’s activism for human rights is the Council of Europe’s flagship No Hate Speech Movement </w:t>
      </w:r>
      <w:r w:rsidR="005E5907" w:rsidRPr="005E5907">
        <w:rPr>
          <w:sz w:val="26"/>
          <w:szCs w:val="26"/>
          <w:lang w:val="en-GB"/>
        </w:rPr>
        <w:t>Campaign</w:t>
      </w:r>
      <w:r w:rsidRPr="00AB4D30">
        <w:rPr>
          <w:sz w:val="26"/>
          <w:szCs w:val="26"/>
          <w:lang w:val="en-GB"/>
        </w:rPr>
        <w:t xml:space="preserve">. While mobilising partners to counter and denounce hate speech in all its forms, the </w:t>
      </w:r>
      <w:r w:rsidR="005E5907" w:rsidRPr="005E5907">
        <w:rPr>
          <w:sz w:val="26"/>
          <w:szCs w:val="26"/>
          <w:lang w:val="en-GB"/>
        </w:rPr>
        <w:t xml:space="preserve">Campaign </w:t>
      </w:r>
      <w:r w:rsidRPr="00AB4D30">
        <w:rPr>
          <w:sz w:val="26"/>
          <w:szCs w:val="26"/>
          <w:lang w:val="en-GB"/>
        </w:rPr>
        <w:lastRenderedPageBreak/>
        <w:t>emphasis</w:t>
      </w:r>
      <w:r w:rsidR="005E5907">
        <w:rPr>
          <w:sz w:val="26"/>
          <w:szCs w:val="26"/>
          <w:lang w:val="en-GB"/>
        </w:rPr>
        <w:t>es</w:t>
      </w:r>
      <w:r w:rsidRPr="00AB4D30">
        <w:rPr>
          <w:sz w:val="26"/>
          <w:szCs w:val="26"/>
          <w:lang w:val="en-GB"/>
        </w:rPr>
        <w:t xml:space="preserve"> </w:t>
      </w:r>
      <w:r w:rsidR="005E5907">
        <w:rPr>
          <w:sz w:val="26"/>
          <w:szCs w:val="26"/>
          <w:lang w:val="en-GB"/>
        </w:rPr>
        <w:t xml:space="preserve">the </w:t>
      </w:r>
      <w:r w:rsidRPr="00AB4D30">
        <w:rPr>
          <w:sz w:val="26"/>
          <w:szCs w:val="26"/>
          <w:lang w:val="en-GB"/>
        </w:rPr>
        <w:t>us</w:t>
      </w:r>
      <w:r w:rsidR="005E5907">
        <w:rPr>
          <w:sz w:val="26"/>
          <w:szCs w:val="26"/>
          <w:lang w:val="en-GB"/>
        </w:rPr>
        <w:t>e of</w:t>
      </w:r>
      <w:r w:rsidRPr="00AB4D30">
        <w:rPr>
          <w:sz w:val="26"/>
          <w:szCs w:val="26"/>
          <w:lang w:val="en-GB"/>
        </w:rPr>
        <w:t xml:space="preserve"> human rights to protect the public on-line space. The </w:t>
      </w:r>
      <w:r w:rsidR="005E5907" w:rsidRPr="005E5907">
        <w:rPr>
          <w:sz w:val="26"/>
          <w:szCs w:val="26"/>
          <w:lang w:val="en-GB"/>
        </w:rPr>
        <w:t xml:space="preserve">Campaign </w:t>
      </w:r>
      <w:r w:rsidRPr="00AB4D30">
        <w:rPr>
          <w:sz w:val="26"/>
          <w:szCs w:val="26"/>
          <w:lang w:val="en-GB"/>
        </w:rPr>
        <w:t xml:space="preserve">is active in 43 countries, </w:t>
      </w:r>
      <w:r w:rsidR="005E5907">
        <w:rPr>
          <w:sz w:val="26"/>
          <w:szCs w:val="26"/>
          <w:lang w:val="en-GB"/>
        </w:rPr>
        <w:t xml:space="preserve">including </w:t>
      </w:r>
      <w:r w:rsidRPr="00AB4D30">
        <w:rPr>
          <w:sz w:val="26"/>
          <w:szCs w:val="26"/>
          <w:lang w:val="en-GB"/>
        </w:rPr>
        <w:t xml:space="preserve">beyond Europe </w:t>
      </w:r>
      <w:r w:rsidR="005F3EBC" w:rsidRPr="00AB4D30">
        <w:rPr>
          <w:sz w:val="26"/>
          <w:szCs w:val="26"/>
          <w:lang w:val="en-GB"/>
        </w:rPr>
        <w:t xml:space="preserve">(such as in Mexico and Morocco), </w:t>
      </w:r>
      <w:r w:rsidRPr="00AB4D30">
        <w:rPr>
          <w:sz w:val="26"/>
          <w:szCs w:val="26"/>
          <w:lang w:val="en-GB"/>
        </w:rPr>
        <w:t>as hate speech does not recognise continental boundaries.</w:t>
      </w:r>
      <w:r w:rsidR="005F3EBC" w:rsidRPr="00AB4D30">
        <w:rPr>
          <w:sz w:val="26"/>
          <w:szCs w:val="26"/>
          <w:lang w:val="en-GB"/>
        </w:rPr>
        <w:t xml:space="preserve"> </w:t>
      </w:r>
    </w:p>
    <w:p w:rsidR="005E5907" w:rsidRPr="00AB4D30" w:rsidRDefault="005E5907" w:rsidP="00AB4D30">
      <w:pPr>
        <w:pStyle w:val="ListParagraph"/>
        <w:ind w:left="360"/>
        <w:jc w:val="both"/>
        <w:rPr>
          <w:sz w:val="26"/>
          <w:szCs w:val="26"/>
          <w:lang w:val="en-GB"/>
        </w:rPr>
      </w:pPr>
    </w:p>
    <w:p w:rsidR="002706CB" w:rsidRDefault="002706CB" w:rsidP="00C025EB">
      <w:pPr>
        <w:pStyle w:val="ListParagraph"/>
        <w:numPr>
          <w:ilvl w:val="0"/>
          <w:numId w:val="7"/>
        </w:numPr>
        <w:jc w:val="both"/>
        <w:rPr>
          <w:sz w:val="26"/>
          <w:szCs w:val="26"/>
          <w:lang w:val="en-GB"/>
        </w:rPr>
      </w:pPr>
      <w:r w:rsidRPr="00AB4D30">
        <w:rPr>
          <w:sz w:val="26"/>
          <w:szCs w:val="26"/>
          <w:lang w:val="en-GB"/>
        </w:rPr>
        <w:t>You</w:t>
      </w:r>
      <w:r w:rsidR="005E5907">
        <w:rPr>
          <w:sz w:val="26"/>
          <w:szCs w:val="26"/>
          <w:lang w:val="en-GB"/>
        </w:rPr>
        <w:t>ng people</w:t>
      </w:r>
      <w:r w:rsidRPr="00AB4D30">
        <w:rPr>
          <w:sz w:val="26"/>
          <w:szCs w:val="26"/>
          <w:lang w:val="en-GB"/>
        </w:rPr>
        <w:t xml:space="preserve"> in the Council of Europe </w:t>
      </w:r>
      <w:r w:rsidR="005E5907">
        <w:rPr>
          <w:sz w:val="26"/>
          <w:szCs w:val="26"/>
          <w:lang w:val="en-GB"/>
        </w:rPr>
        <w:t xml:space="preserve">are strongly committed to </w:t>
      </w:r>
      <w:r w:rsidRPr="00AB4D30">
        <w:rPr>
          <w:sz w:val="26"/>
          <w:szCs w:val="26"/>
          <w:lang w:val="en-GB"/>
        </w:rPr>
        <w:t>intercultural dialogue and peace</w:t>
      </w:r>
      <w:r w:rsidR="006C4B80">
        <w:rPr>
          <w:sz w:val="26"/>
          <w:szCs w:val="26"/>
          <w:lang w:val="en-GB"/>
        </w:rPr>
        <w:t xml:space="preserve"> </w:t>
      </w:r>
      <w:r w:rsidRPr="00AB4D30">
        <w:rPr>
          <w:sz w:val="26"/>
          <w:szCs w:val="26"/>
          <w:lang w:val="en-GB"/>
        </w:rPr>
        <w:t xml:space="preserve">building. This is reflected in </w:t>
      </w:r>
      <w:r w:rsidR="005E5907">
        <w:rPr>
          <w:sz w:val="26"/>
          <w:szCs w:val="26"/>
          <w:lang w:val="en-GB"/>
        </w:rPr>
        <w:t xml:space="preserve">our </w:t>
      </w:r>
      <w:r w:rsidRPr="00AB4D30">
        <w:rPr>
          <w:sz w:val="26"/>
          <w:szCs w:val="26"/>
          <w:lang w:val="en-GB"/>
        </w:rPr>
        <w:t xml:space="preserve">new priorities for 2018-2019 which </w:t>
      </w:r>
      <w:r w:rsidR="002809DE" w:rsidRPr="00AB4D30">
        <w:rPr>
          <w:sz w:val="26"/>
          <w:szCs w:val="26"/>
          <w:lang w:val="en-GB"/>
        </w:rPr>
        <w:t xml:space="preserve">are </w:t>
      </w:r>
      <w:r w:rsidRPr="00AB4D30">
        <w:rPr>
          <w:sz w:val="26"/>
          <w:szCs w:val="26"/>
          <w:lang w:val="en-GB"/>
        </w:rPr>
        <w:t>also</w:t>
      </w:r>
      <w:r w:rsidR="002809DE" w:rsidRPr="00AB4D30">
        <w:rPr>
          <w:sz w:val="26"/>
          <w:szCs w:val="26"/>
          <w:lang w:val="en-GB"/>
        </w:rPr>
        <w:t xml:space="preserve"> placed in the framework of the Security Council Resolution on Youth, Peace and Security.</w:t>
      </w:r>
    </w:p>
    <w:p w:rsidR="005E5907" w:rsidRPr="00AB4D30" w:rsidRDefault="005E5907" w:rsidP="00AB4D30">
      <w:pPr>
        <w:pStyle w:val="ListParagraph"/>
        <w:ind w:left="360"/>
        <w:jc w:val="both"/>
        <w:rPr>
          <w:sz w:val="26"/>
          <w:szCs w:val="26"/>
          <w:lang w:val="en-GB"/>
        </w:rPr>
      </w:pPr>
    </w:p>
    <w:p w:rsidR="002809DE" w:rsidRDefault="002809DE" w:rsidP="00225B66">
      <w:pPr>
        <w:pStyle w:val="ListParagraph"/>
        <w:numPr>
          <w:ilvl w:val="0"/>
          <w:numId w:val="7"/>
        </w:numPr>
        <w:jc w:val="both"/>
        <w:rPr>
          <w:sz w:val="26"/>
          <w:szCs w:val="26"/>
          <w:lang w:val="en-GB"/>
        </w:rPr>
      </w:pPr>
      <w:r w:rsidRPr="00AB4D30">
        <w:rPr>
          <w:sz w:val="26"/>
          <w:szCs w:val="26"/>
          <w:lang w:val="en-GB"/>
        </w:rPr>
        <w:t>The Council of Europe youth sector active</w:t>
      </w:r>
      <w:r w:rsidR="005E5907">
        <w:rPr>
          <w:sz w:val="26"/>
          <w:szCs w:val="26"/>
          <w:lang w:val="en-GB"/>
        </w:rPr>
        <w:t>ly works</w:t>
      </w:r>
      <w:r w:rsidRPr="00AB4D30">
        <w:rPr>
          <w:sz w:val="26"/>
          <w:szCs w:val="26"/>
          <w:lang w:val="en-GB"/>
        </w:rPr>
        <w:t xml:space="preserve"> with two particularly vulnerable groups of young people: young refugees, notably unaccompanied minors, and young </w:t>
      </w:r>
      <w:r w:rsidR="005E5907" w:rsidRPr="00475A11">
        <w:rPr>
          <w:sz w:val="26"/>
          <w:szCs w:val="26"/>
          <w:lang w:val="en-GB"/>
        </w:rPr>
        <w:t xml:space="preserve">Roma </w:t>
      </w:r>
      <w:r w:rsidRPr="00AB4D30">
        <w:rPr>
          <w:sz w:val="26"/>
          <w:szCs w:val="26"/>
          <w:lang w:val="en-GB"/>
        </w:rPr>
        <w:t xml:space="preserve">people, whose social situation and access to rights remain problematic in most of our member </w:t>
      </w:r>
      <w:r w:rsidR="005E5907" w:rsidRPr="005E5907">
        <w:rPr>
          <w:sz w:val="26"/>
          <w:szCs w:val="26"/>
          <w:lang w:val="en-GB"/>
        </w:rPr>
        <w:t>States</w:t>
      </w:r>
      <w:r w:rsidRPr="00AB4D30">
        <w:rPr>
          <w:sz w:val="26"/>
          <w:szCs w:val="26"/>
          <w:lang w:val="en-GB"/>
        </w:rPr>
        <w:t>.</w:t>
      </w:r>
    </w:p>
    <w:p w:rsidR="00F841B1" w:rsidRPr="00AB4D30" w:rsidRDefault="00F841B1" w:rsidP="00AB4D30">
      <w:pPr>
        <w:pStyle w:val="ListParagraph"/>
        <w:ind w:left="360"/>
        <w:jc w:val="both"/>
        <w:rPr>
          <w:sz w:val="26"/>
          <w:szCs w:val="26"/>
          <w:lang w:val="en-GB"/>
        </w:rPr>
      </w:pPr>
    </w:p>
    <w:p w:rsidR="002809DE" w:rsidRPr="00AB4D30" w:rsidRDefault="00F841B1" w:rsidP="005E5907">
      <w:pPr>
        <w:pStyle w:val="ListParagraph"/>
        <w:numPr>
          <w:ilvl w:val="0"/>
          <w:numId w:val="7"/>
        </w:numPr>
        <w:jc w:val="both"/>
        <w:rPr>
          <w:sz w:val="26"/>
          <w:szCs w:val="26"/>
          <w:lang w:val="en-GB"/>
        </w:rPr>
      </w:pPr>
      <w:r w:rsidRPr="006C617A">
        <w:rPr>
          <w:sz w:val="26"/>
          <w:szCs w:val="26"/>
          <w:lang w:val="en-GB"/>
        </w:rPr>
        <w:t>Finally, last month, the Committee of Ministers adopted a recommendation on young people’s access to rights</w:t>
      </w:r>
      <w:r w:rsidR="003010D9" w:rsidRPr="006C617A">
        <w:rPr>
          <w:sz w:val="26"/>
          <w:szCs w:val="26"/>
          <w:lang w:val="en-GB"/>
        </w:rPr>
        <w:t xml:space="preserve"> as the Council of Europe </w:t>
      </w:r>
      <w:r w:rsidR="003010D9" w:rsidRPr="00AB4D30">
        <w:rPr>
          <w:color w:val="333333"/>
          <w:sz w:val="26"/>
        </w:rPr>
        <w:t>considers</w:t>
      </w:r>
      <w:r w:rsidRPr="00AB4D30">
        <w:rPr>
          <w:color w:val="333333"/>
          <w:sz w:val="26"/>
        </w:rPr>
        <w:t xml:space="preserve"> that the unhindered and full access of young people to rights is an essential element of a culture of human rights, democracy and rule of law</w:t>
      </w:r>
      <w:r w:rsidR="003010D9" w:rsidRPr="00AB4D30">
        <w:rPr>
          <w:color w:val="333333"/>
          <w:sz w:val="26"/>
        </w:rPr>
        <w:t>.  Young people have a fundamental role to play in building Europe but member States’ failure to engage them fully in democratic processes is resulting in democratic deficits and a deterioration of their social situation. Ensuring young people have full access to rights</w:t>
      </w:r>
      <w:r w:rsidR="006C617A" w:rsidRPr="00AB4D30">
        <w:rPr>
          <w:color w:val="333333"/>
          <w:sz w:val="26"/>
        </w:rPr>
        <w:t xml:space="preserve"> can help</w:t>
      </w:r>
      <w:r w:rsidR="003010D9" w:rsidRPr="00AB4D30">
        <w:rPr>
          <w:color w:val="333333"/>
          <w:sz w:val="26"/>
        </w:rPr>
        <w:t xml:space="preserve"> to remedy this situation.</w:t>
      </w:r>
    </w:p>
    <w:sectPr w:rsidR="002809DE" w:rsidRPr="00AB4D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7CE7"/>
    <w:multiLevelType w:val="hybridMultilevel"/>
    <w:tmpl w:val="F594E99E"/>
    <w:lvl w:ilvl="0" w:tplc="189EAF58">
      <w:start w:val="1"/>
      <w:numFmt w:val="bullet"/>
      <w:lvlText w:val=""/>
      <w:lvlJc w:val="left"/>
      <w:pPr>
        <w:tabs>
          <w:tab w:val="num" w:pos="720"/>
        </w:tabs>
        <w:ind w:left="720" w:hanging="360"/>
      </w:pPr>
      <w:rPr>
        <w:rFonts w:ascii="Wingdings" w:hAnsi="Wingdings" w:hint="default"/>
      </w:rPr>
    </w:lvl>
    <w:lvl w:ilvl="1" w:tplc="5784BC5A" w:tentative="1">
      <w:start w:val="1"/>
      <w:numFmt w:val="bullet"/>
      <w:lvlText w:val=""/>
      <w:lvlJc w:val="left"/>
      <w:pPr>
        <w:tabs>
          <w:tab w:val="num" w:pos="1440"/>
        </w:tabs>
        <w:ind w:left="1440" w:hanging="360"/>
      </w:pPr>
      <w:rPr>
        <w:rFonts w:ascii="Wingdings" w:hAnsi="Wingdings" w:hint="default"/>
      </w:rPr>
    </w:lvl>
    <w:lvl w:ilvl="2" w:tplc="42CCFE86" w:tentative="1">
      <w:start w:val="1"/>
      <w:numFmt w:val="bullet"/>
      <w:lvlText w:val=""/>
      <w:lvlJc w:val="left"/>
      <w:pPr>
        <w:tabs>
          <w:tab w:val="num" w:pos="2160"/>
        </w:tabs>
        <w:ind w:left="2160" w:hanging="360"/>
      </w:pPr>
      <w:rPr>
        <w:rFonts w:ascii="Wingdings" w:hAnsi="Wingdings" w:hint="default"/>
      </w:rPr>
    </w:lvl>
    <w:lvl w:ilvl="3" w:tplc="090ECBAC" w:tentative="1">
      <w:start w:val="1"/>
      <w:numFmt w:val="bullet"/>
      <w:lvlText w:val=""/>
      <w:lvlJc w:val="left"/>
      <w:pPr>
        <w:tabs>
          <w:tab w:val="num" w:pos="2880"/>
        </w:tabs>
        <w:ind w:left="2880" w:hanging="360"/>
      </w:pPr>
      <w:rPr>
        <w:rFonts w:ascii="Wingdings" w:hAnsi="Wingdings" w:hint="default"/>
      </w:rPr>
    </w:lvl>
    <w:lvl w:ilvl="4" w:tplc="450A006E" w:tentative="1">
      <w:start w:val="1"/>
      <w:numFmt w:val="bullet"/>
      <w:lvlText w:val=""/>
      <w:lvlJc w:val="left"/>
      <w:pPr>
        <w:tabs>
          <w:tab w:val="num" w:pos="3600"/>
        </w:tabs>
        <w:ind w:left="3600" w:hanging="360"/>
      </w:pPr>
      <w:rPr>
        <w:rFonts w:ascii="Wingdings" w:hAnsi="Wingdings" w:hint="default"/>
      </w:rPr>
    </w:lvl>
    <w:lvl w:ilvl="5" w:tplc="B43CEB66" w:tentative="1">
      <w:start w:val="1"/>
      <w:numFmt w:val="bullet"/>
      <w:lvlText w:val=""/>
      <w:lvlJc w:val="left"/>
      <w:pPr>
        <w:tabs>
          <w:tab w:val="num" w:pos="4320"/>
        </w:tabs>
        <w:ind w:left="4320" w:hanging="360"/>
      </w:pPr>
      <w:rPr>
        <w:rFonts w:ascii="Wingdings" w:hAnsi="Wingdings" w:hint="default"/>
      </w:rPr>
    </w:lvl>
    <w:lvl w:ilvl="6" w:tplc="53BEEFE4" w:tentative="1">
      <w:start w:val="1"/>
      <w:numFmt w:val="bullet"/>
      <w:lvlText w:val=""/>
      <w:lvlJc w:val="left"/>
      <w:pPr>
        <w:tabs>
          <w:tab w:val="num" w:pos="5040"/>
        </w:tabs>
        <w:ind w:left="5040" w:hanging="360"/>
      </w:pPr>
      <w:rPr>
        <w:rFonts w:ascii="Wingdings" w:hAnsi="Wingdings" w:hint="default"/>
      </w:rPr>
    </w:lvl>
    <w:lvl w:ilvl="7" w:tplc="A35EE4F0" w:tentative="1">
      <w:start w:val="1"/>
      <w:numFmt w:val="bullet"/>
      <w:lvlText w:val=""/>
      <w:lvlJc w:val="left"/>
      <w:pPr>
        <w:tabs>
          <w:tab w:val="num" w:pos="5760"/>
        </w:tabs>
        <w:ind w:left="5760" w:hanging="360"/>
      </w:pPr>
      <w:rPr>
        <w:rFonts w:ascii="Wingdings" w:hAnsi="Wingdings" w:hint="default"/>
      </w:rPr>
    </w:lvl>
    <w:lvl w:ilvl="8" w:tplc="49A46C94" w:tentative="1">
      <w:start w:val="1"/>
      <w:numFmt w:val="bullet"/>
      <w:lvlText w:val=""/>
      <w:lvlJc w:val="left"/>
      <w:pPr>
        <w:tabs>
          <w:tab w:val="num" w:pos="6480"/>
        </w:tabs>
        <w:ind w:left="6480" w:hanging="360"/>
      </w:pPr>
      <w:rPr>
        <w:rFonts w:ascii="Wingdings" w:hAnsi="Wingdings" w:hint="default"/>
      </w:rPr>
    </w:lvl>
  </w:abstractNum>
  <w:abstractNum w:abstractNumId="1">
    <w:nsid w:val="0C890E00"/>
    <w:multiLevelType w:val="hybridMultilevel"/>
    <w:tmpl w:val="FFCAAF84"/>
    <w:lvl w:ilvl="0" w:tplc="0809000B">
      <w:start w:val="1"/>
      <w:numFmt w:val="bullet"/>
      <w:lvlText w:val=""/>
      <w:lvlJc w:val="left"/>
      <w:pPr>
        <w:tabs>
          <w:tab w:val="num" w:pos="360"/>
        </w:tabs>
        <w:ind w:left="360" w:hanging="360"/>
      </w:pPr>
      <w:rPr>
        <w:rFonts w:ascii="Wingdings" w:hAnsi="Wingdings" w:hint="default"/>
      </w:rPr>
    </w:lvl>
    <w:lvl w:ilvl="1" w:tplc="710A202A" w:tentative="1">
      <w:start w:val="1"/>
      <w:numFmt w:val="bullet"/>
      <w:lvlText w:val=""/>
      <w:lvlJc w:val="left"/>
      <w:pPr>
        <w:tabs>
          <w:tab w:val="num" w:pos="1080"/>
        </w:tabs>
        <w:ind w:left="1080" w:hanging="360"/>
      </w:pPr>
      <w:rPr>
        <w:rFonts w:ascii="Wingdings" w:hAnsi="Wingdings" w:hint="default"/>
      </w:rPr>
    </w:lvl>
    <w:lvl w:ilvl="2" w:tplc="6C4042E6" w:tentative="1">
      <w:start w:val="1"/>
      <w:numFmt w:val="bullet"/>
      <w:lvlText w:val=""/>
      <w:lvlJc w:val="left"/>
      <w:pPr>
        <w:tabs>
          <w:tab w:val="num" w:pos="1800"/>
        </w:tabs>
        <w:ind w:left="1800" w:hanging="360"/>
      </w:pPr>
      <w:rPr>
        <w:rFonts w:ascii="Wingdings" w:hAnsi="Wingdings" w:hint="default"/>
      </w:rPr>
    </w:lvl>
    <w:lvl w:ilvl="3" w:tplc="D2025170" w:tentative="1">
      <w:start w:val="1"/>
      <w:numFmt w:val="bullet"/>
      <w:lvlText w:val=""/>
      <w:lvlJc w:val="left"/>
      <w:pPr>
        <w:tabs>
          <w:tab w:val="num" w:pos="2520"/>
        </w:tabs>
        <w:ind w:left="2520" w:hanging="360"/>
      </w:pPr>
      <w:rPr>
        <w:rFonts w:ascii="Wingdings" w:hAnsi="Wingdings" w:hint="default"/>
      </w:rPr>
    </w:lvl>
    <w:lvl w:ilvl="4" w:tplc="8940FE2C" w:tentative="1">
      <w:start w:val="1"/>
      <w:numFmt w:val="bullet"/>
      <w:lvlText w:val=""/>
      <w:lvlJc w:val="left"/>
      <w:pPr>
        <w:tabs>
          <w:tab w:val="num" w:pos="3240"/>
        </w:tabs>
        <w:ind w:left="3240" w:hanging="360"/>
      </w:pPr>
      <w:rPr>
        <w:rFonts w:ascii="Wingdings" w:hAnsi="Wingdings" w:hint="default"/>
      </w:rPr>
    </w:lvl>
    <w:lvl w:ilvl="5" w:tplc="8D9AB648" w:tentative="1">
      <w:start w:val="1"/>
      <w:numFmt w:val="bullet"/>
      <w:lvlText w:val=""/>
      <w:lvlJc w:val="left"/>
      <w:pPr>
        <w:tabs>
          <w:tab w:val="num" w:pos="3960"/>
        </w:tabs>
        <w:ind w:left="3960" w:hanging="360"/>
      </w:pPr>
      <w:rPr>
        <w:rFonts w:ascii="Wingdings" w:hAnsi="Wingdings" w:hint="default"/>
      </w:rPr>
    </w:lvl>
    <w:lvl w:ilvl="6" w:tplc="7AA0F20C" w:tentative="1">
      <w:start w:val="1"/>
      <w:numFmt w:val="bullet"/>
      <w:lvlText w:val=""/>
      <w:lvlJc w:val="left"/>
      <w:pPr>
        <w:tabs>
          <w:tab w:val="num" w:pos="4680"/>
        </w:tabs>
        <w:ind w:left="4680" w:hanging="360"/>
      </w:pPr>
      <w:rPr>
        <w:rFonts w:ascii="Wingdings" w:hAnsi="Wingdings" w:hint="default"/>
      </w:rPr>
    </w:lvl>
    <w:lvl w:ilvl="7" w:tplc="4EA21E66" w:tentative="1">
      <w:start w:val="1"/>
      <w:numFmt w:val="bullet"/>
      <w:lvlText w:val=""/>
      <w:lvlJc w:val="left"/>
      <w:pPr>
        <w:tabs>
          <w:tab w:val="num" w:pos="5400"/>
        </w:tabs>
        <w:ind w:left="5400" w:hanging="360"/>
      </w:pPr>
      <w:rPr>
        <w:rFonts w:ascii="Wingdings" w:hAnsi="Wingdings" w:hint="default"/>
      </w:rPr>
    </w:lvl>
    <w:lvl w:ilvl="8" w:tplc="8668E76E" w:tentative="1">
      <w:start w:val="1"/>
      <w:numFmt w:val="bullet"/>
      <w:lvlText w:val=""/>
      <w:lvlJc w:val="left"/>
      <w:pPr>
        <w:tabs>
          <w:tab w:val="num" w:pos="6120"/>
        </w:tabs>
        <w:ind w:left="6120" w:hanging="360"/>
      </w:pPr>
      <w:rPr>
        <w:rFonts w:ascii="Wingdings" w:hAnsi="Wingdings" w:hint="default"/>
      </w:rPr>
    </w:lvl>
  </w:abstractNum>
  <w:abstractNum w:abstractNumId="2">
    <w:nsid w:val="20AD4FB0"/>
    <w:multiLevelType w:val="hybridMultilevel"/>
    <w:tmpl w:val="C65C38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9D6AD0"/>
    <w:multiLevelType w:val="hybridMultilevel"/>
    <w:tmpl w:val="D310BF9E"/>
    <w:lvl w:ilvl="0" w:tplc="0809000F">
      <w:start w:val="1"/>
      <w:numFmt w:val="decimal"/>
      <w:lvlText w:val="%1."/>
      <w:lvlJc w:val="left"/>
      <w:pPr>
        <w:tabs>
          <w:tab w:val="num" w:pos="720"/>
        </w:tabs>
        <w:ind w:left="720" w:hanging="360"/>
      </w:pPr>
      <w:rPr>
        <w:rFonts w:hint="default"/>
      </w:rPr>
    </w:lvl>
    <w:lvl w:ilvl="1" w:tplc="8ED6212A" w:tentative="1">
      <w:start w:val="1"/>
      <w:numFmt w:val="bullet"/>
      <w:lvlText w:val=""/>
      <w:lvlJc w:val="left"/>
      <w:pPr>
        <w:tabs>
          <w:tab w:val="num" w:pos="1440"/>
        </w:tabs>
        <w:ind w:left="1440" w:hanging="360"/>
      </w:pPr>
      <w:rPr>
        <w:rFonts w:ascii="Wingdings" w:hAnsi="Wingdings" w:hint="default"/>
      </w:rPr>
    </w:lvl>
    <w:lvl w:ilvl="2" w:tplc="A42EFA66" w:tentative="1">
      <w:start w:val="1"/>
      <w:numFmt w:val="bullet"/>
      <w:lvlText w:val=""/>
      <w:lvlJc w:val="left"/>
      <w:pPr>
        <w:tabs>
          <w:tab w:val="num" w:pos="2160"/>
        </w:tabs>
        <w:ind w:left="2160" w:hanging="360"/>
      </w:pPr>
      <w:rPr>
        <w:rFonts w:ascii="Wingdings" w:hAnsi="Wingdings" w:hint="default"/>
      </w:rPr>
    </w:lvl>
    <w:lvl w:ilvl="3" w:tplc="CD5CFA18" w:tentative="1">
      <w:start w:val="1"/>
      <w:numFmt w:val="bullet"/>
      <w:lvlText w:val=""/>
      <w:lvlJc w:val="left"/>
      <w:pPr>
        <w:tabs>
          <w:tab w:val="num" w:pos="2880"/>
        </w:tabs>
        <w:ind w:left="2880" w:hanging="360"/>
      </w:pPr>
      <w:rPr>
        <w:rFonts w:ascii="Wingdings" w:hAnsi="Wingdings" w:hint="default"/>
      </w:rPr>
    </w:lvl>
    <w:lvl w:ilvl="4" w:tplc="2CD07714" w:tentative="1">
      <w:start w:val="1"/>
      <w:numFmt w:val="bullet"/>
      <w:lvlText w:val=""/>
      <w:lvlJc w:val="left"/>
      <w:pPr>
        <w:tabs>
          <w:tab w:val="num" w:pos="3600"/>
        </w:tabs>
        <w:ind w:left="3600" w:hanging="360"/>
      </w:pPr>
      <w:rPr>
        <w:rFonts w:ascii="Wingdings" w:hAnsi="Wingdings" w:hint="default"/>
      </w:rPr>
    </w:lvl>
    <w:lvl w:ilvl="5" w:tplc="C1601FAC" w:tentative="1">
      <w:start w:val="1"/>
      <w:numFmt w:val="bullet"/>
      <w:lvlText w:val=""/>
      <w:lvlJc w:val="left"/>
      <w:pPr>
        <w:tabs>
          <w:tab w:val="num" w:pos="4320"/>
        </w:tabs>
        <w:ind w:left="4320" w:hanging="360"/>
      </w:pPr>
      <w:rPr>
        <w:rFonts w:ascii="Wingdings" w:hAnsi="Wingdings" w:hint="default"/>
      </w:rPr>
    </w:lvl>
    <w:lvl w:ilvl="6" w:tplc="53E4E154" w:tentative="1">
      <w:start w:val="1"/>
      <w:numFmt w:val="bullet"/>
      <w:lvlText w:val=""/>
      <w:lvlJc w:val="left"/>
      <w:pPr>
        <w:tabs>
          <w:tab w:val="num" w:pos="5040"/>
        </w:tabs>
        <w:ind w:left="5040" w:hanging="360"/>
      </w:pPr>
      <w:rPr>
        <w:rFonts w:ascii="Wingdings" w:hAnsi="Wingdings" w:hint="default"/>
      </w:rPr>
    </w:lvl>
    <w:lvl w:ilvl="7" w:tplc="F252D896" w:tentative="1">
      <w:start w:val="1"/>
      <w:numFmt w:val="bullet"/>
      <w:lvlText w:val=""/>
      <w:lvlJc w:val="left"/>
      <w:pPr>
        <w:tabs>
          <w:tab w:val="num" w:pos="5760"/>
        </w:tabs>
        <w:ind w:left="5760" w:hanging="360"/>
      </w:pPr>
      <w:rPr>
        <w:rFonts w:ascii="Wingdings" w:hAnsi="Wingdings" w:hint="default"/>
      </w:rPr>
    </w:lvl>
    <w:lvl w:ilvl="8" w:tplc="ABA6AB56" w:tentative="1">
      <w:start w:val="1"/>
      <w:numFmt w:val="bullet"/>
      <w:lvlText w:val=""/>
      <w:lvlJc w:val="left"/>
      <w:pPr>
        <w:tabs>
          <w:tab w:val="num" w:pos="6480"/>
        </w:tabs>
        <w:ind w:left="6480" w:hanging="360"/>
      </w:pPr>
      <w:rPr>
        <w:rFonts w:ascii="Wingdings" w:hAnsi="Wingdings" w:hint="default"/>
      </w:rPr>
    </w:lvl>
  </w:abstractNum>
  <w:abstractNum w:abstractNumId="4">
    <w:nsid w:val="506462AA"/>
    <w:multiLevelType w:val="multilevel"/>
    <w:tmpl w:val="BAB2DB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23629CA"/>
    <w:multiLevelType w:val="hybridMultilevel"/>
    <w:tmpl w:val="D8E6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B46EC2"/>
    <w:multiLevelType w:val="hybridMultilevel"/>
    <w:tmpl w:val="F1C0F1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68617A7"/>
    <w:multiLevelType w:val="hybridMultilevel"/>
    <w:tmpl w:val="07B626AC"/>
    <w:lvl w:ilvl="0" w:tplc="FB6E7358">
      <w:start w:val="1"/>
      <w:numFmt w:val="bullet"/>
      <w:lvlText w:val=""/>
      <w:lvlJc w:val="left"/>
      <w:pPr>
        <w:tabs>
          <w:tab w:val="num" w:pos="720"/>
        </w:tabs>
        <w:ind w:left="720" w:hanging="360"/>
      </w:pPr>
      <w:rPr>
        <w:rFonts w:ascii="Wingdings" w:hAnsi="Wingdings" w:hint="default"/>
      </w:rPr>
    </w:lvl>
    <w:lvl w:ilvl="1" w:tplc="8ED6212A" w:tentative="1">
      <w:start w:val="1"/>
      <w:numFmt w:val="bullet"/>
      <w:lvlText w:val=""/>
      <w:lvlJc w:val="left"/>
      <w:pPr>
        <w:tabs>
          <w:tab w:val="num" w:pos="1440"/>
        </w:tabs>
        <w:ind w:left="1440" w:hanging="360"/>
      </w:pPr>
      <w:rPr>
        <w:rFonts w:ascii="Wingdings" w:hAnsi="Wingdings" w:hint="default"/>
      </w:rPr>
    </w:lvl>
    <w:lvl w:ilvl="2" w:tplc="A42EFA66" w:tentative="1">
      <w:start w:val="1"/>
      <w:numFmt w:val="bullet"/>
      <w:lvlText w:val=""/>
      <w:lvlJc w:val="left"/>
      <w:pPr>
        <w:tabs>
          <w:tab w:val="num" w:pos="2160"/>
        </w:tabs>
        <w:ind w:left="2160" w:hanging="360"/>
      </w:pPr>
      <w:rPr>
        <w:rFonts w:ascii="Wingdings" w:hAnsi="Wingdings" w:hint="default"/>
      </w:rPr>
    </w:lvl>
    <w:lvl w:ilvl="3" w:tplc="CD5CFA18" w:tentative="1">
      <w:start w:val="1"/>
      <w:numFmt w:val="bullet"/>
      <w:lvlText w:val=""/>
      <w:lvlJc w:val="left"/>
      <w:pPr>
        <w:tabs>
          <w:tab w:val="num" w:pos="2880"/>
        </w:tabs>
        <w:ind w:left="2880" w:hanging="360"/>
      </w:pPr>
      <w:rPr>
        <w:rFonts w:ascii="Wingdings" w:hAnsi="Wingdings" w:hint="default"/>
      </w:rPr>
    </w:lvl>
    <w:lvl w:ilvl="4" w:tplc="2CD07714" w:tentative="1">
      <w:start w:val="1"/>
      <w:numFmt w:val="bullet"/>
      <w:lvlText w:val=""/>
      <w:lvlJc w:val="left"/>
      <w:pPr>
        <w:tabs>
          <w:tab w:val="num" w:pos="3600"/>
        </w:tabs>
        <w:ind w:left="3600" w:hanging="360"/>
      </w:pPr>
      <w:rPr>
        <w:rFonts w:ascii="Wingdings" w:hAnsi="Wingdings" w:hint="default"/>
      </w:rPr>
    </w:lvl>
    <w:lvl w:ilvl="5" w:tplc="C1601FAC" w:tentative="1">
      <w:start w:val="1"/>
      <w:numFmt w:val="bullet"/>
      <w:lvlText w:val=""/>
      <w:lvlJc w:val="left"/>
      <w:pPr>
        <w:tabs>
          <w:tab w:val="num" w:pos="4320"/>
        </w:tabs>
        <w:ind w:left="4320" w:hanging="360"/>
      </w:pPr>
      <w:rPr>
        <w:rFonts w:ascii="Wingdings" w:hAnsi="Wingdings" w:hint="default"/>
      </w:rPr>
    </w:lvl>
    <w:lvl w:ilvl="6" w:tplc="53E4E154" w:tentative="1">
      <w:start w:val="1"/>
      <w:numFmt w:val="bullet"/>
      <w:lvlText w:val=""/>
      <w:lvlJc w:val="left"/>
      <w:pPr>
        <w:tabs>
          <w:tab w:val="num" w:pos="5040"/>
        </w:tabs>
        <w:ind w:left="5040" w:hanging="360"/>
      </w:pPr>
      <w:rPr>
        <w:rFonts w:ascii="Wingdings" w:hAnsi="Wingdings" w:hint="default"/>
      </w:rPr>
    </w:lvl>
    <w:lvl w:ilvl="7" w:tplc="F252D896" w:tentative="1">
      <w:start w:val="1"/>
      <w:numFmt w:val="bullet"/>
      <w:lvlText w:val=""/>
      <w:lvlJc w:val="left"/>
      <w:pPr>
        <w:tabs>
          <w:tab w:val="num" w:pos="5760"/>
        </w:tabs>
        <w:ind w:left="5760" w:hanging="360"/>
      </w:pPr>
      <w:rPr>
        <w:rFonts w:ascii="Wingdings" w:hAnsi="Wingdings" w:hint="default"/>
      </w:rPr>
    </w:lvl>
    <w:lvl w:ilvl="8" w:tplc="ABA6AB56" w:tentative="1">
      <w:start w:val="1"/>
      <w:numFmt w:val="bullet"/>
      <w:lvlText w:val=""/>
      <w:lvlJc w:val="left"/>
      <w:pPr>
        <w:tabs>
          <w:tab w:val="num" w:pos="6480"/>
        </w:tabs>
        <w:ind w:left="6480" w:hanging="360"/>
      </w:pPr>
      <w:rPr>
        <w:rFonts w:ascii="Wingdings" w:hAnsi="Wingdings" w:hint="default"/>
      </w:rPr>
    </w:lvl>
  </w:abstractNum>
  <w:abstractNum w:abstractNumId="8">
    <w:nsid w:val="58127E43"/>
    <w:multiLevelType w:val="hybridMultilevel"/>
    <w:tmpl w:val="490E11BA"/>
    <w:lvl w:ilvl="0" w:tplc="0809000F">
      <w:start w:val="1"/>
      <w:numFmt w:val="decimal"/>
      <w:lvlText w:val="%1."/>
      <w:lvlJc w:val="left"/>
      <w:pPr>
        <w:tabs>
          <w:tab w:val="num" w:pos="720"/>
        </w:tabs>
        <w:ind w:left="720" w:hanging="360"/>
      </w:pPr>
      <w:rPr>
        <w:rFonts w:hint="default"/>
      </w:rPr>
    </w:lvl>
    <w:lvl w:ilvl="1" w:tplc="710A202A" w:tentative="1">
      <w:start w:val="1"/>
      <w:numFmt w:val="bullet"/>
      <w:lvlText w:val=""/>
      <w:lvlJc w:val="left"/>
      <w:pPr>
        <w:tabs>
          <w:tab w:val="num" w:pos="1440"/>
        </w:tabs>
        <w:ind w:left="1440" w:hanging="360"/>
      </w:pPr>
      <w:rPr>
        <w:rFonts w:ascii="Wingdings" w:hAnsi="Wingdings" w:hint="default"/>
      </w:rPr>
    </w:lvl>
    <w:lvl w:ilvl="2" w:tplc="6C4042E6" w:tentative="1">
      <w:start w:val="1"/>
      <w:numFmt w:val="bullet"/>
      <w:lvlText w:val=""/>
      <w:lvlJc w:val="left"/>
      <w:pPr>
        <w:tabs>
          <w:tab w:val="num" w:pos="2160"/>
        </w:tabs>
        <w:ind w:left="2160" w:hanging="360"/>
      </w:pPr>
      <w:rPr>
        <w:rFonts w:ascii="Wingdings" w:hAnsi="Wingdings" w:hint="default"/>
      </w:rPr>
    </w:lvl>
    <w:lvl w:ilvl="3" w:tplc="D2025170" w:tentative="1">
      <w:start w:val="1"/>
      <w:numFmt w:val="bullet"/>
      <w:lvlText w:val=""/>
      <w:lvlJc w:val="left"/>
      <w:pPr>
        <w:tabs>
          <w:tab w:val="num" w:pos="2880"/>
        </w:tabs>
        <w:ind w:left="2880" w:hanging="360"/>
      </w:pPr>
      <w:rPr>
        <w:rFonts w:ascii="Wingdings" w:hAnsi="Wingdings" w:hint="default"/>
      </w:rPr>
    </w:lvl>
    <w:lvl w:ilvl="4" w:tplc="8940FE2C" w:tentative="1">
      <w:start w:val="1"/>
      <w:numFmt w:val="bullet"/>
      <w:lvlText w:val=""/>
      <w:lvlJc w:val="left"/>
      <w:pPr>
        <w:tabs>
          <w:tab w:val="num" w:pos="3600"/>
        </w:tabs>
        <w:ind w:left="3600" w:hanging="360"/>
      </w:pPr>
      <w:rPr>
        <w:rFonts w:ascii="Wingdings" w:hAnsi="Wingdings" w:hint="default"/>
      </w:rPr>
    </w:lvl>
    <w:lvl w:ilvl="5" w:tplc="8D9AB648" w:tentative="1">
      <w:start w:val="1"/>
      <w:numFmt w:val="bullet"/>
      <w:lvlText w:val=""/>
      <w:lvlJc w:val="left"/>
      <w:pPr>
        <w:tabs>
          <w:tab w:val="num" w:pos="4320"/>
        </w:tabs>
        <w:ind w:left="4320" w:hanging="360"/>
      </w:pPr>
      <w:rPr>
        <w:rFonts w:ascii="Wingdings" w:hAnsi="Wingdings" w:hint="default"/>
      </w:rPr>
    </w:lvl>
    <w:lvl w:ilvl="6" w:tplc="7AA0F20C" w:tentative="1">
      <w:start w:val="1"/>
      <w:numFmt w:val="bullet"/>
      <w:lvlText w:val=""/>
      <w:lvlJc w:val="left"/>
      <w:pPr>
        <w:tabs>
          <w:tab w:val="num" w:pos="5040"/>
        </w:tabs>
        <w:ind w:left="5040" w:hanging="360"/>
      </w:pPr>
      <w:rPr>
        <w:rFonts w:ascii="Wingdings" w:hAnsi="Wingdings" w:hint="default"/>
      </w:rPr>
    </w:lvl>
    <w:lvl w:ilvl="7" w:tplc="4EA21E66" w:tentative="1">
      <w:start w:val="1"/>
      <w:numFmt w:val="bullet"/>
      <w:lvlText w:val=""/>
      <w:lvlJc w:val="left"/>
      <w:pPr>
        <w:tabs>
          <w:tab w:val="num" w:pos="5760"/>
        </w:tabs>
        <w:ind w:left="5760" w:hanging="360"/>
      </w:pPr>
      <w:rPr>
        <w:rFonts w:ascii="Wingdings" w:hAnsi="Wingdings" w:hint="default"/>
      </w:rPr>
    </w:lvl>
    <w:lvl w:ilvl="8" w:tplc="8668E76E" w:tentative="1">
      <w:start w:val="1"/>
      <w:numFmt w:val="bullet"/>
      <w:lvlText w:val=""/>
      <w:lvlJc w:val="left"/>
      <w:pPr>
        <w:tabs>
          <w:tab w:val="num" w:pos="6480"/>
        </w:tabs>
        <w:ind w:left="6480" w:hanging="360"/>
      </w:pPr>
      <w:rPr>
        <w:rFonts w:ascii="Wingdings" w:hAnsi="Wingdings" w:hint="default"/>
      </w:rPr>
    </w:lvl>
  </w:abstractNum>
  <w:abstractNum w:abstractNumId="9">
    <w:nsid w:val="6D855FDE"/>
    <w:multiLevelType w:val="multilevel"/>
    <w:tmpl w:val="24DA3A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9"/>
  </w:num>
  <w:num w:numId="3">
    <w:abstractNumId w:val="5"/>
  </w:num>
  <w:num w:numId="4">
    <w:abstractNumId w:val="1"/>
  </w:num>
  <w:num w:numId="5">
    <w:abstractNumId w:val="7"/>
  </w:num>
  <w:num w:numId="6">
    <w:abstractNumId w:val="0"/>
  </w:num>
  <w:num w:numId="7">
    <w:abstractNumId w:val="6"/>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073"/>
    <w:rsid w:val="000377CB"/>
    <w:rsid w:val="00064A94"/>
    <w:rsid w:val="000C46ED"/>
    <w:rsid w:val="000F4CEE"/>
    <w:rsid w:val="00100797"/>
    <w:rsid w:val="00165519"/>
    <w:rsid w:val="0016641E"/>
    <w:rsid w:val="001769F0"/>
    <w:rsid w:val="001D7604"/>
    <w:rsid w:val="002060F7"/>
    <w:rsid w:val="00225B66"/>
    <w:rsid w:val="00232250"/>
    <w:rsid w:val="00251073"/>
    <w:rsid w:val="002706CB"/>
    <w:rsid w:val="00271784"/>
    <w:rsid w:val="00275897"/>
    <w:rsid w:val="002809DE"/>
    <w:rsid w:val="002D1616"/>
    <w:rsid w:val="002D195B"/>
    <w:rsid w:val="002D1DA5"/>
    <w:rsid w:val="002D2C44"/>
    <w:rsid w:val="002F482E"/>
    <w:rsid w:val="003010D9"/>
    <w:rsid w:val="00310A21"/>
    <w:rsid w:val="003A3DDB"/>
    <w:rsid w:val="003B50F5"/>
    <w:rsid w:val="0041272D"/>
    <w:rsid w:val="00413F7E"/>
    <w:rsid w:val="0048719C"/>
    <w:rsid w:val="004B1461"/>
    <w:rsid w:val="004C7BDB"/>
    <w:rsid w:val="004E08C3"/>
    <w:rsid w:val="00584980"/>
    <w:rsid w:val="005E5907"/>
    <w:rsid w:val="005E7141"/>
    <w:rsid w:val="005F3EBC"/>
    <w:rsid w:val="00607D28"/>
    <w:rsid w:val="006373FC"/>
    <w:rsid w:val="006514C7"/>
    <w:rsid w:val="00670A27"/>
    <w:rsid w:val="006C4B80"/>
    <w:rsid w:val="006C617A"/>
    <w:rsid w:val="006E1C2C"/>
    <w:rsid w:val="006F5FC7"/>
    <w:rsid w:val="0070509B"/>
    <w:rsid w:val="0079056D"/>
    <w:rsid w:val="007D0660"/>
    <w:rsid w:val="008F0AB3"/>
    <w:rsid w:val="0091391D"/>
    <w:rsid w:val="009310D2"/>
    <w:rsid w:val="00AB4D30"/>
    <w:rsid w:val="00B70292"/>
    <w:rsid w:val="00BF4825"/>
    <w:rsid w:val="00C025EB"/>
    <w:rsid w:val="00C96250"/>
    <w:rsid w:val="00CA3A7C"/>
    <w:rsid w:val="00CB5EB1"/>
    <w:rsid w:val="00CE700C"/>
    <w:rsid w:val="00D00104"/>
    <w:rsid w:val="00D845A2"/>
    <w:rsid w:val="00E730EF"/>
    <w:rsid w:val="00E830E9"/>
    <w:rsid w:val="00F22E8F"/>
    <w:rsid w:val="00F2577B"/>
    <w:rsid w:val="00F81CC6"/>
    <w:rsid w:val="00F841B1"/>
    <w:rsid w:val="00FF3A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7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073"/>
    <w:pPr>
      <w:ind w:left="720"/>
      <w:contextualSpacing/>
    </w:pPr>
  </w:style>
  <w:style w:type="paragraph" w:styleId="BalloonText">
    <w:name w:val="Balloon Text"/>
    <w:basedOn w:val="Normal"/>
    <w:link w:val="BalloonTextChar"/>
    <w:uiPriority w:val="99"/>
    <w:semiHidden/>
    <w:unhideWhenUsed/>
    <w:rsid w:val="00251073"/>
    <w:rPr>
      <w:rFonts w:ascii="Tahoma" w:hAnsi="Tahoma" w:cs="Tahoma"/>
      <w:sz w:val="16"/>
      <w:szCs w:val="16"/>
    </w:rPr>
  </w:style>
  <w:style w:type="character" w:customStyle="1" w:styleId="BalloonTextChar">
    <w:name w:val="Balloon Text Char"/>
    <w:basedOn w:val="DefaultParagraphFont"/>
    <w:link w:val="BalloonText"/>
    <w:uiPriority w:val="99"/>
    <w:semiHidden/>
    <w:rsid w:val="00251073"/>
    <w:rPr>
      <w:rFonts w:ascii="Tahoma" w:eastAsia="Times New Roman" w:hAnsi="Tahoma" w:cs="Tahoma"/>
      <w:sz w:val="16"/>
      <w:szCs w:val="16"/>
      <w:lang w:val="en-US"/>
    </w:rPr>
  </w:style>
  <w:style w:type="character" w:styleId="Hyperlink">
    <w:name w:val="Hyperlink"/>
    <w:basedOn w:val="DefaultParagraphFont"/>
    <w:uiPriority w:val="99"/>
    <w:unhideWhenUsed/>
    <w:rsid w:val="002758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7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073"/>
    <w:pPr>
      <w:ind w:left="720"/>
      <w:contextualSpacing/>
    </w:pPr>
  </w:style>
  <w:style w:type="paragraph" w:styleId="BalloonText">
    <w:name w:val="Balloon Text"/>
    <w:basedOn w:val="Normal"/>
    <w:link w:val="BalloonTextChar"/>
    <w:uiPriority w:val="99"/>
    <w:semiHidden/>
    <w:unhideWhenUsed/>
    <w:rsid w:val="00251073"/>
    <w:rPr>
      <w:rFonts w:ascii="Tahoma" w:hAnsi="Tahoma" w:cs="Tahoma"/>
      <w:sz w:val="16"/>
      <w:szCs w:val="16"/>
    </w:rPr>
  </w:style>
  <w:style w:type="character" w:customStyle="1" w:styleId="BalloonTextChar">
    <w:name w:val="Balloon Text Char"/>
    <w:basedOn w:val="DefaultParagraphFont"/>
    <w:link w:val="BalloonText"/>
    <w:uiPriority w:val="99"/>
    <w:semiHidden/>
    <w:rsid w:val="00251073"/>
    <w:rPr>
      <w:rFonts w:ascii="Tahoma" w:eastAsia="Times New Roman" w:hAnsi="Tahoma" w:cs="Tahoma"/>
      <w:sz w:val="16"/>
      <w:szCs w:val="16"/>
      <w:lang w:val="en-US"/>
    </w:rPr>
  </w:style>
  <w:style w:type="character" w:styleId="Hyperlink">
    <w:name w:val="Hyperlink"/>
    <w:basedOn w:val="DefaultParagraphFont"/>
    <w:uiPriority w:val="99"/>
    <w:unhideWhenUsed/>
    <w:rsid w:val="002758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29864">
      <w:bodyDiv w:val="1"/>
      <w:marLeft w:val="0"/>
      <w:marRight w:val="0"/>
      <w:marTop w:val="0"/>
      <w:marBottom w:val="0"/>
      <w:divBdr>
        <w:top w:val="none" w:sz="0" w:space="0" w:color="auto"/>
        <w:left w:val="none" w:sz="0" w:space="0" w:color="auto"/>
        <w:bottom w:val="none" w:sz="0" w:space="0" w:color="auto"/>
        <w:right w:val="none" w:sz="0" w:space="0" w:color="auto"/>
      </w:divBdr>
    </w:div>
    <w:div w:id="9301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m.coe.int/CoERMPublicCommonSearchServices/DisplayDCTMContent?documentId=09000016806acdf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E94BC6-A849-4921-8BC9-24CA44156B9A}"/>
</file>

<file path=customXml/itemProps2.xml><?xml version="1.0" encoding="utf-8"?>
<ds:datastoreItem xmlns:ds="http://schemas.openxmlformats.org/officeDocument/2006/customXml" ds:itemID="{2E1F9CED-FBF7-45CE-82B1-AA3FFA6080B3}"/>
</file>

<file path=customXml/itemProps3.xml><?xml version="1.0" encoding="utf-8"?>
<ds:datastoreItem xmlns:ds="http://schemas.openxmlformats.org/officeDocument/2006/customXml" ds:itemID="{C74ADDF7-0D8C-46AD-98B6-E061A42A891B}"/>
</file>

<file path=docProps/app.xml><?xml version="1.0" encoding="utf-8"?>
<Properties xmlns="http://schemas.openxmlformats.org/officeDocument/2006/extended-properties" xmlns:vt="http://schemas.openxmlformats.org/officeDocument/2006/docPropsVTypes">
  <Template>Normal.dotm</Template>
  <TotalTime>2</TotalTime>
  <Pages>3</Pages>
  <Words>785</Words>
  <Characters>4475</Characters>
  <Application>Microsoft Office Word</Application>
  <DocSecurity>4</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STR1206</dc:creator>
  <cp:lastModifiedBy>ADALI Murat</cp:lastModifiedBy>
  <cp:revision>2</cp:revision>
  <cp:lastPrinted>2016-11-16T11:32:00Z</cp:lastPrinted>
  <dcterms:created xsi:type="dcterms:W3CDTF">2016-11-20T19:15:00Z</dcterms:created>
  <dcterms:modified xsi:type="dcterms:W3CDTF">2016-11-20T19:15:00Z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3911900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