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9E" w:rsidRPr="0087369E" w:rsidRDefault="0087369E" w:rsidP="0087369E">
      <w:pPr>
        <w:rPr>
          <w:lang w:val="en-US"/>
        </w:rPr>
      </w:pPr>
      <w:r w:rsidRPr="0087369E">
        <w:rPr>
          <w:lang w:val="en-US"/>
        </w:rPr>
        <w:t>Dear Sir/Madame,</w:t>
      </w:r>
    </w:p>
    <w:p w:rsidR="0087369E" w:rsidRPr="0087369E" w:rsidRDefault="0087369E" w:rsidP="0087369E">
      <w:pPr>
        <w:rPr>
          <w:lang w:val="en-US"/>
        </w:rPr>
      </w:pPr>
    </w:p>
    <w:p w:rsidR="0087369E" w:rsidRPr="0087369E" w:rsidRDefault="0087369E" w:rsidP="0087369E">
      <w:pPr>
        <w:rPr>
          <w:lang w:val="en-US"/>
        </w:rPr>
      </w:pPr>
      <w:r w:rsidRPr="0087369E">
        <w:rPr>
          <w:lang w:val="en-US"/>
        </w:rPr>
        <w:t>Greetings from Athens.</w:t>
      </w:r>
    </w:p>
    <w:p w:rsidR="0087369E" w:rsidRPr="0087369E" w:rsidRDefault="0087369E" w:rsidP="0087369E">
      <w:pPr>
        <w:rPr>
          <w:lang w:val="en-US"/>
        </w:rPr>
      </w:pPr>
    </w:p>
    <w:p w:rsidR="0087369E" w:rsidRPr="0087369E" w:rsidRDefault="0087369E" w:rsidP="0087369E">
      <w:r w:rsidRPr="0087369E">
        <w:rPr>
          <w:lang w:val="en-US"/>
        </w:rPr>
        <w:t xml:space="preserve">With regard to your call for contributions to the 2nd Forum on Human Rights, Democracy and the Rule of Law </w:t>
      </w:r>
      <w:r w:rsidRPr="0087369E">
        <w:t>as requested by HRC resolution 34/41</w:t>
      </w:r>
      <w:r w:rsidRPr="0087369E">
        <w:rPr>
          <w:lang w:val="en-US"/>
        </w:rPr>
        <w:t xml:space="preserve">, </w:t>
      </w:r>
      <w:r w:rsidRPr="0087369E">
        <w:t xml:space="preserve">kindly find attached </w:t>
      </w:r>
      <w:r w:rsidRPr="0087369E">
        <w:rPr>
          <w:lang w:val="en-US"/>
        </w:rPr>
        <w:t xml:space="preserve">for your reference our recent contribution to a questionnaire (attached), with regard to the implementation of Human Rights Council resolution 35/29 on the role of parliaments to the work of the Human Rights Council and its universal periodic review, from which one can draw useful conclusions regarding the broader role of the Hellenic </w:t>
      </w:r>
      <w:r w:rsidRPr="0087369E">
        <w:t xml:space="preserve">Parliament as promoter of democracy and the rule of law. </w:t>
      </w:r>
    </w:p>
    <w:p w:rsidR="0087369E" w:rsidRPr="0087369E" w:rsidRDefault="0087369E" w:rsidP="0087369E"/>
    <w:p w:rsidR="0087369E" w:rsidRPr="0087369E" w:rsidRDefault="0087369E" w:rsidP="0087369E">
      <w:r w:rsidRPr="0087369E">
        <w:t>We remain at your disposal should you need any further information or clarification.</w:t>
      </w:r>
    </w:p>
    <w:p w:rsidR="0087369E" w:rsidRPr="0087369E" w:rsidRDefault="0087369E" w:rsidP="0087369E"/>
    <w:p w:rsidR="0087369E" w:rsidRPr="0087369E" w:rsidRDefault="0087369E" w:rsidP="0087369E">
      <w:r w:rsidRPr="0087369E">
        <w:t>Yours sincerely,</w:t>
      </w:r>
    </w:p>
    <w:p w:rsidR="0087369E" w:rsidRPr="0087369E" w:rsidRDefault="0087369E" w:rsidP="0087369E">
      <w:r w:rsidRPr="0087369E">
        <w:t xml:space="preserve">The GNCHR secretariat </w:t>
      </w:r>
    </w:p>
    <w:p w:rsidR="0087369E" w:rsidRPr="0087369E" w:rsidRDefault="0087369E" w:rsidP="0087369E">
      <w:pPr>
        <w:rPr>
          <w:lang w:val="en-US"/>
        </w:rPr>
      </w:pPr>
    </w:p>
    <w:p w:rsidR="0087369E" w:rsidRPr="0087369E" w:rsidRDefault="0087369E" w:rsidP="0087369E">
      <w:pPr>
        <w:rPr>
          <w:b/>
          <w:bCs/>
          <w:i/>
          <w:iCs/>
          <w:lang w:val="el-GR"/>
        </w:rPr>
      </w:pPr>
      <w:r w:rsidRPr="0087369E">
        <w:rPr>
          <w:b/>
          <w:bCs/>
          <w:lang w:val="el-GR"/>
        </w:rPr>
        <w:t>ΕΘΝΙΚΗ ΕΠΙΤΡΟΠΗ ΓΙΑ ΤΑ ΔΙΚΑΙΩΜΑΤΑ ΤΟΥ ΑΝΘΡΩΠΟΥ (ΕΕΔΑ)</w:t>
      </w:r>
      <w:r w:rsidRPr="0087369E">
        <w:rPr>
          <w:b/>
          <w:bCs/>
          <w:lang w:val="el-GR"/>
        </w:rPr>
        <w:br/>
      </w:r>
      <w:r w:rsidRPr="0087369E">
        <w:rPr>
          <w:lang w:val="el-GR"/>
        </w:rPr>
        <w:t>ΝΕΟΦΥΤΟΥ ΒΑΜΒΑ 6 (3ος όροφος), 106 74 ΑΘΗΝΑ</w:t>
      </w:r>
      <w:r w:rsidRPr="0087369E">
        <w:rPr>
          <w:lang w:val="el-GR"/>
        </w:rPr>
        <w:br/>
        <w:t xml:space="preserve">Τηλ: 210 7233 221 / 7233 216 - Φαξ: 210 7233 217, </w:t>
      </w:r>
      <w:hyperlink r:id="rId4" w:tgtFrame="_blank" w:history="1">
        <w:r w:rsidRPr="0087369E">
          <w:rPr>
            <w:rStyle w:val="Hyperlink"/>
            <w:lang w:val="el-GR"/>
          </w:rPr>
          <w:t>info@nchr.gr</w:t>
        </w:r>
      </w:hyperlink>
      <w:r w:rsidRPr="0087369E">
        <w:rPr>
          <w:lang w:val="el-GR"/>
        </w:rPr>
        <w:t xml:space="preserve">, </w:t>
      </w:r>
      <w:hyperlink r:id="rId5" w:history="1">
        <w:r w:rsidRPr="0087369E">
          <w:rPr>
            <w:rStyle w:val="Hyperlink"/>
            <w:lang w:val="el-GR"/>
          </w:rPr>
          <w:t>www.nchr.gr</w:t>
        </w:r>
      </w:hyperlink>
      <w:r w:rsidRPr="0087369E">
        <w:rPr>
          <w:b/>
          <w:bCs/>
          <w:lang w:val="el-GR"/>
        </w:rPr>
        <w:br/>
      </w:r>
      <w:r w:rsidRPr="0087369E">
        <w:rPr>
          <w:b/>
          <w:bCs/>
          <w:i/>
          <w:iCs/>
          <w:lang w:val="el-GR"/>
        </w:rPr>
        <w:t>Η ΕΕΔΑ ιδρύθηκε με το N 2667/1998 ως ανεξάρτητο συμβουλευτικό όργανο της Πολιτείας και αποτελεί τον εθνικό φορέα προστασίας των Δικαιωμάτων του Ανθρώπου</w:t>
      </w:r>
    </w:p>
    <w:p w:rsidR="0087369E" w:rsidRPr="0087369E" w:rsidRDefault="0087369E" w:rsidP="0087369E">
      <w:pPr>
        <w:rPr>
          <w:lang w:val="en-US"/>
        </w:rPr>
      </w:pPr>
      <w:r w:rsidRPr="0087369E">
        <w:rPr>
          <w:b/>
          <w:bCs/>
          <w:i/>
          <w:iCs/>
        </w:rPr>
        <w:drawing>
          <wp:inline distT="0" distB="0" distL="0" distR="0">
            <wp:extent cx="497205" cy="7461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97205" cy="746125"/>
                    </a:xfrm>
                    <a:prstGeom prst="rect">
                      <a:avLst/>
                    </a:prstGeom>
                    <a:noFill/>
                    <a:ln>
                      <a:noFill/>
                    </a:ln>
                  </pic:spPr>
                </pic:pic>
              </a:graphicData>
            </a:graphic>
          </wp:inline>
        </w:drawing>
      </w:r>
      <w:r w:rsidRPr="0087369E">
        <w:rPr>
          <w:lang w:val="en-US"/>
        </w:rPr>
        <w:br/>
      </w:r>
      <w:r w:rsidRPr="0087369E">
        <w:rPr>
          <w:b/>
          <w:bCs/>
          <w:lang w:val="en-US"/>
        </w:rPr>
        <w:t>GREEK NATIONAL COMMISSION FOR HUMAN RIGHTS (GNCHR)</w:t>
      </w:r>
      <w:r w:rsidRPr="0087369E">
        <w:rPr>
          <w:b/>
          <w:bCs/>
          <w:lang w:val="en-US"/>
        </w:rPr>
        <w:br/>
      </w:r>
      <w:r w:rsidRPr="0087369E">
        <w:rPr>
          <w:lang w:val="el-GR"/>
        </w:rPr>
        <w:t>Ν</w:t>
      </w:r>
      <w:r w:rsidRPr="0087369E">
        <w:rPr>
          <w:lang w:val="en-US"/>
        </w:rPr>
        <w:t>EOFYTOU VAMVA 6 (3rd floor), GR 106 74 ATHENS</w:t>
      </w:r>
      <w:r w:rsidRPr="0087369E">
        <w:rPr>
          <w:lang w:val="en-US"/>
        </w:rPr>
        <w:br/>
      </w:r>
      <w:hyperlink r:id="rId8" w:history="1">
        <w:r w:rsidRPr="0087369E">
          <w:rPr>
            <w:rStyle w:val="Hyperlink"/>
            <w:lang w:val="en-US"/>
          </w:rPr>
          <w:t>Tel:+30210</w:t>
        </w:r>
      </w:hyperlink>
      <w:r w:rsidRPr="0087369E">
        <w:rPr>
          <w:lang w:val="en-US"/>
        </w:rPr>
        <w:t xml:space="preserve"> 7233 221 / 7233 216, Fax: +30210 7233 217,  </w:t>
      </w:r>
      <w:hyperlink r:id="rId9" w:tgtFrame="_blank" w:history="1">
        <w:r w:rsidRPr="0087369E">
          <w:rPr>
            <w:rStyle w:val="Hyperlink"/>
            <w:lang w:val="en-US"/>
          </w:rPr>
          <w:t>info@nchr.gr</w:t>
        </w:r>
      </w:hyperlink>
      <w:r w:rsidRPr="0087369E">
        <w:rPr>
          <w:lang w:val="en-US"/>
        </w:rPr>
        <w:t xml:space="preserve">, </w:t>
      </w:r>
      <w:hyperlink r:id="rId10" w:history="1">
        <w:r w:rsidRPr="0087369E">
          <w:rPr>
            <w:rStyle w:val="Hyperlink"/>
            <w:lang w:val="en-US"/>
          </w:rPr>
          <w:t>www.nchr.gr</w:t>
        </w:r>
      </w:hyperlink>
      <w:r w:rsidRPr="0087369E">
        <w:rPr>
          <w:lang w:val="en-US"/>
        </w:rPr>
        <w:br/>
      </w:r>
      <w:r w:rsidRPr="0087369E">
        <w:rPr>
          <w:b/>
          <w:bCs/>
          <w:i/>
          <w:iCs/>
          <w:lang w:val="en-US"/>
        </w:rPr>
        <w:t>The GNCHR was founded by Law 2667/1998 as a National Human Rights Institution in accordance with the Paris Principles</w:t>
      </w:r>
    </w:p>
    <w:p w:rsidR="0087369E" w:rsidRPr="0087369E" w:rsidRDefault="0087369E" w:rsidP="0087369E">
      <w:pPr>
        <w:rPr>
          <w:lang w:val="en-US"/>
        </w:rPr>
      </w:pPr>
      <w:r w:rsidRPr="0087369E">
        <w:rPr>
          <w:b/>
          <w:bCs/>
          <w:i/>
          <w:iCs/>
          <w:lang w:val="en-US"/>
        </w:rPr>
        <w:t> </w:t>
      </w:r>
    </w:p>
    <w:p w:rsidR="0087369E" w:rsidRPr="0087369E" w:rsidRDefault="0087369E" w:rsidP="0087369E">
      <w:pPr>
        <w:rPr>
          <w:lang w:val="en-US"/>
        </w:rPr>
      </w:pPr>
      <w:r w:rsidRPr="0087369E">
        <w:rPr>
          <w:i/>
          <w:iCs/>
          <w:lang w:val="el-GR"/>
        </w:rPr>
        <w:t>Δρώ γιατί Αντιδρώ: Δεν τυπώνω αυτό το mail γιατί προστατεύω το περιβάλλον.</w:t>
      </w:r>
      <w:r w:rsidRPr="0087369E">
        <w:rPr>
          <w:i/>
          <w:iCs/>
          <w:lang w:val="el-GR"/>
        </w:rPr>
        <w:br/>
      </w:r>
      <w:r w:rsidRPr="0087369E">
        <w:rPr>
          <w:i/>
          <w:iCs/>
          <w:lang w:val="en-US"/>
        </w:rPr>
        <w:t>Acting by Reacting: By not printing this e-mail I help protect the environment.</w:t>
      </w:r>
      <w:r w:rsidRPr="0087369E">
        <w:rPr>
          <w:lang w:val="en-US"/>
        </w:rPr>
        <w:t xml:space="preserve"> </w:t>
      </w:r>
    </w:p>
    <w:p w:rsidR="00D2200B" w:rsidRPr="0087369E" w:rsidRDefault="0087369E">
      <w:pPr>
        <w:rPr>
          <w:lang w:val="en-US"/>
        </w:rPr>
      </w:pPr>
      <w:bookmarkStart w:id="0" w:name="_GoBack"/>
      <w:bookmarkEnd w:id="0"/>
    </w:p>
    <w:sectPr w:rsidR="00D2200B" w:rsidRPr="00873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9E"/>
    <w:rsid w:val="00314770"/>
    <w:rsid w:val="00611D08"/>
    <w:rsid w:val="0087369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299A6-EFD2-411C-B363-375FD697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6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0210"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cid:image001.png@01D38E27.7700B4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nchr.gr" TargetMode="External"/><Relationship Id="rId15" Type="http://schemas.openxmlformats.org/officeDocument/2006/relationships/customXml" Target="../customXml/item3.xml"/><Relationship Id="rId10" Type="http://schemas.openxmlformats.org/officeDocument/2006/relationships/hyperlink" Target="http://www.nchr.gr" TargetMode="External"/><Relationship Id="rId4" Type="http://schemas.openxmlformats.org/officeDocument/2006/relationships/hyperlink" Target="mailto:info@nchr.gr" TargetMode="External"/><Relationship Id="rId9" Type="http://schemas.openxmlformats.org/officeDocument/2006/relationships/hyperlink" Target="mailto:info@nchr.g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52D586-536F-407C-B1EF-D01415C3D0DB}"/>
</file>

<file path=customXml/itemProps2.xml><?xml version="1.0" encoding="utf-8"?>
<ds:datastoreItem xmlns:ds="http://schemas.openxmlformats.org/officeDocument/2006/customXml" ds:itemID="{BC44DDAE-FDE8-4EAA-9C4A-387BAFA6625A}"/>
</file>

<file path=customXml/itemProps3.xml><?xml version="1.0" encoding="utf-8"?>
<ds:datastoreItem xmlns:ds="http://schemas.openxmlformats.org/officeDocument/2006/customXml" ds:itemID="{50B4698C-F70F-4A11-A450-4D28F125D7C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Andrews</dc:creator>
  <cp:keywords/>
  <dc:description/>
  <cp:lastModifiedBy>Natasha Andrews</cp:lastModifiedBy>
  <cp:revision>1</cp:revision>
  <dcterms:created xsi:type="dcterms:W3CDTF">2018-05-07T09:43:00Z</dcterms:created>
  <dcterms:modified xsi:type="dcterms:W3CDTF">2018-05-07T09:44:00Z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