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233E1" w14:textId="5AE9BF3F" w:rsidR="007D5DD5" w:rsidRPr="00D2628F" w:rsidRDefault="007D5DD5" w:rsidP="007D5DD5">
      <w:pPr>
        <w:spacing w:after="0"/>
        <w:jc w:val="center"/>
        <w:rPr>
          <w:rFonts w:ascii="Times New Roman" w:hAnsi="Times New Roman" w:cs="Times New Roman"/>
          <w:b/>
          <w:sz w:val="24"/>
          <w:szCs w:val="24"/>
        </w:rPr>
      </w:pPr>
      <w:r w:rsidRPr="00D2628F">
        <w:rPr>
          <w:rFonts w:ascii="Times New Roman" w:hAnsi="Times New Roman" w:cs="Times New Roman"/>
          <w:b/>
          <w:sz w:val="24"/>
          <w:szCs w:val="24"/>
        </w:rPr>
        <w:t>First Regional consultation on the practical implementation of the right to development: Identifying and Promoting good practices.</w:t>
      </w:r>
    </w:p>
    <w:p w14:paraId="6CADDAB1" w14:textId="4E806049" w:rsidR="007D5DD5" w:rsidRPr="00D2628F" w:rsidRDefault="007D5DD5" w:rsidP="007D5DD5">
      <w:pPr>
        <w:spacing w:after="0"/>
        <w:jc w:val="center"/>
        <w:rPr>
          <w:rFonts w:ascii="Times New Roman" w:hAnsi="Times New Roman" w:cs="Times New Roman"/>
          <w:b/>
          <w:sz w:val="24"/>
          <w:szCs w:val="24"/>
        </w:rPr>
      </w:pPr>
      <w:r w:rsidRPr="00D2628F">
        <w:rPr>
          <w:rFonts w:ascii="Times New Roman" w:hAnsi="Times New Roman" w:cs="Times New Roman"/>
          <w:b/>
          <w:sz w:val="24"/>
          <w:szCs w:val="24"/>
        </w:rPr>
        <w:t>Convened for the African Group from 27 to 29 March 2018 in Addis Ababa</w:t>
      </w:r>
    </w:p>
    <w:p w14:paraId="04474AA2" w14:textId="77777777" w:rsidR="007D5DD5" w:rsidRPr="00DA4996" w:rsidRDefault="007D5DD5" w:rsidP="007D5DD5">
      <w:pPr>
        <w:spacing w:after="0"/>
        <w:jc w:val="center"/>
        <w:rPr>
          <w:rFonts w:ascii="Times New Roman" w:hAnsi="Times New Roman" w:cs="Times New Roman"/>
        </w:rPr>
      </w:pPr>
    </w:p>
    <w:p w14:paraId="3CBCED55" w14:textId="77777777" w:rsidR="007D5DD5" w:rsidRPr="00D2628F" w:rsidRDefault="007D5DD5" w:rsidP="00D2628F">
      <w:pPr>
        <w:spacing w:after="0"/>
        <w:rPr>
          <w:rFonts w:ascii="Times New Roman" w:hAnsi="Times New Roman" w:cs="Times New Roman"/>
          <w:sz w:val="24"/>
          <w:szCs w:val="24"/>
        </w:rPr>
      </w:pPr>
    </w:p>
    <w:p w14:paraId="7FE6B137" w14:textId="0E1E3702" w:rsidR="007D5DD5" w:rsidRPr="0071736A" w:rsidRDefault="0071736A" w:rsidP="007D5DD5">
      <w:pPr>
        <w:spacing w:after="0"/>
        <w:jc w:val="center"/>
        <w:rPr>
          <w:rFonts w:ascii="Times New Roman" w:hAnsi="Times New Roman" w:cs="Times New Roman"/>
          <w:b/>
          <w:sz w:val="24"/>
          <w:szCs w:val="24"/>
        </w:rPr>
      </w:pPr>
      <w:r w:rsidRPr="0071736A">
        <w:rPr>
          <w:rFonts w:ascii="Times New Roman" w:hAnsi="Times New Roman" w:cs="Times New Roman"/>
          <w:b/>
          <w:sz w:val="24"/>
          <w:szCs w:val="24"/>
        </w:rPr>
        <w:t xml:space="preserve"> </w:t>
      </w:r>
      <w:r w:rsidR="007D5DD5" w:rsidRPr="0071736A">
        <w:rPr>
          <w:rFonts w:ascii="Times New Roman" w:hAnsi="Times New Roman" w:cs="Times New Roman"/>
          <w:b/>
          <w:sz w:val="24"/>
          <w:szCs w:val="24"/>
        </w:rPr>
        <w:t xml:space="preserve">Outcome Document </w:t>
      </w:r>
    </w:p>
    <w:p w14:paraId="5284CE58" w14:textId="77777777" w:rsidR="007D5DD5" w:rsidRPr="00DA4996" w:rsidRDefault="007D5DD5" w:rsidP="00BD2A75">
      <w:pPr>
        <w:spacing w:after="0"/>
        <w:jc w:val="both"/>
        <w:rPr>
          <w:rFonts w:ascii="Times New Roman" w:hAnsi="Times New Roman" w:cs="Times New Roman"/>
        </w:rPr>
      </w:pPr>
    </w:p>
    <w:p w14:paraId="434FF335" w14:textId="2150D268" w:rsidR="00BD2A75" w:rsidRPr="00DA4996" w:rsidRDefault="00BD2A75" w:rsidP="00BD2A75">
      <w:pPr>
        <w:spacing w:after="0"/>
        <w:jc w:val="both"/>
        <w:rPr>
          <w:rFonts w:ascii="Times New Roman" w:hAnsi="Times New Roman" w:cs="Times New Roman"/>
        </w:rPr>
      </w:pPr>
      <w:r w:rsidRPr="00DA4996">
        <w:rPr>
          <w:rFonts w:ascii="Times New Roman" w:hAnsi="Times New Roman" w:cs="Times New Roman"/>
        </w:rPr>
        <w:t xml:space="preserve">The United Nations Special Rapporteur on the right to development, Mr Saad Alfarargi convened the first Regional Consultation on the practical implementation of the right to development from 27 to 29 March 2018 in Addis Ababa pursuant </w:t>
      </w:r>
      <w:r w:rsidR="00D26397" w:rsidRPr="00DA4996">
        <w:rPr>
          <w:rFonts w:ascii="Times New Roman" w:hAnsi="Times New Roman" w:cs="Times New Roman"/>
        </w:rPr>
        <w:t>UN Human Rights Council adopted Resolution 36/9.</w:t>
      </w:r>
    </w:p>
    <w:p w14:paraId="7E915C2E" w14:textId="77777777" w:rsidR="00D26397" w:rsidRPr="00DA4996" w:rsidRDefault="00D26397" w:rsidP="00BD2A75">
      <w:pPr>
        <w:spacing w:after="0"/>
        <w:jc w:val="both"/>
        <w:rPr>
          <w:rFonts w:ascii="Times New Roman" w:hAnsi="Times New Roman" w:cs="Times New Roman"/>
        </w:rPr>
      </w:pPr>
    </w:p>
    <w:p w14:paraId="24B790E0" w14:textId="155757C3" w:rsidR="00BD2A75" w:rsidRPr="00DA4996" w:rsidRDefault="00BD2A75" w:rsidP="00BD2A75">
      <w:pPr>
        <w:spacing w:after="0"/>
        <w:jc w:val="both"/>
        <w:rPr>
          <w:rFonts w:ascii="Times New Roman" w:hAnsi="Times New Roman" w:cs="Times New Roman"/>
        </w:rPr>
      </w:pPr>
      <w:r w:rsidRPr="00DA4996">
        <w:rPr>
          <w:rFonts w:ascii="Times New Roman" w:hAnsi="Times New Roman" w:cs="Times New Roman"/>
        </w:rPr>
        <w:t xml:space="preserve">The Consultation gathered representatives from Member States, civil society, and intergovernmental organisations. The final program of work of the meeting as well as the various presentations and written submissions received are available on the mandate’s webpage. </w:t>
      </w:r>
    </w:p>
    <w:p w14:paraId="52CE946D" w14:textId="3FB65FBA" w:rsidR="00BD2A75" w:rsidRPr="00DA4996" w:rsidRDefault="00BD2A75" w:rsidP="00BD2A75">
      <w:pPr>
        <w:spacing w:after="0"/>
        <w:jc w:val="both"/>
        <w:rPr>
          <w:rFonts w:ascii="Times New Roman" w:hAnsi="Times New Roman" w:cs="Times New Roman"/>
        </w:rPr>
      </w:pPr>
    </w:p>
    <w:p w14:paraId="52834374" w14:textId="329022E6" w:rsidR="00BD2A75" w:rsidRPr="00DA4996" w:rsidRDefault="00BD2A75" w:rsidP="007D5DD5">
      <w:pPr>
        <w:spacing w:after="0"/>
        <w:jc w:val="both"/>
        <w:rPr>
          <w:rFonts w:ascii="Times New Roman" w:hAnsi="Times New Roman" w:cs="Times New Roman"/>
        </w:rPr>
      </w:pPr>
      <w:r w:rsidRPr="00DA4996">
        <w:rPr>
          <w:rFonts w:ascii="Times New Roman" w:hAnsi="Times New Roman" w:cs="Times New Roman"/>
        </w:rPr>
        <w:t xml:space="preserve">The discussions held during the </w:t>
      </w:r>
      <w:r w:rsidR="007D5DD5" w:rsidRPr="00DA4996">
        <w:rPr>
          <w:rFonts w:ascii="Times New Roman" w:hAnsi="Times New Roman" w:cs="Times New Roman"/>
        </w:rPr>
        <w:t>two and a</w:t>
      </w:r>
      <w:r w:rsidRPr="00DA4996">
        <w:rPr>
          <w:rFonts w:ascii="Times New Roman" w:hAnsi="Times New Roman" w:cs="Times New Roman"/>
        </w:rPr>
        <w:t xml:space="preserve"> half-day</w:t>
      </w:r>
      <w:r w:rsidR="0071736A">
        <w:rPr>
          <w:rFonts w:ascii="Times New Roman" w:hAnsi="Times New Roman" w:cs="Times New Roman"/>
        </w:rPr>
        <w:t xml:space="preserve"> meeting were very fruitful. T</w:t>
      </w:r>
      <w:r w:rsidR="007D5DD5" w:rsidRPr="00DA4996">
        <w:rPr>
          <w:rFonts w:ascii="Times New Roman" w:hAnsi="Times New Roman" w:cs="Times New Roman"/>
        </w:rPr>
        <w:t>he overarching theme resulting from the various session</w:t>
      </w:r>
      <w:r w:rsidR="0071736A">
        <w:rPr>
          <w:rFonts w:ascii="Times New Roman" w:hAnsi="Times New Roman" w:cs="Times New Roman"/>
        </w:rPr>
        <w:t>s</w:t>
      </w:r>
      <w:r w:rsidR="007D5DD5" w:rsidRPr="00DA4996">
        <w:rPr>
          <w:rFonts w:ascii="Times New Roman" w:hAnsi="Times New Roman" w:cs="Times New Roman"/>
        </w:rPr>
        <w:t xml:space="preserve"> was </w:t>
      </w:r>
      <w:r w:rsidR="0071736A">
        <w:rPr>
          <w:rFonts w:ascii="Times New Roman" w:hAnsi="Times New Roman" w:cs="Times New Roman"/>
        </w:rPr>
        <w:t xml:space="preserve">the need </w:t>
      </w:r>
      <w:r w:rsidR="0071736A" w:rsidRPr="0071736A">
        <w:rPr>
          <w:rFonts w:ascii="Times New Roman" w:hAnsi="Times New Roman" w:cs="Times New Roman"/>
          <w:b/>
        </w:rPr>
        <w:t xml:space="preserve">to promote the effective and </w:t>
      </w:r>
      <w:r w:rsidR="007D5DD5" w:rsidRPr="0071736A">
        <w:rPr>
          <w:rFonts w:ascii="Times New Roman" w:hAnsi="Times New Roman" w:cs="Times New Roman"/>
          <w:b/>
        </w:rPr>
        <w:t>meaningful participation of all stakeholders in the development process</w:t>
      </w:r>
      <w:r w:rsidR="007D5DD5" w:rsidRPr="00DA4996">
        <w:rPr>
          <w:rFonts w:ascii="Times New Roman" w:hAnsi="Times New Roman" w:cs="Times New Roman"/>
        </w:rPr>
        <w:t xml:space="preserve">. A large number of </w:t>
      </w:r>
      <w:r w:rsidRPr="00DA4996">
        <w:rPr>
          <w:rFonts w:ascii="Times New Roman" w:hAnsi="Times New Roman" w:cs="Times New Roman"/>
        </w:rPr>
        <w:t>r</w:t>
      </w:r>
      <w:r w:rsidR="007D5DD5" w:rsidRPr="00DA4996">
        <w:rPr>
          <w:rFonts w:ascii="Times New Roman" w:hAnsi="Times New Roman" w:cs="Times New Roman"/>
        </w:rPr>
        <w:t>ecommendations were formulated</w:t>
      </w:r>
      <w:r w:rsidR="00466FCB" w:rsidRPr="00DA4996">
        <w:rPr>
          <w:rFonts w:ascii="Times New Roman" w:hAnsi="Times New Roman" w:cs="Times New Roman"/>
        </w:rPr>
        <w:t xml:space="preserve"> </w:t>
      </w:r>
      <w:r w:rsidR="0071736A">
        <w:rPr>
          <w:rFonts w:ascii="Times New Roman" w:hAnsi="Times New Roman" w:cs="Times New Roman"/>
        </w:rPr>
        <w:t xml:space="preserve">by participants </w:t>
      </w:r>
      <w:r w:rsidR="00D2628F">
        <w:rPr>
          <w:rFonts w:ascii="Times New Roman" w:hAnsi="Times New Roman" w:cs="Times New Roman"/>
        </w:rPr>
        <w:t xml:space="preserve">as </w:t>
      </w:r>
      <w:r w:rsidR="00466FCB" w:rsidRPr="00DA4996">
        <w:rPr>
          <w:rFonts w:ascii="Times New Roman" w:hAnsi="Times New Roman" w:cs="Times New Roman"/>
        </w:rPr>
        <w:t>listed below.</w:t>
      </w:r>
      <w:r w:rsidR="007D5DD5" w:rsidRPr="00DA4996">
        <w:rPr>
          <w:rFonts w:ascii="Times New Roman" w:hAnsi="Times New Roman" w:cs="Times New Roman"/>
        </w:rPr>
        <w:t xml:space="preserve"> </w:t>
      </w:r>
      <w:r w:rsidR="002B293F" w:rsidRPr="00DA4996">
        <w:rPr>
          <w:rFonts w:ascii="Times New Roman" w:hAnsi="Times New Roman" w:cs="Times New Roman"/>
        </w:rPr>
        <w:t>The Special</w:t>
      </w:r>
      <w:r w:rsidR="007D5DD5" w:rsidRPr="00DA4996">
        <w:rPr>
          <w:rFonts w:ascii="Times New Roman" w:hAnsi="Times New Roman" w:cs="Times New Roman"/>
        </w:rPr>
        <w:t xml:space="preserve"> Rapporteur hopes to receive further suggestions on implementing these recommendations</w:t>
      </w:r>
      <w:r w:rsidR="0071736A">
        <w:rPr>
          <w:rFonts w:ascii="Times New Roman" w:hAnsi="Times New Roman" w:cs="Times New Roman"/>
        </w:rPr>
        <w:t>. He will conduct a global assessment of all the recommendations once he concludes the consultation process in 2019</w:t>
      </w:r>
      <w:r w:rsidR="007D5DD5" w:rsidRPr="00DA4996">
        <w:rPr>
          <w:rFonts w:ascii="Times New Roman" w:hAnsi="Times New Roman" w:cs="Times New Roman"/>
        </w:rPr>
        <w:t>.  The special Rapporteur welcomes additional written submissions from all stakeholders.</w:t>
      </w:r>
    </w:p>
    <w:p w14:paraId="10B0DE06" w14:textId="77777777" w:rsidR="007D5DD5" w:rsidRPr="00DA4996" w:rsidRDefault="007D5DD5" w:rsidP="00BD2A75">
      <w:pPr>
        <w:spacing w:after="0"/>
        <w:jc w:val="both"/>
        <w:rPr>
          <w:rFonts w:ascii="Times New Roman" w:hAnsi="Times New Roman" w:cs="Times New Roman"/>
        </w:rPr>
      </w:pPr>
    </w:p>
    <w:p w14:paraId="315D0D13" w14:textId="54D2DD8B" w:rsidR="00BD2A75" w:rsidRPr="00DA4996" w:rsidRDefault="00BD2A75" w:rsidP="00BD2A75">
      <w:pPr>
        <w:spacing w:after="0"/>
        <w:jc w:val="both"/>
        <w:rPr>
          <w:rFonts w:ascii="Times New Roman" w:hAnsi="Times New Roman" w:cs="Times New Roman"/>
        </w:rPr>
      </w:pPr>
      <w:r w:rsidRPr="00DA4996">
        <w:rPr>
          <w:rFonts w:ascii="Times New Roman" w:hAnsi="Times New Roman" w:cs="Times New Roman"/>
        </w:rPr>
        <w:t xml:space="preserve">Three other Regional Consultations are scheduled to take place in 2018, in Europe (Geneva), Latin American and the </w:t>
      </w:r>
      <w:r w:rsidR="007D5DD5" w:rsidRPr="00DA4996">
        <w:rPr>
          <w:rFonts w:ascii="Times New Roman" w:hAnsi="Times New Roman" w:cs="Times New Roman"/>
        </w:rPr>
        <w:t>Caribbean</w:t>
      </w:r>
      <w:r w:rsidRPr="00DA4996">
        <w:rPr>
          <w:rFonts w:ascii="Times New Roman" w:hAnsi="Times New Roman" w:cs="Times New Roman"/>
        </w:rPr>
        <w:t xml:space="preserve"> (</w:t>
      </w:r>
      <w:r w:rsidR="007D5DD5" w:rsidRPr="00DA4996">
        <w:rPr>
          <w:rFonts w:ascii="Times New Roman" w:hAnsi="Times New Roman" w:cs="Times New Roman"/>
        </w:rPr>
        <w:t>Panama</w:t>
      </w:r>
      <w:r w:rsidRPr="00DA4996">
        <w:rPr>
          <w:rFonts w:ascii="Times New Roman" w:hAnsi="Times New Roman" w:cs="Times New Roman"/>
        </w:rPr>
        <w:t xml:space="preserve">), and Asia (Bangkok). </w:t>
      </w:r>
    </w:p>
    <w:p w14:paraId="39EE2EA2" w14:textId="202EB1CC" w:rsidR="00BD2A75" w:rsidRPr="00DA4996" w:rsidRDefault="00BD2A75" w:rsidP="00BD2A75">
      <w:pPr>
        <w:spacing w:after="0"/>
        <w:rPr>
          <w:rFonts w:ascii="Times New Roman" w:hAnsi="Times New Roman" w:cs="Times New Roman"/>
          <w:b/>
          <w:sz w:val="24"/>
          <w:szCs w:val="24"/>
        </w:rPr>
      </w:pPr>
    </w:p>
    <w:p w14:paraId="34303E3F" w14:textId="7FDE4914" w:rsidR="00BD2A75" w:rsidRPr="00DA4996" w:rsidRDefault="00BD2A75" w:rsidP="00466FCB">
      <w:pPr>
        <w:spacing w:after="0"/>
        <w:rPr>
          <w:rFonts w:ascii="Times New Roman" w:hAnsi="Times New Roman" w:cs="Times New Roman"/>
          <w:b/>
          <w:sz w:val="24"/>
          <w:szCs w:val="24"/>
        </w:rPr>
      </w:pPr>
    </w:p>
    <w:p w14:paraId="30CDFD9D" w14:textId="08E74DF6" w:rsidR="00AB667F" w:rsidRPr="0071736A" w:rsidRDefault="00D2628F" w:rsidP="0071736A">
      <w:pPr>
        <w:spacing w:after="0"/>
        <w:rPr>
          <w:rFonts w:ascii="Times New Roman" w:hAnsi="Times New Roman" w:cs="Times New Roman"/>
          <w:b/>
          <w:sz w:val="24"/>
          <w:szCs w:val="24"/>
        </w:rPr>
      </w:pPr>
      <w:r w:rsidRPr="0071736A">
        <w:rPr>
          <w:rFonts w:ascii="Times New Roman" w:hAnsi="Times New Roman" w:cs="Times New Roman"/>
          <w:b/>
          <w:sz w:val="24"/>
          <w:szCs w:val="24"/>
        </w:rPr>
        <w:t>Preliminary List of Recommendations</w:t>
      </w:r>
      <w:r w:rsidR="0071736A" w:rsidRPr="0071736A">
        <w:rPr>
          <w:rFonts w:ascii="Times New Roman" w:hAnsi="Times New Roman" w:cs="Times New Roman"/>
          <w:b/>
          <w:sz w:val="24"/>
          <w:szCs w:val="24"/>
        </w:rPr>
        <w:t xml:space="preserve"> Received during the African Regional </w:t>
      </w:r>
      <w:r w:rsidR="00E46A50">
        <w:rPr>
          <w:rFonts w:ascii="Times New Roman" w:hAnsi="Times New Roman" w:cs="Times New Roman"/>
          <w:b/>
          <w:sz w:val="24"/>
          <w:szCs w:val="24"/>
        </w:rPr>
        <w:t>Consultation</w:t>
      </w:r>
    </w:p>
    <w:p w14:paraId="01E2B953" w14:textId="375F9369" w:rsidR="00AB667F" w:rsidRPr="00DA4996" w:rsidRDefault="00AB667F" w:rsidP="00401696">
      <w:pPr>
        <w:spacing w:after="0"/>
        <w:jc w:val="both"/>
        <w:rPr>
          <w:rFonts w:ascii="Times New Roman" w:hAnsi="Times New Roman" w:cs="Times New Roman"/>
          <w:sz w:val="24"/>
          <w:szCs w:val="24"/>
        </w:rPr>
      </w:pPr>
    </w:p>
    <w:p w14:paraId="71EC5567" w14:textId="4A256DEC" w:rsidR="00AB667F" w:rsidRPr="0071736A" w:rsidRDefault="00AB667F" w:rsidP="00401696">
      <w:pPr>
        <w:spacing w:after="0"/>
        <w:jc w:val="both"/>
        <w:rPr>
          <w:rFonts w:ascii="Times New Roman" w:hAnsi="Times New Roman" w:cs="Times New Roman"/>
          <w:b/>
          <w:sz w:val="24"/>
          <w:szCs w:val="24"/>
          <w:u w:val="single"/>
          <w:lang w:val="en-US"/>
        </w:rPr>
      </w:pPr>
      <w:r w:rsidRPr="0071736A">
        <w:rPr>
          <w:rFonts w:ascii="Times New Roman" w:hAnsi="Times New Roman" w:cs="Times New Roman"/>
          <w:b/>
          <w:sz w:val="24"/>
          <w:szCs w:val="24"/>
          <w:u w:val="single"/>
        </w:rPr>
        <w:t xml:space="preserve">Promoting </w:t>
      </w:r>
      <w:r w:rsidR="006B1BB6" w:rsidRPr="0071736A">
        <w:rPr>
          <w:rFonts w:ascii="Times New Roman" w:hAnsi="Times New Roman" w:cs="Times New Roman"/>
          <w:b/>
          <w:sz w:val="24"/>
          <w:szCs w:val="24"/>
          <w:u w:val="single"/>
          <w:lang w:val="en-US"/>
        </w:rPr>
        <w:t>active, meaningful and informed</w:t>
      </w:r>
      <w:r w:rsidRPr="0071736A">
        <w:rPr>
          <w:rFonts w:ascii="Times New Roman" w:hAnsi="Times New Roman" w:cs="Times New Roman"/>
          <w:b/>
          <w:sz w:val="24"/>
          <w:szCs w:val="24"/>
          <w:u w:val="single"/>
          <w:lang w:val="en-US"/>
        </w:rPr>
        <w:t xml:space="preserve"> participation </w:t>
      </w:r>
    </w:p>
    <w:p w14:paraId="12954FBA" w14:textId="77777777" w:rsidR="00AB667F" w:rsidRPr="00DA4996" w:rsidRDefault="00AB667F" w:rsidP="00401696">
      <w:pPr>
        <w:spacing w:after="0"/>
        <w:jc w:val="both"/>
        <w:rPr>
          <w:rFonts w:ascii="Times New Roman" w:hAnsi="Times New Roman" w:cs="Times New Roman"/>
          <w:sz w:val="24"/>
          <w:szCs w:val="24"/>
          <w:lang w:val="en-US"/>
        </w:rPr>
      </w:pPr>
    </w:p>
    <w:p w14:paraId="5744BCD1" w14:textId="00064600" w:rsidR="00D87741" w:rsidRPr="00DA4996" w:rsidRDefault="00DF315E" w:rsidP="00401696">
      <w:pPr>
        <w:spacing w:after="0"/>
        <w:jc w:val="both"/>
        <w:rPr>
          <w:rFonts w:ascii="Times New Roman" w:hAnsi="Times New Roman" w:cs="Times New Roman"/>
          <w:i/>
          <w:sz w:val="24"/>
          <w:szCs w:val="24"/>
          <w:lang w:val="en-US"/>
        </w:rPr>
      </w:pPr>
      <w:r w:rsidRPr="00DA4996">
        <w:rPr>
          <w:rFonts w:ascii="Times New Roman" w:hAnsi="Times New Roman" w:cs="Times New Roman"/>
          <w:i/>
          <w:sz w:val="24"/>
          <w:szCs w:val="24"/>
          <w:lang w:val="en-US"/>
        </w:rPr>
        <w:t>N</w:t>
      </w:r>
      <w:r w:rsidR="00F523D5" w:rsidRPr="00DA4996">
        <w:rPr>
          <w:rFonts w:ascii="Times New Roman" w:hAnsi="Times New Roman" w:cs="Times New Roman"/>
          <w:i/>
          <w:sz w:val="24"/>
          <w:szCs w:val="24"/>
          <w:lang w:val="en-US"/>
        </w:rPr>
        <w:t>ational level</w:t>
      </w:r>
    </w:p>
    <w:p w14:paraId="10EA03FA" w14:textId="655339F5" w:rsidR="008244DA" w:rsidRPr="00DA4996" w:rsidRDefault="00E46A50" w:rsidP="00401696">
      <w:pPr>
        <w:spacing w:after="0"/>
        <w:jc w:val="both"/>
        <w:rPr>
          <w:rFonts w:ascii="Times New Roman" w:hAnsi="Times New Roman" w:cs="Times New Roman"/>
          <w:sz w:val="24"/>
          <w:szCs w:val="24"/>
        </w:rPr>
      </w:pPr>
    </w:p>
    <w:p w14:paraId="7CA73C0C" w14:textId="44EBD2A6" w:rsidR="006F6E7B" w:rsidRPr="00DA4996" w:rsidRDefault="00F523D5"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Mobilise</w:t>
      </w:r>
      <w:r w:rsidR="00D87741" w:rsidRPr="00DA4996">
        <w:rPr>
          <w:rFonts w:ascii="Times New Roman" w:hAnsi="Times New Roman" w:cs="Times New Roman"/>
          <w:sz w:val="24"/>
          <w:szCs w:val="24"/>
        </w:rPr>
        <w:t xml:space="preserve"> various constituencies and empower them to </w:t>
      </w:r>
      <w:r w:rsidR="00DF315E" w:rsidRPr="00DA4996">
        <w:rPr>
          <w:rFonts w:ascii="Times New Roman" w:hAnsi="Times New Roman" w:cs="Times New Roman"/>
          <w:sz w:val="24"/>
          <w:szCs w:val="24"/>
        </w:rPr>
        <w:t>advocate for</w:t>
      </w:r>
      <w:r w:rsidR="00D87741" w:rsidRPr="00DA4996">
        <w:rPr>
          <w:rFonts w:ascii="Times New Roman" w:hAnsi="Times New Roman" w:cs="Times New Roman"/>
          <w:sz w:val="24"/>
          <w:szCs w:val="24"/>
        </w:rPr>
        <w:t xml:space="preserve"> their own agendas respectively</w:t>
      </w:r>
    </w:p>
    <w:p w14:paraId="36B79B56" w14:textId="4191E4E8" w:rsidR="001A7376" w:rsidRPr="00DA4996" w:rsidRDefault="00F523D5"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S</w:t>
      </w:r>
      <w:r w:rsidR="006F6E7B" w:rsidRPr="00DA4996">
        <w:rPr>
          <w:rFonts w:ascii="Times New Roman" w:hAnsi="Times New Roman" w:cs="Times New Roman"/>
          <w:sz w:val="24"/>
          <w:szCs w:val="24"/>
        </w:rPr>
        <w:t xml:space="preserve">trengthen youth mobilisation as actors of change and development </w:t>
      </w:r>
      <w:r w:rsidR="00B10116" w:rsidRPr="00DA4996">
        <w:rPr>
          <w:rFonts w:ascii="Times New Roman" w:hAnsi="Times New Roman" w:cs="Times New Roman"/>
          <w:sz w:val="24"/>
          <w:szCs w:val="24"/>
        </w:rPr>
        <w:t>by leveraging existing</w:t>
      </w:r>
      <w:r w:rsidR="00DF315E" w:rsidRPr="00DA4996">
        <w:rPr>
          <w:rFonts w:ascii="Times New Roman" w:hAnsi="Times New Roman" w:cs="Times New Roman"/>
          <w:sz w:val="24"/>
          <w:szCs w:val="24"/>
        </w:rPr>
        <w:t xml:space="preserve"> national, regional and international</w:t>
      </w:r>
      <w:r w:rsidR="00B10116" w:rsidRPr="00DA4996">
        <w:rPr>
          <w:rFonts w:ascii="Times New Roman" w:hAnsi="Times New Roman" w:cs="Times New Roman"/>
          <w:sz w:val="24"/>
          <w:szCs w:val="24"/>
        </w:rPr>
        <w:t xml:space="preserve"> youth networks and platforms</w:t>
      </w:r>
    </w:p>
    <w:p w14:paraId="3CCEF933" w14:textId="0E8ACE1F" w:rsidR="001A7376" w:rsidRPr="00DA4996" w:rsidRDefault="001A7376"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Promote quality women representation in decision-making positions both at national and local government levels to increase th</w:t>
      </w:r>
      <w:r w:rsidR="007825D3" w:rsidRPr="00DA4996">
        <w:rPr>
          <w:rFonts w:ascii="Times New Roman" w:hAnsi="Times New Roman" w:cs="Times New Roman"/>
          <w:sz w:val="24"/>
          <w:szCs w:val="24"/>
        </w:rPr>
        <w:t xml:space="preserve">eir effective participation in </w:t>
      </w:r>
      <w:r w:rsidRPr="00DA4996">
        <w:rPr>
          <w:rFonts w:ascii="Times New Roman" w:hAnsi="Times New Roman" w:cs="Times New Roman"/>
          <w:sz w:val="24"/>
          <w:szCs w:val="24"/>
        </w:rPr>
        <w:t xml:space="preserve">development </w:t>
      </w:r>
      <w:r w:rsidR="007825D3" w:rsidRPr="00DA4996">
        <w:rPr>
          <w:rFonts w:ascii="Times New Roman" w:hAnsi="Times New Roman" w:cs="Times New Roman"/>
          <w:sz w:val="24"/>
          <w:szCs w:val="24"/>
        </w:rPr>
        <w:t>policy making and planning process</w:t>
      </w:r>
      <w:r w:rsidR="00AE15CA">
        <w:rPr>
          <w:rFonts w:ascii="Times New Roman" w:hAnsi="Times New Roman" w:cs="Times New Roman"/>
          <w:sz w:val="24"/>
          <w:szCs w:val="24"/>
        </w:rPr>
        <w:t>es</w:t>
      </w:r>
    </w:p>
    <w:p w14:paraId="582A2A10" w14:textId="060A6844" w:rsidR="00AE15CA" w:rsidRDefault="001A7376" w:rsidP="00AE15CA">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P</w:t>
      </w:r>
      <w:r w:rsidR="006F6E7B" w:rsidRPr="00DA4996">
        <w:rPr>
          <w:rFonts w:ascii="Times New Roman" w:hAnsi="Times New Roman" w:cs="Times New Roman"/>
          <w:sz w:val="24"/>
          <w:szCs w:val="24"/>
        </w:rPr>
        <w:t>ay close attention to the intersectionality of various basis of discrimination</w:t>
      </w:r>
      <w:r w:rsidR="00AE15CA">
        <w:rPr>
          <w:rFonts w:ascii="Times New Roman" w:hAnsi="Times New Roman" w:cs="Times New Roman"/>
          <w:sz w:val="24"/>
          <w:szCs w:val="24"/>
        </w:rPr>
        <w:t xml:space="preserve"> including </w:t>
      </w:r>
      <w:r w:rsidR="00AE15CA" w:rsidRPr="00AE15CA">
        <w:rPr>
          <w:rFonts w:ascii="Times New Roman" w:hAnsi="Times New Roman" w:cs="Times New Roman"/>
          <w:sz w:val="24"/>
          <w:szCs w:val="24"/>
        </w:rPr>
        <w:t>race, colour, sex, language, religion, political or other opinion, national or social origin, property, birth, disability  or other status</w:t>
      </w:r>
      <w:r w:rsidR="00DF315E" w:rsidRPr="00AE15CA">
        <w:rPr>
          <w:rFonts w:ascii="Times New Roman" w:hAnsi="Times New Roman" w:cs="Times New Roman"/>
          <w:sz w:val="24"/>
          <w:szCs w:val="24"/>
        </w:rPr>
        <w:t xml:space="preserve"> </w:t>
      </w:r>
      <w:r w:rsidR="00AE15CA">
        <w:rPr>
          <w:rFonts w:ascii="Times New Roman" w:hAnsi="Times New Roman" w:cs="Times New Roman"/>
          <w:sz w:val="24"/>
          <w:szCs w:val="24"/>
        </w:rPr>
        <w:t>in</w:t>
      </w:r>
      <w:r w:rsidR="00AE15CA" w:rsidRPr="00DA4996">
        <w:rPr>
          <w:rFonts w:ascii="Times New Roman" w:hAnsi="Times New Roman" w:cs="Times New Roman"/>
          <w:sz w:val="24"/>
          <w:szCs w:val="24"/>
        </w:rPr>
        <w:t xml:space="preserve"> </w:t>
      </w:r>
      <w:r w:rsidR="00AE15CA">
        <w:rPr>
          <w:rFonts w:ascii="Times New Roman" w:hAnsi="Times New Roman" w:cs="Times New Roman"/>
          <w:sz w:val="24"/>
          <w:szCs w:val="24"/>
        </w:rPr>
        <w:t>targeting development programs.</w:t>
      </w:r>
    </w:p>
    <w:p w14:paraId="6B3AF3E3" w14:textId="6A235E52" w:rsidR="006F6E7B" w:rsidRPr="00DA4996" w:rsidRDefault="00AE15CA" w:rsidP="00AE15CA">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Ensure that g</w:t>
      </w:r>
      <w:r w:rsidR="00DF315E" w:rsidRPr="00DA4996">
        <w:rPr>
          <w:rFonts w:ascii="Times New Roman" w:hAnsi="Times New Roman" w:cs="Times New Roman"/>
          <w:sz w:val="24"/>
          <w:szCs w:val="24"/>
        </w:rPr>
        <w:t xml:space="preserve">ender oriented planning </w:t>
      </w:r>
      <w:r>
        <w:rPr>
          <w:rFonts w:ascii="Times New Roman" w:hAnsi="Times New Roman" w:cs="Times New Roman"/>
          <w:sz w:val="24"/>
          <w:szCs w:val="24"/>
        </w:rPr>
        <w:t>takes</w:t>
      </w:r>
      <w:r w:rsidR="00DF315E" w:rsidRPr="00DA4996">
        <w:rPr>
          <w:rFonts w:ascii="Times New Roman" w:hAnsi="Times New Roman" w:cs="Times New Roman"/>
          <w:sz w:val="24"/>
          <w:szCs w:val="24"/>
        </w:rPr>
        <w:t xml:space="preserve"> into consideration </w:t>
      </w:r>
      <w:r w:rsidR="005D3722">
        <w:rPr>
          <w:rFonts w:ascii="Times New Roman" w:hAnsi="Times New Roman" w:cs="Times New Roman"/>
          <w:sz w:val="24"/>
          <w:szCs w:val="24"/>
        </w:rPr>
        <w:t xml:space="preserve">the fact </w:t>
      </w:r>
      <w:r w:rsidR="00DF315E" w:rsidRPr="00DA4996">
        <w:rPr>
          <w:rFonts w:ascii="Times New Roman" w:hAnsi="Times New Roman" w:cs="Times New Roman"/>
          <w:sz w:val="24"/>
          <w:szCs w:val="24"/>
        </w:rPr>
        <w:t>that women are not an</w:t>
      </w:r>
      <w:r w:rsidR="006F6E7B" w:rsidRPr="00DA4996">
        <w:rPr>
          <w:rFonts w:ascii="Times New Roman" w:hAnsi="Times New Roman" w:cs="Times New Roman"/>
          <w:sz w:val="24"/>
          <w:szCs w:val="24"/>
        </w:rPr>
        <w:t xml:space="preserve"> homogeneous group and that in an effort to leave no one behind particular </w:t>
      </w:r>
      <w:r w:rsidR="006F6E7B" w:rsidRPr="00DA4996">
        <w:rPr>
          <w:rFonts w:ascii="Times New Roman" w:hAnsi="Times New Roman" w:cs="Times New Roman"/>
          <w:sz w:val="24"/>
          <w:szCs w:val="24"/>
        </w:rPr>
        <w:lastRenderedPageBreak/>
        <w:t xml:space="preserve">attention should be given to those who are subjected to multiple </w:t>
      </w:r>
      <w:r>
        <w:rPr>
          <w:rFonts w:ascii="Times New Roman" w:hAnsi="Times New Roman" w:cs="Times New Roman"/>
          <w:sz w:val="24"/>
          <w:szCs w:val="24"/>
        </w:rPr>
        <w:t>forms</w:t>
      </w:r>
      <w:r w:rsidRPr="00DA4996">
        <w:rPr>
          <w:rFonts w:ascii="Times New Roman" w:hAnsi="Times New Roman" w:cs="Times New Roman"/>
          <w:sz w:val="24"/>
          <w:szCs w:val="24"/>
        </w:rPr>
        <w:t xml:space="preserve"> </w:t>
      </w:r>
      <w:r w:rsidR="006F6E7B" w:rsidRPr="00DA4996">
        <w:rPr>
          <w:rFonts w:ascii="Times New Roman" w:hAnsi="Times New Roman" w:cs="Times New Roman"/>
          <w:sz w:val="24"/>
          <w:szCs w:val="24"/>
        </w:rPr>
        <w:t>of vulnerability  and are harder to reach</w:t>
      </w:r>
    </w:p>
    <w:p w14:paraId="79D8ECFC" w14:textId="69E66580" w:rsidR="00D87741" w:rsidRPr="00AE15CA" w:rsidRDefault="001A7376" w:rsidP="00AE15CA">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The cost</w:t>
      </w:r>
      <w:r w:rsidR="00234F36" w:rsidRPr="00DA4996">
        <w:rPr>
          <w:rFonts w:ascii="Times New Roman" w:hAnsi="Times New Roman" w:cs="Times New Roman"/>
          <w:sz w:val="24"/>
          <w:szCs w:val="24"/>
        </w:rPr>
        <w:t xml:space="preserve"> of civil societ</w:t>
      </w:r>
      <w:r w:rsidR="00DF315E" w:rsidRPr="00DA4996">
        <w:rPr>
          <w:rFonts w:ascii="Times New Roman" w:hAnsi="Times New Roman" w:cs="Times New Roman"/>
          <w:sz w:val="24"/>
          <w:szCs w:val="24"/>
        </w:rPr>
        <w:t>y participation</w:t>
      </w:r>
      <w:r w:rsidR="008C5BFB" w:rsidRPr="00DA4996">
        <w:rPr>
          <w:rFonts w:ascii="Times New Roman" w:hAnsi="Times New Roman" w:cs="Times New Roman"/>
          <w:sz w:val="24"/>
          <w:szCs w:val="24"/>
        </w:rPr>
        <w:t xml:space="preserve"> should be duly budgeted into development planning processes both a</w:t>
      </w:r>
      <w:r w:rsidR="00AE15CA">
        <w:rPr>
          <w:rFonts w:ascii="Times New Roman" w:hAnsi="Times New Roman" w:cs="Times New Roman"/>
          <w:sz w:val="24"/>
          <w:szCs w:val="24"/>
        </w:rPr>
        <w:t>t</w:t>
      </w:r>
      <w:r w:rsidR="008C5BFB" w:rsidRPr="00DA4996">
        <w:rPr>
          <w:rFonts w:ascii="Times New Roman" w:hAnsi="Times New Roman" w:cs="Times New Roman"/>
          <w:sz w:val="24"/>
          <w:szCs w:val="24"/>
        </w:rPr>
        <w:t xml:space="preserve"> policy and programmatic levels</w:t>
      </w:r>
    </w:p>
    <w:p w14:paraId="6ACC1DE9" w14:textId="304DA502" w:rsidR="00234F36" w:rsidRPr="00DA4996" w:rsidRDefault="00F523D5" w:rsidP="00401696">
      <w:pPr>
        <w:pStyle w:val="ListParagraph"/>
        <w:numPr>
          <w:ilvl w:val="0"/>
          <w:numId w:val="9"/>
        </w:numPr>
        <w:spacing w:after="0"/>
        <w:contextualSpacing w:val="0"/>
        <w:jc w:val="both"/>
        <w:rPr>
          <w:rFonts w:ascii="Times New Roman" w:hAnsi="Times New Roman" w:cs="Times New Roman"/>
          <w:sz w:val="24"/>
          <w:szCs w:val="24"/>
          <w:lang w:val="en-US"/>
        </w:rPr>
      </w:pPr>
      <w:r w:rsidRPr="00DA4996">
        <w:rPr>
          <w:rFonts w:ascii="Times New Roman" w:hAnsi="Times New Roman" w:cs="Times New Roman"/>
          <w:sz w:val="24"/>
          <w:szCs w:val="24"/>
          <w:lang w:val="en-US"/>
        </w:rPr>
        <w:t>Capacitate</w:t>
      </w:r>
      <w:r w:rsidR="00AB667F" w:rsidRPr="00DA4996">
        <w:rPr>
          <w:rFonts w:ascii="Times New Roman" w:hAnsi="Times New Roman" w:cs="Times New Roman"/>
          <w:sz w:val="24"/>
          <w:szCs w:val="24"/>
          <w:lang w:val="en-US"/>
        </w:rPr>
        <w:t xml:space="preserve"> Civil society to develop technical &amp;  civic expertise </w:t>
      </w:r>
      <w:r w:rsidR="00DF315E" w:rsidRPr="00DA4996">
        <w:rPr>
          <w:rFonts w:ascii="Times New Roman" w:hAnsi="Times New Roman" w:cs="Times New Roman"/>
          <w:sz w:val="24"/>
          <w:szCs w:val="24"/>
          <w:lang w:val="en-US"/>
        </w:rPr>
        <w:t xml:space="preserve"> and provide space for coordinated actions with governments</w:t>
      </w:r>
    </w:p>
    <w:p w14:paraId="2DC01026" w14:textId="56F8B18F" w:rsidR="007825D3" w:rsidRPr="00AE15CA" w:rsidRDefault="007825D3" w:rsidP="00AE15CA">
      <w:pPr>
        <w:spacing w:after="0"/>
        <w:jc w:val="both"/>
        <w:rPr>
          <w:rFonts w:ascii="Times New Roman" w:hAnsi="Times New Roman" w:cs="Times New Roman"/>
          <w:sz w:val="24"/>
          <w:szCs w:val="24"/>
          <w:lang w:val="en-US"/>
        </w:rPr>
      </w:pPr>
    </w:p>
    <w:p w14:paraId="33A46F94" w14:textId="0D92E832" w:rsidR="00AB667F" w:rsidRPr="00DA4996" w:rsidRDefault="00F523D5" w:rsidP="00401696">
      <w:pPr>
        <w:pStyle w:val="ListParagraph"/>
        <w:numPr>
          <w:ilvl w:val="0"/>
          <w:numId w:val="9"/>
        </w:numPr>
        <w:spacing w:after="0"/>
        <w:contextualSpacing w:val="0"/>
        <w:jc w:val="both"/>
        <w:rPr>
          <w:rFonts w:ascii="Times New Roman" w:hAnsi="Times New Roman" w:cs="Times New Roman"/>
          <w:sz w:val="24"/>
          <w:szCs w:val="24"/>
          <w:lang w:val="en-US"/>
        </w:rPr>
      </w:pPr>
      <w:r w:rsidRPr="00DA4996">
        <w:rPr>
          <w:rFonts w:ascii="Times New Roman" w:hAnsi="Times New Roman" w:cs="Times New Roman"/>
          <w:sz w:val="24"/>
          <w:szCs w:val="24"/>
          <w:lang w:val="en-US"/>
        </w:rPr>
        <w:t xml:space="preserve">Establish </w:t>
      </w:r>
      <w:r w:rsidR="00AB667F" w:rsidRPr="00DA4996">
        <w:rPr>
          <w:rFonts w:ascii="Times New Roman" w:hAnsi="Times New Roman" w:cs="Times New Roman"/>
          <w:sz w:val="24"/>
          <w:szCs w:val="24"/>
          <w:lang w:val="en-US"/>
        </w:rPr>
        <w:t xml:space="preserve">mechanisms for </w:t>
      </w:r>
      <w:r w:rsidR="00DF315E" w:rsidRPr="00DA4996">
        <w:rPr>
          <w:rFonts w:ascii="Times New Roman" w:hAnsi="Times New Roman" w:cs="Times New Roman"/>
          <w:sz w:val="24"/>
          <w:szCs w:val="24"/>
          <w:lang w:val="en-US"/>
        </w:rPr>
        <w:t xml:space="preserve">easy and effective </w:t>
      </w:r>
      <w:r w:rsidR="00AB667F" w:rsidRPr="00DA4996">
        <w:rPr>
          <w:rFonts w:ascii="Times New Roman" w:hAnsi="Times New Roman" w:cs="Times New Roman"/>
          <w:sz w:val="24"/>
          <w:szCs w:val="24"/>
          <w:lang w:val="en-US"/>
        </w:rPr>
        <w:t>access to</w:t>
      </w:r>
      <w:r w:rsidR="00DF315E" w:rsidRPr="00DA4996">
        <w:rPr>
          <w:rFonts w:ascii="Times New Roman" w:hAnsi="Times New Roman" w:cs="Times New Roman"/>
          <w:sz w:val="24"/>
          <w:szCs w:val="24"/>
          <w:lang w:val="en-US"/>
        </w:rPr>
        <w:t xml:space="preserve"> up to date</w:t>
      </w:r>
      <w:r w:rsidR="00AB667F" w:rsidRPr="00DA4996">
        <w:rPr>
          <w:rFonts w:ascii="Times New Roman" w:hAnsi="Times New Roman" w:cs="Times New Roman"/>
          <w:sz w:val="24"/>
          <w:szCs w:val="24"/>
          <w:lang w:val="en-US"/>
        </w:rPr>
        <w:t xml:space="preserve"> </w:t>
      </w:r>
      <w:r w:rsidR="007825D3" w:rsidRPr="00DA4996">
        <w:rPr>
          <w:rFonts w:ascii="Times New Roman" w:hAnsi="Times New Roman" w:cs="Times New Roman"/>
          <w:sz w:val="24"/>
          <w:szCs w:val="24"/>
          <w:lang w:val="en-US"/>
        </w:rPr>
        <w:t>information related</w:t>
      </w:r>
      <w:r w:rsidR="00DF315E" w:rsidRPr="00DA4996">
        <w:rPr>
          <w:rFonts w:ascii="Times New Roman" w:hAnsi="Times New Roman" w:cs="Times New Roman"/>
          <w:sz w:val="24"/>
          <w:szCs w:val="24"/>
          <w:lang w:val="en-US"/>
        </w:rPr>
        <w:t xml:space="preserve"> to</w:t>
      </w:r>
      <w:r w:rsidR="00AB667F" w:rsidRPr="00DA4996">
        <w:rPr>
          <w:rFonts w:ascii="Times New Roman" w:hAnsi="Times New Roman" w:cs="Times New Roman"/>
          <w:sz w:val="24"/>
          <w:szCs w:val="24"/>
          <w:lang w:val="en-US"/>
        </w:rPr>
        <w:t xml:space="preserve"> development</w:t>
      </w:r>
      <w:r w:rsidR="007825D3" w:rsidRPr="00DA4996">
        <w:rPr>
          <w:rFonts w:ascii="Times New Roman" w:hAnsi="Times New Roman" w:cs="Times New Roman"/>
          <w:sz w:val="24"/>
          <w:szCs w:val="24"/>
          <w:lang w:val="en-US"/>
        </w:rPr>
        <w:t xml:space="preserve"> policies and processes</w:t>
      </w:r>
      <w:r w:rsidR="00DF315E" w:rsidRPr="00DA4996">
        <w:rPr>
          <w:rFonts w:ascii="Times New Roman" w:hAnsi="Times New Roman" w:cs="Times New Roman"/>
          <w:sz w:val="24"/>
          <w:szCs w:val="24"/>
          <w:lang w:val="en-US"/>
        </w:rPr>
        <w:t xml:space="preserve">. </w:t>
      </w:r>
      <w:r w:rsidR="000E058F" w:rsidRPr="00DA4996">
        <w:rPr>
          <w:rFonts w:ascii="Times New Roman" w:hAnsi="Times New Roman" w:cs="Times New Roman"/>
          <w:sz w:val="24"/>
          <w:szCs w:val="24"/>
          <w:lang w:val="en-US"/>
        </w:rPr>
        <w:t xml:space="preserve">Define reliable information schemes while designing development plans, and allocate adequate resources </w:t>
      </w:r>
      <w:r w:rsidR="00DF315E" w:rsidRPr="00DA4996">
        <w:rPr>
          <w:rFonts w:ascii="Times New Roman" w:hAnsi="Times New Roman" w:cs="Times New Roman"/>
          <w:sz w:val="24"/>
          <w:szCs w:val="24"/>
          <w:lang w:val="en-US"/>
        </w:rPr>
        <w:t>to that end</w:t>
      </w:r>
    </w:p>
    <w:p w14:paraId="025E4842" w14:textId="77777777" w:rsidR="007825D3" w:rsidRPr="00DA4996" w:rsidRDefault="007825D3" w:rsidP="00401696">
      <w:pPr>
        <w:pStyle w:val="ListParagraph"/>
        <w:spacing w:after="0"/>
        <w:contextualSpacing w:val="0"/>
        <w:jc w:val="both"/>
        <w:rPr>
          <w:rFonts w:ascii="Times New Roman" w:hAnsi="Times New Roman" w:cs="Times New Roman"/>
          <w:sz w:val="24"/>
          <w:szCs w:val="24"/>
          <w:lang w:val="en-US"/>
        </w:rPr>
      </w:pPr>
    </w:p>
    <w:p w14:paraId="59DDD932" w14:textId="3783960D" w:rsidR="007825D3" w:rsidRPr="00DA4996" w:rsidRDefault="008117FF" w:rsidP="00401696">
      <w:pPr>
        <w:pStyle w:val="ListParagraph"/>
        <w:numPr>
          <w:ilvl w:val="0"/>
          <w:numId w:val="9"/>
        </w:numPr>
        <w:spacing w:after="0"/>
        <w:contextualSpacing w:val="0"/>
        <w:jc w:val="both"/>
        <w:rPr>
          <w:rFonts w:ascii="Times New Roman" w:hAnsi="Times New Roman" w:cs="Times New Roman"/>
          <w:sz w:val="24"/>
          <w:szCs w:val="24"/>
        </w:rPr>
      </w:pPr>
      <w:r>
        <w:rPr>
          <w:rFonts w:ascii="Times New Roman" w:hAnsi="Times New Roman" w:cs="Times New Roman"/>
          <w:sz w:val="24"/>
          <w:szCs w:val="24"/>
          <w:lang w:val="en-US"/>
        </w:rPr>
        <w:t>Find innovative approaches</w:t>
      </w:r>
      <w:r w:rsidR="007825D3" w:rsidRPr="00DA4996">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bridge </w:t>
      </w:r>
      <w:r w:rsidR="007825D3" w:rsidRPr="00DA4996">
        <w:rPr>
          <w:rFonts w:ascii="Times New Roman" w:hAnsi="Times New Roman" w:cs="Times New Roman"/>
          <w:sz w:val="24"/>
          <w:szCs w:val="24"/>
          <w:lang w:val="en-US"/>
        </w:rPr>
        <w:t xml:space="preserve">capacity gaps in data collection including by </w:t>
      </w:r>
      <w:r w:rsidR="006B49FD" w:rsidRPr="00DA4996">
        <w:rPr>
          <w:rFonts w:ascii="Times New Roman" w:hAnsi="Times New Roman" w:cs="Times New Roman"/>
          <w:sz w:val="24"/>
          <w:szCs w:val="24"/>
        </w:rPr>
        <w:t>encouraging</w:t>
      </w:r>
      <w:r w:rsidR="007825D3" w:rsidRPr="00DA4996">
        <w:rPr>
          <w:rFonts w:ascii="Times New Roman" w:hAnsi="Times New Roman" w:cs="Times New Roman"/>
          <w:sz w:val="24"/>
          <w:szCs w:val="24"/>
        </w:rPr>
        <w:t xml:space="preserve"> communities themselves, with the engagement of civil society organizations and academic bodies </w:t>
      </w:r>
      <w:r w:rsidR="006B49FD" w:rsidRPr="00DA4996">
        <w:rPr>
          <w:rFonts w:ascii="Times New Roman" w:hAnsi="Times New Roman" w:cs="Times New Roman"/>
          <w:sz w:val="24"/>
          <w:szCs w:val="24"/>
        </w:rPr>
        <w:t>to</w:t>
      </w:r>
      <w:r w:rsidR="007825D3" w:rsidRPr="00DA4996">
        <w:rPr>
          <w:rFonts w:ascii="Times New Roman" w:hAnsi="Times New Roman" w:cs="Times New Roman"/>
          <w:sz w:val="24"/>
          <w:szCs w:val="24"/>
        </w:rPr>
        <w:t xml:space="preserve"> perform data collection</w:t>
      </w:r>
      <w:r w:rsidR="000E2846">
        <w:rPr>
          <w:rFonts w:ascii="Times New Roman" w:hAnsi="Times New Roman" w:cs="Times New Roman"/>
          <w:sz w:val="24"/>
          <w:szCs w:val="24"/>
        </w:rPr>
        <w:t xml:space="preserve"> as a complement r</w:t>
      </w:r>
      <w:r w:rsidR="006B49FD" w:rsidRPr="00DA4996">
        <w:rPr>
          <w:rFonts w:ascii="Times New Roman" w:hAnsi="Times New Roman" w:cs="Times New Roman"/>
          <w:sz w:val="24"/>
          <w:szCs w:val="24"/>
        </w:rPr>
        <w:t>ather than</w:t>
      </w:r>
      <w:r w:rsidR="007825D3" w:rsidRPr="00DA4996">
        <w:rPr>
          <w:rFonts w:ascii="Times New Roman" w:hAnsi="Times New Roman" w:cs="Times New Roman"/>
          <w:sz w:val="24"/>
          <w:szCs w:val="24"/>
        </w:rPr>
        <w:t xml:space="preserve"> a substitute to the state, which retains the primary responsibility for such function. In this regard, civil society should work closely with n</w:t>
      </w:r>
      <w:r w:rsidR="006B49FD" w:rsidRPr="00DA4996">
        <w:rPr>
          <w:rFonts w:ascii="Times New Roman" w:hAnsi="Times New Roman" w:cs="Times New Roman"/>
          <w:sz w:val="24"/>
          <w:szCs w:val="24"/>
        </w:rPr>
        <w:t>ational statistical institutes for capacity building purposes</w:t>
      </w:r>
    </w:p>
    <w:p w14:paraId="101BAA25" w14:textId="01851B24" w:rsidR="007825D3" w:rsidRPr="00DA4996" w:rsidRDefault="007825D3" w:rsidP="00401696">
      <w:pPr>
        <w:spacing w:after="0"/>
        <w:jc w:val="both"/>
        <w:rPr>
          <w:rFonts w:ascii="Times New Roman" w:hAnsi="Times New Roman" w:cs="Times New Roman"/>
          <w:sz w:val="24"/>
          <w:szCs w:val="24"/>
        </w:rPr>
      </w:pPr>
    </w:p>
    <w:p w14:paraId="105B0C4F" w14:textId="7D5310D9" w:rsidR="007825D3" w:rsidRDefault="007825D3" w:rsidP="00401696">
      <w:pPr>
        <w:pStyle w:val="ListParagraph"/>
        <w:numPr>
          <w:ilvl w:val="0"/>
          <w:numId w:val="9"/>
        </w:numPr>
        <w:spacing w:after="0"/>
        <w:contextualSpacing w:val="0"/>
        <w:jc w:val="both"/>
        <w:rPr>
          <w:rFonts w:ascii="Times New Roman" w:hAnsi="Times New Roman" w:cs="Times New Roman"/>
          <w:sz w:val="24"/>
          <w:szCs w:val="24"/>
        </w:rPr>
      </w:pPr>
      <w:r w:rsidRPr="00DA4996">
        <w:rPr>
          <w:rFonts w:ascii="Times New Roman" w:hAnsi="Times New Roman" w:cs="Times New Roman"/>
          <w:sz w:val="24"/>
          <w:szCs w:val="24"/>
        </w:rPr>
        <w:t>Adopt mixed approaches to collect data in order to capitalize on existing resources.  This could include the use of mass media and communication tools as resources; building networks of opinion leaders (eg traditional, religious leaders including women leaders)  while ensuring the inclusion and active participation of disadvantaged groups such as indigenous people</w:t>
      </w:r>
      <w:r w:rsidR="006B49FD" w:rsidRPr="00DA4996">
        <w:rPr>
          <w:rFonts w:ascii="Times New Roman" w:hAnsi="Times New Roman" w:cs="Times New Roman"/>
          <w:sz w:val="24"/>
          <w:szCs w:val="24"/>
        </w:rPr>
        <w:t xml:space="preserve">s, forest communities, nomadic communities among others, </w:t>
      </w:r>
      <w:r w:rsidRPr="00DA4996">
        <w:rPr>
          <w:rFonts w:ascii="Times New Roman" w:hAnsi="Times New Roman" w:cs="Times New Roman"/>
          <w:sz w:val="24"/>
          <w:szCs w:val="24"/>
        </w:rPr>
        <w:t xml:space="preserve"> </w:t>
      </w:r>
      <w:r w:rsidR="00AE15CA">
        <w:rPr>
          <w:rFonts w:ascii="Times New Roman" w:hAnsi="Times New Roman" w:cs="Times New Roman"/>
          <w:sz w:val="24"/>
          <w:szCs w:val="24"/>
        </w:rPr>
        <w:t>in compliance with</w:t>
      </w:r>
      <w:r w:rsidR="006B49FD" w:rsidRPr="00DA4996">
        <w:rPr>
          <w:rFonts w:ascii="Times New Roman" w:hAnsi="Times New Roman" w:cs="Times New Roman"/>
          <w:sz w:val="24"/>
          <w:szCs w:val="24"/>
        </w:rPr>
        <w:t xml:space="preserve"> human rights principles</w:t>
      </w:r>
      <w:r w:rsidR="00AE15CA">
        <w:rPr>
          <w:rFonts w:ascii="Times New Roman" w:hAnsi="Times New Roman" w:cs="Times New Roman"/>
          <w:sz w:val="24"/>
          <w:szCs w:val="24"/>
        </w:rPr>
        <w:t xml:space="preserve"> governing data protection and safeguards</w:t>
      </w:r>
    </w:p>
    <w:p w14:paraId="7514F411" w14:textId="77777777" w:rsidR="005D3722" w:rsidRPr="005D3722" w:rsidRDefault="005D3722" w:rsidP="005D3722">
      <w:pPr>
        <w:pStyle w:val="ListParagraph"/>
        <w:rPr>
          <w:rFonts w:ascii="Times New Roman" w:hAnsi="Times New Roman" w:cs="Times New Roman"/>
          <w:sz w:val="24"/>
          <w:szCs w:val="24"/>
        </w:rPr>
      </w:pPr>
    </w:p>
    <w:p w14:paraId="28F9319E" w14:textId="4363AF3F" w:rsidR="005D3722" w:rsidRDefault="005D3722" w:rsidP="005D3722">
      <w:pPr>
        <w:pStyle w:val="ListParagraph"/>
        <w:numPr>
          <w:ilvl w:val="0"/>
          <w:numId w:val="9"/>
        </w:numPr>
        <w:spacing w:after="100" w:afterAutospacing="1" w:line="240" w:lineRule="auto"/>
        <w:rPr>
          <w:rFonts w:ascii="Times New Roman" w:hAnsi="Times New Roman" w:cs="Times New Roman"/>
          <w:sz w:val="24"/>
          <w:szCs w:val="24"/>
        </w:rPr>
      </w:pPr>
      <w:r w:rsidRPr="005D3722">
        <w:rPr>
          <w:rFonts w:ascii="Times New Roman" w:hAnsi="Times New Roman" w:cs="Times New Roman"/>
          <w:sz w:val="24"/>
          <w:szCs w:val="24"/>
        </w:rPr>
        <w:t>Civil society advocacy should also work towards mobilizing existing local expertise and foster a sense of ownership of the process of development which would also contribute to producing less costly outputs</w:t>
      </w:r>
    </w:p>
    <w:p w14:paraId="21BE2633" w14:textId="77777777" w:rsidR="005D3722" w:rsidRPr="005D3722" w:rsidRDefault="005D3722" w:rsidP="005D3722">
      <w:pPr>
        <w:pStyle w:val="ListParagraph"/>
        <w:rPr>
          <w:rFonts w:ascii="Times New Roman" w:hAnsi="Times New Roman" w:cs="Times New Roman"/>
          <w:sz w:val="24"/>
          <w:szCs w:val="24"/>
        </w:rPr>
      </w:pPr>
    </w:p>
    <w:p w14:paraId="6246E824" w14:textId="77777777" w:rsidR="005D3722" w:rsidRDefault="005D3722" w:rsidP="005D3722">
      <w:pPr>
        <w:pStyle w:val="ListParagraph"/>
        <w:spacing w:after="100" w:afterAutospacing="1" w:line="240" w:lineRule="auto"/>
        <w:rPr>
          <w:rFonts w:ascii="Times New Roman" w:hAnsi="Times New Roman" w:cs="Times New Roman"/>
          <w:sz w:val="24"/>
          <w:szCs w:val="24"/>
        </w:rPr>
      </w:pPr>
    </w:p>
    <w:p w14:paraId="409BDE3B" w14:textId="40EEE2ED" w:rsidR="00F415A6" w:rsidRPr="00E46A50" w:rsidRDefault="00AB667F" w:rsidP="00401696">
      <w:pPr>
        <w:pStyle w:val="ListParagraph"/>
        <w:numPr>
          <w:ilvl w:val="0"/>
          <w:numId w:val="9"/>
        </w:numPr>
        <w:spacing w:after="100" w:afterAutospacing="1" w:line="240" w:lineRule="auto"/>
        <w:jc w:val="both"/>
        <w:rPr>
          <w:rFonts w:ascii="Times New Roman" w:hAnsi="Times New Roman" w:cs="Times New Roman"/>
          <w:sz w:val="24"/>
          <w:szCs w:val="24"/>
          <w:lang w:val="en-US"/>
        </w:rPr>
      </w:pPr>
      <w:r w:rsidRPr="00DA4996">
        <w:rPr>
          <w:rFonts w:ascii="Times New Roman" w:hAnsi="Times New Roman" w:cs="Times New Roman"/>
          <w:sz w:val="24"/>
          <w:szCs w:val="24"/>
          <w:lang w:val="en-US"/>
        </w:rPr>
        <w:t xml:space="preserve">Policies at national </w:t>
      </w:r>
      <w:r w:rsidR="006B49FD" w:rsidRPr="00DA4996">
        <w:rPr>
          <w:rFonts w:ascii="Times New Roman" w:hAnsi="Times New Roman" w:cs="Times New Roman"/>
          <w:sz w:val="24"/>
          <w:szCs w:val="24"/>
          <w:lang w:val="en-US"/>
        </w:rPr>
        <w:t>levels should</w:t>
      </w:r>
      <w:r w:rsidR="00234F36" w:rsidRPr="00DA4996">
        <w:rPr>
          <w:rFonts w:ascii="Times New Roman" w:hAnsi="Times New Roman" w:cs="Times New Roman"/>
          <w:sz w:val="24"/>
          <w:szCs w:val="24"/>
          <w:lang w:val="en-US"/>
        </w:rPr>
        <w:t xml:space="preserve"> be coherent and in line with </w:t>
      </w:r>
      <w:r w:rsidR="00AE15CA" w:rsidRPr="00AE15CA">
        <w:rPr>
          <w:rFonts w:ascii="Times New Roman" w:hAnsi="Times New Roman" w:cs="Times New Roman"/>
          <w:sz w:val="24"/>
          <w:szCs w:val="24"/>
        </w:rPr>
        <w:t>localised</w:t>
      </w:r>
      <w:r w:rsidR="006B49FD" w:rsidRPr="00DA4996">
        <w:rPr>
          <w:rFonts w:ascii="Times New Roman" w:hAnsi="Times New Roman" w:cs="Times New Roman"/>
          <w:sz w:val="24"/>
          <w:szCs w:val="24"/>
          <w:lang w:val="en-US"/>
        </w:rPr>
        <w:t xml:space="preserve"> </w:t>
      </w:r>
      <w:r w:rsidR="00234F36" w:rsidRPr="00DA4996">
        <w:rPr>
          <w:rFonts w:ascii="Times New Roman" w:hAnsi="Times New Roman" w:cs="Times New Roman"/>
          <w:sz w:val="24"/>
          <w:szCs w:val="24"/>
          <w:lang w:val="en-US"/>
        </w:rPr>
        <w:t xml:space="preserve">development </w:t>
      </w:r>
      <w:r w:rsidR="006B49FD" w:rsidRPr="00DA4996">
        <w:rPr>
          <w:rFonts w:ascii="Times New Roman" w:hAnsi="Times New Roman" w:cs="Times New Roman"/>
          <w:sz w:val="24"/>
          <w:szCs w:val="24"/>
          <w:lang w:val="en-US"/>
        </w:rPr>
        <w:t>needs to foster synergies</w:t>
      </w:r>
      <w:r w:rsidRPr="00DA4996">
        <w:rPr>
          <w:rFonts w:ascii="Times New Roman" w:hAnsi="Times New Roman" w:cs="Times New Roman"/>
          <w:sz w:val="24"/>
          <w:szCs w:val="24"/>
          <w:lang w:val="en-US"/>
        </w:rPr>
        <w:t xml:space="preserve"> and co</w:t>
      </w:r>
      <w:r w:rsidR="006B49FD" w:rsidRPr="00DA4996">
        <w:rPr>
          <w:rFonts w:ascii="Times New Roman" w:hAnsi="Times New Roman" w:cs="Times New Roman"/>
          <w:sz w:val="24"/>
          <w:szCs w:val="24"/>
          <w:lang w:val="en-US"/>
        </w:rPr>
        <w:t>rrelation amongst institutions</w:t>
      </w:r>
    </w:p>
    <w:p w14:paraId="3DB48EE4" w14:textId="23913FCB" w:rsidR="007825D3" w:rsidRPr="00DA4996" w:rsidRDefault="007825D3" w:rsidP="00401696">
      <w:pPr>
        <w:spacing w:after="0"/>
        <w:jc w:val="both"/>
        <w:rPr>
          <w:rFonts w:ascii="Times New Roman" w:hAnsi="Times New Roman" w:cs="Times New Roman"/>
          <w:i/>
          <w:sz w:val="24"/>
          <w:szCs w:val="24"/>
          <w:lang w:val="en-US"/>
        </w:rPr>
      </w:pPr>
      <w:r w:rsidRPr="00DA4996">
        <w:rPr>
          <w:rFonts w:ascii="Times New Roman" w:hAnsi="Times New Roman" w:cs="Times New Roman"/>
          <w:i/>
          <w:sz w:val="24"/>
          <w:szCs w:val="24"/>
          <w:lang w:val="en-US"/>
        </w:rPr>
        <w:t xml:space="preserve">International and regional </w:t>
      </w:r>
      <w:r w:rsidR="00401696" w:rsidRPr="00DA4996">
        <w:rPr>
          <w:rFonts w:ascii="Times New Roman" w:hAnsi="Times New Roman" w:cs="Times New Roman"/>
          <w:i/>
          <w:sz w:val="24"/>
          <w:szCs w:val="24"/>
          <w:lang w:val="en-US"/>
        </w:rPr>
        <w:t>levels</w:t>
      </w:r>
    </w:p>
    <w:p w14:paraId="52DA8B75" w14:textId="77777777" w:rsidR="007825D3" w:rsidRPr="00DA4996" w:rsidRDefault="007825D3" w:rsidP="00401696">
      <w:pPr>
        <w:spacing w:after="0"/>
        <w:jc w:val="both"/>
        <w:rPr>
          <w:rFonts w:ascii="Times New Roman" w:hAnsi="Times New Roman" w:cs="Times New Roman"/>
          <w:i/>
          <w:sz w:val="24"/>
          <w:szCs w:val="24"/>
          <w:lang w:val="en-US"/>
        </w:rPr>
      </w:pPr>
    </w:p>
    <w:p w14:paraId="1D5D9409" w14:textId="5422A643" w:rsidR="00AE15CA" w:rsidRPr="00AE15CA" w:rsidRDefault="007825D3" w:rsidP="00AE15CA">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lang w:val="en-US"/>
        </w:rPr>
        <w:t>T</w:t>
      </w:r>
      <w:r w:rsidRPr="00DA4996">
        <w:rPr>
          <w:rFonts w:ascii="Times New Roman" w:hAnsi="Times New Roman" w:cs="Times New Roman"/>
          <w:sz w:val="24"/>
          <w:szCs w:val="24"/>
        </w:rPr>
        <w:t xml:space="preserve">he modality defining the processes of negotiation of international agreements, including international trade agreements, should require </w:t>
      </w:r>
      <w:r w:rsidR="006B49FD" w:rsidRPr="00DA4996">
        <w:rPr>
          <w:rFonts w:ascii="Times New Roman" w:hAnsi="Times New Roman" w:cs="Times New Roman"/>
          <w:sz w:val="24"/>
          <w:szCs w:val="24"/>
        </w:rPr>
        <w:t>the full</w:t>
      </w:r>
      <w:r w:rsidRPr="00DA4996">
        <w:rPr>
          <w:rFonts w:ascii="Times New Roman" w:hAnsi="Times New Roman" w:cs="Times New Roman"/>
          <w:sz w:val="24"/>
          <w:szCs w:val="24"/>
        </w:rPr>
        <w:t xml:space="preserve"> active, meaningful and effective participation of all concerned stakeholders</w:t>
      </w:r>
      <w:r w:rsidR="006B49FD" w:rsidRPr="00DA4996">
        <w:rPr>
          <w:rFonts w:ascii="Times New Roman" w:hAnsi="Times New Roman" w:cs="Times New Roman"/>
          <w:sz w:val="24"/>
          <w:szCs w:val="24"/>
        </w:rPr>
        <w:t>.</w:t>
      </w:r>
      <w:r w:rsidRPr="00DA4996">
        <w:rPr>
          <w:rFonts w:ascii="Times New Roman" w:hAnsi="Times New Roman" w:cs="Times New Roman"/>
          <w:sz w:val="24"/>
          <w:szCs w:val="24"/>
        </w:rPr>
        <w:t xml:space="preserve"> This </w:t>
      </w:r>
      <w:r w:rsidR="006B49FD" w:rsidRPr="00DA4996">
        <w:rPr>
          <w:rFonts w:ascii="Times New Roman" w:hAnsi="Times New Roman" w:cs="Times New Roman"/>
          <w:sz w:val="24"/>
          <w:szCs w:val="24"/>
        </w:rPr>
        <w:t>requires</w:t>
      </w:r>
      <w:r w:rsidRPr="00DA4996">
        <w:rPr>
          <w:rFonts w:ascii="Times New Roman" w:hAnsi="Times New Roman" w:cs="Times New Roman"/>
          <w:sz w:val="24"/>
          <w:szCs w:val="24"/>
        </w:rPr>
        <w:t xml:space="preserve"> capacity building of states and non-states representatives that are engaged in the negotiation processes</w:t>
      </w:r>
      <w:r w:rsidR="006B49FD" w:rsidRPr="00DA4996">
        <w:rPr>
          <w:rFonts w:ascii="Times New Roman" w:hAnsi="Times New Roman" w:cs="Times New Roman"/>
          <w:sz w:val="24"/>
          <w:szCs w:val="24"/>
        </w:rPr>
        <w:t>.</w:t>
      </w:r>
      <w:r w:rsidRPr="00DA4996">
        <w:rPr>
          <w:rFonts w:ascii="Times New Roman" w:hAnsi="Times New Roman" w:cs="Times New Roman"/>
          <w:sz w:val="24"/>
          <w:szCs w:val="24"/>
        </w:rPr>
        <w:t xml:space="preserve"> </w:t>
      </w:r>
      <w:r w:rsidR="006B49FD" w:rsidRPr="00DA4996">
        <w:rPr>
          <w:rFonts w:ascii="Times New Roman" w:hAnsi="Times New Roman" w:cs="Times New Roman"/>
          <w:sz w:val="24"/>
          <w:szCs w:val="24"/>
        </w:rPr>
        <w:t>Information</w:t>
      </w:r>
      <w:r w:rsidRPr="00DA4996">
        <w:rPr>
          <w:rFonts w:ascii="Times New Roman" w:hAnsi="Times New Roman" w:cs="Times New Roman"/>
          <w:sz w:val="24"/>
          <w:szCs w:val="24"/>
        </w:rPr>
        <w:t xml:space="preserve"> on upcoming initiatives </w:t>
      </w:r>
      <w:r w:rsidR="006B49FD" w:rsidRPr="00DA4996">
        <w:rPr>
          <w:rFonts w:ascii="Times New Roman" w:hAnsi="Times New Roman" w:cs="Times New Roman"/>
          <w:sz w:val="24"/>
          <w:szCs w:val="24"/>
        </w:rPr>
        <w:t xml:space="preserve">should </w:t>
      </w:r>
      <w:r w:rsidRPr="00DA4996">
        <w:rPr>
          <w:rFonts w:ascii="Times New Roman" w:hAnsi="Times New Roman" w:cs="Times New Roman"/>
          <w:sz w:val="24"/>
          <w:szCs w:val="24"/>
        </w:rPr>
        <w:t>be made available</w:t>
      </w:r>
      <w:r w:rsidR="006B49FD" w:rsidRPr="00DA4996">
        <w:rPr>
          <w:rFonts w:ascii="Times New Roman" w:hAnsi="Times New Roman" w:cs="Times New Roman"/>
          <w:sz w:val="24"/>
          <w:szCs w:val="24"/>
        </w:rPr>
        <w:t xml:space="preserve"> at the domestic level</w:t>
      </w:r>
      <w:r w:rsidRPr="00DA4996">
        <w:rPr>
          <w:rFonts w:ascii="Times New Roman" w:hAnsi="Times New Roman" w:cs="Times New Roman"/>
          <w:sz w:val="24"/>
          <w:szCs w:val="24"/>
        </w:rPr>
        <w:t xml:space="preserve"> so that civil society and concerned communities can engage in </w:t>
      </w:r>
      <w:r w:rsidR="006B49FD" w:rsidRPr="00DA4996">
        <w:rPr>
          <w:rFonts w:ascii="Times New Roman" w:hAnsi="Times New Roman" w:cs="Times New Roman"/>
          <w:sz w:val="24"/>
          <w:szCs w:val="24"/>
        </w:rPr>
        <w:t>multilateral negotiation</w:t>
      </w:r>
      <w:r w:rsidRPr="00DA4996">
        <w:rPr>
          <w:rFonts w:ascii="Times New Roman" w:hAnsi="Times New Roman" w:cs="Times New Roman"/>
          <w:sz w:val="24"/>
          <w:szCs w:val="24"/>
        </w:rPr>
        <w:t xml:space="preserve"> process</w:t>
      </w:r>
      <w:r w:rsidR="006B49FD" w:rsidRPr="00DA4996">
        <w:rPr>
          <w:rFonts w:ascii="Times New Roman" w:hAnsi="Times New Roman" w:cs="Times New Roman"/>
          <w:sz w:val="24"/>
          <w:szCs w:val="24"/>
        </w:rPr>
        <w:t>es</w:t>
      </w:r>
      <w:r w:rsidR="00AE15CA">
        <w:rPr>
          <w:rFonts w:ascii="Times New Roman" w:hAnsi="Times New Roman" w:cs="Times New Roman"/>
          <w:sz w:val="24"/>
          <w:szCs w:val="24"/>
        </w:rPr>
        <w:t xml:space="preserve"> at an early stage. </w:t>
      </w:r>
    </w:p>
    <w:p w14:paraId="12674456" w14:textId="39A31341" w:rsidR="007825D3" w:rsidRPr="00DA4996" w:rsidRDefault="005D3722" w:rsidP="00401696">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C</w:t>
      </w:r>
      <w:r w:rsidR="007825D3" w:rsidRPr="00DA4996">
        <w:rPr>
          <w:rFonts w:ascii="Times New Roman" w:hAnsi="Times New Roman" w:cs="Times New Roman"/>
          <w:sz w:val="24"/>
          <w:szCs w:val="24"/>
        </w:rPr>
        <w:t xml:space="preserve">apitalise on civil society mobilisation at home and on international civil society solidarity networks to support their positions in international negotiations </w:t>
      </w:r>
    </w:p>
    <w:p w14:paraId="1EB53FC8" w14:textId="06051AF5" w:rsidR="007825D3" w:rsidRPr="00DA4996" w:rsidRDefault="007825D3"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lastRenderedPageBreak/>
        <w:t>Ex-ante Human rights impact assessments should be included in the modality of the negotiations of international agreements</w:t>
      </w:r>
      <w:r w:rsidR="006B49FD" w:rsidRPr="00DA4996">
        <w:rPr>
          <w:rFonts w:ascii="Times New Roman" w:hAnsi="Times New Roman" w:cs="Times New Roman"/>
          <w:sz w:val="24"/>
          <w:szCs w:val="24"/>
        </w:rPr>
        <w:t xml:space="preserve"> and systematically performed</w:t>
      </w:r>
    </w:p>
    <w:p w14:paraId="2A5C9966" w14:textId="20D3AA99" w:rsidR="007825D3" w:rsidRPr="00DA4996" w:rsidRDefault="005E0412" w:rsidP="00401696">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Increase engagement</w:t>
      </w:r>
      <w:r w:rsidR="007825D3" w:rsidRPr="00DA4996">
        <w:rPr>
          <w:rFonts w:ascii="Times New Roman" w:hAnsi="Times New Roman" w:cs="Times New Roman"/>
          <w:sz w:val="24"/>
          <w:szCs w:val="24"/>
        </w:rPr>
        <w:t xml:space="preserve"> in South-South cooperation to share good practices more regularly and inform the general population o</w:t>
      </w:r>
      <w:r w:rsidR="006B49FD" w:rsidRPr="00DA4996">
        <w:rPr>
          <w:rFonts w:ascii="Times New Roman" w:hAnsi="Times New Roman" w:cs="Times New Roman"/>
          <w:sz w:val="24"/>
          <w:szCs w:val="24"/>
        </w:rPr>
        <w:t>f the o</w:t>
      </w:r>
      <w:r>
        <w:rPr>
          <w:rFonts w:ascii="Times New Roman" w:hAnsi="Times New Roman" w:cs="Times New Roman"/>
          <w:sz w:val="24"/>
          <w:szCs w:val="24"/>
        </w:rPr>
        <w:t xml:space="preserve">utcome of such exchanges. This </w:t>
      </w:r>
      <w:r w:rsidRPr="00DA4996">
        <w:rPr>
          <w:rFonts w:ascii="Times New Roman" w:hAnsi="Times New Roman" w:cs="Times New Roman"/>
          <w:sz w:val="24"/>
          <w:szCs w:val="24"/>
        </w:rPr>
        <w:t>should</w:t>
      </w:r>
      <w:r w:rsidR="006B49FD" w:rsidRPr="00DA4996">
        <w:rPr>
          <w:rFonts w:ascii="Times New Roman" w:hAnsi="Times New Roman" w:cs="Times New Roman"/>
          <w:sz w:val="24"/>
          <w:szCs w:val="24"/>
        </w:rPr>
        <w:t xml:space="preserve"> also include </w:t>
      </w:r>
      <w:r>
        <w:rPr>
          <w:rFonts w:ascii="Times New Roman" w:hAnsi="Times New Roman" w:cs="Times New Roman"/>
          <w:sz w:val="24"/>
          <w:szCs w:val="24"/>
        </w:rPr>
        <w:t xml:space="preserve">supporting </w:t>
      </w:r>
      <w:r w:rsidR="006B49FD" w:rsidRPr="00DA4996">
        <w:rPr>
          <w:rFonts w:ascii="Times New Roman" w:hAnsi="Times New Roman" w:cs="Times New Roman"/>
          <w:sz w:val="24"/>
          <w:szCs w:val="24"/>
        </w:rPr>
        <w:t xml:space="preserve">cooperation between non-state actors. </w:t>
      </w:r>
    </w:p>
    <w:p w14:paraId="23D05DC7" w14:textId="1548606A" w:rsidR="007825D3" w:rsidRPr="00E46A50" w:rsidRDefault="007825D3"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lang w:val="en-US"/>
        </w:rPr>
        <w:t>The African Union should take a</w:t>
      </w:r>
      <w:r w:rsidR="006B49FD" w:rsidRPr="00DA4996">
        <w:rPr>
          <w:rFonts w:ascii="Times New Roman" w:hAnsi="Times New Roman" w:cs="Times New Roman"/>
          <w:sz w:val="24"/>
          <w:szCs w:val="24"/>
          <w:lang w:val="en-US"/>
        </w:rPr>
        <w:t xml:space="preserve"> more active stand </w:t>
      </w:r>
      <w:r w:rsidR="00AE15CA">
        <w:rPr>
          <w:rFonts w:ascii="Times New Roman" w:hAnsi="Times New Roman" w:cs="Times New Roman"/>
          <w:sz w:val="24"/>
          <w:szCs w:val="24"/>
          <w:lang w:val="en-US"/>
        </w:rPr>
        <w:t xml:space="preserve">in the promotion, protection and the fulfilment of </w:t>
      </w:r>
      <w:r w:rsidR="006B49FD" w:rsidRPr="00DA4996">
        <w:rPr>
          <w:rFonts w:ascii="Times New Roman" w:hAnsi="Times New Roman" w:cs="Times New Roman"/>
          <w:sz w:val="24"/>
          <w:szCs w:val="24"/>
          <w:lang w:val="en-US"/>
        </w:rPr>
        <w:t>the right</w:t>
      </w:r>
      <w:r w:rsidRPr="00DA4996">
        <w:rPr>
          <w:rFonts w:ascii="Times New Roman" w:hAnsi="Times New Roman" w:cs="Times New Roman"/>
          <w:sz w:val="24"/>
          <w:szCs w:val="24"/>
          <w:lang w:val="en-US"/>
        </w:rPr>
        <w:t xml:space="preserve"> to development </w:t>
      </w:r>
    </w:p>
    <w:p w14:paraId="14A787BF" w14:textId="77777777" w:rsidR="00E46A50" w:rsidRPr="00E46A50" w:rsidRDefault="00E46A50" w:rsidP="00E46A50">
      <w:pPr>
        <w:pStyle w:val="ListParagraph"/>
        <w:contextualSpacing w:val="0"/>
        <w:jc w:val="both"/>
        <w:rPr>
          <w:rFonts w:ascii="Times New Roman" w:hAnsi="Times New Roman" w:cs="Times New Roman"/>
          <w:sz w:val="24"/>
          <w:szCs w:val="24"/>
        </w:rPr>
      </w:pPr>
    </w:p>
    <w:p w14:paraId="36A959F9" w14:textId="13D9C111" w:rsidR="00AB667F" w:rsidRPr="00DA4996" w:rsidRDefault="00D87741" w:rsidP="00401696">
      <w:pPr>
        <w:jc w:val="both"/>
        <w:rPr>
          <w:rFonts w:ascii="Times New Roman" w:hAnsi="Times New Roman" w:cs="Times New Roman"/>
          <w:b/>
          <w:sz w:val="24"/>
          <w:szCs w:val="24"/>
          <w:u w:val="single"/>
          <w:lang w:val="en-US"/>
        </w:rPr>
      </w:pPr>
      <w:r w:rsidRPr="00DA4996">
        <w:rPr>
          <w:rFonts w:ascii="Times New Roman" w:hAnsi="Times New Roman" w:cs="Times New Roman"/>
          <w:b/>
          <w:sz w:val="24"/>
          <w:szCs w:val="24"/>
          <w:u w:val="single"/>
          <w:lang w:val="en-US"/>
        </w:rPr>
        <w:t xml:space="preserve">Financing for development and mobilizing existing resources </w:t>
      </w:r>
    </w:p>
    <w:p w14:paraId="19ED6573" w14:textId="0A633832" w:rsidR="00D87741" w:rsidRPr="00DA4996" w:rsidRDefault="00DF315E" w:rsidP="00401696">
      <w:pPr>
        <w:jc w:val="both"/>
        <w:rPr>
          <w:rFonts w:ascii="Times New Roman" w:hAnsi="Times New Roman" w:cs="Times New Roman"/>
          <w:i/>
          <w:sz w:val="24"/>
          <w:szCs w:val="24"/>
        </w:rPr>
      </w:pPr>
      <w:r w:rsidRPr="00DA4996">
        <w:rPr>
          <w:rFonts w:ascii="Times New Roman" w:hAnsi="Times New Roman" w:cs="Times New Roman"/>
          <w:i/>
          <w:sz w:val="24"/>
          <w:szCs w:val="24"/>
        </w:rPr>
        <w:t>National</w:t>
      </w:r>
      <w:r w:rsidR="0020540D" w:rsidRPr="00DA4996">
        <w:rPr>
          <w:rFonts w:ascii="Times New Roman" w:hAnsi="Times New Roman" w:cs="Times New Roman"/>
          <w:i/>
          <w:sz w:val="24"/>
          <w:szCs w:val="24"/>
        </w:rPr>
        <w:t xml:space="preserve"> level</w:t>
      </w:r>
      <w:r w:rsidR="00D87741" w:rsidRPr="00DA4996">
        <w:rPr>
          <w:rFonts w:ascii="Times New Roman" w:hAnsi="Times New Roman" w:cs="Times New Roman"/>
          <w:i/>
          <w:sz w:val="24"/>
          <w:szCs w:val="24"/>
        </w:rPr>
        <w:t xml:space="preserve"> </w:t>
      </w:r>
    </w:p>
    <w:p w14:paraId="4359A4E6" w14:textId="26A79441" w:rsidR="004D536B" w:rsidRPr="00DA4996" w:rsidRDefault="006F6E7B"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Reform National Account</w:t>
      </w:r>
      <w:r w:rsidR="00F97FA2">
        <w:rPr>
          <w:rFonts w:ascii="Times New Roman" w:hAnsi="Times New Roman" w:cs="Times New Roman"/>
          <w:sz w:val="24"/>
          <w:szCs w:val="24"/>
        </w:rPr>
        <w:t xml:space="preserve"> Evaluation </w:t>
      </w:r>
      <w:r w:rsidR="006B49FD" w:rsidRPr="00DA4996">
        <w:rPr>
          <w:rFonts w:ascii="Times New Roman" w:hAnsi="Times New Roman" w:cs="Times New Roman"/>
          <w:sz w:val="24"/>
          <w:szCs w:val="24"/>
        </w:rPr>
        <w:t>to take into consideration the wealth generated by women informal work including</w:t>
      </w:r>
      <w:r w:rsidR="00F97FA2">
        <w:rPr>
          <w:rFonts w:ascii="Times New Roman" w:hAnsi="Times New Roman" w:cs="Times New Roman"/>
          <w:sz w:val="24"/>
          <w:szCs w:val="24"/>
        </w:rPr>
        <w:t xml:space="preserve"> unpaid</w:t>
      </w:r>
      <w:r w:rsidR="006B49FD" w:rsidRPr="00DA4996">
        <w:rPr>
          <w:rFonts w:ascii="Times New Roman" w:hAnsi="Times New Roman" w:cs="Times New Roman"/>
          <w:sz w:val="24"/>
          <w:szCs w:val="24"/>
        </w:rPr>
        <w:t xml:space="preserve"> domestic </w:t>
      </w:r>
      <w:r w:rsidR="00DD44A6">
        <w:rPr>
          <w:rFonts w:ascii="Times New Roman" w:hAnsi="Times New Roman" w:cs="Times New Roman"/>
          <w:sz w:val="24"/>
          <w:szCs w:val="24"/>
        </w:rPr>
        <w:t xml:space="preserve">care </w:t>
      </w:r>
      <w:r w:rsidR="006B49FD" w:rsidRPr="00DA4996">
        <w:rPr>
          <w:rFonts w:ascii="Times New Roman" w:hAnsi="Times New Roman" w:cs="Times New Roman"/>
          <w:sz w:val="24"/>
          <w:szCs w:val="24"/>
        </w:rPr>
        <w:t xml:space="preserve">work and child caring functions. </w:t>
      </w:r>
    </w:p>
    <w:p w14:paraId="6117E744" w14:textId="6BB22862" w:rsidR="004D536B" w:rsidRDefault="006B49FD"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Establish </w:t>
      </w:r>
      <w:r w:rsidR="004D536B" w:rsidRPr="00DA4996">
        <w:rPr>
          <w:rFonts w:ascii="Times New Roman" w:hAnsi="Times New Roman" w:cs="Times New Roman"/>
          <w:sz w:val="24"/>
          <w:szCs w:val="24"/>
        </w:rPr>
        <w:t>Gender Equality social</w:t>
      </w:r>
      <w:r w:rsidRPr="00DA4996">
        <w:rPr>
          <w:rFonts w:ascii="Times New Roman" w:hAnsi="Times New Roman" w:cs="Times New Roman"/>
          <w:sz w:val="24"/>
          <w:szCs w:val="24"/>
        </w:rPr>
        <w:t xml:space="preserve"> protection</w:t>
      </w:r>
      <w:r w:rsidR="004D536B" w:rsidRPr="00DA4996">
        <w:rPr>
          <w:rFonts w:ascii="Times New Roman" w:hAnsi="Times New Roman" w:cs="Times New Roman"/>
          <w:sz w:val="24"/>
          <w:szCs w:val="24"/>
        </w:rPr>
        <w:t xml:space="preserve"> policies </w:t>
      </w:r>
    </w:p>
    <w:p w14:paraId="2C7660C1" w14:textId="47AD51EB" w:rsidR="00F97FA2" w:rsidRPr="00F97FA2" w:rsidRDefault="00F97FA2" w:rsidP="00F97FA2">
      <w:pPr>
        <w:pStyle w:val="ListParagraph"/>
        <w:numPr>
          <w:ilvl w:val="0"/>
          <w:numId w:val="9"/>
        </w:numPr>
        <w:contextualSpacing w:val="0"/>
        <w:jc w:val="both"/>
        <w:rPr>
          <w:rFonts w:ascii="Times New Roman" w:hAnsi="Times New Roman" w:cs="Times New Roman"/>
          <w:sz w:val="24"/>
          <w:szCs w:val="24"/>
        </w:rPr>
      </w:pPr>
      <w:r w:rsidRPr="00F97FA2">
        <w:rPr>
          <w:rFonts w:ascii="Times New Roman" w:hAnsi="Times New Roman" w:cs="Times New Roman"/>
          <w:sz w:val="24"/>
          <w:szCs w:val="24"/>
        </w:rPr>
        <w:t xml:space="preserve">Finance Gender Equality by addressing all forms of </w:t>
      </w:r>
      <w:r w:rsidR="00AE15CA">
        <w:rPr>
          <w:rFonts w:ascii="Times New Roman" w:hAnsi="Times New Roman" w:cs="Times New Roman"/>
          <w:sz w:val="24"/>
          <w:szCs w:val="24"/>
        </w:rPr>
        <w:t>violence against women</w:t>
      </w:r>
      <w:r w:rsidRPr="00F97FA2">
        <w:rPr>
          <w:rFonts w:ascii="Times New Roman" w:hAnsi="Times New Roman" w:cs="Times New Roman"/>
          <w:sz w:val="24"/>
          <w:szCs w:val="24"/>
        </w:rPr>
        <w:t xml:space="preserve"> and gender </w:t>
      </w:r>
      <w:r w:rsidR="00AE15CA">
        <w:rPr>
          <w:rFonts w:ascii="Times New Roman" w:hAnsi="Times New Roman" w:cs="Times New Roman"/>
          <w:sz w:val="24"/>
          <w:szCs w:val="24"/>
        </w:rPr>
        <w:t>in</w:t>
      </w:r>
      <w:r w:rsidRPr="00F97FA2">
        <w:rPr>
          <w:rFonts w:ascii="Times New Roman" w:hAnsi="Times New Roman" w:cs="Times New Roman"/>
          <w:sz w:val="24"/>
          <w:szCs w:val="24"/>
        </w:rPr>
        <w:t xml:space="preserve">equality </w:t>
      </w:r>
    </w:p>
    <w:p w14:paraId="1A2E9172" w14:textId="5ED70CED" w:rsidR="00D87741" w:rsidRPr="00DA4996" w:rsidRDefault="00D87741"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Reduce costly reliance on Official Development Assistance (ODA) by strengthening domestic resource mobilisation; </w:t>
      </w:r>
    </w:p>
    <w:p w14:paraId="078E73CC" w14:textId="77777777" w:rsidR="00D87741" w:rsidRPr="00DA4996" w:rsidRDefault="00D87741"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Prioritize domestic resource mobilisation over international debt; </w:t>
      </w:r>
    </w:p>
    <w:p w14:paraId="7EFD011E" w14:textId="77777777" w:rsidR="00D87741" w:rsidRPr="00DA4996" w:rsidRDefault="00D87741"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Ensure genuinely productive long-term investment &amp; target foreign investors that can fill competence gaps &amp; develop local business; </w:t>
      </w:r>
    </w:p>
    <w:p w14:paraId="4B20DBF3" w14:textId="77777777" w:rsidR="00D87741" w:rsidRPr="00DA4996" w:rsidRDefault="00D87741"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Shift from commodity exports; and revisit the broad liberalisation unnecessarily undertaken by developing countries; </w:t>
      </w:r>
    </w:p>
    <w:p w14:paraId="46A2E373" w14:textId="7907A25B" w:rsidR="00D87741" w:rsidRPr="00DA4996" w:rsidRDefault="006835E5"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Combat</w:t>
      </w:r>
      <w:r w:rsidR="00D87741" w:rsidRPr="00DA4996">
        <w:rPr>
          <w:rFonts w:ascii="Times New Roman" w:hAnsi="Times New Roman" w:cs="Times New Roman"/>
          <w:sz w:val="24"/>
          <w:szCs w:val="24"/>
        </w:rPr>
        <w:t xml:space="preserve"> sources of Illicit Financial Flows (including tax evasion, aggressive tax avoidance, corruption &amp; criminal activity); </w:t>
      </w:r>
    </w:p>
    <w:p w14:paraId="71FC9B60" w14:textId="77777777" w:rsidR="00D87741" w:rsidRPr="00DA4996" w:rsidRDefault="00D87741"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Eliminate or reduce tax or fiscal incentives offered to foreign investors; </w:t>
      </w:r>
    </w:p>
    <w:p w14:paraId="25011777" w14:textId="41D776A9" w:rsidR="0020540D" w:rsidRDefault="00D87741" w:rsidP="00401696">
      <w:pPr>
        <w:pStyle w:val="ListParagraph"/>
        <w:numPr>
          <w:ilvl w:val="0"/>
          <w:numId w:val="9"/>
        </w:numPr>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Reform tax systems to make them fairer, more transparent &amp; efficient. </w:t>
      </w:r>
    </w:p>
    <w:p w14:paraId="01EFFE5A" w14:textId="77777777" w:rsidR="00E46A50" w:rsidRPr="00E46A50" w:rsidRDefault="00E46A50" w:rsidP="00E46A50">
      <w:pPr>
        <w:pStyle w:val="ListParagraph"/>
        <w:contextualSpacing w:val="0"/>
        <w:jc w:val="both"/>
        <w:rPr>
          <w:rFonts w:ascii="Times New Roman" w:hAnsi="Times New Roman" w:cs="Times New Roman"/>
          <w:sz w:val="24"/>
          <w:szCs w:val="24"/>
        </w:rPr>
      </w:pPr>
    </w:p>
    <w:p w14:paraId="35EE0281" w14:textId="3A808B7C" w:rsidR="006F6E7B" w:rsidRPr="00DA4996" w:rsidRDefault="00A51ACE" w:rsidP="00401696">
      <w:pPr>
        <w:autoSpaceDE w:val="0"/>
        <w:autoSpaceDN w:val="0"/>
        <w:adjustRightInd w:val="0"/>
        <w:spacing w:after="0" w:line="240" w:lineRule="auto"/>
        <w:jc w:val="both"/>
        <w:rPr>
          <w:rFonts w:ascii="Times New Roman" w:eastAsia="Calibri" w:hAnsi="Times New Roman" w:cs="Times New Roman"/>
          <w:i/>
          <w:sz w:val="24"/>
          <w:szCs w:val="24"/>
          <w:lang w:eastAsia="en-GB"/>
        </w:rPr>
      </w:pPr>
      <w:r w:rsidRPr="00DA4996">
        <w:rPr>
          <w:rFonts w:ascii="Times New Roman" w:eastAsia="Calibri" w:hAnsi="Times New Roman" w:cs="Times New Roman"/>
          <w:i/>
          <w:sz w:val="24"/>
          <w:szCs w:val="24"/>
          <w:lang w:eastAsia="en-GB"/>
        </w:rPr>
        <w:t>International and regional</w:t>
      </w:r>
      <w:r w:rsidR="006F6E7B" w:rsidRPr="00DA4996">
        <w:rPr>
          <w:rFonts w:ascii="Times New Roman" w:eastAsia="Calibri" w:hAnsi="Times New Roman" w:cs="Times New Roman"/>
          <w:i/>
          <w:sz w:val="24"/>
          <w:szCs w:val="24"/>
          <w:lang w:eastAsia="en-GB"/>
        </w:rPr>
        <w:t xml:space="preserve"> level</w:t>
      </w:r>
      <w:r w:rsidR="00401696" w:rsidRPr="00DA4996">
        <w:rPr>
          <w:rFonts w:ascii="Times New Roman" w:eastAsia="Calibri" w:hAnsi="Times New Roman" w:cs="Times New Roman"/>
          <w:i/>
          <w:sz w:val="24"/>
          <w:szCs w:val="24"/>
          <w:lang w:eastAsia="en-GB"/>
        </w:rPr>
        <w:t>s</w:t>
      </w:r>
    </w:p>
    <w:p w14:paraId="06E2EA48" w14:textId="77777777" w:rsidR="006F6E7B" w:rsidRPr="00DA4996" w:rsidRDefault="006F6E7B" w:rsidP="00401696">
      <w:pPr>
        <w:autoSpaceDE w:val="0"/>
        <w:autoSpaceDN w:val="0"/>
        <w:adjustRightInd w:val="0"/>
        <w:spacing w:after="0" w:line="240" w:lineRule="auto"/>
        <w:ind w:left="360"/>
        <w:jc w:val="both"/>
        <w:rPr>
          <w:rFonts w:ascii="Times New Roman" w:eastAsia="Calibri" w:hAnsi="Times New Roman" w:cs="Times New Roman"/>
          <w:sz w:val="24"/>
          <w:szCs w:val="24"/>
          <w:lang w:eastAsia="en-GB"/>
        </w:rPr>
      </w:pPr>
    </w:p>
    <w:p w14:paraId="4A427059" w14:textId="53DFAC6D" w:rsidR="006F6E7B" w:rsidRDefault="00DD44A6" w:rsidP="00401696">
      <w:pPr>
        <w:pStyle w:val="ListParagraph"/>
        <w:numPr>
          <w:ilvl w:val="0"/>
          <w:numId w:val="9"/>
        </w:numPr>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Promote the </w:t>
      </w:r>
      <w:r w:rsidR="006F6E7B" w:rsidRPr="00DA4996">
        <w:rPr>
          <w:rFonts w:ascii="Times New Roman" w:eastAsia="Calibri" w:hAnsi="Times New Roman" w:cs="Times New Roman"/>
          <w:sz w:val="24"/>
          <w:szCs w:val="24"/>
          <w:lang w:eastAsia="en-GB"/>
        </w:rPr>
        <w:t xml:space="preserve">Shift from ‘donor-recipient’ paradigm to genuine partnership as envisaged under Sustainable Development Goal 17; </w:t>
      </w:r>
    </w:p>
    <w:p w14:paraId="5DDA58DB" w14:textId="77777777" w:rsidR="00510320" w:rsidRDefault="00510320" w:rsidP="00510320">
      <w:pPr>
        <w:pStyle w:val="ListParagraph"/>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p>
    <w:p w14:paraId="0D6DBF05" w14:textId="142799D6" w:rsidR="00510320" w:rsidRPr="00510320" w:rsidRDefault="00DD44A6" w:rsidP="00510320">
      <w:pPr>
        <w:pStyle w:val="ListParagraph"/>
        <w:numPr>
          <w:ilvl w:val="0"/>
          <w:numId w:val="9"/>
        </w:numPr>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Promote the e</w:t>
      </w:r>
      <w:r w:rsidR="00510320" w:rsidRPr="00510320">
        <w:rPr>
          <w:rFonts w:ascii="Times New Roman" w:eastAsia="Calibri" w:hAnsi="Times New Roman" w:cs="Times New Roman"/>
          <w:sz w:val="24"/>
          <w:szCs w:val="24"/>
          <w:lang w:eastAsia="en-GB"/>
        </w:rPr>
        <w:t>stablish</w:t>
      </w:r>
      <w:r>
        <w:rPr>
          <w:rFonts w:ascii="Times New Roman" w:eastAsia="Calibri" w:hAnsi="Times New Roman" w:cs="Times New Roman"/>
          <w:sz w:val="24"/>
          <w:szCs w:val="24"/>
          <w:lang w:eastAsia="en-GB"/>
        </w:rPr>
        <w:t>ment of</w:t>
      </w:r>
      <w:r w:rsidR="00510320" w:rsidRPr="00510320">
        <w:rPr>
          <w:rFonts w:ascii="Times New Roman" w:eastAsia="Calibri" w:hAnsi="Times New Roman" w:cs="Times New Roman"/>
          <w:sz w:val="24"/>
          <w:szCs w:val="24"/>
          <w:lang w:eastAsia="en-GB"/>
        </w:rPr>
        <w:t xml:space="preserve"> a multi-lateral financial monitoring mechanism</w:t>
      </w:r>
    </w:p>
    <w:p w14:paraId="71DCD5E7" w14:textId="77777777" w:rsidR="006F6E7B" w:rsidRPr="00DA4996" w:rsidRDefault="006F6E7B" w:rsidP="00401696">
      <w:pPr>
        <w:autoSpaceDE w:val="0"/>
        <w:autoSpaceDN w:val="0"/>
        <w:adjustRightInd w:val="0"/>
        <w:spacing w:after="0" w:line="240" w:lineRule="auto"/>
        <w:jc w:val="both"/>
        <w:rPr>
          <w:rFonts w:ascii="Times New Roman" w:eastAsia="Calibri" w:hAnsi="Times New Roman" w:cs="Times New Roman"/>
          <w:sz w:val="24"/>
          <w:szCs w:val="24"/>
          <w:lang w:eastAsia="en-GB"/>
        </w:rPr>
      </w:pPr>
    </w:p>
    <w:p w14:paraId="4006FB60" w14:textId="367255E5" w:rsidR="006F6E7B" w:rsidRPr="00DA4996" w:rsidRDefault="00DD44A6" w:rsidP="00401696">
      <w:pPr>
        <w:pStyle w:val="ListParagraph"/>
        <w:numPr>
          <w:ilvl w:val="0"/>
          <w:numId w:val="9"/>
        </w:numPr>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Promote the e</w:t>
      </w:r>
      <w:r w:rsidR="00510320">
        <w:rPr>
          <w:rFonts w:ascii="Times New Roman" w:eastAsia="Calibri" w:hAnsi="Times New Roman" w:cs="Times New Roman"/>
          <w:sz w:val="24"/>
          <w:szCs w:val="24"/>
          <w:lang w:eastAsia="en-GB"/>
        </w:rPr>
        <w:t>stablish</w:t>
      </w:r>
      <w:r>
        <w:rPr>
          <w:rFonts w:ascii="Times New Roman" w:eastAsia="Calibri" w:hAnsi="Times New Roman" w:cs="Times New Roman"/>
          <w:sz w:val="24"/>
          <w:szCs w:val="24"/>
          <w:lang w:eastAsia="en-GB"/>
        </w:rPr>
        <w:t>ment of</w:t>
      </w:r>
      <w:r w:rsidR="00510320">
        <w:rPr>
          <w:rFonts w:ascii="Times New Roman" w:eastAsia="Calibri" w:hAnsi="Times New Roman" w:cs="Times New Roman"/>
          <w:sz w:val="24"/>
          <w:szCs w:val="24"/>
          <w:lang w:eastAsia="en-GB"/>
        </w:rPr>
        <w:t xml:space="preserve"> an </w:t>
      </w:r>
      <w:r w:rsidR="006F6E7B" w:rsidRPr="00DA4996">
        <w:rPr>
          <w:rFonts w:ascii="Times New Roman" w:eastAsia="Calibri" w:hAnsi="Times New Roman" w:cs="Times New Roman"/>
          <w:sz w:val="24"/>
          <w:szCs w:val="24"/>
          <w:lang w:eastAsia="en-GB"/>
        </w:rPr>
        <w:t>inter</w:t>
      </w:r>
      <w:r w:rsidR="00510320">
        <w:rPr>
          <w:rFonts w:ascii="Times New Roman" w:eastAsia="Calibri" w:hAnsi="Times New Roman" w:cs="Times New Roman"/>
          <w:sz w:val="24"/>
          <w:szCs w:val="24"/>
          <w:lang w:eastAsia="en-GB"/>
        </w:rPr>
        <w:t>national debt workout mechanism</w:t>
      </w:r>
      <w:r w:rsidR="006F6E7B" w:rsidRPr="00DA4996">
        <w:rPr>
          <w:rFonts w:ascii="Times New Roman" w:eastAsia="Calibri" w:hAnsi="Times New Roman" w:cs="Times New Roman"/>
          <w:sz w:val="24"/>
          <w:szCs w:val="24"/>
          <w:lang w:eastAsia="en-GB"/>
        </w:rPr>
        <w:t xml:space="preserve"> </w:t>
      </w:r>
    </w:p>
    <w:p w14:paraId="4FAFF56B" w14:textId="77777777" w:rsidR="0041263E" w:rsidRPr="00DA4996" w:rsidRDefault="0041263E" w:rsidP="00401696">
      <w:pPr>
        <w:pStyle w:val="ListParagraph"/>
        <w:jc w:val="both"/>
        <w:rPr>
          <w:rFonts w:ascii="Times New Roman" w:eastAsia="Calibri" w:hAnsi="Times New Roman" w:cs="Times New Roman"/>
          <w:sz w:val="24"/>
          <w:szCs w:val="24"/>
          <w:lang w:eastAsia="en-GB"/>
        </w:rPr>
      </w:pPr>
    </w:p>
    <w:p w14:paraId="738938DB" w14:textId="77777777" w:rsidR="0041263E" w:rsidRPr="00DA4996" w:rsidRDefault="0041263E" w:rsidP="00401696">
      <w:pPr>
        <w:pStyle w:val="ListParagraph"/>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p>
    <w:p w14:paraId="66E66079" w14:textId="5B560A88" w:rsidR="006F6E7B" w:rsidRPr="00DA4996" w:rsidRDefault="006F6E7B" w:rsidP="00401696">
      <w:pPr>
        <w:pStyle w:val="ListParagraph"/>
        <w:numPr>
          <w:ilvl w:val="0"/>
          <w:numId w:val="9"/>
        </w:numPr>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r w:rsidRPr="00DA4996">
        <w:rPr>
          <w:rFonts w:ascii="Times New Roman" w:eastAsia="Calibri" w:hAnsi="Times New Roman" w:cs="Times New Roman"/>
          <w:sz w:val="24"/>
          <w:szCs w:val="24"/>
          <w:lang w:eastAsia="en-GB"/>
        </w:rPr>
        <w:lastRenderedPageBreak/>
        <w:t>Promote greater intra-regional trade</w:t>
      </w:r>
      <w:r w:rsidR="00510320">
        <w:rPr>
          <w:rFonts w:ascii="Times New Roman" w:eastAsia="Calibri" w:hAnsi="Times New Roman" w:cs="Times New Roman"/>
          <w:sz w:val="24"/>
          <w:szCs w:val="24"/>
          <w:lang w:eastAsia="en-GB"/>
        </w:rPr>
        <w:t xml:space="preserve"> while ensuring that regional trade agreements are subjected to Human Rights Impact Assessments.</w:t>
      </w:r>
      <w:r w:rsidRPr="00DA4996">
        <w:rPr>
          <w:rFonts w:ascii="Times New Roman" w:eastAsia="Calibri" w:hAnsi="Times New Roman" w:cs="Times New Roman"/>
          <w:sz w:val="24"/>
          <w:szCs w:val="24"/>
          <w:lang w:eastAsia="en-GB"/>
        </w:rPr>
        <w:t xml:space="preserve"> </w:t>
      </w:r>
      <w:r w:rsidR="00510320">
        <w:rPr>
          <w:rFonts w:ascii="Times New Roman" w:eastAsia="Calibri" w:hAnsi="Times New Roman" w:cs="Times New Roman"/>
          <w:sz w:val="24"/>
          <w:szCs w:val="24"/>
          <w:lang w:eastAsia="en-GB"/>
        </w:rPr>
        <w:t>Promote</w:t>
      </w:r>
      <w:r w:rsidR="00510320" w:rsidRPr="00DA4996">
        <w:rPr>
          <w:rFonts w:ascii="Times New Roman" w:eastAsia="Calibri" w:hAnsi="Times New Roman" w:cs="Times New Roman"/>
          <w:sz w:val="24"/>
          <w:szCs w:val="24"/>
          <w:lang w:eastAsia="en-GB"/>
        </w:rPr>
        <w:t xml:space="preserve"> </w:t>
      </w:r>
      <w:r w:rsidRPr="00DA4996">
        <w:rPr>
          <w:rFonts w:ascii="Times New Roman" w:eastAsia="Calibri" w:hAnsi="Times New Roman" w:cs="Times New Roman"/>
          <w:sz w:val="24"/>
          <w:szCs w:val="24"/>
          <w:lang w:eastAsia="en-GB"/>
        </w:rPr>
        <w:t xml:space="preserve">equitable integration of developing countries into the global trading system; </w:t>
      </w:r>
    </w:p>
    <w:p w14:paraId="73E9D17D" w14:textId="77777777" w:rsidR="0041263E" w:rsidRPr="00DA4996" w:rsidRDefault="0041263E" w:rsidP="00401696">
      <w:pPr>
        <w:pStyle w:val="ListParagraph"/>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p>
    <w:p w14:paraId="2F0FF08D" w14:textId="0EDEE32B" w:rsidR="006F6E7B" w:rsidRPr="00DA4996" w:rsidRDefault="005E0412" w:rsidP="00401696">
      <w:pPr>
        <w:pStyle w:val="ListParagraph"/>
        <w:numPr>
          <w:ilvl w:val="0"/>
          <w:numId w:val="9"/>
        </w:numPr>
        <w:autoSpaceDE w:val="0"/>
        <w:autoSpaceDN w:val="0"/>
        <w:adjustRightInd w:val="0"/>
        <w:spacing w:after="0" w:line="240" w:lineRule="auto"/>
        <w:contextualSpacing w:val="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Increase</w:t>
      </w:r>
      <w:r w:rsidR="00DD44A6">
        <w:rPr>
          <w:rFonts w:ascii="Times New Roman" w:eastAsia="Calibri" w:hAnsi="Times New Roman" w:cs="Times New Roman"/>
          <w:sz w:val="24"/>
          <w:szCs w:val="24"/>
          <w:lang w:eastAsia="en-GB"/>
        </w:rPr>
        <w:t xml:space="preserve"> i</w:t>
      </w:r>
      <w:r w:rsidR="006F6E7B" w:rsidRPr="00DA4996">
        <w:rPr>
          <w:rFonts w:ascii="Times New Roman" w:eastAsia="Calibri" w:hAnsi="Times New Roman" w:cs="Times New Roman"/>
          <w:sz w:val="24"/>
          <w:szCs w:val="24"/>
          <w:lang w:eastAsia="en-GB"/>
        </w:rPr>
        <w:t xml:space="preserve">nternational cooperation for exchange of tax information &amp; to ensure that financial intermediaries do not accept illicit assets </w:t>
      </w:r>
    </w:p>
    <w:p w14:paraId="118C2EF6" w14:textId="77777777" w:rsidR="006F6E7B" w:rsidRPr="00DA4996" w:rsidRDefault="006F6E7B" w:rsidP="00401696">
      <w:pPr>
        <w:autoSpaceDE w:val="0"/>
        <w:autoSpaceDN w:val="0"/>
        <w:adjustRightInd w:val="0"/>
        <w:spacing w:after="0" w:line="240" w:lineRule="auto"/>
        <w:jc w:val="both"/>
        <w:rPr>
          <w:rFonts w:ascii="Times New Roman" w:eastAsia="Calibri" w:hAnsi="Times New Roman" w:cs="Times New Roman"/>
          <w:sz w:val="24"/>
          <w:szCs w:val="24"/>
          <w:lang w:eastAsia="en-GB"/>
        </w:rPr>
      </w:pPr>
    </w:p>
    <w:p w14:paraId="49F24FC2" w14:textId="320EFA74" w:rsidR="006F6E7B" w:rsidRPr="00DA4996" w:rsidRDefault="005E0412" w:rsidP="00401696">
      <w:pPr>
        <w:pStyle w:val="ListParagraph"/>
        <w:numPr>
          <w:ilvl w:val="0"/>
          <w:numId w:val="9"/>
        </w:numPr>
        <w:spacing w:after="0" w:line="276" w:lineRule="auto"/>
        <w:contextualSpacing w:val="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Engender</w:t>
      </w:r>
      <w:r w:rsidR="006F6E7B" w:rsidRPr="00DA4996">
        <w:rPr>
          <w:rFonts w:ascii="Times New Roman" w:eastAsia="Calibri" w:hAnsi="Times New Roman" w:cs="Times New Roman"/>
          <w:sz w:val="24"/>
          <w:szCs w:val="24"/>
          <w:lang w:val="en-US"/>
        </w:rPr>
        <w:t xml:space="preserve"> the Financing for Development Process: Infuse Gender Budgeting and Gender mainstreaming within developmental programs and policy formulation; Take into consideration unpaid care and other domestic work when implementing development </w:t>
      </w:r>
      <w:r w:rsidR="0041263E" w:rsidRPr="00DA4996">
        <w:rPr>
          <w:rFonts w:ascii="Times New Roman" w:eastAsia="Calibri" w:hAnsi="Times New Roman" w:cs="Times New Roman"/>
          <w:sz w:val="24"/>
          <w:szCs w:val="24"/>
          <w:lang w:val="en-US"/>
        </w:rPr>
        <w:t>programs</w:t>
      </w:r>
      <w:r w:rsidR="006F6E7B" w:rsidRPr="00DA4996">
        <w:rPr>
          <w:rFonts w:ascii="Times New Roman" w:eastAsia="Calibri" w:hAnsi="Times New Roman" w:cs="Times New Roman"/>
          <w:sz w:val="24"/>
          <w:szCs w:val="24"/>
          <w:lang w:val="en-US"/>
        </w:rPr>
        <w:t xml:space="preserve">; </w:t>
      </w:r>
    </w:p>
    <w:p w14:paraId="6FEAAEC0" w14:textId="77777777" w:rsidR="000E058F" w:rsidRPr="00DA4996" w:rsidRDefault="000E058F" w:rsidP="00401696">
      <w:pPr>
        <w:tabs>
          <w:tab w:val="left" w:pos="5700"/>
        </w:tabs>
        <w:jc w:val="both"/>
        <w:rPr>
          <w:rFonts w:ascii="Times New Roman" w:hAnsi="Times New Roman" w:cs="Times New Roman"/>
          <w:sz w:val="24"/>
          <w:szCs w:val="24"/>
        </w:rPr>
      </w:pPr>
    </w:p>
    <w:p w14:paraId="193EDD76" w14:textId="01AF8756" w:rsidR="000E058F" w:rsidRPr="00DA4996" w:rsidRDefault="00401696" w:rsidP="00401696">
      <w:pPr>
        <w:suppressAutoHyphens/>
        <w:spacing w:line="256" w:lineRule="auto"/>
        <w:jc w:val="both"/>
        <w:rPr>
          <w:rFonts w:ascii="Times New Roman" w:eastAsia="SimSun" w:hAnsi="Times New Roman" w:cs="Times New Roman"/>
          <w:b/>
          <w:sz w:val="24"/>
          <w:szCs w:val="24"/>
          <w:lang w:eastAsia="ar-SA"/>
        </w:rPr>
      </w:pPr>
      <w:r w:rsidRPr="00DA4996">
        <w:rPr>
          <w:rFonts w:ascii="Times New Roman" w:eastAsia="SimSun" w:hAnsi="Times New Roman" w:cs="Times New Roman"/>
          <w:b/>
          <w:sz w:val="24"/>
          <w:szCs w:val="24"/>
          <w:u w:val="single"/>
          <w:lang w:eastAsia="ar-SA"/>
        </w:rPr>
        <w:t xml:space="preserve">Monitoring and </w:t>
      </w:r>
      <w:r w:rsidR="00F523D5" w:rsidRPr="00DA4996">
        <w:rPr>
          <w:rFonts w:ascii="Times New Roman" w:eastAsia="SimSun" w:hAnsi="Times New Roman" w:cs="Times New Roman"/>
          <w:b/>
          <w:sz w:val="24"/>
          <w:szCs w:val="24"/>
          <w:u w:val="single"/>
          <w:lang w:eastAsia="ar-SA"/>
        </w:rPr>
        <w:t>Evalua</w:t>
      </w:r>
      <w:r w:rsidR="00F415A6" w:rsidRPr="00DA4996">
        <w:rPr>
          <w:rFonts w:ascii="Times New Roman" w:eastAsia="SimSun" w:hAnsi="Times New Roman" w:cs="Times New Roman"/>
          <w:b/>
          <w:sz w:val="24"/>
          <w:szCs w:val="24"/>
          <w:u w:val="single"/>
          <w:lang w:eastAsia="ar-SA"/>
        </w:rPr>
        <w:t>ting</w:t>
      </w:r>
      <w:r w:rsidR="00F523D5" w:rsidRPr="00DA4996">
        <w:rPr>
          <w:rFonts w:ascii="Times New Roman" w:eastAsia="SimSun" w:hAnsi="Times New Roman" w:cs="Times New Roman"/>
          <w:b/>
          <w:sz w:val="24"/>
          <w:szCs w:val="24"/>
          <w:u w:val="single"/>
          <w:lang w:eastAsia="ar-SA"/>
        </w:rPr>
        <w:t xml:space="preserve"> </w:t>
      </w:r>
      <w:r w:rsidR="00172FE4" w:rsidRPr="00DA4996">
        <w:rPr>
          <w:rFonts w:ascii="Times New Roman" w:eastAsia="SimSun" w:hAnsi="Times New Roman" w:cs="Times New Roman"/>
          <w:b/>
          <w:sz w:val="24"/>
          <w:szCs w:val="24"/>
          <w:u w:val="single"/>
          <w:lang w:eastAsia="ar-SA"/>
        </w:rPr>
        <w:t xml:space="preserve">  </w:t>
      </w:r>
    </w:p>
    <w:p w14:paraId="1BC2A5F3" w14:textId="77777777" w:rsidR="000E058F" w:rsidRPr="00DA4996" w:rsidRDefault="00172FE4" w:rsidP="00401696">
      <w:pPr>
        <w:suppressAutoHyphens/>
        <w:spacing w:line="256" w:lineRule="auto"/>
        <w:jc w:val="both"/>
        <w:rPr>
          <w:rFonts w:ascii="Times New Roman" w:eastAsia="SimSun" w:hAnsi="Times New Roman" w:cs="Times New Roman"/>
          <w:i/>
          <w:sz w:val="24"/>
          <w:szCs w:val="24"/>
          <w:lang w:eastAsia="ar-SA"/>
        </w:rPr>
      </w:pPr>
      <w:r w:rsidRPr="00DA4996">
        <w:rPr>
          <w:rFonts w:ascii="Times New Roman" w:eastAsia="SimSun" w:hAnsi="Times New Roman" w:cs="Times New Roman"/>
          <w:i/>
          <w:sz w:val="24"/>
          <w:szCs w:val="24"/>
          <w:lang w:eastAsia="ar-SA"/>
        </w:rPr>
        <w:t>National level</w:t>
      </w:r>
    </w:p>
    <w:p w14:paraId="156529F4" w14:textId="05C5D513" w:rsidR="00172FE4" w:rsidRPr="00DA4996" w:rsidRDefault="00172FE4"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B</w:t>
      </w:r>
      <w:r w:rsidR="000E058F" w:rsidRPr="00DA4996">
        <w:rPr>
          <w:rFonts w:ascii="Times New Roman" w:eastAsia="SimSun" w:hAnsi="Times New Roman" w:cs="Times New Roman"/>
          <w:sz w:val="24"/>
          <w:szCs w:val="24"/>
          <w:lang w:eastAsia="ar-SA"/>
        </w:rPr>
        <w:t>uild the</w:t>
      </w:r>
      <w:r w:rsidRPr="00DA4996">
        <w:rPr>
          <w:rFonts w:ascii="Times New Roman" w:eastAsia="SimSun" w:hAnsi="Times New Roman" w:cs="Times New Roman"/>
          <w:sz w:val="24"/>
          <w:szCs w:val="24"/>
          <w:lang w:eastAsia="ar-SA"/>
        </w:rPr>
        <w:t xml:space="preserve"> capacities of institutions,</w:t>
      </w:r>
      <w:r w:rsidR="000E058F" w:rsidRPr="00DA4996">
        <w:rPr>
          <w:rFonts w:ascii="Times New Roman" w:eastAsia="SimSun" w:hAnsi="Times New Roman" w:cs="Times New Roman"/>
          <w:sz w:val="24"/>
          <w:szCs w:val="24"/>
          <w:lang w:eastAsia="ar-SA"/>
        </w:rPr>
        <w:t xml:space="preserve"> civil society as well as communities in realising evaluations and </w:t>
      </w:r>
      <w:r w:rsidRPr="00DA4996">
        <w:rPr>
          <w:rFonts w:ascii="Times New Roman" w:eastAsia="SimSun" w:hAnsi="Times New Roman" w:cs="Times New Roman"/>
          <w:sz w:val="24"/>
          <w:szCs w:val="24"/>
          <w:lang w:eastAsia="ar-SA"/>
        </w:rPr>
        <w:t>foster the production of</w:t>
      </w:r>
      <w:r w:rsidR="0041263E" w:rsidRPr="00DA4996">
        <w:rPr>
          <w:rFonts w:ascii="Times New Roman" w:eastAsia="SimSun" w:hAnsi="Times New Roman" w:cs="Times New Roman"/>
          <w:sz w:val="24"/>
          <w:szCs w:val="24"/>
          <w:lang w:eastAsia="ar-SA"/>
        </w:rPr>
        <w:t xml:space="preserve"> independent</w:t>
      </w:r>
      <w:r w:rsidRPr="00DA4996">
        <w:rPr>
          <w:rFonts w:ascii="Times New Roman" w:eastAsia="SimSun" w:hAnsi="Times New Roman" w:cs="Times New Roman"/>
          <w:sz w:val="24"/>
          <w:szCs w:val="24"/>
          <w:lang w:eastAsia="ar-SA"/>
        </w:rPr>
        <w:t xml:space="preserve"> parallel reports. </w:t>
      </w:r>
      <w:r w:rsidR="000E058F" w:rsidRPr="00DA4996">
        <w:rPr>
          <w:rFonts w:ascii="Times New Roman" w:eastAsia="SimSun" w:hAnsi="Times New Roman" w:cs="Times New Roman"/>
          <w:sz w:val="24"/>
          <w:szCs w:val="24"/>
          <w:lang w:eastAsia="ar-SA"/>
        </w:rPr>
        <w:t xml:space="preserve"> </w:t>
      </w:r>
      <w:r w:rsidR="0028752A" w:rsidRPr="00DA4996">
        <w:rPr>
          <w:rFonts w:ascii="Times New Roman" w:eastAsia="SimSun" w:hAnsi="Times New Roman" w:cs="Times New Roman"/>
          <w:sz w:val="24"/>
          <w:szCs w:val="24"/>
          <w:lang w:eastAsia="ar-SA"/>
        </w:rPr>
        <w:t>Local</w:t>
      </w:r>
      <w:r w:rsidR="000E058F" w:rsidRPr="00DA4996">
        <w:rPr>
          <w:rFonts w:ascii="Times New Roman" w:eastAsia="SimSun" w:hAnsi="Times New Roman" w:cs="Times New Roman"/>
          <w:sz w:val="24"/>
          <w:szCs w:val="24"/>
          <w:lang w:eastAsia="ar-SA"/>
        </w:rPr>
        <w:t xml:space="preserve"> authorities </w:t>
      </w:r>
      <w:r w:rsidR="0028752A" w:rsidRPr="00DA4996">
        <w:rPr>
          <w:rFonts w:ascii="Times New Roman" w:eastAsia="SimSun" w:hAnsi="Times New Roman" w:cs="Times New Roman"/>
          <w:sz w:val="24"/>
          <w:szCs w:val="24"/>
          <w:lang w:eastAsia="ar-SA"/>
        </w:rPr>
        <w:t xml:space="preserve">should be capacitated to conduct and submit to </w:t>
      </w:r>
      <w:r w:rsidR="0041263E" w:rsidRPr="00DA4996">
        <w:rPr>
          <w:rFonts w:ascii="Times New Roman" w:eastAsia="SimSun" w:hAnsi="Times New Roman" w:cs="Times New Roman"/>
          <w:sz w:val="24"/>
          <w:szCs w:val="24"/>
          <w:lang w:eastAsia="ar-SA"/>
        </w:rPr>
        <w:t>evaluations</w:t>
      </w:r>
    </w:p>
    <w:p w14:paraId="650744D7" w14:textId="1F1F2A8F" w:rsidR="000E058F" w:rsidRPr="00DA4996" w:rsidRDefault="000E058F"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Promote research and development on evaluation processes</w:t>
      </w:r>
      <w:r w:rsidR="0041263E" w:rsidRPr="00DA4996">
        <w:rPr>
          <w:rFonts w:ascii="Times New Roman" w:eastAsia="SimSun" w:hAnsi="Times New Roman" w:cs="Times New Roman"/>
          <w:sz w:val="24"/>
          <w:szCs w:val="24"/>
          <w:lang w:eastAsia="ar-SA"/>
        </w:rPr>
        <w:t xml:space="preserve">; and mainstream Human rights principles in </w:t>
      </w:r>
      <w:r w:rsidR="0041263E" w:rsidRPr="00DA4996">
        <w:rPr>
          <w:rFonts w:ascii="Times New Roman" w:eastAsia="SimSun" w:hAnsi="Times New Roman" w:cs="Times New Roman"/>
          <w:sz w:val="24"/>
          <w:szCs w:val="24"/>
          <w:lang w:val="pt-BR" w:eastAsia="ar-SA"/>
        </w:rPr>
        <w:t xml:space="preserve">evaluation </w:t>
      </w:r>
      <w:r w:rsidR="0041263E" w:rsidRPr="00DA4996">
        <w:rPr>
          <w:rFonts w:ascii="Times New Roman" w:eastAsia="SimSun" w:hAnsi="Times New Roman" w:cs="Times New Roman"/>
          <w:sz w:val="24"/>
          <w:szCs w:val="24"/>
          <w:lang w:eastAsia="ar-SA"/>
        </w:rPr>
        <w:t>trainings</w:t>
      </w:r>
    </w:p>
    <w:p w14:paraId="16F606FA" w14:textId="1DFD6ADF" w:rsidR="000E058F" w:rsidRDefault="00172FE4"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Promote</w:t>
      </w:r>
      <w:r w:rsidR="000E058F" w:rsidRPr="00DA4996">
        <w:rPr>
          <w:rFonts w:ascii="Times New Roman" w:eastAsia="SimSun" w:hAnsi="Times New Roman" w:cs="Times New Roman"/>
          <w:sz w:val="24"/>
          <w:szCs w:val="24"/>
          <w:lang w:eastAsia="ar-SA"/>
        </w:rPr>
        <w:t xml:space="preserve"> a culture of evaluation at all levels</w:t>
      </w:r>
      <w:r w:rsidR="0041263E" w:rsidRPr="00DA4996">
        <w:rPr>
          <w:rFonts w:ascii="Times New Roman" w:eastAsia="SimSun" w:hAnsi="Times New Roman" w:cs="Times New Roman"/>
          <w:sz w:val="24"/>
          <w:szCs w:val="24"/>
          <w:lang w:eastAsia="ar-SA"/>
        </w:rPr>
        <w:t xml:space="preserve"> of government</w:t>
      </w:r>
      <w:r w:rsidR="000E058F" w:rsidRPr="00DA4996">
        <w:rPr>
          <w:rFonts w:ascii="Times New Roman" w:eastAsia="SimSun" w:hAnsi="Times New Roman" w:cs="Times New Roman"/>
          <w:sz w:val="24"/>
          <w:szCs w:val="24"/>
          <w:lang w:eastAsia="ar-SA"/>
        </w:rPr>
        <w:t xml:space="preserve"> in the context of implementation of development policies and programs. This should be a multi-stakeholders initiative and should be imple</w:t>
      </w:r>
      <w:r w:rsidR="0041263E" w:rsidRPr="00DA4996">
        <w:rPr>
          <w:rFonts w:ascii="Times New Roman" w:eastAsia="SimSun" w:hAnsi="Times New Roman" w:cs="Times New Roman"/>
          <w:sz w:val="24"/>
          <w:szCs w:val="24"/>
          <w:lang w:eastAsia="ar-SA"/>
        </w:rPr>
        <w:t>mented ex-ante, during and post with a view to promoting a culture of accountability</w:t>
      </w:r>
    </w:p>
    <w:p w14:paraId="2857D591" w14:textId="03655D5F" w:rsidR="00B454CE" w:rsidRPr="00B454CE" w:rsidRDefault="00B454CE" w:rsidP="00B454CE">
      <w:pPr>
        <w:pStyle w:val="ListParagraph"/>
        <w:numPr>
          <w:ilvl w:val="0"/>
          <w:numId w:val="9"/>
        </w:num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Build </w:t>
      </w:r>
      <w:r w:rsidRPr="00B454CE">
        <w:rPr>
          <w:rFonts w:ascii="Times New Roman" w:eastAsia="SimSun" w:hAnsi="Times New Roman" w:cs="Times New Roman"/>
          <w:sz w:val="24"/>
          <w:szCs w:val="24"/>
          <w:lang w:eastAsia="ar-SA"/>
        </w:rPr>
        <w:t>capacities in performing Huma</w:t>
      </w:r>
      <w:r>
        <w:rPr>
          <w:rFonts w:ascii="Times New Roman" w:eastAsia="SimSun" w:hAnsi="Times New Roman" w:cs="Times New Roman"/>
          <w:sz w:val="24"/>
          <w:szCs w:val="24"/>
          <w:lang w:eastAsia="ar-SA"/>
        </w:rPr>
        <w:t xml:space="preserve">n Rights Impact Assessment locally both for state and non-state actors </w:t>
      </w:r>
    </w:p>
    <w:p w14:paraId="1DF99C4C" w14:textId="77777777" w:rsidR="00B454CE" w:rsidRPr="00DA4996" w:rsidRDefault="00B454CE" w:rsidP="00B454CE">
      <w:pPr>
        <w:pStyle w:val="ListParagraph"/>
        <w:suppressAutoHyphens/>
        <w:spacing w:line="256" w:lineRule="auto"/>
        <w:contextualSpacing w:val="0"/>
        <w:jc w:val="both"/>
        <w:rPr>
          <w:rFonts w:ascii="Times New Roman" w:eastAsia="SimSun" w:hAnsi="Times New Roman" w:cs="Times New Roman"/>
          <w:sz w:val="24"/>
          <w:szCs w:val="24"/>
          <w:lang w:eastAsia="ar-SA"/>
        </w:rPr>
      </w:pPr>
    </w:p>
    <w:p w14:paraId="77766435" w14:textId="4771AC79" w:rsidR="000E058F" w:rsidRPr="00DA4996" w:rsidRDefault="00172FE4"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Promote a</w:t>
      </w:r>
      <w:r w:rsidR="000E058F" w:rsidRPr="00DA4996">
        <w:rPr>
          <w:rFonts w:ascii="Times New Roman" w:eastAsia="SimSun" w:hAnsi="Times New Roman" w:cs="Times New Roman"/>
          <w:sz w:val="24"/>
          <w:szCs w:val="24"/>
          <w:lang w:eastAsia="ar-SA"/>
        </w:rPr>
        <w:t xml:space="preserve">ccess to information by mandating </w:t>
      </w:r>
      <w:r w:rsidR="00B454CE">
        <w:rPr>
          <w:rFonts w:ascii="Times New Roman" w:eastAsia="SimSun" w:hAnsi="Times New Roman" w:cs="Times New Roman"/>
          <w:sz w:val="24"/>
          <w:szCs w:val="24"/>
          <w:lang w:eastAsia="ar-SA"/>
        </w:rPr>
        <w:t>the production and disclosure of information</w:t>
      </w:r>
      <w:r w:rsidR="000E058F" w:rsidRPr="00DA4996">
        <w:rPr>
          <w:rFonts w:ascii="Times New Roman" w:eastAsia="SimSun" w:hAnsi="Times New Roman" w:cs="Times New Roman"/>
          <w:sz w:val="24"/>
          <w:szCs w:val="24"/>
          <w:lang w:eastAsia="ar-SA"/>
        </w:rPr>
        <w:t xml:space="preserve"> by </w:t>
      </w:r>
      <w:r w:rsidR="00B454CE">
        <w:rPr>
          <w:rFonts w:ascii="Times New Roman" w:eastAsia="SimSun" w:hAnsi="Times New Roman" w:cs="Times New Roman"/>
          <w:sz w:val="24"/>
          <w:szCs w:val="24"/>
          <w:lang w:eastAsia="ar-SA"/>
        </w:rPr>
        <w:t>various government institutions</w:t>
      </w:r>
      <w:r w:rsidR="000E058F" w:rsidRPr="00DA4996">
        <w:rPr>
          <w:rFonts w:ascii="Times New Roman" w:eastAsia="SimSun" w:hAnsi="Times New Roman" w:cs="Times New Roman"/>
          <w:sz w:val="24"/>
          <w:szCs w:val="24"/>
          <w:lang w:eastAsia="ar-SA"/>
        </w:rPr>
        <w:t xml:space="preserve"> </w:t>
      </w:r>
    </w:p>
    <w:p w14:paraId="13EF38B9" w14:textId="4DAC4752" w:rsidR="00172FE4" w:rsidRPr="00B454CE" w:rsidRDefault="00B454CE" w:rsidP="00B454CE">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E</w:t>
      </w:r>
      <w:r w:rsidR="0028752A" w:rsidRPr="00DA4996">
        <w:rPr>
          <w:rFonts w:ascii="Times New Roman" w:eastAsia="SimSun" w:hAnsi="Times New Roman" w:cs="Times New Roman"/>
          <w:sz w:val="24"/>
          <w:szCs w:val="24"/>
          <w:lang w:eastAsia="ar-SA"/>
        </w:rPr>
        <w:t>stablish reliable</w:t>
      </w:r>
      <w:r w:rsidR="000E058F" w:rsidRPr="00DA4996">
        <w:rPr>
          <w:rFonts w:ascii="Times New Roman" w:eastAsia="SimSun" w:hAnsi="Times New Roman" w:cs="Times New Roman"/>
          <w:sz w:val="24"/>
          <w:szCs w:val="24"/>
          <w:lang w:eastAsia="ar-SA"/>
        </w:rPr>
        <w:t xml:space="preserve"> </w:t>
      </w:r>
      <w:r w:rsidR="0028752A" w:rsidRPr="00DA4996">
        <w:rPr>
          <w:rFonts w:ascii="Times New Roman" w:eastAsia="SimSun" w:hAnsi="Times New Roman" w:cs="Times New Roman"/>
          <w:sz w:val="24"/>
          <w:szCs w:val="24"/>
          <w:lang w:eastAsia="ar-SA"/>
        </w:rPr>
        <w:t>Complaint mechanisms</w:t>
      </w:r>
      <w:r>
        <w:rPr>
          <w:rFonts w:ascii="Times New Roman" w:eastAsia="SimSun" w:hAnsi="Times New Roman" w:cs="Times New Roman"/>
          <w:sz w:val="24"/>
          <w:szCs w:val="24"/>
          <w:lang w:eastAsia="ar-SA"/>
        </w:rPr>
        <w:t xml:space="preserve"> and p</w:t>
      </w:r>
      <w:r w:rsidRPr="00B454CE">
        <w:rPr>
          <w:rFonts w:ascii="Times New Roman" w:eastAsia="SimSun" w:hAnsi="Times New Roman" w:cs="Times New Roman"/>
          <w:sz w:val="24"/>
          <w:szCs w:val="24"/>
          <w:lang w:eastAsia="ar-SA"/>
        </w:rPr>
        <w:t xml:space="preserve">romote the appropriation of monitoring and evaluating mechanisms by </w:t>
      </w:r>
      <w:r>
        <w:rPr>
          <w:rFonts w:ascii="Times New Roman" w:eastAsia="SimSun" w:hAnsi="Times New Roman" w:cs="Times New Roman"/>
          <w:sz w:val="24"/>
          <w:szCs w:val="24"/>
          <w:lang w:eastAsia="ar-SA"/>
        </w:rPr>
        <w:t>communities and other actors</w:t>
      </w:r>
    </w:p>
    <w:p w14:paraId="54016053" w14:textId="4ACB71A8" w:rsidR="00680DFF" w:rsidRPr="00680DFF" w:rsidRDefault="00680DFF" w:rsidP="00680DFF">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680DFF">
        <w:rPr>
          <w:rFonts w:ascii="Times New Roman" w:eastAsia="SimSun" w:hAnsi="Times New Roman" w:cs="Times New Roman"/>
          <w:sz w:val="24"/>
          <w:szCs w:val="24"/>
          <w:lang w:eastAsia="ar-SA"/>
        </w:rPr>
        <w:t>Provide follow-up information to communities consulted during assessment or field research exercises done</w:t>
      </w:r>
      <w:r w:rsidR="00B454CE">
        <w:rPr>
          <w:rFonts w:ascii="Times New Roman" w:eastAsia="SimSun" w:hAnsi="Times New Roman" w:cs="Times New Roman"/>
          <w:sz w:val="24"/>
          <w:szCs w:val="24"/>
          <w:lang w:eastAsia="ar-SA"/>
        </w:rPr>
        <w:t xml:space="preserve"> for the purpose of evaluation and monitoring </w:t>
      </w:r>
      <w:r w:rsidRPr="00680DFF">
        <w:rPr>
          <w:rFonts w:ascii="Times New Roman" w:eastAsia="SimSun" w:hAnsi="Times New Roman" w:cs="Times New Roman"/>
          <w:sz w:val="24"/>
          <w:szCs w:val="24"/>
          <w:lang w:eastAsia="ar-SA"/>
        </w:rPr>
        <w:t>related to development projects and programmes.</w:t>
      </w:r>
    </w:p>
    <w:p w14:paraId="5B5FC13C" w14:textId="3897EF65" w:rsidR="000E058F" w:rsidRPr="00DA4996" w:rsidRDefault="00172FE4"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Establish</w:t>
      </w:r>
      <w:r w:rsidR="000E058F" w:rsidRPr="00DA4996">
        <w:rPr>
          <w:rFonts w:ascii="Times New Roman" w:eastAsia="SimSun" w:hAnsi="Times New Roman" w:cs="Times New Roman"/>
          <w:sz w:val="24"/>
          <w:szCs w:val="24"/>
          <w:lang w:eastAsia="ar-SA"/>
        </w:rPr>
        <w:t xml:space="preserve"> national mechanisms to monitor and evaluate the</w:t>
      </w:r>
      <w:r w:rsidRPr="00DA4996">
        <w:rPr>
          <w:rFonts w:ascii="Times New Roman" w:eastAsia="SimSun" w:hAnsi="Times New Roman" w:cs="Times New Roman"/>
          <w:sz w:val="24"/>
          <w:szCs w:val="24"/>
          <w:lang w:eastAsia="ar-SA"/>
        </w:rPr>
        <w:t xml:space="preserve"> impact of the</w:t>
      </w:r>
      <w:r w:rsidR="000E058F" w:rsidRPr="00DA4996">
        <w:rPr>
          <w:rFonts w:ascii="Times New Roman" w:eastAsia="SimSun" w:hAnsi="Times New Roman" w:cs="Times New Roman"/>
          <w:sz w:val="24"/>
          <w:szCs w:val="24"/>
          <w:lang w:eastAsia="ar-SA"/>
        </w:rPr>
        <w:t xml:space="preserve"> exploitation of natural resources </w:t>
      </w:r>
      <w:r w:rsidR="0028752A" w:rsidRPr="00DA4996">
        <w:rPr>
          <w:rFonts w:ascii="Times New Roman" w:eastAsia="SimSun" w:hAnsi="Times New Roman" w:cs="Times New Roman"/>
          <w:sz w:val="24"/>
          <w:szCs w:val="24"/>
          <w:lang w:eastAsia="ar-SA"/>
        </w:rPr>
        <w:t xml:space="preserve">as well as </w:t>
      </w:r>
      <w:r w:rsidR="0041263E" w:rsidRPr="00DA4996">
        <w:rPr>
          <w:rFonts w:ascii="Times New Roman" w:eastAsia="SimSun" w:hAnsi="Times New Roman" w:cs="Times New Roman"/>
          <w:sz w:val="24"/>
          <w:szCs w:val="24"/>
          <w:lang w:eastAsia="ar-SA"/>
        </w:rPr>
        <w:t xml:space="preserve">the impact of </w:t>
      </w:r>
      <w:r w:rsidR="0028752A" w:rsidRPr="00DA4996">
        <w:rPr>
          <w:rFonts w:ascii="Times New Roman" w:eastAsia="SimSun" w:hAnsi="Times New Roman" w:cs="Times New Roman"/>
          <w:sz w:val="24"/>
          <w:szCs w:val="24"/>
          <w:lang w:eastAsia="ar-SA"/>
        </w:rPr>
        <w:t>de</w:t>
      </w:r>
      <w:r w:rsidR="0041263E" w:rsidRPr="00DA4996">
        <w:rPr>
          <w:rFonts w:ascii="Times New Roman" w:eastAsia="SimSun" w:hAnsi="Times New Roman" w:cs="Times New Roman"/>
          <w:sz w:val="24"/>
          <w:szCs w:val="24"/>
          <w:lang w:eastAsia="ar-SA"/>
        </w:rPr>
        <w:t>velopment investments projects</w:t>
      </w:r>
    </w:p>
    <w:p w14:paraId="03850533" w14:textId="2D30AC25" w:rsidR="000E058F" w:rsidRPr="00DA4996" w:rsidRDefault="00B454CE"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val="pt-BR" w:eastAsia="ar-SA"/>
        </w:rPr>
        <w:t xml:space="preserve">Monitor </w:t>
      </w:r>
      <w:r w:rsidR="00460BC6" w:rsidRPr="00DA4996">
        <w:rPr>
          <w:rFonts w:ascii="Times New Roman" w:eastAsia="SimSun" w:hAnsi="Times New Roman" w:cs="Times New Roman"/>
          <w:sz w:val="24"/>
          <w:szCs w:val="24"/>
          <w:lang w:val="pt-BR" w:eastAsia="ar-SA"/>
        </w:rPr>
        <w:t>and</w:t>
      </w:r>
      <w:r w:rsidR="000E058F" w:rsidRPr="00DA4996">
        <w:rPr>
          <w:rFonts w:ascii="Times New Roman" w:eastAsia="SimSun" w:hAnsi="Times New Roman" w:cs="Times New Roman"/>
          <w:sz w:val="24"/>
          <w:szCs w:val="24"/>
          <w:lang w:val="pt-BR" w:eastAsia="ar-SA"/>
        </w:rPr>
        <w:t xml:space="preserve"> evaluate the </w:t>
      </w:r>
      <w:r w:rsidR="00172FE4" w:rsidRPr="00DA4996">
        <w:rPr>
          <w:rFonts w:ascii="Times New Roman" w:eastAsia="SimSun" w:hAnsi="Times New Roman" w:cs="Times New Roman"/>
          <w:sz w:val="24"/>
          <w:szCs w:val="24"/>
          <w:lang w:val="pt-BR" w:eastAsia="ar-SA"/>
        </w:rPr>
        <w:t xml:space="preserve">promotion and </w:t>
      </w:r>
      <w:r w:rsidR="000E058F" w:rsidRPr="00DA4996">
        <w:rPr>
          <w:rFonts w:ascii="Times New Roman" w:eastAsia="SimSun" w:hAnsi="Times New Roman" w:cs="Times New Roman"/>
          <w:sz w:val="24"/>
          <w:szCs w:val="24"/>
          <w:lang w:val="pt-BR" w:eastAsia="ar-SA"/>
        </w:rPr>
        <w:t>implementation of the right to development at all levels of government, including in subnational governments</w:t>
      </w:r>
    </w:p>
    <w:p w14:paraId="2125264F" w14:textId="1D43E98B" w:rsidR="000E058F" w:rsidRPr="00DA4996" w:rsidRDefault="000E058F"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 xml:space="preserve">Promote quality women representation in </w:t>
      </w:r>
      <w:r w:rsidR="00172FE4" w:rsidRPr="00DA4996">
        <w:rPr>
          <w:rFonts w:ascii="Times New Roman" w:eastAsia="SimSun" w:hAnsi="Times New Roman" w:cs="Times New Roman"/>
          <w:sz w:val="24"/>
          <w:szCs w:val="24"/>
          <w:lang w:eastAsia="ar-SA"/>
        </w:rPr>
        <w:t>decision-making</w:t>
      </w:r>
      <w:r w:rsidRPr="00DA4996">
        <w:rPr>
          <w:rFonts w:ascii="Times New Roman" w:eastAsia="SimSun" w:hAnsi="Times New Roman" w:cs="Times New Roman"/>
          <w:sz w:val="24"/>
          <w:szCs w:val="24"/>
          <w:shd w:val="clear" w:color="auto" w:fill="FFFF00"/>
          <w:lang w:eastAsia="ar-SA"/>
        </w:rPr>
        <w:t xml:space="preserve"> </w:t>
      </w:r>
      <w:r w:rsidRPr="00DA4996">
        <w:rPr>
          <w:rFonts w:ascii="Times New Roman" w:eastAsia="SimSun" w:hAnsi="Times New Roman" w:cs="Times New Roman"/>
          <w:sz w:val="24"/>
          <w:szCs w:val="24"/>
          <w:lang w:eastAsia="ar-SA"/>
        </w:rPr>
        <w:t>position</w:t>
      </w:r>
      <w:r w:rsidR="001A7376" w:rsidRPr="00DA4996">
        <w:rPr>
          <w:rFonts w:ascii="Times New Roman" w:eastAsia="SimSun" w:hAnsi="Times New Roman" w:cs="Times New Roman"/>
          <w:sz w:val="24"/>
          <w:szCs w:val="24"/>
          <w:lang w:eastAsia="ar-SA"/>
        </w:rPr>
        <w:t>s</w:t>
      </w:r>
      <w:r w:rsidRPr="00DA4996">
        <w:rPr>
          <w:rFonts w:ascii="Times New Roman" w:eastAsia="SimSun" w:hAnsi="Times New Roman" w:cs="Times New Roman"/>
          <w:sz w:val="24"/>
          <w:szCs w:val="24"/>
          <w:lang w:eastAsia="ar-SA"/>
        </w:rPr>
        <w:t xml:space="preserve"> </w:t>
      </w:r>
      <w:r w:rsidRPr="00DA4996">
        <w:rPr>
          <w:rFonts w:ascii="Times New Roman" w:eastAsia="SimSun" w:hAnsi="Times New Roman" w:cs="Times New Roman"/>
          <w:sz w:val="24"/>
          <w:szCs w:val="24"/>
          <w:lang w:val="pt-BR" w:eastAsia="ar-SA"/>
        </w:rPr>
        <w:t xml:space="preserve">related to planning and </w:t>
      </w:r>
      <w:r w:rsidR="00172FE4" w:rsidRPr="00DA4996">
        <w:rPr>
          <w:rFonts w:ascii="Times New Roman" w:eastAsia="SimSun" w:hAnsi="Times New Roman" w:cs="Times New Roman"/>
          <w:sz w:val="24"/>
          <w:szCs w:val="24"/>
          <w:lang w:val="pt-BR" w:eastAsia="ar-SA"/>
        </w:rPr>
        <w:t>implementin</w:t>
      </w:r>
      <w:r w:rsidR="00460BC6" w:rsidRPr="00DA4996">
        <w:rPr>
          <w:rFonts w:ascii="Times New Roman" w:eastAsia="SimSun" w:hAnsi="Times New Roman" w:cs="Times New Roman"/>
          <w:sz w:val="24"/>
          <w:szCs w:val="24"/>
          <w:lang w:val="pt-BR" w:eastAsia="ar-SA"/>
        </w:rPr>
        <w:t xml:space="preserve">g monitoring </w:t>
      </w:r>
      <w:r w:rsidR="002B293F" w:rsidRPr="00DA4996">
        <w:rPr>
          <w:rFonts w:ascii="Times New Roman" w:eastAsia="SimSun" w:hAnsi="Times New Roman" w:cs="Times New Roman"/>
          <w:sz w:val="24"/>
          <w:szCs w:val="24"/>
          <w:lang w:val="pt-BR" w:eastAsia="ar-SA"/>
        </w:rPr>
        <w:t>and evaluation</w:t>
      </w:r>
      <w:r w:rsidR="00172FE4" w:rsidRPr="00DA4996">
        <w:rPr>
          <w:rFonts w:ascii="Times New Roman" w:eastAsia="SimSun" w:hAnsi="Times New Roman" w:cs="Times New Roman"/>
          <w:sz w:val="24"/>
          <w:szCs w:val="24"/>
          <w:lang w:val="pt-BR" w:eastAsia="ar-SA"/>
        </w:rPr>
        <w:t xml:space="preserve"> schemes </w:t>
      </w:r>
      <w:r w:rsidR="0028752A" w:rsidRPr="00DA4996">
        <w:rPr>
          <w:rFonts w:ascii="Times New Roman" w:eastAsia="SimSun" w:hAnsi="Times New Roman" w:cs="Times New Roman"/>
          <w:sz w:val="24"/>
          <w:szCs w:val="24"/>
          <w:lang w:eastAsia="ar-SA"/>
        </w:rPr>
        <w:t>b</w:t>
      </w:r>
      <w:r w:rsidRPr="00DA4996">
        <w:rPr>
          <w:rFonts w:ascii="Times New Roman" w:eastAsia="SimSun" w:hAnsi="Times New Roman" w:cs="Times New Roman"/>
          <w:sz w:val="24"/>
          <w:szCs w:val="24"/>
          <w:lang w:eastAsia="ar-SA"/>
        </w:rPr>
        <w:t xml:space="preserve">oth a national and local levels. </w:t>
      </w:r>
      <w:r w:rsidR="001A7376" w:rsidRPr="00DA4996">
        <w:rPr>
          <w:rFonts w:ascii="Times New Roman" w:eastAsia="SimSun" w:hAnsi="Times New Roman" w:cs="Times New Roman"/>
          <w:sz w:val="24"/>
          <w:szCs w:val="24"/>
          <w:lang w:eastAsia="ar-SA"/>
        </w:rPr>
        <w:t>Systematically integrate a gender approach to evaluation processes.</w:t>
      </w:r>
    </w:p>
    <w:p w14:paraId="661F9798" w14:textId="1C62AEC0" w:rsidR="000E058F" w:rsidRPr="00DA4996" w:rsidRDefault="000E058F" w:rsidP="00401696">
      <w:pPr>
        <w:pStyle w:val="ListParagraph"/>
        <w:numPr>
          <w:ilvl w:val="0"/>
          <w:numId w:val="9"/>
        </w:numPr>
        <w:suppressAutoHyphens/>
        <w:spacing w:line="256" w:lineRule="auto"/>
        <w:contextualSpacing w:val="0"/>
        <w:jc w:val="both"/>
        <w:rPr>
          <w:rFonts w:ascii="Times New Roman" w:eastAsia="SimSun" w:hAnsi="Times New Roman" w:cs="Times New Roman"/>
          <w:b/>
          <w:sz w:val="24"/>
          <w:szCs w:val="24"/>
          <w:lang w:eastAsia="ar-SA"/>
        </w:rPr>
      </w:pPr>
      <w:r w:rsidRPr="00DA4996">
        <w:rPr>
          <w:rFonts w:ascii="Times New Roman" w:eastAsia="SimSun" w:hAnsi="Times New Roman" w:cs="Times New Roman"/>
          <w:sz w:val="24"/>
          <w:szCs w:val="24"/>
          <w:lang w:eastAsia="ar-SA"/>
        </w:rPr>
        <w:lastRenderedPageBreak/>
        <w:t xml:space="preserve">Ensure that evaluation </w:t>
      </w:r>
      <w:r w:rsidR="0041263E" w:rsidRPr="00DA4996">
        <w:rPr>
          <w:rFonts w:ascii="Times New Roman" w:eastAsia="SimSun" w:hAnsi="Times New Roman" w:cs="Times New Roman"/>
          <w:sz w:val="24"/>
          <w:szCs w:val="24"/>
          <w:lang w:eastAsia="ar-SA"/>
        </w:rPr>
        <w:t xml:space="preserve">and monitoring </w:t>
      </w:r>
      <w:r w:rsidRPr="00DA4996">
        <w:rPr>
          <w:rFonts w:ascii="Times New Roman" w:eastAsia="SimSun" w:hAnsi="Times New Roman" w:cs="Times New Roman"/>
          <w:sz w:val="24"/>
          <w:szCs w:val="24"/>
          <w:lang w:eastAsia="ar-SA"/>
        </w:rPr>
        <w:t>policies</w:t>
      </w:r>
      <w:r w:rsidR="0041263E" w:rsidRPr="00DA4996">
        <w:rPr>
          <w:rFonts w:ascii="Times New Roman" w:eastAsia="SimSun" w:hAnsi="Times New Roman" w:cs="Times New Roman"/>
          <w:sz w:val="24"/>
          <w:szCs w:val="24"/>
          <w:lang w:eastAsia="ar-SA"/>
        </w:rPr>
        <w:t xml:space="preserve"> and activities </w:t>
      </w:r>
      <w:r w:rsidR="00B454CE">
        <w:rPr>
          <w:rFonts w:ascii="Times New Roman" w:eastAsia="SimSun" w:hAnsi="Times New Roman" w:cs="Times New Roman"/>
          <w:sz w:val="24"/>
          <w:szCs w:val="24"/>
          <w:lang w:eastAsia="ar-SA"/>
        </w:rPr>
        <w:t>takes into account</w:t>
      </w:r>
      <w:r w:rsidR="0028752A" w:rsidRPr="00DA4996">
        <w:rPr>
          <w:rFonts w:ascii="Times New Roman" w:eastAsia="SimSun" w:hAnsi="Times New Roman" w:cs="Times New Roman"/>
          <w:sz w:val="24"/>
          <w:szCs w:val="24"/>
          <w:lang w:eastAsia="ar-SA"/>
        </w:rPr>
        <w:t xml:space="preserve"> discriminated and </w:t>
      </w:r>
      <w:r w:rsidRPr="00DA4996">
        <w:rPr>
          <w:rFonts w:ascii="Times New Roman" w:eastAsia="SimSun" w:hAnsi="Times New Roman" w:cs="Times New Roman"/>
          <w:sz w:val="24"/>
          <w:szCs w:val="24"/>
          <w:lang w:eastAsia="ar-SA"/>
        </w:rPr>
        <w:t xml:space="preserve"> historically </w:t>
      </w:r>
      <w:r w:rsidR="0028752A" w:rsidRPr="00DA4996">
        <w:rPr>
          <w:rFonts w:ascii="Times New Roman" w:eastAsia="SimSun" w:hAnsi="Times New Roman" w:cs="Times New Roman"/>
          <w:sz w:val="24"/>
          <w:szCs w:val="24"/>
          <w:lang w:eastAsia="ar-SA"/>
        </w:rPr>
        <w:t xml:space="preserve">excluded </w:t>
      </w:r>
      <w:r w:rsidRPr="00DA4996">
        <w:rPr>
          <w:rFonts w:ascii="Times New Roman" w:eastAsia="SimSun" w:hAnsi="Times New Roman" w:cs="Times New Roman"/>
          <w:sz w:val="24"/>
          <w:szCs w:val="24"/>
          <w:lang w:eastAsia="ar-SA"/>
        </w:rPr>
        <w:t>groups</w:t>
      </w:r>
      <w:r w:rsidRPr="00DA4996">
        <w:rPr>
          <w:rFonts w:ascii="Times New Roman" w:eastAsia="SimSun" w:hAnsi="Times New Roman" w:cs="Times New Roman"/>
          <w:sz w:val="24"/>
          <w:szCs w:val="24"/>
          <w:shd w:val="clear" w:color="auto" w:fill="FFFF00"/>
          <w:lang w:eastAsia="ar-SA"/>
        </w:rPr>
        <w:t xml:space="preserve"> </w:t>
      </w:r>
      <w:r w:rsidR="001A7376" w:rsidRPr="00DA4996">
        <w:rPr>
          <w:rFonts w:ascii="Times New Roman" w:eastAsia="SimSun" w:hAnsi="Times New Roman" w:cs="Times New Roman"/>
          <w:sz w:val="24"/>
          <w:szCs w:val="24"/>
          <w:lang w:val="pt-BR" w:eastAsia="ar-SA"/>
        </w:rPr>
        <w:t>including</w:t>
      </w:r>
      <w:r w:rsidR="00B454CE">
        <w:rPr>
          <w:rFonts w:ascii="Times New Roman" w:eastAsia="SimSun" w:hAnsi="Times New Roman" w:cs="Times New Roman"/>
          <w:sz w:val="24"/>
          <w:szCs w:val="24"/>
          <w:lang w:val="pt-BR" w:eastAsia="ar-SA"/>
        </w:rPr>
        <w:t xml:space="preserve"> </w:t>
      </w:r>
      <w:r w:rsidR="00B454CE" w:rsidRPr="00DA4996">
        <w:rPr>
          <w:rFonts w:ascii="Times New Roman" w:eastAsia="SimSun" w:hAnsi="Times New Roman" w:cs="Times New Roman"/>
          <w:sz w:val="24"/>
          <w:szCs w:val="24"/>
          <w:lang w:val="pt-BR" w:eastAsia="ar-SA"/>
        </w:rPr>
        <w:t>ethnic and religious minorities</w:t>
      </w:r>
      <w:r w:rsidR="00B454CE">
        <w:rPr>
          <w:rFonts w:ascii="Times New Roman" w:eastAsia="SimSun" w:hAnsi="Times New Roman" w:cs="Times New Roman"/>
          <w:sz w:val="24"/>
          <w:szCs w:val="24"/>
          <w:lang w:val="pt-BR" w:eastAsia="ar-SA"/>
        </w:rPr>
        <w:t xml:space="preserve"> or supressed majorities,</w:t>
      </w:r>
      <w:r w:rsidR="001A7376" w:rsidRPr="00DA4996">
        <w:rPr>
          <w:rFonts w:ascii="Times New Roman" w:eastAsia="SimSun" w:hAnsi="Times New Roman" w:cs="Times New Roman"/>
          <w:sz w:val="24"/>
          <w:szCs w:val="24"/>
          <w:lang w:val="pt-BR" w:eastAsia="ar-SA"/>
        </w:rPr>
        <w:t xml:space="preserve"> </w:t>
      </w:r>
      <w:r w:rsidR="0028752A" w:rsidRPr="00DA4996">
        <w:rPr>
          <w:rFonts w:ascii="Times New Roman" w:eastAsia="SimSun" w:hAnsi="Times New Roman" w:cs="Times New Roman"/>
          <w:sz w:val="24"/>
          <w:szCs w:val="24"/>
          <w:lang w:val="pt-BR" w:eastAsia="ar-SA"/>
        </w:rPr>
        <w:t>indigenouse peoples, persons with disabilities, deep rural communities, forest co</w:t>
      </w:r>
      <w:r w:rsidR="00B454CE">
        <w:rPr>
          <w:rFonts w:ascii="Times New Roman" w:eastAsia="SimSun" w:hAnsi="Times New Roman" w:cs="Times New Roman"/>
          <w:sz w:val="24"/>
          <w:szCs w:val="24"/>
          <w:lang w:val="pt-BR" w:eastAsia="ar-SA"/>
        </w:rPr>
        <w:t xml:space="preserve">mmunities, </w:t>
      </w:r>
      <w:r w:rsidR="0028752A" w:rsidRPr="00DA4996">
        <w:rPr>
          <w:rFonts w:ascii="Times New Roman" w:eastAsia="SimSun" w:hAnsi="Times New Roman" w:cs="Times New Roman"/>
          <w:sz w:val="24"/>
          <w:szCs w:val="24"/>
          <w:lang w:val="pt-BR" w:eastAsia="ar-SA"/>
        </w:rPr>
        <w:t>transument communities</w:t>
      </w:r>
      <w:r w:rsidR="00401696" w:rsidRPr="00DA4996">
        <w:rPr>
          <w:rFonts w:ascii="Times New Roman" w:eastAsia="SimSun" w:hAnsi="Times New Roman" w:cs="Times New Roman"/>
          <w:sz w:val="24"/>
          <w:szCs w:val="24"/>
          <w:lang w:val="pt-BR" w:eastAsia="ar-SA"/>
        </w:rPr>
        <w:t>, emancipated youth</w:t>
      </w:r>
      <w:r w:rsidR="00680DFF">
        <w:rPr>
          <w:rFonts w:ascii="Times New Roman" w:eastAsia="SimSun" w:hAnsi="Times New Roman" w:cs="Times New Roman"/>
          <w:sz w:val="24"/>
          <w:szCs w:val="24"/>
          <w:lang w:val="pt-BR" w:eastAsia="ar-SA"/>
        </w:rPr>
        <w:t>, those who may be unaccounted for including stateless peoples, peopels deprived of liberty, internally displaces persons, refugees and asylum seekers</w:t>
      </w:r>
      <w:r w:rsidR="00B454CE">
        <w:rPr>
          <w:rFonts w:ascii="Times New Roman" w:eastAsia="SimSun" w:hAnsi="Times New Roman" w:cs="Times New Roman"/>
          <w:sz w:val="24"/>
          <w:szCs w:val="24"/>
          <w:lang w:val="pt-BR" w:eastAsia="ar-SA"/>
        </w:rPr>
        <w:t xml:space="preserve"> among others</w:t>
      </w:r>
    </w:p>
    <w:p w14:paraId="482C3E4C" w14:textId="1BDEAEE4" w:rsidR="000E058F" w:rsidRPr="00DA4996" w:rsidRDefault="000E058F"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 xml:space="preserve">Request countries to produce periodic reports on the level of realisation of the right to development </w:t>
      </w:r>
      <w:r w:rsidR="001A7376" w:rsidRPr="00DA4996">
        <w:rPr>
          <w:rFonts w:ascii="Times New Roman" w:eastAsia="SimSun" w:hAnsi="Times New Roman" w:cs="Times New Roman"/>
          <w:sz w:val="24"/>
          <w:szCs w:val="24"/>
          <w:lang w:eastAsia="ar-SA"/>
        </w:rPr>
        <w:t>while documenting cross-cutting</w:t>
      </w:r>
      <w:r w:rsidRPr="00DA4996">
        <w:rPr>
          <w:rFonts w:ascii="Times New Roman" w:eastAsia="SimSun" w:hAnsi="Times New Roman" w:cs="Times New Roman"/>
          <w:sz w:val="24"/>
          <w:szCs w:val="24"/>
          <w:lang w:eastAsia="ar-SA"/>
        </w:rPr>
        <w:t xml:space="preserve"> human rights indicators. </w:t>
      </w:r>
      <w:r w:rsidR="001A7376" w:rsidRPr="00DA4996">
        <w:rPr>
          <w:rFonts w:ascii="Times New Roman" w:eastAsia="SimSun" w:hAnsi="Times New Roman" w:cs="Times New Roman"/>
          <w:sz w:val="24"/>
          <w:szCs w:val="24"/>
          <w:lang w:eastAsia="ar-SA"/>
        </w:rPr>
        <w:t xml:space="preserve">Empower </w:t>
      </w:r>
      <w:r w:rsidRPr="00DA4996">
        <w:rPr>
          <w:rFonts w:ascii="Times New Roman" w:eastAsia="SimSun" w:hAnsi="Times New Roman" w:cs="Times New Roman"/>
          <w:sz w:val="24"/>
          <w:szCs w:val="24"/>
          <w:lang w:eastAsia="ar-SA"/>
        </w:rPr>
        <w:t xml:space="preserve">civil society </w:t>
      </w:r>
      <w:r w:rsidR="001A7376" w:rsidRPr="00DA4996">
        <w:rPr>
          <w:rFonts w:ascii="Times New Roman" w:eastAsia="SimSun" w:hAnsi="Times New Roman" w:cs="Times New Roman"/>
          <w:sz w:val="24"/>
          <w:szCs w:val="24"/>
          <w:lang w:eastAsia="ar-SA"/>
        </w:rPr>
        <w:t>to actively participate in th</w:t>
      </w:r>
      <w:r w:rsidR="00D619F0" w:rsidRPr="00DA4996">
        <w:rPr>
          <w:rFonts w:ascii="Times New Roman" w:eastAsia="SimSun" w:hAnsi="Times New Roman" w:cs="Times New Roman"/>
          <w:sz w:val="24"/>
          <w:szCs w:val="24"/>
          <w:lang w:eastAsia="ar-SA"/>
        </w:rPr>
        <w:t>is</w:t>
      </w:r>
      <w:r w:rsidR="001A7376" w:rsidRPr="00DA4996">
        <w:rPr>
          <w:rFonts w:ascii="Times New Roman" w:eastAsia="SimSun" w:hAnsi="Times New Roman" w:cs="Times New Roman"/>
          <w:sz w:val="24"/>
          <w:szCs w:val="24"/>
          <w:lang w:eastAsia="ar-SA"/>
        </w:rPr>
        <w:t xml:space="preserve"> process including through the submission of shadow reports</w:t>
      </w:r>
      <w:r w:rsidRPr="00DA4996">
        <w:rPr>
          <w:rFonts w:ascii="Times New Roman" w:eastAsia="SimSun" w:hAnsi="Times New Roman" w:cs="Times New Roman"/>
          <w:sz w:val="24"/>
          <w:szCs w:val="24"/>
          <w:lang w:eastAsia="ar-SA"/>
        </w:rPr>
        <w:t xml:space="preserve">. </w:t>
      </w:r>
      <w:r w:rsidR="0071736A">
        <w:rPr>
          <w:rFonts w:ascii="Times New Roman" w:eastAsia="SimSun" w:hAnsi="Times New Roman" w:cs="Times New Roman"/>
          <w:sz w:val="24"/>
          <w:szCs w:val="24"/>
          <w:lang w:eastAsia="ar-SA"/>
        </w:rPr>
        <w:t>Said</w:t>
      </w:r>
      <w:r w:rsidRPr="00DA4996">
        <w:rPr>
          <w:rFonts w:ascii="Times New Roman" w:eastAsia="SimSun" w:hAnsi="Times New Roman" w:cs="Times New Roman"/>
          <w:sz w:val="24"/>
          <w:szCs w:val="24"/>
          <w:lang w:eastAsia="ar-SA"/>
        </w:rPr>
        <w:t xml:space="preserve"> repor</w:t>
      </w:r>
      <w:r w:rsidR="001A7376" w:rsidRPr="00DA4996">
        <w:rPr>
          <w:rFonts w:ascii="Times New Roman" w:eastAsia="SimSun" w:hAnsi="Times New Roman" w:cs="Times New Roman"/>
          <w:sz w:val="24"/>
          <w:szCs w:val="24"/>
          <w:lang w:eastAsia="ar-SA"/>
        </w:rPr>
        <w:t>ts</w:t>
      </w:r>
      <w:r w:rsidR="0071736A">
        <w:rPr>
          <w:rFonts w:ascii="Times New Roman" w:eastAsia="SimSun" w:hAnsi="Times New Roman" w:cs="Times New Roman"/>
          <w:sz w:val="24"/>
          <w:szCs w:val="24"/>
          <w:lang w:eastAsia="ar-SA"/>
        </w:rPr>
        <w:t xml:space="preserve"> may</w:t>
      </w:r>
      <w:r w:rsidR="001A7376" w:rsidRPr="00DA4996">
        <w:rPr>
          <w:rFonts w:ascii="Times New Roman" w:eastAsia="SimSun" w:hAnsi="Times New Roman" w:cs="Times New Roman"/>
          <w:sz w:val="24"/>
          <w:szCs w:val="24"/>
          <w:lang w:eastAsia="ar-SA"/>
        </w:rPr>
        <w:t xml:space="preserve"> be presented </w:t>
      </w:r>
      <w:r w:rsidR="0071736A">
        <w:rPr>
          <w:rFonts w:ascii="Times New Roman" w:eastAsia="SimSun" w:hAnsi="Times New Roman" w:cs="Times New Roman"/>
          <w:sz w:val="24"/>
          <w:szCs w:val="24"/>
          <w:lang w:eastAsia="ar-SA"/>
        </w:rPr>
        <w:t>before</w:t>
      </w:r>
      <w:r w:rsidR="00401696" w:rsidRPr="00DA4996">
        <w:rPr>
          <w:rFonts w:ascii="Times New Roman" w:eastAsia="SimSun" w:hAnsi="Times New Roman" w:cs="Times New Roman"/>
          <w:sz w:val="24"/>
          <w:szCs w:val="24"/>
          <w:lang w:eastAsia="ar-SA"/>
        </w:rPr>
        <w:t xml:space="preserve"> the</w:t>
      </w:r>
      <w:r w:rsidR="001A7376" w:rsidRPr="00DA4996">
        <w:rPr>
          <w:rFonts w:ascii="Times New Roman" w:eastAsia="SimSun" w:hAnsi="Times New Roman" w:cs="Times New Roman"/>
          <w:sz w:val="24"/>
          <w:szCs w:val="24"/>
          <w:lang w:eastAsia="ar-SA"/>
        </w:rPr>
        <w:t xml:space="preserve"> </w:t>
      </w:r>
      <w:r w:rsidRPr="00DA4996">
        <w:rPr>
          <w:rFonts w:ascii="Times New Roman" w:eastAsia="SimSun" w:hAnsi="Times New Roman" w:cs="Times New Roman"/>
          <w:sz w:val="24"/>
          <w:szCs w:val="24"/>
          <w:lang w:eastAsia="ar-SA"/>
        </w:rPr>
        <w:t xml:space="preserve">Working Group on the right to development. </w:t>
      </w:r>
    </w:p>
    <w:p w14:paraId="645ED3EE" w14:textId="400D9A15" w:rsidR="00172FE4" w:rsidRPr="00DA4996" w:rsidRDefault="00172FE4" w:rsidP="00401696">
      <w:pPr>
        <w:tabs>
          <w:tab w:val="left" w:pos="5700"/>
        </w:tabs>
        <w:jc w:val="both"/>
        <w:rPr>
          <w:rFonts w:ascii="Times New Roman" w:hAnsi="Times New Roman" w:cs="Times New Roman"/>
          <w:i/>
          <w:sz w:val="24"/>
          <w:szCs w:val="24"/>
        </w:rPr>
      </w:pPr>
      <w:r w:rsidRPr="00DA4996">
        <w:rPr>
          <w:rFonts w:ascii="Times New Roman" w:hAnsi="Times New Roman" w:cs="Times New Roman"/>
          <w:i/>
          <w:sz w:val="24"/>
          <w:szCs w:val="24"/>
        </w:rPr>
        <w:t>International</w:t>
      </w:r>
      <w:r w:rsidR="00401696" w:rsidRPr="00DA4996">
        <w:rPr>
          <w:rFonts w:ascii="Times New Roman" w:hAnsi="Times New Roman" w:cs="Times New Roman"/>
          <w:i/>
          <w:sz w:val="24"/>
          <w:szCs w:val="24"/>
        </w:rPr>
        <w:t xml:space="preserve"> and regional</w:t>
      </w:r>
      <w:r w:rsidRPr="00DA4996">
        <w:rPr>
          <w:rFonts w:ascii="Times New Roman" w:hAnsi="Times New Roman" w:cs="Times New Roman"/>
          <w:i/>
          <w:sz w:val="24"/>
          <w:szCs w:val="24"/>
        </w:rPr>
        <w:t xml:space="preserve"> level</w:t>
      </w:r>
      <w:r w:rsidR="00401696" w:rsidRPr="00DA4996">
        <w:rPr>
          <w:rFonts w:ascii="Times New Roman" w:hAnsi="Times New Roman" w:cs="Times New Roman"/>
          <w:i/>
          <w:sz w:val="24"/>
          <w:szCs w:val="24"/>
        </w:rPr>
        <w:t>s</w:t>
      </w:r>
      <w:r w:rsidRPr="00DA4996">
        <w:rPr>
          <w:rFonts w:ascii="Times New Roman" w:hAnsi="Times New Roman" w:cs="Times New Roman"/>
          <w:i/>
          <w:sz w:val="24"/>
          <w:szCs w:val="24"/>
        </w:rPr>
        <w:t xml:space="preserve"> </w:t>
      </w:r>
    </w:p>
    <w:p w14:paraId="24F54800" w14:textId="43960F79" w:rsidR="00172FE4" w:rsidRPr="00DA4996" w:rsidRDefault="00172FE4" w:rsidP="00401696">
      <w:pPr>
        <w:pStyle w:val="ListParagraph"/>
        <w:numPr>
          <w:ilvl w:val="0"/>
          <w:numId w:val="9"/>
        </w:numPr>
        <w:tabs>
          <w:tab w:val="left" w:pos="5700"/>
        </w:tabs>
        <w:contextualSpacing w:val="0"/>
        <w:jc w:val="both"/>
        <w:rPr>
          <w:rFonts w:ascii="Times New Roman" w:hAnsi="Times New Roman" w:cs="Times New Roman"/>
          <w:sz w:val="24"/>
          <w:szCs w:val="24"/>
        </w:rPr>
      </w:pPr>
      <w:r w:rsidRPr="00DA4996">
        <w:rPr>
          <w:rFonts w:ascii="Times New Roman" w:hAnsi="Times New Roman" w:cs="Times New Roman"/>
          <w:sz w:val="24"/>
          <w:szCs w:val="24"/>
        </w:rPr>
        <w:t>Promote effective collaboration of U</w:t>
      </w:r>
      <w:r w:rsidR="0071736A">
        <w:rPr>
          <w:rFonts w:ascii="Times New Roman" w:hAnsi="Times New Roman" w:cs="Times New Roman"/>
          <w:sz w:val="24"/>
          <w:szCs w:val="24"/>
        </w:rPr>
        <w:t xml:space="preserve">nited </w:t>
      </w:r>
      <w:r w:rsidRPr="00DA4996">
        <w:rPr>
          <w:rFonts w:ascii="Times New Roman" w:hAnsi="Times New Roman" w:cs="Times New Roman"/>
          <w:sz w:val="24"/>
          <w:szCs w:val="24"/>
        </w:rPr>
        <w:t>N</w:t>
      </w:r>
      <w:r w:rsidR="0071736A">
        <w:rPr>
          <w:rFonts w:ascii="Times New Roman" w:hAnsi="Times New Roman" w:cs="Times New Roman"/>
          <w:sz w:val="24"/>
          <w:szCs w:val="24"/>
        </w:rPr>
        <w:t>ations</w:t>
      </w:r>
      <w:r w:rsidRPr="00DA4996">
        <w:rPr>
          <w:rFonts w:ascii="Times New Roman" w:hAnsi="Times New Roman" w:cs="Times New Roman"/>
          <w:sz w:val="24"/>
          <w:szCs w:val="24"/>
        </w:rPr>
        <w:t xml:space="preserve"> and </w:t>
      </w:r>
      <w:r w:rsidR="0071736A">
        <w:rPr>
          <w:rFonts w:ascii="Times New Roman" w:hAnsi="Times New Roman" w:cs="Times New Roman"/>
          <w:sz w:val="24"/>
          <w:szCs w:val="24"/>
        </w:rPr>
        <w:t xml:space="preserve">the </w:t>
      </w:r>
      <w:r w:rsidRPr="00DA4996">
        <w:rPr>
          <w:rFonts w:ascii="Times New Roman" w:hAnsi="Times New Roman" w:cs="Times New Roman"/>
          <w:sz w:val="24"/>
          <w:szCs w:val="24"/>
        </w:rPr>
        <w:t>A</w:t>
      </w:r>
      <w:r w:rsidR="0071736A">
        <w:rPr>
          <w:rFonts w:ascii="Times New Roman" w:hAnsi="Times New Roman" w:cs="Times New Roman"/>
          <w:sz w:val="24"/>
          <w:szCs w:val="24"/>
        </w:rPr>
        <w:t xml:space="preserve">frican </w:t>
      </w:r>
      <w:r w:rsidRPr="00DA4996">
        <w:rPr>
          <w:rFonts w:ascii="Times New Roman" w:hAnsi="Times New Roman" w:cs="Times New Roman"/>
          <w:sz w:val="24"/>
          <w:szCs w:val="24"/>
        </w:rPr>
        <w:t>U</w:t>
      </w:r>
      <w:r w:rsidR="0071736A">
        <w:rPr>
          <w:rFonts w:ascii="Times New Roman" w:hAnsi="Times New Roman" w:cs="Times New Roman"/>
          <w:sz w:val="24"/>
          <w:szCs w:val="24"/>
        </w:rPr>
        <w:t>nion</w:t>
      </w:r>
      <w:r w:rsidRPr="00DA4996">
        <w:rPr>
          <w:rFonts w:ascii="Times New Roman" w:hAnsi="Times New Roman" w:cs="Times New Roman"/>
          <w:sz w:val="24"/>
          <w:szCs w:val="24"/>
        </w:rPr>
        <w:t xml:space="preserve"> bodies to tackle issues related to the right to development including at the strategic planning level. </w:t>
      </w:r>
    </w:p>
    <w:p w14:paraId="70D7E91C" w14:textId="77777777" w:rsidR="00172FE4" w:rsidRPr="00DA4996" w:rsidRDefault="00172FE4" w:rsidP="00401696">
      <w:pPr>
        <w:pStyle w:val="ListParagraph"/>
        <w:numPr>
          <w:ilvl w:val="0"/>
          <w:numId w:val="9"/>
        </w:numPr>
        <w:tabs>
          <w:tab w:val="left" w:pos="5700"/>
        </w:tabs>
        <w:contextualSpacing w:val="0"/>
        <w:jc w:val="both"/>
        <w:rPr>
          <w:rFonts w:ascii="Times New Roman" w:hAnsi="Times New Roman" w:cs="Times New Roman"/>
          <w:sz w:val="24"/>
          <w:szCs w:val="24"/>
        </w:rPr>
      </w:pPr>
      <w:r w:rsidRPr="00DA4996">
        <w:rPr>
          <w:rFonts w:ascii="Times New Roman" w:hAnsi="Times New Roman" w:cs="Times New Roman"/>
          <w:sz w:val="24"/>
          <w:szCs w:val="24"/>
        </w:rPr>
        <w:t>Encourage international organisations to use local capacities to conduct evaluation.</w:t>
      </w:r>
    </w:p>
    <w:p w14:paraId="2616D175" w14:textId="25BBDAA3" w:rsidR="00172FE4" w:rsidRPr="00DA4996" w:rsidRDefault="0071736A"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Policies of IFIs should systematically</w:t>
      </w:r>
      <w:r w:rsidR="00172FE4" w:rsidRPr="00DA4996">
        <w:rPr>
          <w:rFonts w:ascii="Times New Roman" w:eastAsia="SimSun" w:hAnsi="Times New Roman" w:cs="Times New Roman"/>
          <w:sz w:val="24"/>
          <w:szCs w:val="24"/>
          <w:lang w:eastAsia="ar-SA"/>
        </w:rPr>
        <w:t xml:space="preserve"> be subjected to Human Rights Impact Assessments (HRIA), monitoring, and evaluation.  </w:t>
      </w:r>
      <w:r w:rsidR="00172FE4" w:rsidRPr="00DA4996">
        <w:rPr>
          <w:rFonts w:ascii="Times New Roman" w:eastAsia="SimSun" w:hAnsi="Times New Roman" w:cs="Times New Roman"/>
          <w:sz w:val="24"/>
          <w:szCs w:val="24"/>
          <w:lang w:val="pt-BR" w:eastAsia="ar-SA"/>
        </w:rPr>
        <w:t>In particular, HRIA should be conducted on austerity measures and structural adjustments. Stakeholders should support the mandate of the Independent Expert on the effects of foreign debt and human rights' development of guiding principles for assessing the human rights impact of economic reform policies.</w:t>
      </w:r>
    </w:p>
    <w:p w14:paraId="546E39C3" w14:textId="17BDA158" w:rsidR="001A7376" w:rsidRPr="00DA4996" w:rsidRDefault="001A7376"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 xml:space="preserve">Encourage the Working Group on the right to development to </w:t>
      </w:r>
      <w:r w:rsidR="00F97FA2">
        <w:rPr>
          <w:rFonts w:ascii="Times New Roman" w:eastAsia="SimSun" w:hAnsi="Times New Roman" w:cs="Times New Roman"/>
          <w:sz w:val="24"/>
          <w:szCs w:val="24"/>
          <w:lang w:eastAsia="ar-SA"/>
        </w:rPr>
        <w:t>promote</w:t>
      </w:r>
      <w:r w:rsidR="00F97FA2" w:rsidRPr="00DA4996">
        <w:rPr>
          <w:rFonts w:ascii="Times New Roman" w:eastAsia="SimSun" w:hAnsi="Times New Roman" w:cs="Times New Roman"/>
          <w:sz w:val="24"/>
          <w:szCs w:val="24"/>
          <w:lang w:eastAsia="ar-SA"/>
        </w:rPr>
        <w:t xml:space="preserve"> </w:t>
      </w:r>
      <w:r w:rsidRPr="00DA4996">
        <w:rPr>
          <w:rFonts w:ascii="Times New Roman" w:eastAsia="SimSun" w:hAnsi="Times New Roman" w:cs="Times New Roman"/>
          <w:sz w:val="24"/>
          <w:szCs w:val="24"/>
          <w:lang w:eastAsia="ar-SA"/>
        </w:rPr>
        <w:t>the expertise developed by African civil society organisation</w:t>
      </w:r>
      <w:r w:rsidR="00F97FA2">
        <w:rPr>
          <w:rFonts w:ascii="Times New Roman" w:eastAsia="SimSun" w:hAnsi="Times New Roman" w:cs="Times New Roman"/>
          <w:sz w:val="24"/>
          <w:szCs w:val="24"/>
          <w:lang w:eastAsia="ar-SA"/>
        </w:rPr>
        <w:t>s networks</w:t>
      </w:r>
      <w:r w:rsidRPr="00DA4996">
        <w:rPr>
          <w:rFonts w:ascii="Times New Roman" w:eastAsia="SimSun" w:hAnsi="Times New Roman" w:cs="Times New Roman"/>
          <w:sz w:val="24"/>
          <w:szCs w:val="24"/>
          <w:lang w:eastAsia="ar-SA"/>
        </w:rPr>
        <w:t xml:space="preserve"> specialised in evaluation. </w:t>
      </w:r>
    </w:p>
    <w:p w14:paraId="23AAD9E3" w14:textId="4F4A72CE" w:rsidR="001A7376" w:rsidRDefault="001A7376" w:rsidP="00401696">
      <w:pPr>
        <w:pStyle w:val="ListParagraph"/>
        <w:numPr>
          <w:ilvl w:val="0"/>
          <w:numId w:val="9"/>
        </w:numPr>
        <w:suppressAutoHyphens/>
        <w:spacing w:line="256" w:lineRule="auto"/>
        <w:contextualSpacing w:val="0"/>
        <w:jc w:val="both"/>
        <w:rPr>
          <w:rFonts w:ascii="Times New Roman" w:eastAsia="SimSun" w:hAnsi="Times New Roman" w:cs="Times New Roman"/>
          <w:sz w:val="24"/>
          <w:szCs w:val="24"/>
          <w:lang w:eastAsia="ar-SA"/>
        </w:rPr>
      </w:pPr>
      <w:r w:rsidRPr="00DA4996">
        <w:rPr>
          <w:rFonts w:ascii="Times New Roman" w:eastAsia="SimSun" w:hAnsi="Times New Roman" w:cs="Times New Roman"/>
          <w:sz w:val="24"/>
          <w:szCs w:val="24"/>
          <w:lang w:eastAsia="ar-SA"/>
        </w:rPr>
        <w:t xml:space="preserve">Include the right to development </w:t>
      </w:r>
      <w:r w:rsidR="00D619F0" w:rsidRPr="00DA4996">
        <w:rPr>
          <w:rFonts w:ascii="Times New Roman" w:eastAsia="SimSun" w:hAnsi="Times New Roman" w:cs="Times New Roman"/>
          <w:sz w:val="24"/>
          <w:szCs w:val="24"/>
          <w:lang w:eastAsia="ar-SA"/>
        </w:rPr>
        <w:t xml:space="preserve">perspective </w:t>
      </w:r>
      <w:r w:rsidRPr="00DA4996">
        <w:rPr>
          <w:rFonts w:ascii="Times New Roman" w:eastAsia="SimSun" w:hAnsi="Times New Roman" w:cs="Times New Roman"/>
          <w:sz w:val="24"/>
          <w:szCs w:val="24"/>
          <w:lang w:eastAsia="ar-SA"/>
        </w:rPr>
        <w:t xml:space="preserve">while reporting on the implementation of commitments made in relation to </w:t>
      </w:r>
      <w:r w:rsidR="00D619F0" w:rsidRPr="00DA4996">
        <w:rPr>
          <w:rFonts w:ascii="Times New Roman" w:eastAsia="SimSun" w:hAnsi="Times New Roman" w:cs="Times New Roman"/>
          <w:sz w:val="24"/>
          <w:szCs w:val="24"/>
          <w:lang w:eastAsia="ar-SA"/>
        </w:rPr>
        <w:t xml:space="preserve">the 2015 </w:t>
      </w:r>
      <w:r w:rsidRPr="00DA4996">
        <w:rPr>
          <w:rFonts w:ascii="Times New Roman" w:eastAsia="SimSun" w:hAnsi="Times New Roman" w:cs="Times New Roman"/>
          <w:sz w:val="24"/>
          <w:szCs w:val="24"/>
          <w:lang w:eastAsia="ar-SA"/>
        </w:rPr>
        <w:t xml:space="preserve">international agreements including the Paris Agreement on Climate change, the Sendai Framework on disaster risk reduction, the Addis Ababa Action Agenda and the 2030 Agenda for sustainable development.  </w:t>
      </w:r>
    </w:p>
    <w:p w14:paraId="1FC2596E" w14:textId="3BAA4D2F" w:rsidR="00D619F0" w:rsidRPr="00DA4996" w:rsidRDefault="00401696" w:rsidP="00401696">
      <w:pPr>
        <w:pStyle w:val="ListParagraph"/>
        <w:numPr>
          <w:ilvl w:val="0"/>
          <w:numId w:val="9"/>
        </w:numPr>
        <w:jc w:val="both"/>
        <w:rPr>
          <w:rFonts w:ascii="Times New Roman" w:eastAsia="SimSun" w:hAnsi="Times New Roman" w:cs="Times New Roman"/>
          <w:sz w:val="24"/>
          <w:szCs w:val="24"/>
          <w:shd w:val="clear" w:color="auto" w:fill="FFFF00"/>
          <w:lang w:val="pt-BR" w:eastAsia="ar-SA"/>
        </w:rPr>
      </w:pPr>
      <w:r w:rsidRPr="00DA4996">
        <w:rPr>
          <w:rFonts w:ascii="Times New Roman" w:eastAsia="SimSun" w:hAnsi="Times New Roman" w:cs="Times New Roman"/>
          <w:sz w:val="24"/>
          <w:szCs w:val="24"/>
          <w:lang w:eastAsia="ar-SA"/>
        </w:rPr>
        <w:t>Promote South-S</w:t>
      </w:r>
      <w:r w:rsidR="001A7376" w:rsidRPr="00DA4996">
        <w:rPr>
          <w:rFonts w:ascii="Times New Roman" w:eastAsia="SimSun" w:hAnsi="Times New Roman" w:cs="Times New Roman"/>
          <w:sz w:val="24"/>
          <w:szCs w:val="24"/>
          <w:lang w:eastAsia="ar-SA"/>
        </w:rPr>
        <w:t xml:space="preserve">outh cooperation in capacity building in evaluation. Exchange good practices in evaluation processes, </w:t>
      </w:r>
      <w:r w:rsidR="001A7376" w:rsidRPr="00DA4996">
        <w:rPr>
          <w:rFonts w:ascii="Times New Roman" w:eastAsia="SimSun" w:hAnsi="Times New Roman" w:cs="Times New Roman"/>
          <w:sz w:val="24"/>
          <w:szCs w:val="24"/>
          <w:lang w:val="pt-BR" w:eastAsia="ar-SA"/>
        </w:rPr>
        <w:t xml:space="preserve">including through reporting these practices </w:t>
      </w:r>
      <w:r w:rsidR="00F523D5" w:rsidRPr="00DA4996">
        <w:rPr>
          <w:rFonts w:ascii="Times New Roman" w:eastAsia="SimSun" w:hAnsi="Times New Roman" w:cs="Times New Roman"/>
          <w:sz w:val="24"/>
          <w:szCs w:val="24"/>
          <w:lang w:val="pt-BR" w:eastAsia="ar-SA"/>
        </w:rPr>
        <w:t xml:space="preserve">in </w:t>
      </w:r>
      <w:r w:rsidR="00D619F0" w:rsidRPr="00DA4996">
        <w:rPr>
          <w:rFonts w:ascii="Times New Roman" w:eastAsia="SimSun" w:hAnsi="Times New Roman" w:cs="Times New Roman"/>
          <w:sz w:val="24"/>
          <w:szCs w:val="24"/>
          <w:lang w:val="pt-BR" w:eastAsia="ar-SA"/>
        </w:rPr>
        <w:t>periodic reports and developing an online repository of such good practices.</w:t>
      </w:r>
    </w:p>
    <w:p w14:paraId="2AFFB067" w14:textId="77777777" w:rsidR="00401696" w:rsidRPr="00DA4996" w:rsidRDefault="00401696" w:rsidP="00401696">
      <w:pPr>
        <w:pStyle w:val="ListParagraph"/>
        <w:jc w:val="both"/>
        <w:rPr>
          <w:rFonts w:ascii="Times New Roman" w:eastAsia="SimSun" w:hAnsi="Times New Roman" w:cs="Times New Roman"/>
          <w:sz w:val="24"/>
          <w:szCs w:val="24"/>
          <w:shd w:val="clear" w:color="auto" w:fill="FFFF00"/>
          <w:lang w:val="pt-BR" w:eastAsia="ar-SA"/>
        </w:rPr>
      </w:pPr>
    </w:p>
    <w:p w14:paraId="6C75B074" w14:textId="60E373B3" w:rsidR="00F523D5" w:rsidRPr="0071736A" w:rsidRDefault="0071736A" w:rsidP="00FA18BD">
      <w:pPr>
        <w:pStyle w:val="ListParagraph"/>
        <w:numPr>
          <w:ilvl w:val="0"/>
          <w:numId w:val="9"/>
        </w:numPr>
        <w:contextualSpacing w:val="0"/>
        <w:jc w:val="both"/>
        <w:rPr>
          <w:rFonts w:ascii="Times New Roman" w:eastAsia="SimSun" w:hAnsi="Times New Roman" w:cs="Times New Roman"/>
          <w:sz w:val="24"/>
          <w:szCs w:val="24"/>
          <w:shd w:val="clear" w:color="auto" w:fill="FFFF00"/>
          <w:lang w:val="pt-BR" w:eastAsia="ar-SA"/>
        </w:rPr>
      </w:pPr>
      <w:r>
        <w:rPr>
          <w:rFonts w:ascii="Times New Roman" w:eastAsia="SimSun" w:hAnsi="Times New Roman" w:cs="Times New Roman"/>
          <w:sz w:val="24"/>
          <w:szCs w:val="24"/>
          <w:lang w:val="pt-BR" w:eastAsia="ar-SA"/>
        </w:rPr>
        <w:t>S</w:t>
      </w:r>
      <w:r w:rsidR="00F97FA2" w:rsidRPr="0071736A">
        <w:rPr>
          <w:rFonts w:ascii="Times New Roman" w:eastAsia="SimSun" w:hAnsi="Times New Roman" w:cs="Times New Roman"/>
          <w:sz w:val="24"/>
          <w:szCs w:val="24"/>
          <w:lang w:val="pt-BR" w:eastAsia="ar-SA"/>
        </w:rPr>
        <w:t>ystematically</w:t>
      </w:r>
      <w:r w:rsidR="00401696" w:rsidRPr="0071736A">
        <w:rPr>
          <w:rFonts w:ascii="Times New Roman" w:eastAsia="SimSun" w:hAnsi="Times New Roman" w:cs="Times New Roman"/>
          <w:sz w:val="24"/>
          <w:szCs w:val="24"/>
          <w:lang w:val="pt-BR" w:eastAsia="ar-SA"/>
        </w:rPr>
        <w:t xml:space="preserve"> include an assessment on the level of realisation of the right to</w:t>
      </w:r>
      <w:r w:rsidR="00401696" w:rsidRPr="0071736A">
        <w:rPr>
          <w:rFonts w:ascii="Times New Roman" w:eastAsia="SimSun" w:hAnsi="Times New Roman" w:cs="Times New Roman"/>
          <w:sz w:val="24"/>
          <w:szCs w:val="24"/>
          <w:shd w:val="clear" w:color="auto" w:fill="FFFF00"/>
          <w:lang w:val="pt-BR" w:eastAsia="ar-SA"/>
        </w:rPr>
        <w:t xml:space="preserve"> </w:t>
      </w:r>
      <w:r w:rsidR="00401696" w:rsidRPr="0071736A">
        <w:rPr>
          <w:rFonts w:ascii="Times New Roman" w:eastAsia="SimSun" w:hAnsi="Times New Roman" w:cs="Times New Roman"/>
          <w:sz w:val="24"/>
          <w:szCs w:val="24"/>
          <w:lang w:val="pt-BR" w:eastAsia="ar-SA"/>
        </w:rPr>
        <w:t xml:space="preserve">development in their periodic reports </w:t>
      </w:r>
      <w:r w:rsidR="00F97FA2" w:rsidRPr="0071736A">
        <w:rPr>
          <w:rFonts w:ascii="Times New Roman" w:eastAsia="SimSun" w:hAnsi="Times New Roman" w:cs="Times New Roman"/>
          <w:sz w:val="24"/>
          <w:szCs w:val="24"/>
          <w:lang w:val="pt-BR" w:eastAsia="ar-SA"/>
        </w:rPr>
        <w:t xml:space="preserve">related to their international </w:t>
      </w:r>
      <w:r w:rsidRPr="0071736A">
        <w:rPr>
          <w:rFonts w:ascii="Times New Roman" w:eastAsia="SimSun" w:hAnsi="Times New Roman" w:cs="Times New Roman"/>
          <w:sz w:val="24"/>
          <w:szCs w:val="24"/>
          <w:lang w:val="pt-BR" w:eastAsia="ar-SA"/>
        </w:rPr>
        <w:t xml:space="preserve">and regional </w:t>
      </w:r>
      <w:r w:rsidR="00F97FA2" w:rsidRPr="0071736A">
        <w:rPr>
          <w:rFonts w:ascii="Times New Roman" w:eastAsia="SimSun" w:hAnsi="Times New Roman" w:cs="Times New Roman"/>
          <w:sz w:val="24"/>
          <w:szCs w:val="24"/>
          <w:lang w:val="pt-BR" w:eastAsia="ar-SA"/>
        </w:rPr>
        <w:t>human rights commitment</w:t>
      </w:r>
      <w:r w:rsidRPr="0071736A">
        <w:rPr>
          <w:rFonts w:ascii="Times New Roman" w:eastAsia="SimSun" w:hAnsi="Times New Roman" w:cs="Times New Roman"/>
          <w:sz w:val="24"/>
          <w:szCs w:val="24"/>
          <w:lang w:val="pt-BR" w:eastAsia="ar-SA"/>
        </w:rPr>
        <w:t>s</w:t>
      </w:r>
      <w:r w:rsidR="00F97FA2" w:rsidRPr="0071736A">
        <w:rPr>
          <w:rFonts w:ascii="Times New Roman" w:eastAsia="SimSun" w:hAnsi="Times New Roman" w:cs="Times New Roman"/>
          <w:sz w:val="24"/>
          <w:szCs w:val="24"/>
          <w:lang w:val="pt-BR" w:eastAsia="ar-SA"/>
        </w:rPr>
        <w:t xml:space="preserve"> </w:t>
      </w:r>
      <w:r w:rsidR="00387717" w:rsidRPr="0071736A">
        <w:rPr>
          <w:rFonts w:ascii="Times New Roman" w:eastAsia="SimSun" w:hAnsi="Times New Roman" w:cs="Times New Roman"/>
          <w:sz w:val="24"/>
          <w:szCs w:val="24"/>
          <w:lang w:val="pt-BR" w:eastAsia="ar-SA"/>
        </w:rPr>
        <w:t xml:space="preserve"> including </w:t>
      </w:r>
      <w:r w:rsidR="00401696" w:rsidRPr="0071736A">
        <w:rPr>
          <w:rFonts w:ascii="Times New Roman" w:eastAsia="SimSun" w:hAnsi="Times New Roman" w:cs="Times New Roman"/>
          <w:sz w:val="24"/>
          <w:szCs w:val="24"/>
          <w:lang w:val="pt-BR" w:eastAsia="ar-SA"/>
        </w:rPr>
        <w:t>to relevant UN Treaty Bodies</w:t>
      </w:r>
    </w:p>
    <w:p w14:paraId="79FF4DEB" w14:textId="77777777" w:rsidR="00F415A6" w:rsidRPr="00DA4996" w:rsidRDefault="00F415A6" w:rsidP="00401696">
      <w:pPr>
        <w:tabs>
          <w:tab w:val="left" w:pos="5700"/>
        </w:tabs>
        <w:jc w:val="both"/>
        <w:rPr>
          <w:rFonts w:ascii="Times New Roman" w:hAnsi="Times New Roman" w:cs="Times New Roman"/>
          <w:b/>
          <w:sz w:val="24"/>
          <w:szCs w:val="24"/>
          <w:u w:val="single"/>
        </w:rPr>
      </w:pPr>
    </w:p>
    <w:p w14:paraId="525D3345" w14:textId="7AB0272D" w:rsidR="00F523D5" w:rsidRPr="00DA4996" w:rsidRDefault="00401696" w:rsidP="00401696">
      <w:pPr>
        <w:tabs>
          <w:tab w:val="left" w:pos="5700"/>
        </w:tabs>
        <w:jc w:val="both"/>
        <w:rPr>
          <w:rFonts w:ascii="Times New Roman" w:hAnsi="Times New Roman" w:cs="Times New Roman"/>
          <w:b/>
          <w:sz w:val="24"/>
          <w:szCs w:val="24"/>
          <w:u w:val="single"/>
        </w:rPr>
      </w:pPr>
      <w:r w:rsidRPr="00DA4996">
        <w:rPr>
          <w:rFonts w:ascii="Times New Roman" w:hAnsi="Times New Roman" w:cs="Times New Roman"/>
          <w:b/>
          <w:sz w:val="24"/>
          <w:szCs w:val="24"/>
          <w:u w:val="single"/>
        </w:rPr>
        <w:t xml:space="preserve">Promoting </w:t>
      </w:r>
      <w:r w:rsidR="00F523D5" w:rsidRPr="00DA4996">
        <w:rPr>
          <w:rFonts w:ascii="Times New Roman" w:hAnsi="Times New Roman" w:cs="Times New Roman"/>
          <w:b/>
          <w:sz w:val="24"/>
          <w:szCs w:val="24"/>
          <w:u w:val="single"/>
        </w:rPr>
        <w:t>Accou</w:t>
      </w:r>
      <w:r w:rsidR="0020540D" w:rsidRPr="00DA4996">
        <w:rPr>
          <w:rFonts w:ascii="Times New Roman" w:hAnsi="Times New Roman" w:cs="Times New Roman"/>
          <w:b/>
          <w:sz w:val="24"/>
          <w:szCs w:val="24"/>
          <w:u w:val="single"/>
        </w:rPr>
        <w:t xml:space="preserve">ntability and Access to remedy </w:t>
      </w:r>
    </w:p>
    <w:p w14:paraId="7E0AEC09" w14:textId="166F8744" w:rsidR="00401696" w:rsidRPr="00DA4996" w:rsidRDefault="00401696" w:rsidP="00401696">
      <w:pPr>
        <w:tabs>
          <w:tab w:val="left" w:pos="5700"/>
        </w:tabs>
        <w:spacing w:line="240" w:lineRule="auto"/>
        <w:jc w:val="both"/>
        <w:rPr>
          <w:rFonts w:ascii="Times New Roman" w:hAnsi="Times New Roman" w:cs="Times New Roman"/>
          <w:i/>
          <w:sz w:val="24"/>
          <w:szCs w:val="24"/>
        </w:rPr>
      </w:pPr>
      <w:r w:rsidRPr="00DA4996">
        <w:rPr>
          <w:rFonts w:ascii="Times New Roman" w:hAnsi="Times New Roman" w:cs="Times New Roman"/>
          <w:i/>
          <w:sz w:val="24"/>
          <w:szCs w:val="24"/>
        </w:rPr>
        <w:t xml:space="preserve">National Level </w:t>
      </w:r>
    </w:p>
    <w:p w14:paraId="6C72FB39" w14:textId="7385C56A" w:rsidR="00F523D5" w:rsidRPr="00DA4996" w:rsidRDefault="0071736A"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Provide </w:t>
      </w:r>
      <w:r w:rsidR="00F523D5" w:rsidRPr="00DA4996">
        <w:rPr>
          <w:rFonts w:ascii="Times New Roman" w:hAnsi="Times New Roman" w:cs="Times New Roman"/>
          <w:sz w:val="24"/>
          <w:szCs w:val="24"/>
        </w:rPr>
        <w:t>access to information to ensure people know and understand the processes of accountability</w:t>
      </w:r>
      <w:r w:rsidR="00D619F0" w:rsidRPr="00DA4996">
        <w:rPr>
          <w:rFonts w:ascii="Times New Roman" w:hAnsi="Times New Roman" w:cs="Times New Roman"/>
          <w:sz w:val="24"/>
          <w:szCs w:val="24"/>
        </w:rPr>
        <w:t xml:space="preserve"> and are aware of existing mechanisms </w:t>
      </w:r>
    </w:p>
    <w:p w14:paraId="65831FDB" w14:textId="77777777" w:rsidR="00F97FA2" w:rsidRDefault="00F97FA2"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lastRenderedPageBreak/>
        <w:t xml:space="preserve">Adopt legal provisions making social and economic rights and the right to development justiciable </w:t>
      </w:r>
    </w:p>
    <w:p w14:paraId="121CB7AA" w14:textId="494B36D3" w:rsidR="00F523D5" w:rsidRPr="00DA4996" w:rsidRDefault="00F523D5"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Provide </w:t>
      </w:r>
      <w:r w:rsidR="00D619F0" w:rsidRPr="00DA4996">
        <w:rPr>
          <w:rFonts w:ascii="Times New Roman" w:hAnsi="Times New Roman" w:cs="Times New Roman"/>
          <w:sz w:val="24"/>
          <w:szCs w:val="24"/>
        </w:rPr>
        <w:t xml:space="preserve">additional </w:t>
      </w:r>
      <w:r w:rsidRPr="00DA4996">
        <w:rPr>
          <w:rFonts w:ascii="Times New Roman" w:hAnsi="Times New Roman" w:cs="Times New Roman"/>
          <w:sz w:val="24"/>
          <w:szCs w:val="24"/>
        </w:rPr>
        <w:t>avenues to claim economic and social rights through courts and /or quasi- judicial mechanisms</w:t>
      </w:r>
      <w:r w:rsidR="00D619F0" w:rsidRPr="00DA4996">
        <w:rPr>
          <w:rFonts w:ascii="Times New Roman" w:hAnsi="Times New Roman" w:cs="Times New Roman"/>
          <w:sz w:val="24"/>
          <w:szCs w:val="24"/>
        </w:rPr>
        <w:t xml:space="preserve">. Empower </w:t>
      </w:r>
      <w:r w:rsidRPr="00DA4996">
        <w:rPr>
          <w:rFonts w:ascii="Times New Roman" w:hAnsi="Times New Roman" w:cs="Times New Roman"/>
          <w:sz w:val="24"/>
          <w:szCs w:val="24"/>
        </w:rPr>
        <w:t xml:space="preserve"> NHRI</w:t>
      </w:r>
      <w:r w:rsidR="00D619F0" w:rsidRPr="00DA4996">
        <w:rPr>
          <w:rFonts w:ascii="Times New Roman" w:hAnsi="Times New Roman" w:cs="Times New Roman"/>
          <w:sz w:val="24"/>
          <w:szCs w:val="24"/>
        </w:rPr>
        <w:t xml:space="preserve"> to address violations and grievances related to the violations of Economic, Social and Cultural rights</w:t>
      </w:r>
      <w:r w:rsidRPr="00DA4996">
        <w:rPr>
          <w:rFonts w:ascii="Times New Roman" w:hAnsi="Times New Roman" w:cs="Times New Roman"/>
          <w:sz w:val="24"/>
          <w:szCs w:val="24"/>
        </w:rPr>
        <w:t xml:space="preserve"> </w:t>
      </w:r>
    </w:p>
    <w:p w14:paraId="72BEB545" w14:textId="0389B1F1" w:rsidR="00F523D5" w:rsidRPr="00DA4996" w:rsidRDefault="00F523D5"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 </w:t>
      </w:r>
    </w:p>
    <w:p w14:paraId="193D00F8" w14:textId="5E58361A" w:rsidR="00F523D5" w:rsidRPr="00DA4996" w:rsidRDefault="00F523D5"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Consider introducing other mechanisms</w:t>
      </w:r>
      <w:r w:rsidR="00401696" w:rsidRPr="00DA4996">
        <w:rPr>
          <w:rFonts w:ascii="Times New Roman" w:hAnsi="Times New Roman" w:cs="Times New Roman"/>
          <w:sz w:val="24"/>
          <w:szCs w:val="24"/>
        </w:rPr>
        <w:t xml:space="preserve"> of accountability,</w:t>
      </w:r>
      <w:r w:rsidRPr="00DA4996">
        <w:rPr>
          <w:rFonts w:ascii="Times New Roman" w:hAnsi="Times New Roman" w:cs="Times New Roman"/>
          <w:sz w:val="24"/>
          <w:szCs w:val="24"/>
        </w:rPr>
        <w:t xml:space="preserve"> such as inquiries and public hearings.</w:t>
      </w:r>
    </w:p>
    <w:p w14:paraId="329DC656" w14:textId="2A1836A9" w:rsidR="007825D3" w:rsidRPr="00DA4996" w:rsidRDefault="007825D3"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NGOs, human rights defenders, and other stakeholders supporting the realisation of all human rights and in particular the right to development should be strengthened by states, donors and development partners with the provision of </w:t>
      </w:r>
      <w:r w:rsidR="00401696" w:rsidRPr="00DA4996">
        <w:rPr>
          <w:rFonts w:ascii="Times New Roman" w:hAnsi="Times New Roman" w:cs="Times New Roman"/>
          <w:sz w:val="24"/>
          <w:szCs w:val="24"/>
        </w:rPr>
        <w:t xml:space="preserve">adequate </w:t>
      </w:r>
      <w:r w:rsidRPr="00DA4996">
        <w:rPr>
          <w:rFonts w:ascii="Times New Roman" w:hAnsi="Times New Roman" w:cs="Times New Roman"/>
          <w:sz w:val="24"/>
          <w:szCs w:val="24"/>
        </w:rPr>
        <w:t>financial and other means;</w:t>
      </w:r>
    </w:p>
    <w:p w14:paraId="0E5EFBBD" w14:textId="77777777" w:rsidR="007825D3" w:rsidRPr="00DA4996" w:rsidRDefault="007825D3"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States should provide a safe and an enabling environment that protects human rights defenders and civil society organisations to enable them to freely play their role in the protection and promotion of the right to development;</w:t>
      </w:r>
    </w:p>
    <w:p w14:paraId="720F115F" w14:textId="0F9CAFA5" w:rsidR="007825D3" w:rsidRPr="00DA4996" w:rsidRDefault="007825D3"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In furtherance of their obligation to protect the right to development, all States where transnational corporations and other business enterprises or the parent or controlling companies are registered or domiciled or have substantial business activities, should take the necessary measures, including administrative, legislative, investigative and adjudicatory, to ensure that such entities do not nullify or impair the enjoyment of  all human rights and, in particular, ensure the availability of prompt, accessible and effective remedies before independent authorities, including as appropriate judicial authorities, for violations of human rights by such entities;</w:t>
      </w:r>
    </w:p>
    <w:p w14:paraId="23650532" w14:textId="77777777" w:rsidR="007825D3" w:rsidRPr="00DA4996" w:rsidRDefault="007825D3" w:rsidP="00401696">
      <w:pPr>
        <w:pStyle w:val="ListParagraph"/>
        <w:tabs>
          <w:tab w:val="left" w:pos="5700"/>
        </w:tabs>
        <w:spacing w:line="240" w:lineRule="auto"/>
        <w:ind w:left="714"/>
        <w:contextualSpacing w:val="0"/>
        <w:jc w:val="both"/>
        <w:rPr>
          <w:rFonts w:ascii="Times New Roman" w:hAnsi="Times New Roman" w:cs="Times New Roman"/>
          <w:sz w:val="24"/>
          <w:szCs w:val="24"/>
        </w:rPr>
      </w:pPr>
    </w:p>
    <w:p w14:paraId="75D76CA2" w14:textId="07B0C43D" w:rsidR="007825D3" w:rsidRPr="00DA4996" w:rsidRDefault="007825D3" w:rsidP="00401696">
      <w:pPr>
        <w:tabs>
          <w:tab w:val="left" w:pos="5700"/>
        </w:tabs>
        <w:spacing w:line="240" w:lineRule="auto"/>
        <w:jc w:val="both"/>
        <w:rPr>
          <w:rFonts w:ascii="Times New Roman" w:hAnsi="Times New Roman" w:cs="Times New Roman"/>
          <w:i/>
          <w:sz w:val="24"/>
          <w:szCs w:val="24"/>
        </w:rPr>
      </w:pPr>
      <w:r w:rsidRPr="00DA4996">
        <w:rPr>
          <w:rFonts w:ascii="Times New Roman" w:hAnsi="Times New Roman" w:cs="Times New Roman"/>
          <w:i/>
          <w:sz w:val="24"/>
          <w:szCs w:val="24"/>
        </w:rPr>
        <w:t xml:space="preserve">International and regional levels </w:t>
      </w:r>
    </w:p>
    <w:p w14:paraId="545AE8F5" w14:textId="3BC187E0" w:rsidR="00F523D5" w:rsidRPr="00DA4996" w:rsidRDefault="00401696"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 xml:space="preserve">In </w:t>
      </w:r>
      <w:r w:rsidR="00F523D5" w:rsidRPr="00DA4996">
        <w:rPr>
          <w:rFonts w:ascii="Times New Roman" w:hAnsi="Times New Roman" w:cs="Times New Roman"/>
          <w:sz w:val="24"/>
          <w:szCs w:val="24"/>
        </w:rPr>
        <w:t xml:space="preserve">order to enhance protection of </w:t>
      </w:r>
      <w:r w:rsidR="006B466B">
        <w:rPr>
          <w:rFonts w:ascii="Times New Roman" w:hAnsi="Times New Roman" w:cs="Times New Roman"/>
          <w:sz w:val="24"/>
          <w:szCs w:val="24"/>
        </w:rPr>
        <w:t>the right to development</w:t>
      </w:r>
      <w:r w:rsidR="00F523D5" w:rsidRPr="00DA4996">
        <w:rPr>
          <w:rFonts w:ascii="Times New Roman" w:hAnsi="Times New Roman" w:cs="Times New Roman"/>
          <w:sz w:val="24"/>
          <w:szCs w:val="24"/>
        </w:rPr>
        <w:t xml:space="preserve"> in Africa, Member States of the African Union should ratify the Protocol to the African Charter on Human and Peoples’ Rights on the Establishment of an African Court on Human and Peoples’ Rights and, in particular, recognise the competence of the Court to receive cases from individuals and non-government organisations,</w:t>
      </w:r>
    </w:p>
    <w:p w14:paraId="2868D0FB" w14:textId="3D522FF3" w:rsidR="00F523D5" w:rsidRPr="00DA4996" w:rsidRDefault="00F523D5" w:rsidP="00401696">
      <w:pPr>
        <w:pStyle w:val="ListParagraph"/>
        <w:numPr>
          <w:ilvl w:val="0"/>
          <w:numId w:val="9"/>
        </w:numPr>
        <w:tabs>
          <w:tab w:val="left" w:pos="5700"/>
        </w:tabs>
        <w:spacing w:line="240" w:lineRule="auto"/>
        <w:contextualSpacing w:val="0"/>
        <w:jc w:val="both"/>
        <w:rPr>
          <w:rFonts w:ascii="Times New Roman" w:hAnsi="Times New Roman" w:cs="Times New Roman"/>
          <w:sz w:val="24"/>
          <w:szCs w:val="24"/>
        </w:rPr>
      </w:pPr>
      <w:r w:rsidRPr="00DA4996">
        <w:rPr>
          <w:rFonts w:ascii="Times New Roman" w:hAnsi="Times New Roman" w:cs="Times New Roman"/>
          <w:sz w:val="24"/>
          <w:szCs w:val="24"/>
        </w:rPr>
        <w:t>Where a state has ratified the international treaties on social and economic rights, the</w:t>
      </w:r>
      <w:r w:rsidR="006B466B">
        <w:rPr>
          <w:rFonts w:ascii="Times New Roman" w:hAnsi="Times New Roman" w:cs="Times New Roman"/>
          <w:sz w:val="24"/>
          <w:szCs w:val="24"/>
        </w:rPr>
        <w:t xml:space="preserve"> Treaty Bodies should require </w:t>
      </w:r>
      <w:r w:rsidRPr="00DA4996">
        <w:rPr>
          <w:rFonts w:ascii="Times New Roman" w:hAnsi="Times New Roman" w:cs="Times New Roman"/>
          <w:sz w:val="24"/>
          <w:szCs w:val="24"/>
        </w:rPr>
        <w:t>in the reporting process information regarding</w:t>
      </w:r>
      <w:r w:rsidR="006B466B">
        <w:rPr>
          <w:rFonts w:ascii="Times New Roman" w:hAnsi="Times New Roman" w:cs="Times New Roman"/>
          <w:sz w:val="24"/>
          <w:szCs w:val="24"/>
        </w:rPr>
        <w:t xml:space="preserve"> the impact of</w:t>
      </w:r>
      <w:r w:rsidRPr="00DA4996">
        <w:rPr>
          <w:rFonts w:ascii="Times New Roman" w:hAnsi="Times New Roman" w:cs="Times New Roman"/>
          <w:sz w:val="24"/>
          <w:szCs w:val="24"/>
        </w:rPr>
        <w:t xml:space="preserve"> the state’s detailed programme </w:t>
      </w:r>
      <w:r w:rsidR="006B466B">
        <w:rPr>
          <w:rFonts w:ascii="Times New Roman" w:hAnsi="Times New Roman" w:cs="Times New Roman"/>
          <w:sz w:val="24"/>
          <w:szCs w:val="24"/>
        </w:rPr>
        <w:t>on advancing the realisation of the right to development</w:t>
      </w:r>
      <w:r w:rsidR="0020540D" w:rsidRPr="00DA4996">
        <w:rPr>
          <w:rFonts w:ascii="Times New Roman" w:hAnsi="Times New Roman" w:cs="Times New Roman"/>
          <w:sz w:val="24"/>
          <w:szCs w:val="24"/>
        </w:rPr>
        <w:t>;</w:t>
      </w:r>
    </w:p>
    <w:p w14:paraId="2047D7AE" w14:textId="77777777" w:rsidR="00234F36" w:rsidRPr="00DA4996" w:rsidRDefault="00234F36" w:rsidP="00401696">
      <w:pPr>
        <w:pStyle w:val="ListParagraph"/>
        <w:tabs>
          <w:tab w:val="left" w:pos="5700"/>
        </w:tabs>
        <w:spacing w:line="240" w:lineRule="auto"/>
        <w:ind w:left="714"/>
        <w:contextualSpacing w:val="0"/>
        <w:jc w:val="both"/>
        <w:rPr>
          <w:rFonts w:ascii="Times New Roman" w:hAnsi="Times New Roman" w:cs="Times New Roman"/>
          <w:sz w:val="24"/>
          <w:szCs w:val="24"/>
        </w:rPr>
      </w:pPr>
      <w:bookmarkStart w:id="0" w:name="_GoBack"/>
      <w:bookmarkEnd w:id="0"/>
    </w:p>
    <w:sectPr w:rsidR="00234F36" w:rsidRPr="00DA49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DA78" w14:textId="77777777" w:rsidR="00CC544A" w:rsidRDefault="00CC544A" w:rsidP="00CC544A">
      <w:pPr>
        <w:spacing w:after="0" w:line="240" w:lineRule="auto"/>
      </w:pPr>
      <w:r>
        <w:separator/>
      </w:r>
    </w:p>
  </w:endnote>
  <w:endnote w:type="continuationSeparator" w:id="0">
    <w:p w14:paraId="35C5425C" w14:textId="77777777" w:rsidR="00CC544A" w:rsidRDefault="00CC544A" w:rsidP="00CC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2535"/>
      <w:docPartObj>
        <w:docPartGallery w:val="Page Numbers (Bottom of Page)"/>
        <w:docPartUnique/>
      </w:docPartObj>
    </w:sdtPr>
    <w:sdtEndPr>
      <w:rPr>
        <w:noProof/>
      </w:rPr>
    </w:sdtEndPr>
    <w:sdtContent>
      <w:p w14:paraId="40EB21B9" w14:textId="2AB4A520" w:rsidR="002248F0" w:rsidRDefault="002248F0">
        <w:pPr>
          <w:pStyle w:val="Footer"/>
          <w:jc w:val="right"/>
        </w:pPr>
        <w:r>
          <w:fldChar w:fldCharType="begin"/>
        </w:r>
        <w:r>
          <w:instrText xml:space="preserve"> PAGE   \* MERGEFORMAT </w:instrText>
        </w:r>
        <w:r>
          <w:fldChar w:fldCharType="separate"/>
        </w:r>
        <w:r w:rsidR="00E46A50">
          <w:rPr>
            <w:noProof/>
          </w:rPr>
          <w:t>6</w:t>
        </w:r>
        <w:r>
          <w:rPr>
            <w:noProof/>
          </w:rPr>
          <w:fldChar w:fldCharType="end"/>
        </w:r>
      </w:p>
    </w:sdtContent>
  </w:sdt>
  <w:p w14:paraId="177984F6" w14:textId="77777777" w:rsidR="002248F0" w:rsidRDefault="0022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9D6C" w14:textId="77777777" w:rsidR="00CC544A" w:rsidRDefault="00CC544A" w:rsidP="00CC544A">
      <w:pPr>
        <w:spacing w:after="0" w:line="240" w:lineRule="auto"/>
      </w:pPr>
      <w:r>
        <w:separator/>
      </w:r>
    </w:p>
  </w:footnote>
  <w:footnote w:type="continuationSeparator" w:id="0">
    <w:p w14:paraId="4C57156C" w14:textId="77777777" w:rsidR="00CC544A" w:rsidRDefault="00CC544A" w:rsidP="00CC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F37E" w14:textId="77777777" w:rsidR="002248F0" w:rsidRDefault="002248F0">
    <w:pPr>
      <w:pStyle w:val="Header"/>
      <w:jc w:val="right"/>
    </w:pPr>
  </w:p>
  <w:p w14:paraId="35E029E0" w14:textId="77777777" w:rsidR="002248F0" w:rsidRDefault="0022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0B3"/>
    <w:multiLevelType w:val="hybridMultilevel"/>
    <w:tmpl w:val="50903EAC"/>
    <w:lvl w:ilvl="0" w:tplc="4F364278">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E389A"/>
    <w:multiLevelType w:val="hybridMultilevel"/>
    <w:tmpl w:val="75BAE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924D6"/>
    <w:multiLevelType w:val="hybridMultilevel"/>
    <w:tmpl w:val="51746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C94E6E"/>
    <w:multiLevelType w:val="hybridMultilevel"/>
    <w:tmpl w:val="0A62A2E2"/>
    <w:lvl w:ilvl="0" w:tplc="BA586FD0">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546E4"/>
    <w:multiLevelType w:val="hybridMultilevel"/>
    <w:tmpl w:val="C0D40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86688"/>
    <w:multiLevelType w:val="hybridMultilevel"/>
    <w:tmpl w:val="7B08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20B65"/>
    <w:multiLevelType w:val="hybridMultilevel"/>
    <w:tmpl w:val="80AA7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E034A"/>
    <w:multiLevelType w:val="hybridMultilevel"/>
    <w:tmpl w:val="46B640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933BC7"/>
    <w:multiLevelType w:val="hybridMultilevel"/>
    <w:tmpl w:val="5894A88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860A7"/>
    <w:multiLevelType w:val="hybridMultilevel"/>
    <w:tmpl w:val="7F08F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1B5652"/>
    <w:multiLevelType w:val="hybridMultilevel"/>
    <w:tmpl w:val="82A22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A3641"/>
    <w:multiLevelType w:val="hybridMultilevel"/>
    <w:tmpl w:val="1CBCC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84EAA"/>
    <w:multiLevelType w:val="hybridMultilevel"/>
    <w:tmpl w:val="8E32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D7737"/>
    <w:multiLevelType w:val="hybridMultilevel"/>
    <w:tmpl w:val="6E984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5D1BB2"/>
    <w:multiLevelType w:val="hybridMultilevel"/>
    <w:tmpl w:val="6EAE7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EF00E1"/>
    <w:multiLevelType w:val="hybridMultilevel"/>
    <w:tmpl w:val="AAF40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8"/>
  </w:num>
  <w:num w:numId="5">
    <w:abstractNumId w:val="5"/>
  </w:num>
  <w:num w:numId="6">
    <w:abstractNumId w:val="2"/>
  </w:num>
  <w:num w:numId="7">
    <w:abstractNumId w:val="10"/>
  </w:num>
  <w:num w:numId="8">
    <w:abstractNumId w:val="0"/>
  </w:num>
  <w:num w:numId="9">
    <w:abstractNumId w:val="1"/>
  </w:num>
  <w:num w:numId="10">
    <w:abstractNumId w:val="6"/>
  </w:num>
  <w:num w:numId="11">
    <w:abstractNumId w:val="14"/>
  </w:num>
  <w:num w:numId="12">
    <w:abstractNumId w:val="4"/>
  </w:num>
  <w:num w:numId="13">
    <w:abstractNumId w:val="11"/>
  </w:num>
  <w:num w:numId="14">
    <w:abstractNumId w:val="1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53"/>
    <w:rsid w:val="00054672"/>
    <w:rsid w:val="000E058F"/>
    <w:rsid w:val="000E2846"/>
    <w:rsid w:val="0011715F"/>
    <w:rsid w:val="00167D42"/>
    <w:rsid w:val="00172FE4"/>
    <w:rsid w:val="00173AE4"/>
    <w:rsid w:val="001864BB"/>
    <w:rsid w:val="0019533B"/>
    <w:rsid w:val="001A7376"/>
    <w:rsid w:val="001B687F"/>
    <w:rsid w:val="001D1727"/>
    <w:rsid w:val="0020540D"/>
    <w:rsid w:val="002248F0"/>
    <w:rsid w:val="00234F36"/>
    <w:rsid w:val="0028752A"/>
    <w:rsid w:val="002B293F"/>
    <w:rsid w:val="00335B94"/>
    <w:rsid w:val="00387717"/>
    <w:rsid w:val="00401696"/>
    <w:rsid w:val="0041263E"/>
    <w:rsid w:val="00413A31"/>
    <w:rsid w:val="00460BC6"/>
    <w:rsid w:val="00466FCB"/>
    <w:rsid w:val="00486223"/>
    <w:rsid w:val="004D536B"/>
    <w:rsid w:val="00502C90"/>
    <w:rsid w:val="00510320"/>
    <w:rsid w:val="005168DD"/>
    <w:rsid w:val="005626B5"/>
    <w:rsid w:val="005D3722"/>
    <w:rsid w:val="005E0412"/>
    <w:rsid w:val="00650028"/>
    <w:rsid w:val="00665C9F"/>
    <w:rsid w:val="00672EAC"/>
    <w:rsid w:val="00680DFF"/>
    <w:rsid w:val="006835E5"/>
    <w:rsid w:val="006B1BB6"/>
    <w:rsid w:val="006B466B"/>
    <w:rsid w:val="006B49FD"/>
    <w:rsid w:val="006F6E7B"/>
    <w:rsid w:val="0071736A"/>
    <w:rsid w:val="00722AD5"/>
    <w:rsid w:val="00766455"/>
    <w:rsid w:val="007825D3"/>
    <w:rsid w:val="007D5DD5"/>
    <w:rsid w:val="008117FF"/>
    <w:rsid w:val="008120CD"/>
    <w:rsid w:val="00845A53"/>
    <w:rsid w:val="008C5BFB"/>
    <w:rsid w:val="008D519C"/>
    <w:rsid w:val="009024C4"/>
    <w:rsid w:val="00A211B8"/>
    <w:rsid w:val="00A51ACE"/>
    <w:rsid w:val="00A5453E"/>
    <w:rsid w:val="00A8037A"/>
    <w:rsid w:val="00AB667F"/>
    <w:rsid w:val="00AD7096"/>
    <w:rsid w:val="00AE15CA"/>
    <w:rsid w:val="00B10116"/>
    <w:rsid w:val="00B454CE"/>
    <w:rsid w:val="00BB4551"/>
    <w:rsid w:val="00BD2A75"/>
    <w:rsid w:val="00C35F2F"/>
    <w:rsid w:val="00C9662C"/>
    <w:rsid w:val="00CB5547"/>
    <w:rsid w:val="00CC544A"/>
    <w:rsid w:val="00D03188"/>
    <w:rsid w:val="00D053C2"/>
    <w:rsid w:val="00D2628F"/>
    <w:rsid w:val="00D26397"/>
    <w:rsid w:val="00D46B3C"/>
    <w:rsid w:val="00D619F0"/>
    <w:rsid w:val="00D87741"/>
    <w:rsid w:val="00DA4996"/>
    <w:rsid w:val="00DD44A6"/>
    <w:rsid w:val="00DF315E"/>
    <w:rsid w:val="00DF41BA"/>
    <w:rsid w:val="00E46A50"/>
    <w:rsid w:val="00EF0B3D"/>
    <w:rsid w:val="00F01CF5"/>
    <w:rsid w:val="00F415A6"/>
    <w:rsid w:val="00F523D5"/>
    <w:rsid w:val="00F97FA2"/>
    <w:rsid w:val="00FA31BE"/>
    <w:rsid w:val="00FB6997"/>
    <w:rsid w:val="00FD064B"/>
    <w:rsid w:val="00FD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B9D8"/>
  <w15:chartTrackingRefBased/>
  <w15:docId w15:val="{6A1F65CF-79A0-42C8-B343-C7AEED34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A53"/>
    <w:pPr>
      <w:ind w:left="720"/>
      <w:contextualSpacing/>
    </w:pPr>
  </w:style>
  <w:style w:type="paragraph" w:styleId="Header">
    <w:name w:val="header"/>
    <w:basedOn w:val="Normal"/>
    <w:link w:val="HeaderChar"/>
    <w:uiPriority w:val="99"/>
    <w:unhideWhenUsed/>
    <w:rsid w:val="00CC5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4A"/>
  </w:style>
  <w:style w:type="paragraph" w:styleId="Footer">
    <w:name w:val="footer"/>
    <w:basedOn w:val="Normal"/>
    <w:link w:val="FooterChar"/>
    <w:uiPriority w:val="99"/>
    <w:unhideWhenUsed/>
    <w:rsid w:val="00CC5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4A"/>
  </w:style>
  <w:style w:type="paragraph" w:customStyle="1" w:styleId="Default">
    <w:name w:val="Default"/>
    <w:rsid w:val="00AB667F"/>
    <w:pPr>
      <w:autoSpaceDE w:val="0"/>
      <w:autoSpaceDN w:val="0"/>
      <w:adjustRightInd w:val="0"/>
      <w:spacing w:after="0" w:line="240" w:lineRule="auto"/>
    </w:pPr>
    <w:rPr>
      <w:rFonts w:ascii="Arial Unicode MS" w:eastAsia="Calibri" w:hAnsi="Arial Unicode MS" w:cs="Arial Unicode MS"/>
      <w:color w:val="000000"/>
      <w:sz w:val="24"/>
      <w:szCs w:val="24"/>
      <w:lang w:eastAsia="en-GB"/>
    </w:rPr>
  </w:style>
  <w:style w:type="paragraph" w:styleId="BalloonText">
    <w:name w:val="Balloon Text"/>
    <w:basedOn w:val="Normal"/>
    <w:link w:val="BalloonTextChar"/>
    <w:uiPriority w:val="99"/>
    <w:semiHidden/>
    <w:unhideWhenUsed/>
    <w:rsid w:val="006B1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B6"/>
    <w:rPr>
      <w:rFonts w:ascii="Segoe UI" w:hAnsi="Segoe UI" w:cs="Segoe UI"/>
      <w:sz w:val="18"/>
      <w:szCs w:val="18"/>
    </w:rPr>
  </w:style>
  <w:style w:type="character" w:styleId="CommentReference">
    <w:name w:val="annotation reference"/>
    <w:basedOn w:val="DefaultParagraphFont"/>
    <w:uiPriority w:val="99"/>
    <w:semiHidden/>
    <w:unhideWhenUsed/>
    <w:rsid w:val="00B10116"/>
    <w:rPr>
      <w:sz w:val="16"/>
      <w:szCs w:val="16"/>
    </w:rPr>
  </w:style>
  <w:style w:type="paragraph" w:styleId="CommentText">
    <w:name w:val="annotation text"/>
    <w:basedOn w:val="Normal"/>
    <w:link w:val="CommentTextChar"/>
    <w:uiPriority w:val="99"/>
    <w:semiHidden/>
    <w:unhideWhenUsed/>
    <w:rsid w:val="00B10116"/>
    <w:pPr>
      <w:spacing w:line="240" w:lineRule="auto"/>
    </w:pPr>
    <w:rPr>
      <w:sz w:val="20"/>
      <w:szCs w:val="20"/>
    </w:rPr>
  </w:style>
  <w:style w:type="character" w:customStyle="1" w:styleId="CommentTextChar">
    <w:name w:val="Comment Text Char"/>
    <w:basedOn w:val="DefaultParagraphFont"/>
    <w:link w:val="CommentText"/>
    <w:uiPriority w:val="99"/>
    <w:semiHidden/>
    <w:rsid w:val="00B10116"/>
    <w:rPr>
      <w:sz w:val="20"/>
      <w:szCs w:val="20"/>
    </w:rPr>
  </w:style>
  <w:style w:type="paragraph" w:styleId="CommentSubject">
    <w:name w:val="annotation subject"/>
    <w:basedOn w:val="CommentText"/>
    <w:next w:val="CommentText"/>
    <w:link w:val="CommentSubjectChar"/>
    <w:uiPriority w:val="99"/>
    <w:semiHidden/>
    <w:unhideWhenUsed/>
    <w:rsid w:val="00B10116"/>
    <w:rPr>
      <w:b/>
      <w:bCs/>
    </w:rPr>
  </w:style>
  <w:style w:type="character" w:customStyle="1" w:styleId="CommentSubjectChar">
    <w:name w:val="Comment Subject Char"/>
    <w:basedOn w:val="CommentTextChar"/>
    <w:link w:val="CommentSubject"/>
    <w:uiPriority w:val="99"/>
    <w:semiHidden/>
    <w:rsid w:val="00B101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8D911C-1FF2-4CCF-91D5-2BB2E3CC6790}">
  <ds:schemaRefs>
    <ds:schemaRef ds:uri="http://schemas.openxmlformats.org/officeDocument/2006/bibliography"/>
  </ds:schemaRefs>
</ds:datastoreItem>
</file>

<file path=customXml/itemProps2.xml><?xml version="1.0" encoding="utf-8"?>
<ds:datastoreItem xmlns:ds="http://schemas.openxmlformats.org/officeDocument/2006/customXml" ds:itemID="{057E4A89-9A9D-4DBE-A4F8-5AA8F2101B01}"/>
</file>

<file path=customXml/itemProps3.xml><?xml version="1.0" encoding="utf-8"?>
<ds:datastoreItem xmlns:ds="http://schemas.openxmlformats.org/officeDocument/2006/customXml" ds:itemID="{83EFB3A7-05F4-44D6-BC30-0F334C0078EE}"/>
</file>

<file path=customXml/itemProps4.xml><?xml version="1.0" encoding="utf-8"?>
<ds:datastoreItem xmlns:ds="http://schemas.openxmlformats.org/officeDocument/2006/customXml" ds:itemID="{36A6A588-C782-46AE-94D0-0D1881CE4DE9}"/>
</file>

<file path=docProps/app.xml><?xml version="1.0" encoding="utf-8"?>
<Properties xmlns="http://schemas.openxmlformats.org/officeDocument/2006/extended-properties" xmlns:vt="http://schemas.openxmlformats.org/officeDocument/2006/docPropsVTypes">
  <Template>Normal.dotm</Template>
  <TotalTime>1</TotalTime>
  <Pages>6</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 Antoanela</dc:creator>
  <cp:keywords/>
  <dc:description/>
  <cp:lastModifiedBy>Yaye Ba</cp:lastModifiedBy>
  <cp:revision>2</cp:revision>
  <dcterms:created xsi:type="dcterms:W3CDTF">2018-05-23T10:45:00Z</dcterms:created>
  <dcterms:modified xsi:type="dcterms:W3CDTF">2018-05-23T10:45:00Z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