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5645" w14:textId="63431960" w:rsidR="00A63E68" w:rsidRPr="00A63E68" w:rsidRDefault="00A63E68" w:rsidP="00A63E68">
      <w:pPr>
        <w:spacing w:before="240" w:after="240" w:line="23" w:lineRule="atLeast"/>
        <w:jc w:val="center"/>
        <w:rPr>
          <w:rFonts w:ascii="Times New Roman" w:hAnsi="Times New Roman" w:cs="Times New Roman"/>
          <w:b/>
          <w:bCs/>
          <w:sz w:val="28"/>
          <w:szCs w:val="28"/>
          <w:lang w:val="en-GB"/>
        </w:rPr>
      </w:pPr>
      <w:bookmarkStart w:id="0" w:name="_Hlk61515923"/>
      <w:bookmarkStart w:id="1" w:name="_GoBack"/>
      <w:bookmarkEnd w:id="1"/>
      <w:r>
        <w:rPr>
          <w:rFonts w:ascii="Times New Roman" w:hAnsi="Times New Roman" w:cs="Times New Roman"/>
          <w:b/>
          <w:bCs/>
          <w:sz w:val="28"/>
          <w:szCs w:val="28"/>
          <w:lang w:val="en-GB"/>
        </w:rPr>
        <w:t xml:space="preserve">Commentaries to the </w:t>
      </w:r>
      <w:r w:rsidRPr="00A63E68">
        <w:rPr>
          <w:rFonts w:ascii="Times New Roman" w:hAnsi="Times New Roman" w:cs="Times New Roman"/>
          <w:b/>
          <w:bCs/>
          <w:sz w:val="28"/>
          <w:szCs w:val="28"/>
          <w:lang w:val="en-GB"/>
        </w:rPr>
        <w:t>Draft Convention on the Right to Development</w:t>
      </w:r>
    </w:p>
    <w:p w14:paraId="181405F8" w14:textId="1A30B1EF" w:rsidR="00455E42" w:rsidRPr="00A44843" w:rsidRDefault="00455E42" w:rsidP="00A44843">
      <w:pPr>
        <w:spacing w:before="240" w:after="240" w:line="23" w:lineRule="atLeast"/>
        <w:jc w:val="center"/>
        <w:rPr>
          <w:rFonts w:ascii="Times New Roman" w:hAnsi="Times New Roman" w:cs="Times New Roman"/>
          <w:b/>
          <w:bCs/>
          <w:sz w:val="28"/>
          <w:szCs w:val="28"/>
          <w:lang w:val="en-GB"/>
        </w:rPr>
      </w:pPr>
      <w:r w:rsidRPr="00A44843">
        <w:rPr>
          <w:rFonts w:ascii="Times New Roman" w:hAnsi="Times New Roman" w:cs="Times New Roman"/>
          <w:b/>
          <w:bCs/>
          <w:sz w:val="28"/>
          <w:szCs w:val="28"/>
          <w:lang w:val="en-GB"/>
        </w:rPr>
        <w:t>South Centre</w:t>
      </w:r>
      <w:r w:rsidR="00E0557A">
        <w:rPr>
          <w:rStyle w:val="FootnoteReference"/>
          <w:rFonts w:ascii="Times New Roman" w:hAnsi="Times New Roman" w:cs="Times New Roman"/>
          <w:b/>
          <w:bCs/>
          <w:sz w:val="28"/>
          <w:szCs w:val="28"/>
          <w:lang w:val="en-GB"/>
        </w:rPr>
        <w:footnoteReference w:id="1"/>
      </w:r>
    </w:p>
    <w:p w14:paraId="0255192F" w14:textId="7150D4CE" w:rsidR="00455E42" w:rsidRDefault="00A63E68" w:rsidP="00A44843">
      <w:pPr>
        <w:spacing w:before="240" w:after="240" w:line="23" w:lineRule="atLeast"/>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19 August </w:t>
      </w:r>
      <w:r w:rsidR="00455E42" w:rsidRPr="00A44843">
        <w:rPr>
          <w:rFonts w:ascii="Times New Roman" w:hAnsi="Times New Roman" w:cs="Times New Roman"/>
          <w:b/>
          <w:bCs/>
          <w:sz w:val="28"/>
          <w:szCs w:val="28"/>
          <w:lang w:val="en-GB"/>
        </w:rPr>
        <w:t>2021</w:t>
      </w:r>
      <w:bookmarkEnd w:id="0"/>
    </w:p>
    <w:p w14:paraId="4500E955" w14:textId="6C856FAF" w:rsidR="008A3867" w:rsidRPr="008A3867" w:rsidRDefault="008A3867" w:rsidP="008A3867">
      <w:pPr>
        <w:spacing w:before="240" w:after="240" w:line="23" w:lineRule="atLeast"/>
        <w:jc w:val="both"/>
        <w:rPr>
          <w:rFonts w:ascii="Times New Roman" w:hAnsi="Times New Roman" w:cs="Times New Roman"/>
          <w:b/>
          <w:bCs/>
          <w:sz w:val="24"/>
          <w:szCs w:val="24"/>
          <w:lang w:val="en-GB"/>
        </w:rPr>
      </w:pPr>
      <w:r w:rsidRPr="008A3867">
        <w:rPr>
          <w:rFonts w:ascii="Times New Roman" w:hAnsi="Times New Roman" w:cs="Times New Roman"/>
          <w:b/>
          <w:bCs/>
          <w:sz w:val="24"/>
          <w:szCs w:val="24"/>
          <w:lang w:val="en-GB"/>
        </w:rPr>
        <w:t>Introduction</w:t>
      </w:r>
    </w:p>
    <w:p w14:paraId="28642A85" w14:textId="2F2378B8" w:rsidR="00C95553" w:rsidRPr="00187D46" w:rsidRDefault="00C95553" w:rsidP="00C9555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Following the request of the </w:t>
      </w:r>
      <w:r w:rsidRPr="00225E13">
        <w:rPr>
          <w:rFonts w:ascii="Times New Roman" w:hAnsi="Times New Roman" w:cs="Times New Roman"/>
          <w:sz w:val="24"/>
          <w:szCs w:val="24"/>
          <w:lang w:val="en-US"/>
        </w:rPr>
        <w:t xml:space="preserve">Human Rights Council </w:t>
      </w:r>
      <w:r>
        <w:rPr>
          <w:rFonts w:ascii="Times New Roman" w:hAnsi="Times New Roman" w:cs="Times New Roman"/>
          <w:sz w:val="24"/>
          <w:szCs w:val="24"/>
          <w:lang w:val="en-GB"/>
        </w:rPr>
        <w:t>under UN</w:t>
      </w:r>
      <w:r w:rsidR="00187D46">
        <w:rPr>
          <w:rFonts w:ascii="Times New Roman" w:hAnsi="Times New Roman" w:cs="Times New Roman"/>
          <w:sz w:val="24"/>
          <w:szCs w:val="24"/>
          <w:lang w:val="en-GB"/>
        </w:rPr>
        <w:t xml:space="preserve">HRC Res 39/9, </w:t>
      </w:r>
      <w:r w:rsidRPr="00225E13">
        <w:rPr>
          <w:rFonts w:ascii="Times New Roman" w:hAnsi="Times New Roman" w:cs="Times New Roman"/>
          <w:sz w:val="24"/>
          <w:szCs w:val="24"/>
          <w:lang w:val="en-US"/>
        </w:rPr>
        <w:t>the Chair of the Intergovernmental Working Group on the Right to Development submitted a </w:t>
      </w:r>
      <w:hyperlink r:id="rId11" w:history="1">
        <w:r w:rsidRPr="00225E13">
          <w:rPr>
            <w:rFonts w:ascii="Times New Roman" w:hAnsi="Times New Roman" w:cs="Times New Roman"/>
            <w:sz w:val="24"/>
            <w:szCs w:val="24"/>
            <w:lang w:val="en-US"/>
          </w:rPr>
          <w:t>draft convention on the right to development</w:t>
        </w:r>
      </w:hyperlink>
      <w:r w:rsidRPr="00225E13">
        <w:rPr>
          <w:rFonts w:ascii="Times New Roman" w:hAnsi="Times New Roman" w:cs="Times New Roman"/>
          <w:sz w:val="24"/>
          <w:szCs w:val="24"/>
          <w:lang w:val="en-US"/>
        </w:rPr>
        <w:t>, including </w:t>
      </w:r>
      <w:hyperlink r:id="rId12" w:history="1">
        <w:r w:rsidRPr="00225E13">
          <w:rPr>
            <w:rFonts w:ascii="Times New Roman" w:hAnsi="Times New Roman" w:cs="Times New Roman"/>
            <w:sz w:val="24"/>
            <w:szCs w:val="24"/>
            <w:lang w:val="en-US"/>
          </w:rPr>
          <w:t>commentaries</w:t>
        </w:r>
      </w:hyperlink>
      <w:r w:rsidRPr="00225E13">
        <w:rPr>
          <w:rFonts w:ascii="Times New Roman" w:hAnsi="Times New Roman" w:cs="Times New Roman"/>
          <w:sz w:val="24"/>
          <w:szCs w:val="24"/>
          <w:lang w:val="en-US"/>
        </w:rPr>
        <w:t>, to the </w:t>
      </w:r>
      <w:hyperlink r:id="rId13" w:history="1">
        <w:r w:rsidRPr="00225E13">
          <w:rPr>
            <w:rFonts w:ascii="Times New Roman" w:hAnsi="Times New Roman" w:cs="Times New Roman"/>
            <w:sz w:val="24"/>
            <w:szCs w:val="24"/>
            <w:lang w:val="en-US"/>
          </w:rPr>
          <w:t>21st session of the Working Group</w:t>
        </w:r>
      </w:hyperlink>
      <w:r w:rsidRPr="00225E13">
        <w:rPr>
          <w:rFonts w:ascii="Times New Roman" w:hAnsi="Times New Roman" w:cs="Times New Roman"/>
          <w:sz w:val="24"/>
          <w:szCs w:val="24"/>
          <w:lang w:val="en-US"/>
        </w:rPr>
        <w:t>.</w:t>
      </w:r>
      <w:r w:rsidR="00187D46">
        <w:rPr>
          <w:rFonts w:ascii="Times New Roman" w:hAnsi="Times New Roman" w:cs="Times New Roman"/>
          <w:sz w:val="24"/>
          <w:szCs w:val="24"/>
          <w:lang w:val="en-GB"/>
        </w:rPr>
        <w:t xml:space="preserve"> </w:t>
      </w:r>
      <w:r w:rsidR="008A3867">
        <w:rPr>
          <w:rFonts w:ascii="Times New Roman" w:hAnsi="Times New Roman" w:cs="Times New Roman"/>
          <w:sz w:val="24"/>
          <w:szCs w:val="24"/>
          <w:lang w:val="en-GB"/>
        </w:rPr>
        <w:t xml:space="preserve">The OHCHR also invited </w:t>
      </w:r>
      <w:r w:rsidR="008A3867" w:rsidRPr="00225E13">
        <w:rPr>
          <w:rFonts w:ascii="Times New Roman" w:hAnsi="Times New Roman" w:cs="Times New Roman"/>
          <w:sz w:val="24"/>
          <w:szCs w:val="24"/>
          <w:lang w:val="en-US"/>
        </w:rPr>
        <w:t>all United Nations Member and Observer States, specialized agencies and other intergovernmental organizations with observer status, national human rights institutions with "A status" and NGOs with ECOSOC consultative status to submit comments and textual suggestions on the draft convention.  </w:t>
      </w:r>
    </w:p>
    <w:p w14:paraId="6AB1C14A" w14:textId="47339B92" w:rsidR="00C17E59" w:rsidRPr="00C17E59" w:rsidRDefault="00337F0C" w:rsidP="00C17E59">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line with such invitation, </w:t>
      </w:r>
      <w:r w:rsidRPr="00337F0C">
        <w:rPr>
          <w:rFonts w:ascii="Times New Roman" w:hAnsi="Times New Roman" w:cs="Times New Roman"/>
          <w:sz w:val="24"/>
          <w:szCs w:val="24"/>
          <w:lang w:val="en-GB"/>
        </w:rPr>
        <w:t xml:space="preserve">the South Centre is keen to submit the following </w:t>
      </w:r>
      <w:r>
        <w:rPr>
          <w:rFonts w:ascii="Times New Roman" w:hAnsi="Times New Roman" w:cs="Times New Roman"/>
          <w:sz w:val="24"/>
          <w:szCs w:val="24"/>
          <w:lang w:val="en-GB"/>
        </w:rPr>
        <w:t>comments and suggestions to the Draft Convention on the Right to Development (draft Convention)</w:t>
      </w:r>
      <w:r w:rsidRPr="00337F0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Without prejudice </w:t>
      </w:r>
      <w:r w:rsidR="00E95EDE">
        <w:rPr>
          <w:rFonts w:ascii="Times New Roman" w:hAnsi="Times New Roman" w:cs="Times New Roman"/>
          <w:sz w:val="24"/>
          <w:szCs w:val="24"/>
          <w:lang w:val="en-GB"/>
        </w:rPr>
        <w:t>to</w:t>
      </w:r>
      <w:r>
        <w:rPr>
          <w:rFonts w:ascii="Times New Roman" w:hAnsi="Times New Roman" w:cs="Times New Roman"/>
          <w:sz w:val="24"/>
          <w:szCs w:val="24"/>
          <w:lang w:val="en-GB"/>
        </w:rPr>
        <w:t xml:space="preserve"> </w:t>
      </w:r>
      <w:r w:rsidR="00E0557A">
        <w:rPr>
          <w:rFonts w:ascii="Times New Roman" w:hAnsi="Times New Roman" w:cs="Times New Roman"/>
          <w:sz w:val="24"/>
          <w:szCs w:val="24"/>
          <w:lang w:val="en-GB"/>
        </w:rPr>
        <w:t xml:space="preserve">further comments that may </w:t>
      </w:r>
      <w:r w:rsidR="00663EC7">
        <w:rPr>
          <w:rFonts w:ascii="Times New Roman" w:hAnsi="Times New Roman" w:cs="Times New Roman"/>
          <w:sz w:val="24"/>
          <w:szCs w:val="24"/>
          <w:lang w:val="en-GB"/>
        </w:rPr>
        <w:t xml:space="preserve">be </w:t>
      </w:r>
      <w:r w:rsidR="00264529">
        <w:rPr>
          <w:rFonts w:ascii="Times New Roman" w:hAnsi="Times New Roman" w:cs="Times New Roman"/>
          <w:sz w:val="24"/>
          <w:szCs w:val="24"/>
          <w:lang w:val="en-GB"/>
        </w:rPr>
        <w:t>submitted in</w:t>
      </w:r>
      <w:r w:rsidR="00E0557A">
        <w:rPr>
          <w:rFonts w:ascii="Times New Roman" w:hAnsi="Times New Roman" w:cs="Times New Roman"/>
          <w:sz w:val="24"/>
          <w:szCs w:val="24"/>
          <w:lang w:val="en-GB"/>
        </w:rPr>
        <w:t xml:space="preserve"> the future</w:t>
      </w:r>
      <w:r w:rsidR="00A14FA5">
        <w:rPr>
          <w:rFonts w:ascii="Times New Roman" w:hAnsi="Times New Roman" w:cs="Times New Roman"/>
          <w:sz w:val="24"/>
          <w:szCs w:val="24"/>
          <w:lang w:val="en-GB"/>
        </w:rPr>
        <w:t xml:space="preserve">, the following commentaries refer </w:t>
      </w:r>
      <w:r w:rsidR="00774975">
        <w:rPr>
          <w:rFonts w:ascii="Times New Roman" w:hAnsi="Times New Roman" w:cs="Times New Roman"/>
          <w:sz w:val="24"/>
          <w:szCs w:val="24"/>
          <w:lang w:val="en-GB"/>
        </w:rPr>
        <w:t xml:space="preserve">in particular to </w:t>
      </w:r>
      <w:r w:rsidR="00C17E59">
        <w:rPr>
          <w:rFonts w:ascii="Times New Roman" w:hAnsi="Times New Roman" w:cs="Times New Roman"/>
          <w:sz w:val="24"/>
          <w:szCs w:val="24"/>
          <w:lang w:val="en-GB"/>
        </w:rPr>
        <w:t>the States</w:t>
      </w:r>
      <w:r w:rsidR="00E95EDE">
        <w:rPr>
          <w:rFonts w:ascii="Times New Roman" w:hAnsi="Times New Roman" w:cs="Times New Roman"/>
          <w:sz w:val="24"/>
          <w:szCs w:val="24"/>
          <w:lang w:val="en-GB"/>
        </w:rPr>
        <w:t>’</w:t>
      </w:r>
      <w:r w:rsidR="00C17E59">
        <w:rPr>
          <w:rFonts w:ascii="Times New Roman" w:hAnsi="Times New Roman" w:cs="Times New Roman"/>
          <w:sz w:val="24"/>
          <w:szCs w:val="24"/>
          <w:lang w:val="en-GB"/>
        </w:rPr>
        <w:t xml:space="preserve"> duty to cooperate </w:t>
      </w:r>
      <w:r w:rsidR="002F45B3">
        <w:rPr>
          <w:rFonts w:ascii="Times New Roman" w:hAnsi="Times New Roman" w:cs="Times New Roman"/>
          <w:sz w:val="24"/>
          <w:szCs w:val="24"/>
          <w:lang w:val="en-GB"/>
        </w:rPr>
        <w:t xml:space="preserve">for </w:t>
      </w:r>
      <w:r w:rsidR="002F45B3" w:rsidRPr="002F45B3">
        <w:rPr>
          <w:rFonts w:ascii="Times New Roman" w:hAnsi="Times New Roman" w:cs="Times New Roman"/>
          <w:sz w:val="24"/>
          <w:szCs w:val="24"/>
          <w:lang w:val="en-GB"/>
        </w:rPr>
        <w:t>ensuring development and eliminating obstacles to development</w:t>
      </w:r>
      <w:r w:rsidR="00C17E59" w:rsidRPr="00927E83">
        <w:rPr>
          <w:rFonts w:ascii="Times New Roman" w:hAnsi="Times New Roman" w:cs="Times New Roman"/>
          <w:sz w:val="24"/>
          <w:szCs w:val="24"/>
          <w:lang w:val="en-GB"/>
        </w:rPr>
        <w:t xml:space="preserve"> without “leading to unprecedented</w:t>
      </w:r>
      <w:r w:rsidR="00C17E59">
        <w:rPr>
          <w:rFonts w:ascii="Times New Roman" w:hAnsi="Times New Roman" w:cs="Times New Roman"/>
          <w:sz w:val="24"/>
          <w:szCs w:val="24"/>
          <w:lang w:val="en-GB"/>
        </w:rPr>
        <w:t xml:space="preserve"> </w:t>
      </w:r>
      <w:r w:rsidR="00C17E59" w:rsidRPr="00927E83">
        <w:rPr>
          <w:rFonts w:ascii="Times New Roman" w:hAnsi="Times New Roman" w:cs="Times New Roman"/>
          <w:sz w:val="24"/>
          <w:szCs w:val="24"/>
          <w:lang w:val="en-GB"/>
        </w:rPr>
        <w:t>pressures on the planet”</w:t>
      </w:r>
      <w:r w:rsidR="00C17E59" w:rsidRPr="00C17E59">
        <w:rPr>
          <w:vertAlign w:val="superscript"/>
        </w:rPr>
        <w:footnoteReference w:id="2"/>
      </w:r>
      <w:r w:rsidR="00C17E59" w:rsidRPr="00927E83">
        <w:rPr>
          <w:rFonts w:ascii="Times New Roman" w:hAnsi="Times New Roman" w:cs="Times New Roman"/>
          <w:sz w:val="24"/>
          <w:szCs w:val="24"/>
          <w:lang w:val="en-GB"/>
        </w:rPr>
        <w:t> while strengthening human rights as the bedrock for fighting poverty and building a greener, fairer, and more resilient societies for all. </w:t>
      </w:r>
    </w:p>
    <w:p w14:paraId="1A859BA7" w14:textId="5216DE40" w:rsidR="00B94AB5" w:rsidRPr="00EB3B52" w:rsidRDefault="00725CF7" w:rsidP="00EB3B52">
      <w:pPr>
        <w:pStyle w:val="ListParagraph"/>
        <w:numPr>
          <w:ilvl w:val="0"/>
          <w:numId w:val="4"/>
        </w:numPr>
        <w:spacing w:before="240" w:after="240" w:line="23" w:lineRule="atLeast"/>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Article 1.- </w:t>
      </w:r>
      <w:r w:rsidR="00535B7D">
        <w:rPr>
          <w:rFonts w:ascii="Times New Roman" w:hAnsi="Times New Roman" w:cs="Times New Roman"/>
          <w:b/>
          <w:bCs/>
          <w:sz w:val="24"/>
          <w:szCs w:val="24"/>
          <w:lang w:val="en-GB"/>
        </w:rPr>
        <w:t xml:space="preserve">Object and purpose </w:t>
      </w:r>
    </w:p>
    <w:p w14:paraId="094598BF" w14:textId="0E68660B" w:rsidR="005C318F" w:rsidRDefault="003C5488" w:rsidP="00A4484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Article 1 of the Draft Convention establishes its object and purpose</w:t>
      </w:r>
      <w:r w:rsidR="004C6E73">
        <w:rPr>
          <w:rFonts w:ascii="Times New Roman" w:hAnsi="Times New Roman" w:cs="Times New Roman"/>
          <w:sz w:val="24"/>
          <w:szCs w:val="24"/>
          <w:lang w:val="en-GB"/>
        </w:rPr>
        <w:t xml:space="preserve"> in line with </w:t>
      </w:r>
      <w:r w:rsidR="00F35969">
        <w:rPr>
          <w:rFonts w:ascii="Times New Roman" w:hAnsi="Times New Roman" w:cs="Times New Roman"/>
          <w:sz w:val="24"/>
          <w:szCs w:val="24"/>
          <w:lang w:val="en-GB"/>
        </w:rPr>
        <w:t xml:space="preserve">the Declaration on the Right to Development and </w:t>
      </w:r>
      <w:r w:rsidR="009332D4">
        <w:rPr>
          <w:rFonts w:ascii="Times New Roman" w:hAnsi="Times New Roman" w:cs="Times New Roman"/>
          <w:sz w:val="24"/>
          <w:szCs w:val="24"/>
          <w:lang w:val="en-GB"/>
        </w:rPr>
        <w:t xml:space="preserve">states that it seeks to “guarantee its effective operationalization and full implementation at the national and international levels.” For the achievement of such objective, it is necessary to consider that </w:t>
      </w:r>
      <w:r w:rsidR="00E879C0">
        <w:rPr>
          <w:rFonts w:ascii="Times New Roman" w:hAnsi="Times New Roman" w:cs="Times New Roman"/>
          <w:sz w:val="24"/>
          <w:szCs w:val="24"/>
          <w:lang w:val="en-GB"/>
        </w:rPr>
        <w:t xml:space="preserve">implementation of international law is </w:t>
      </w:r>
      <w:r w:rsidR="00797F2A">
        <w:rPr>
          <w:rFonts w:ascii="Times New Roman" w:hAnsi="Times New Roman" w:cs="Times New Roman"/>
          <w:sz w:val="24"/>
          <w:szCs w:val="24"/>
          <w:lang w:val="en-GB"/>
        </w:rPr>
        <w:t>dependent</w:t>
      </w:r>
      <w:r w:rsidR="00E879C0">
        <w:rPr>
          <w:rFonts w:ascii="Times New Roman" w:hAnsi="Times New Roman" w:cs="Times New Roman"/>
          <w:sz w:val="24"/>
          <w:szCs w:val="24"/>
          <w:lang w:val="en-GB"/>
        </w:rPr>
        <w:t xml:space="preserve"> </w:t>
      </w:r>
      <w:r w:rsidR="00E0557A">
        <w:rPr>
          <w:rFonts w:ascii="Times New Roman" w:hAnsi="Times New Roman" w:cs="Times New Roman"/>
          <w:sz w:val="24"/>
          <w:szCs w:val="24"/>
          <w:lang w:val="en-GB"/>
        </w:rPr>
        <w:t xml:space="preserve">upon </w:t>
      </w:r>
      <w:r w:rsidR="00E879C0">
        <w:rPr>
          <w:rFonts w:ascii="Times New Roman" w:hAnsi="Times New Roman" w:cs="Times New Roman"/>
          <w:sz w:val="24"/>
          <w:szCs w:val="24"/>
          <w:lang w:val="en-GB"/>
        </w:rPr>
        <w:t>domestic mechanisms that vary according to the</w:t>
      </w:r>
      <w:r w:rsidR="00482C49">
        <w:rPr>
          <w:rFonts w:ascii="Times New Roman" w:hAnsi="Times New Roman" w:cs="Times New Roman"/>
          <w:sz w:val="24"/>
          <w:szCs w:val="24"/>
          <w:lang w:val="en-GB"/>
        </w:rPr>
        <w:t xml:space="preserve"> peculiarities of the legal system of each </w:t>
      </w:r>
      <w:r w:rsidR="00964D7A">
        <w:rPr>
          <w:rFonts w:ascii="Times New Roman" w:hAnsi="Times New Roman" w:cs="Times New Roman"/>
          <w:sz w:val="24"/>
          <w:szCs w:val="24"/>
          <w:lang w:val="en-GB"/>
        </w:rPr>
        <w:t>State</w:t>
      </w:r>
      <w:r w:rsidR="00482C49">
        <w:rPr>
          <w:rFonts w:ascii="Times New Roman" w:hAnsi="Times New Roman" w:cs="Times New Roman"/>
          <w:sz w:val="24"/>
          <w:szCs w:val="24"/>
          <w:lang w:val="en-GB"/>
        </w:rPr>
        <w:t xml:space="preserve">, and </w:t>
      </w:r>
      <w:r w:rsidR="002A203B">
        <w:rPr>
          <w:rFonts w:ascii="Times New Roman" w:hAnsi="Times New Roman" w:cs="Times New Roman"/>
          <w:sz w:val="24"/>
          <w:szCs w:val="24"/>
          <w:lang w:val="en-GB"/>
        </w:rPr>
        <w:t xml:space="preserve">it may </w:t>
      </w:r>
      <w:r w:rsidR="00482C49">
        <w:rPr>
          <w:rFonts w:ascii="Times New Roman" w:hAnsi="Times New Roman" w:cs="Times New Roman"/>
          <w:sz w:val="24"/>
          <w:szCs w:val="24"/>
          <w:lang w:val="en-GB"/>
        </w:rPr>
        <w:t xml:space="preserve">require </w:t>
      </w:r>
      <w:r w:rsidR="00234157">
        <w:rPr>
          <w:rFonts w:ascii="Times New Roman" w:hAnsi="Times New Roman" w:cs="Times New Roman"/>
          <w:sz w:val="24"/>
          <w:szCs w:val="24"/>
          <w:lang w:val="en-GB"/>
        </w:rPr>
        <w:t>not only normative changes, but also changes in the economic, social, cultural, fiscal, political and governance structures</w:t>
      </w:r>
      <w:r w:rsidR="005C318F">
        <w:rPr>
          <w:rFonts w:ascii="Times New Roman" w:hAnsi="Times New Roman" w:cs="Times New Roman"/>
          <w:sz w:val="24"/>
          <w:szCs w:val="24"/>
          <w:lang w:val="en-GB"/>
        </w:rPr>
        <w:t xml:space="preserve"> of States</w:t>
      </w:r>
      <w:r w:rsidR="00234157">
        <w:rPr>
          <w:rFonts w:ascii="Times New Roman" w:hAnsi="Times New Roman" w:cs="Times New Roman"/>
          <w:sz w:val="24"/>
          <w:szCs w:val="24"/>
          <w:lang w:val="en-GB"/>
        </w:rPr>
        <w:t>.</w:t>
      </w:r>
      <w:r w:rsidR="00234157">
        <w:rPr>
          <w:rStyle w:val="FootnoteReference"/>
          <w:rFonts w:ascii="Times New Roman" w:hAnsi="Times New Roman" w:cs="Times New Roman"/>
          <w:sz w:val="24"/>
          <w:szCs w:val="24"/>
          <w:lang w:val="en-GB"/>
        </w:rPr>
        <w:footnoteReference w:id="3"/>
      </w:r>
    </w:p>
    <w:p w14:paraId="0F143D4D" w14:textId="668653C2" w:rsidR="00AF5380" w:rsidRDefault="00130623" w:rsidP="00A4484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International </w:t>
      </w:r>
      <w:r w:rsidR="006D1F32">
        <w:rPr>
          <w:rFonts w:ascii="Times New Roman" w:hAnsi="Times New Roman" w:cs="Times New Roman"/>
          <w:sz w:val="24"/>
          <w:szCs w:val="24"/>
          <w:lang w:val="en-GB"/>
        </w:rPr>
        <w:t xml:space="preserve">treaties </w:t>
      </w:r>
      <w:r w:rsidR="00576BA4">
        <w:rPr>
          <w:rFonts w:ascii="Times New Roman" w:hAnsi="Times New Roman" w:cs="Times New Roman"/>
          <w:sz w:val="24"/>
          <w:szCs w:val="24"/>
          <w:lang w:val="en-GB"/>
        </w:rPr>
        <w:t>establish rules of conduct among its Parties</w:t>
      </w:r>
      <w:r w:rsidR="006D1F32">
        <w:rPr>
          <w:rFonts w:ascii="Times New Roman" w:hAnsi="Times New Roman" w:cs="Times New Roman"/>
          <w:sz w:val="24"/>
          <w:szCs w:val="24"/>
          <w:lang w:val="en-GB"/>
        </w:rPr>
        <w:t xml:space="preserve">, which </w:t>
      </w:r>
      <w:r w:rsidR="006B18F6">
        <w:rPr>
          <w:rFonts w:ascii="Times New Roman" w:hAnsi="Times New Roman" w:cs="Times New Roman"/>
          <w:sz w:val="24"/>
          <w:szCs w:val="24"/>
          <w:lang w:val="en-GB"/>
        </w:rPr>
        <w:t xml:space="preserve">generally </w:t>
      </w:r>
      <w:r w:rsidR="006D1F32">
        <w:rPr>
          <w:rFonts w:ascii="Times New Roman" w:hAnsi="Times New Roman" w:cs="Times New Roman"/>
          <w:sz w:val="24"/>
          <w:szCs w:val="24"/>
          <w:lang w:val="en-GB"/>
        </w:rPr>
        <w:t xml:space="preserve">allow certain flexibility for </w:t>
      </w:r>
      <w:r w:rsidR="00576BA4">
        <w:rPr>
          <w:rFonts w:ascii="Times New Roman" w:hAnsi="Times New Roman" w:cs="Times New Roman"/>
          <w:sz w:val="24"/>
          <w:szCs w:val="24"/>
          <w:lang w:val="en-GB"/>
        </w:rPr>
        <w:t xml:space="preserve">them </w:t>
      </w:r>
      <w:r w:rsidR="006D1F32">
        <w:rPr>
          <w:rFonts w:ascii="Times New Roman" w:hAnsi="Times New Roman" w:cs="Times New Roman"/>
          <w:sz w:val="24"/>
          <w:szCs w:val="24"/>
          <w:lang w:val="en-GB"/>
        </w:rPr>
        <w:t>to adopt the most adequate</w:t>
      </w:r>
      <w:r w:rsidR="00131040">
        <w:rPr>
          <w:rFonts w:ascii="Times New Roman" w:hAnsi="Times New Roman" w:cs="Times New Roman"/>
          <w:sz w:val="24"/>
          <w:szCs w:val="24"/>
          <w:lang w:val="en-GB"/>
        </w:rPr>
        <w:t xml:space="preserve"> measures</w:t>
      </w:r>
      <w:r w:rsidR="00E95EDE">
        <w:rPr>
          <w:rFonts w:ascii="Times New Roman" w:hAnsi="Times New Roman" w:cs="Times New Roman"/>
          <w:sz w:val="24"/>
          <w:szCs w:val="24"/>
          <w:lang w:val="en-GB"/>
        </w:rPr>
        <w:t xml:space="preserve"> in accordance with their legal systems,</w:t>
      </w:r>
      <w:r w:rsidR="00131040">
        <w:rPr>
          <w:rFonts w:ascii="Times New Roman" w:hAnsi="Times New Roman" w:cs="Times New Roman"/>
          <w:sz w:val="24"/>
          <w:szCs w:val="24"/>
          <w:lang w:val="en-GB"/>
        </w:rPr>
        <w:t xml:space="preserve"> to </w:t>
      </w:r>
      <w:r w:rsidR="00E95EDE">
        <w:rPr>
          <w:rFonts w:ascii="Times New Roman" w:hAnsi="Times New Roman" w:cs="Times New Roman"/>
          <w:sz w:val="24"/>
          <w:szCs w:val="24"/>
          <w:lang w:val="en-GB"/>
        </w:rPr>
        <w:t xml:space="preserve">comply with </w:t>
      </w:r>
      <w:r w:rsidR="007D0F72">
        <w:rPr>
          <w:rFonts w:ascii="Times New Roman" w:hAnsi="Times New Roman" w:cs="Times New Roman"/>
          <w:sz w:val="24"/>
          <w:szCs w:val="24"/>
          <w:lang w:val="en-GB"/>
        </w:rPr>
        <w:t xml:space="preserve">the obligations included in </w:t>
      </w:r>
      <w:r w:rsidR="00E95EDE">
        <w:rPr>
          <w:rFonts w:ascii="Times New Roman" w:hAnsi="Times New Roman" w:cs="Times New Roman"/>
          <w:sz w:val="24"/>
          <w:szCs w:val="24"/>
          <w:lang w:val="en-GB"/>
        </w:rPr>
        <w:t xml:space="preserve">the </w:t>
      </w:r>
      <w:r w:rsidR="007D0F72">
        <w:rPr>
          <w:rFonts w:ascii="Times New Roman" w:hAnsi="Times New Roman" w:cs="Times New Roman"/>
          <w:sz w:val="24"/>
          <w:szCs w:val="24"/>
          <w:lang w:val="en-GB"/>
        </w:rPr>
        <w:t xml:space="preserve">treaties. </w:t>
      </w:r>
      <w:r w:rsidR="00AF5380">
        <w:rPr>
          <w:rFonts w:ascii="Times New Roman" w:hAnsi="Times New Roman" w:cs="Times New Roman"/>
          <w:sz w:val="24"/>
          <w:szCs w:val="24"/>
          <w:lang w:val="en-GB"/>
        </w:rPr>
        <w:t xml:space="preserve">Given the nature of the right to development, as a </w:t>
      </w:r>
      <w:r w:rsidR="00244CD5" w:rsidRPr="00244CD5">
        <w:rPr>
          <w:rFonts w:ascii="Times New Roman" w:hAnsi="Times New Roman" w:cs="Times New Roman"/>
          <w:sz w:val="24"/>
          <w:szCs w:val="24"/>
          <w:lang w:val="en-GB"/>
        </w:rPr>
        <w:t>right by itself and as a mean</w:t>
      </w:r>
      <w:r w:rsidR="00E95EDE">
        <w:rPr>
          <w:rFonts w:ascii="Times New Roman" w:hAnsi="Times New Roman" w:cs="Times New Roman"/>
          <w:sz w:val="24"/>
          <w:szCs w:val="24"/>
          <w:lang w:val="en-GB"/>
        </w:rPr>
        <w:t>s</w:t>
      </w:r>
      <w:r w:rsidR="00244CD5" w:rsidRPr="00244CD5">
        <w:rPr>
          <w:rFonts w:ascii="Times New Roman" w:hAnsi="Times New Roman" w:cs="Times New Roman"/>
          <w:sz w:val="24"/>
          <w:szCs w:val="24"/>
          <w:lang w:val="en-GB"/>
        </w:rPr>
        <w:t xml:space="preserve"> for the full enjoyment of all other </w:t>
      </w:r>
      <w:r w:rsidR="008654FC">
        <w:rPr>
          <w:rFonts w:ascii="Times New Roman" w:hAnsi="Times New Roman" w:cs="Times New Roman"/>
          <w:sz w:val="24"/>
          <w:szCs w:val="24"/>
          <w:lang w:val="en-GB"/>
        </w:rPr>
        <w:t xml:space="preserve">human </w:t>
      </w:r>
      <w:r w:rsidR="00244CD5" w:rsidRPr="00244CD5">
        <w:rPr>
          <w:rFonts w:ascii="Times New Roman" w:hAnsi="Times New Roman" w:cs="Times New Roman"/>
          <w:sz w:val="24"/>
          <w:szCs w:val="24"/>
          <w:lang w:val="en-GB"/>
        </w:rPr>
        <w:t>rights</w:t>
      </w:r>
      <w:r w:rsidR="00244CD5">
        <w:rPr>
          <w:rFonts w:ascii="Times New Roman" w:hAnsi="Times New Roman" w:cs="Times New Roman"/>
          <w:sz w:val="24"/>
          <w:szCs w:val="24"/>
          <w:lang w:val="en-GB"/>
        </w:rPr>
        <w:t xml:space="preserve">, </w:t>
      </w:r>
      <w:r w:rsidR="002A203B">
        <w:rPr>
          <w:rFonts w:ascii="Times New Roman" w:hAnsi="Times New Roman" w:cs="Times New Roman"/>
          <w:sz w:val="24"/>
          <w:szCs w:val="24"/>
          <w:lang w:val="en-GB"/>
        </w:rPr>
        <w:t xml:space="preserve">the notion of “guarantee” may </w:t>
      </w:r>
      <w:r w:rsidR="008654FC">
        <w:rPr>
          <w:rFonts w:ascii="Times New Roman" w:hAnsi="Times New Roman" w:cs="Times New Roman"/>
          <w:sz w:val="24"/>
          <w:szCs w:val="24"/>
          <w:lang w:val="en-GB"/>
        </w:rPr>
        <w:t xml:space="preserve">raise concerns about the scope and extent of the obligations regarding the </w:t>
      </w:r>
      <w:r w:rsidR="00EA3201">
        <w:rPr>
          <w:rFonts w:ascii="Times New Roman" w:hAnsi="Times New Roman" w:cs="Times New Roman"/>
          <w:sz w:val="24"/>
          <w:szCs w:val="24"/>
          <w:lang w:val="en-GB"/>
        </w:rPr>
        <w:t>operationalization of the draft Convention</w:t>
      </w:r>
      <w:r w:rsidR="00797F2A">
        <w:rPr>
          <w:rFonts w:ascii="Times New Roman" w:hAnsi="Times New Roman" w:cs="Times New Roman"/>
          <w:sz w:val="24"/>
          <w:szCs w:val="24"/>
          <w:lang w:val="en-GB"/>
        </w:rPr>
        <w:t xml:space="preserve">, </w:t>
      </w:r>
      <w:r w:rsidR="00EA3201">
        <w:rPr>
          <w:rFonts w:ascii="Times New Roman" w:hAnsi="Times New Roman" w:cs="Times New Roman"/>
          <w:sz w:val="24"/>
          <w:szCs w:val="24"/>
          <w:lang w:val="en-GB"/>
        </w:rPr>
        <w:t>as the right to development</w:t>
      </w:r>
      <w:r w:rsidR="002D4D9D">
        <w:rPr>
          <w:rFonts w:ascii="Times New Roman" w:hAnsi="Times New Roman" w:cs="Times New Roman"/>
          <w:sz w:val="24"/>
          <w:szCs w:val="24"/>
          <w:lang w:val="en-GB"/>
        </w:rPr>
        <w:t xml:space="preserve"> can only be </w:t>
      </w:r>
      <w:r w:rsidR="008654FC">
        <w:rPr>
          <w:rFonts w:ascii="Times New Roman" w:hAnsi="Times New Roman" w:cs="Times New Roman"/>
          <w:sz w:val="24"/>
          <w:szCs w:val="24"/>
          <w:lang w:val="en-GB"/>
        </w:rPr>
        <w:t xml:space="preserve">progressively </w:t>
      </w:r>
      <w:r w:rsidR="002D4D9D">
        <w:rPr>
          <w:rFonts w:ascii="Times New Roman" w:hAnsi="Times New Roman" w:cs="Times New Roman"/>
          <w:sz w:val="24"/>
          <w:szCs w:val="24"/>
          <w:lang w:val="en-GB"/>
        </w:rPr>
        <w:t xml:space="preserve">realized through an incremental process </w:t>
      </w:r>
      <w:r w:rsidR="008654FC">
        <w:rPr>
          <w:rFonts w:ascii="Times New Roman" w:hAnsi="Times New Roman" w:cs="Times New Roman"/>
          <w:sz w:val="24"/>
          <w:szCs w:val="24"/>
          <w:lang w:val="en-GB"/>
        </w:rPr>
        <w:t xml:space="preserve">supported </w:t>
      </w:r>
      <w:r w:rsidR="00CA2F8F">
        <w:rPr>
          <w:rFonts w:ascii="Times New Roman" w:hAnsi="Times New Roman" w:cs="Times New Roman"/>
          <w:sz w:val="24"/>
          <w:szCs w:val="24"/>
          <w:lang w:val="en-GB"/>
        </w:rPr>
        <w:t xml:space="preserve">by increased international cooperation. </w:t>
      </w:r>
      <w:r w:rsidR="002D4D9D">
        <w:rPr>
          <w:rStyle w:val="FootnoteReference"/>
          <w:rFonts w:ascii="Times New Roman" w:hAnsi="Times New Roman" w:cs="Times New Roman"/>
          <w:sz w:val="24"/>
          <w:szCs w:val="24"/>
          <w:lang w:val="en-GB"/>
        </w:rPr>
        <w:footnoteReference w:id="4"/>
      </w:r>
    </w:p>
    <w:p w14:paraId="03A60DE7" w14:textId="3A0DD7EA" w:rsidR="002D4D9D" w:rsidRDefault="002D4D9D" w:rsidP="00A4484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Therefore, it will be beneficial to clarify Article 1</w:t>
      </w:r>
      <w:r w:rsidR="00CA2F8F">
        <w:rPr>
          <w:rFonts w:ascii="Times New Roman" w:hAnsi="Times New Roman" w:cs="Times New Roman"/>
          <w:sz w:val="24"/>
          <w:szCs w:val="24"/>
          <w:lang w:val="en-GB"/>
        </w:rPr>
        <w:t xml:space="preserve"> as follows: </w:t>
      </w:r>
    </w:p>
    <w:p w14:paraId="5706BA07" w14:textId="2ADD5B2A" w:rsidR="00AF5380" w:rsidRDefault="009F081C" w:rsidP="00F20BEB">
      <w:pPr>
        <w:spacing w:before="240" w:after="240" w:line="23" w:lineRule="atLeast"/>
        <w:ind w:left="708" w:right="707"/>
        <w:jc w:val="both"/>
        <w:rPr>
          <w:rFonts w:ascii="Times New Roman" w:hAnsi="Times New Roman" w:cs="Times New Roman"/>
          <w:sz w:val="24"/>
          <w:szCs w:val="24"/>
          <w:lang w:val="en-GB"/>
        </w:rPr>
      </w:pPr>
      <w:r w:rsidRPr="009F081C">
        <w:rPr>
          <w:rFonts w:ascii="Times New Roman" w:hAnsi="Times New Roman" w:cs="Times New Roman"/>
          <w:b/>
          <w:bCs/>
          <w:sz w:val="24"/>
          <w:szCs w:val="24"/>
          <w:lang w:val="en-GB"/>
        </w:rPr>
        <w:t>Article 1.- Object and purpose</w:t>
      </w:r>
      <w:r>
        <w:rPr>
          <w:rFonts w:ascii="Times New Roman" w:hAnsi="Times New Roman" w:cs="Times New Roman"/>
          <w:sz w:val="24"/>
          <w:szCs w:val="24"/>
          <w:lang w:val="en-GB"/>
        </w:rPr>
        <w:t xml:space="preserve">: </w:t>
      </w:r>
      <w:r w:rsidRPr="009F081C">
        <w:rPr>
          <w:rFonts w:ascii="Times New Roman" w:hAnsi="Times New Roman" w:cs="Times New Roman"/>
          <w:sz w:val="24"/>
          <w:szCs w:val="24"/>
          <w:lang w:val="en-GB"/>
        </w:rPr>
        <w:t xml:space="preserve">The object and purpose of the present Convention is to promote and ensure the full, equal and meaningful enjoyment of the right to development by every human person and all peoples everywhere, </w:t>
      </w:r>
      <w:r w:rsidRPr="009F081C">
        <w:rPr>
          <w:rFonts w:ascii="Times New Roman" w:hAnsi="Times New Roman" w:cs="Times New Roman"/>
          <w:strike/>
          <w:color w:val="FF0000"/>
          <w:sz w:val="24"/>
          <w:szCs w:val="24"/>
          <w:lang w:val="en-GB"/>
        </w:rPr>
        <w:t>and to guarantee</w:t>
      </w:r>
      <w:r w:rsidRPr="009F081C">
        <w:rPr>
          <w:rFonts w:ascii="Times New Roman" w:hAnsi="Times New Roman" w:cs="Times New Roman"/>
          <w:color w:val="FF0000"/>
          <w:sz w:val="24"/>
          <w:szCs w:val="24"/>
          <w:lang w:val="en-GB"/>
        </w:rPr>
        <w:t xml:space="preserve"> </w:t>
      </w:r>
      <w:r>
        <w:rPr>
          <w:rFonts w:ascii="Times New Roman" w:hAnsi="Times New Roman" w:cs="Times New Roman"/>
          <w:color w:val="FF0000"/>
          <w:sz w:val="24"/>
          <w:szCs w:val="24"/>
          <w:lang w:val="en-GB"/>
        </w:rPr>
        <w:t xml:space="preserve">through </w:t>
      </w:r>
      <w:r w:rsidRPr="009F081C">
        <w:rPr>
          <w:rFonts w:ascii="Times New Roman" w:hAnsi="Times New Roman" w:cs="Times New Roman"/>
          <w:sz w:val="24"/>
          <w:szCs w:val="24"/>
          <w:lang w:val="en-GB"/>
        </w:rPr>
        <w:t>its effective operationalization and full implementation at the national and international levels.</w:t>
      </w:r>
    </w:p>
    <w:p w14:paraId="01D4EABB" w14:textId="2BD98FC0" w:rsidR="0061545E" w:rsidRPr="00EB3B52" w:rsidRDefault="00725CF7" w:rsidP="0061545E">
      <w:pPr>
        <w:pStyle w:val="ListParagraph"/>
        <w:numPr>
          <w:ilvl w:val="0"/>
          <w:numId w:val="4"/>
        </w:numPr>
        <w:spacing w:before="240" w:after="240" w:line="23" w:lineRule="atLeast"/>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Article 3.- </w:t>
      </w:r>
      <w:r w:rsidR="00D75937">
        <w:rPr>
          <w:rFonts w:ascii="Times New Roman" w:hAnsi="Times New Roman" w:cs="Times New Roman"/>
          <w:b/>
          <w:bCs/>
          <w:sz w:val="24"/>
          <w:szCs w:val="24"/>
          <w:lang w:val="en-GB"/>
        </w:rPr>
        <w:t>General Principles</w:t>
      </w:r>
    </w:p>
    <w:p w14:paraId="3C0487A7" w14:textId="7D8112AF" w:rsidR="005615B5" w:rsidRDefault="001B4E24" w:rsidP="00A4484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Article 3 of the </w:t>
      </w:r>
      <w:r w:rsidR="004918B3">
        <w:rPr>
          <w:rFonts w:ascii="Times New Roman" w:hAnsi="Times New Roman" w:cs="Times New Roman"/>
          <w:sz w:val="24"/>
          <w:szCs w:val="24"/>
          <w:lang w:val="en-GB"/>
        </w:rPr>
        <w:t xml:space="preserve">draft Convention refers to the General Principles applicable </w:t>
      </w:r>
      <w:r w:rsidR="008654FC">
        <w:rPr>
          <w:rFonts w:ascii="Times New Roman" w:hAnsi="Times New Roman" w:cs="Times New Roman"/>
          <w:sz w:val="24"/>
          <w:szCs w:val="24"/>
          <w:lang w:val="en-GB"/>
        </w:rPr>
        <w:t>for</w:t>
      </w:r>
      <w:r w:rsidR="004918B3">
        <w:rPr>
          <w:rFonts w:ascii="Times New Roman" w:hAnsi="Times New Roman" w:cs="Times New Roman"/>
          <w:sz w:val="24"/>
          <w:szCs w:val="24"/>
          <w:lang w:val="en-GB"/>
        </w:rPr>
        <w:t xml:space="preserve"> its implementation. </w:t>
      </w:r>
      <w:r w:rsidR="00964D7A">
        <w:rPr>
          <w:rFonts w:ascii="Times New Roman" w:hAnsi="Times New Roman" w:cs="Times New Roman"/>
          <w:sz w:val="24"/>
          <w:szCs w:val="24"/>
          <w:lang w:val="en-GB"/>
        </w:rPr>
        <w:t xml:space="preserve">In its commentaries, </w:t>
      </w:r>
      <w:r w:rsidR="008654FC">
        <w:rPr>
          <w:rFonts w:ascii="Times New Roman" w:hAnsi="Times New Roman" w:cs="Times New Roman"/>
          <w:sz w:val="24"/>
          <w:szCs w:val="24"/>
          <w:lang w:val="en-GB"/>
        </w:rPr>
        <w:t xml:space="preserve">it is </w:t>
      </w:r>
      <w:r w:rsidR="00964D7A">
        <w:rPr>
          <w:rFonts w:ascii="Times New Roman" w:hAnsi="Times New Roman" w:cs="Times New Roman"/>
          <w:sz w:val="24"/>
          <w:szCs w:val="24"/>
          <w:lang w:val="en-GB"/>
        </w:rPr>
        <w:t>recognise</w:t>
      </w:r>
      <w:r w:rsidR="008654FC">
        <w:rPr>
          <w:rFonts w:ascii="Times New Roman" w:hAnsi="Times New Roman" w:cs="Times New Roman"/>
          <w:sz w:val="24"/>
          <w:szCs w:val="24"/>
          <w:lang w:val="en-GB"/>
        </w:rPr>
        <w:t>d</w:t>
      </w:r>
      <w:r w:rsidR="00964D7A">
        <w:rPr>
          <w:rFonts w:ascii="Times New Roman" w:hAnsi="Times New Roman" w:cs="Times New Roman"/>
          <w:sz w:val="24"/>
          <w:szCs w:val="24"/>
          <w:lang w:val="en-GB"/>
        </w:rPr>
        <w:t xml:space="preserve"> that none of </w:t>
      </w:r>
      <w:r w:rsidR="008654FC">
        <w:rPr>
          <w:rFonts w:ascii="Times New Roman" w:hAnsi="Times New Roman" w:cs="Times New Roman"/>
          <w:sz w:val="24"/>
          <w:szCs w:val="24"/>
          <w:lang w:val="en-GB"/>
        </w:rPr>
        <w:t xml:space="preserve">the </w:t>
      </w:r>
      <w:r w:rsidR="009316DE">
        <w:rPr>
          <w:rFonts w:ascii="Times New Roman" w:hAnsi="Times New Roman" w:cs="Times New Roman"/>
          <w:sz w:val="24"/>
          <w:szCs w:val="24"/>
          <w:lang w:val="en-GB"/>
        </w:rPr>
        <w:t xml:space="preserve">core human rights treaties incorporate a section on applicable principles, except the Convention on the rights of </w:t>
      </w:r>
      <w:r w:rsidR="00B05956">
        <w:rPr>
          <w:rFonts w:ascii="Times New Roman" w:hAnsi="Times New Roman" w:cs="Times New Roman"/>
          <w:sz w:val="24"/>
          <w:szCs w:val="24"/>
          <w:lang w:val="en-GB"/>
        </w:rPr>
        <w:t xml:space="preserve">People with Disabilities. The inclusion of general principles in the draft Convention is based on </w:t>
      </w:r>
      <w:r w:rsidR="006A53C1">
        <w:rPr>
          <w:rFonts w:ascii="Times New Roman" w:hAnsi="Times New Roman" w:cs="Times New Roman"/>
          <w:sz w:val="24"/>
          <w:szCs w:val="24"/>
          <w:lang w:val="en-GB"/>
        </w:rPr>
        <w:t>the objective of guiding “duty bearers for achieving the convention</w:t>
      </w:r>
      <w:r w:rsidR="008654FC">
        <w:rPr>
          <w:rFonts w:ascii="Times New Roman" w:hAnsi="Times New Roman" w:cs="Times New Roman"/>
          <w:sz w:val="24"/>
          <w:szCs w:val="24"/>
          <w:lang w:val="en-GB"/>
        </w:rPr>
        <w:t>’</w:t>
      </w:r>
      <w:r w:rsidR="006A53C1">
        <w:rPr>
          <w:rFonts w:ascii="Times New Roman" w:hAnsi="Times New Roman" w:cs="Times New Roman"/>
          <w:sz w:val="24"/>
          <w:szCs w:val="24"/>
          <w:lang w:val="en-GB"/>
        </w:rPr>
        <w:t xml:space="preserve">s purpose or objective and </w:t>
      </w:r>
      <w:r w:rsidR="008A5D2E">
        <w:rPr>
          <w:rFonts w:ascii="Times New Roman" w:hAnsi="Times New Roman" w:cs="Times New Roman"/>
          <w:sz w:val="24"/>
          <w:szCs w:val="24"/>
          <w:lang w:val="en-GB"/>
        </w:rPr>
        <w:t>for implementing the provisions</w:t>
      </w:r>
      <w:r w:rsidR="00913F02">
        <w:rPr>
          <w:rFonts w:ascii="Times New Roman" w:hAnsi="Times New Roman" w:cs="Times New Roman"/>
          <w:sz w:val="24"/>
          <w:szCs w:val="24"/>
          <w:lang w:val="en-GB"/>
        </w:rPr>
        <w:t>.</w:t>
      </w:r>
      <w:r w:rsidR="006A53C1">
        <w:rPr>
          <w:rFonts w:ascii="Times New Roman" w:hAnsi="Times New Roman" w:cs="Times New Roman"/>
          <w:sz w:val="24"/>
          <w:szCs w:val="24"/>
          <w:lang w:val="en-GB"/>
        </w:rPr>
        <w:t>”</w:t>
      </w:r>
      <w:r w:rsidR="008A5D2E">
        <w:rPr>
          <w:rStyle w:val="FootnoteReference"/>
          <w:rFonts w:ascii="Times New Roman" w:hAnsi="Times New Roman" w:cs="Times New Roman"/>
          <w:sz w:val="24"/>
          <w:szCs w:val="24"/>
          <w:lang w:val="en-GB"/>
        </w:rPr>
        <w:footnoteReference w:id="5"/>
      </w:r>
      <w:r w:rsidR="002D1120">
        <w:rPr>
          <w:rFonts w:ascii="Times New Roman" w:hAnsi="Times New Roman" w:cs="Times New Roman"/>
          <w:sz w:val="24"/>
          <w:szCs w:val="24"/>
          <w:lang w:val="en-GB"/>
        </w:rPr>
        <w:t xml:space="preserve"> </w:t>
      </w:r>
    </w:p>
    <w:p w14:paraId="04B64F1D" w14:textId="3C0D0B31" w:rsidR="00297684" w:rsidRPr="00297684" w:rsidRDefault="00297684" w:rsidP="00297684">
      <w:pPr>
        <w:spacing w:before="240" w:after="240" w:line="23" w:lineRule="atLeast"/>
        <w:jc w:val="both"/>
        <w:rPr>
          <w:rFonts w:ascii="Times New Roman" w:hAnsi="Times New Roman" w:cs="Times New Roman"/>
          <w:sz w:val="24"/>
          <w:szCs w:val="24"/>
          <w:lang w:val="en-GB"/>
        </w:rPr>
      </w:pPr>
      <w:r w:rsidRPr="00297684">
        <w:rPr>
          <w:rFonts w:ascii="Times New Roman" w:hAnsi="Times New Roman" w:cs="Times New Roman"/>
          <w:sz w:val="24"/>
          <w:szCs w:val="24"/>
          <w:lang w:val="en-GB"/>
        </w:rPr>
        <w:t xml:space="preserve">The inclusion of general principles in the draft Convention could streamline </w:t>
      </w:r>
      <w:r w:rsidR="008654FC">
        <w:rPr>
          <w:rFonts w:ascii="Times New Roman" w:hAnsi="Times New Roman" w:cs="Times New Roman"/>
          <w:sz w:val="24"/>
          <w:szCs w:val="24"/>
          <w:lang w:val="en-GB"/>
        </w:rPr>
        <w:t xml:space="preserve">its </w:t>
      </w:r>
      <w:r w:rsidRPr="00297684">
        <w:rPr>
          <w:rFonts w:ascii="Times New Roman" w:hAnsi="Times New Roman" w:cs="Times New Roman"/>
          <w:sz w:val="24"/>
          <w:szCs w:val="24"/>
          <w:lang w:val="en-GB"/>
        </w:rPr>
        <w:t>implementation and operationalization at the domestic and international level</w:t>
      </w:r>
      <w:r w:rsidR="008654FC">
        <w:rPr>
          <w:rFonts w:ascii="Times New Roman" w:hAnsi="Times New Roman" w:cs="Times New Roman"/>
          <w:sz w:val="24"/>
          <w:szCs w:val="24"/>
          <w:lang w:val="en-GB"/>
        </w:rPr>
        <w:t>s.</w:t>
      </w:r>
      <w:r w:rsidRPr="00297684">
        <w:rPr>
          <w:rFonts w:ascii="Times New Roman" w:hAnsi="Times New Roman" w:cs="Times New Roman"/>
          <w:sz w:val="24"/>
          <w:szCs w:val="24"/>
          <w:lang w:val="en-GB"/>
        </w:rPr>
        <w:t xml:space="preserve"> </w:t>
      </w:r>
      <w:r w:rsidR="0006081E">
        <w:rPr>
          <w:rFonts w:ascii="Times New Roman" w:hAnsi="Times New Roman" w:cs="Times New Roman"/>
          <w:sz w:val="24"/>
          <w:szCs w:val="24"/>
          <w:lang w:val="en-GB"/>
        </w:rPr>
        <w:t>H</w:t>
      </w:r>
      <w:r w:rsidR="0006081E" w:rsidRPr="00297684">
        <w:rPr>
          <w:rFonts w:ascii="Times New Roman" w:hAnsi="Times New Roman" w:cs="Times New Roman"/>
          <w:sz w:val="24"/>
          <w:szCs w:val="24"/>
          <w:lang w:val="en-GB"/>
        </w:rPr>
        <w:t>owever</w:t>
      </w:r>
      <w:r w:rsidR="0006081E">
        <w:rPr>
          <w:rFonts w:ascii="Times New Roman" w:hAnsi="Times New Roman" w:cs="Times New Roman"/>
          <w:sz w:val="24"/>
          <w:szCs w:val="24"/>
          <w:lang w:val="en-GB"/>
        </w:rPr>
        <w:t>,</w:t>
      </w:r>
      <w:r w:rsidR="0006081E" w:rsidRPr="00297684">
        <w:rPr>
          <w:rFonts w:ascii="Times New Roman" w:hAnsi="Times New Roman" w:cs="Times New Roman"/>
          <w:sz w:val="24"/>
          <w:szCs w:val="24"/>
          <w:lang w:val="en-GB"/>
        </w:rPr>
        <w:t xml:space="preserve"> a</w:t>
      </w:r>
      <w:r w:rsidRPr="00297684">
        <w:rPr>
          <w:rFonts w:ascii="Times New Roman" w:hAnsi="Times New Roman" w:cs="Times New Roman"/>
          <w:sz w:val="24"/>
          <w:szCs w:val="24"/>
          <w:lang w:val="en-GB"/>
        </w:rPr>
        <w:t xml:space="preserve"> prescriptive approach should be avoided in order to provide sufficient policy and regulatory space </w:t>
      </w:r>
      <w:r w:rsidR="00845EA4">
        <w:rPr>
          <w:rFonts w:ascii="Times New Roman" w:hAnsi="Times New Roman" w:cs="Times New Roman"/>
          <w:sz w:val="24"/>
          <w:szCs w:val="24"/>
          <w:lang w:val="en-GB"/>
        </w:rPr>
        <w:t xml:space="preserve">for States parties </w:t>
      </w:r>
      <w:r w:rsidRPr="00297684">
        <w:rPr>
          <w:rFonts w:ascii="Times New Roman" w:hAnsi="Times New Roman" w:cs="Times New Roman"/>
          <w:sz w:val="24"/>
          <w:szCs w:val="24"/>
          <w:lang w:val="en-GB"/>
        </w:rPr>
        <w:t xml:space="preserve">to </w:t>
      </w:r>
      <w:r w:rsidR="00845EA4">
        <w:rPr>
          <w:rFonts w:ascii="Times New Roman" w:hAnsi="Times New Roman" w:cs="Times New Roman"/>
          <w:sz w:val="24"/>
          <w:szCs w:val="24"/>
          <w:lang w:val="en-GB"/>
        </w:rPr>
        <w:t xml:space="preserve">put in place the measures necessary to achieve </w:t>
      </w:r>
      <w:r w:rsidR="008654FC">
        <w:rPr>
          <w:rFonts w:ascii="Times New Roman" w:hAnsi="Times New Roman" w:cs="Times New Roman"/>
          <w:sz w:val="24"/>
          <w:szCs w:val="24"/>
          <w:lang w:val="en-GB"/>
        </w:rPr>
        <w:t>the Convention’s</w:t>
      </w:r>
      <w:r w:rsidRPr="00297684">
        <w:rPr>
          <w:rFonts w:ascii="Times New Roman" w:hAnsi="Times New Roman" w:cs="Times New Roman"/>
          <w:sz w:val="24"/>
          <w:szCs w:val="24"/>
          <w:lang w:val="en-GB"/>
        </w:rPr>
        <w:t xml:space="preserve"> objective</w:t>
      </w:r>
      <w:r w:rsidR="008654FC">
        <w:rPr>
          <w:rFonts w:ascii="Times New Roman" w:hAnsi="Times New Roman" w:cs="Times New Roman"/>
          <w:sz w:val="24"/>
          <w:szCs w:val="24"/>
          <w:lang w:val="en-GB"/>
        </w:rPr>
        <w:t>s</w:t>
      </w:r>
      <w:r w:rsidRPr="00297684">
        <w:rPr>
          <w:rFonts w:ascii="Times New Roman" w:hAnsi="Times New Roman" w:cs="Times New Roman"/>
          <w:sz w:val="24"/>
          <w:szCs w:val="24"/>
          <w:lang w:val="en-GB"/>
        </w:rPr>
        <w:t>.</w:t>
      </w:r>
      <w:r w:rsidR="008654FC">
        <w:rPr>
          <w:rFonts w:ascii="Times New Roman" w:hAnsi="Times New Roman" w:cs="Times New Roman"/>
          <w:sz w:val="24"/>
          <w:szCs w:val="24"/>
          <w:lang w:val="en-GB"/>
        </w:rPr>
        <w:t xml:space="preserve"> In this regard</w:t>
      </w:r>
      <w:r w:rsidRPr="00297684">
        <w:rPr>
          <w:rFonts w:ascii="Times New Roman" w:hAnsi="Times New Roman" w:cs="Times New Roman"/>
          <w:sz w:val="24"/>
          <w:szCs w:val="24"/>
          <w:lang w:val="en-GB"/>
        </w:rPr>
        <w:t xml:space="preserve">, it will be essential to refer back to the UN Declaration on the Right to Development, which recognises in its </w:t>
      </w:r>
      <w:r w:rsidR="0006081E" w:rsidRPr="00297684">
        <w:rPr>
          <w:rFonts w:ascii="Times New Roman" w:hAnsi="Times New Roman" w:cs="Times New Roman"/>
          <w:sz w:val="24"/>
          <w:szCs w:val="24"/>
          <w:lang w:val="en-GB"/>
        </w:rPr>
        <w:t>article</w:t>
      </w:r>
      <w:r w:rsidRPr="00297684">
        <w:rPr>
          <w:rFonts w:ascii="Times New Roman" w:hAnsi="Times New Roman" w:cs="Times New Roman"/>
          <w:sz w:val="24"/>
          <w:szCs w:val="24"/>
          <w:lang w:val="en-GB"/>
        </w:rPr>
        <w:t xml:space="preserve"> 3.2 that the right to development requires “full respect for the principles of international law concerning friendly relations and co-operation among States in accordance with the Charter of the United Nations.”</w:t>
      </w:r>
    </w:p>
    <w:p w14:paraId="6105C022" w14:textId="2219239B" w:rsidR="00297684" w:rsidRPr="00297684" w:rsidRDefault="00297684" w:rsidP="00297684">
      <w:pPr>
        <w:spacing w:before="240" w:after="240" w:line="23" w:lineRule="atLeast"/>
        <w:jc w:val="both"/>
        <w:rPr>
          <w:rFonts w:ascii="Times New Roman" w:hAnsi="Times New Roman" w:cs="Times New Roman"/>
          <w:sz w:val="24"/>
          <w:szCs w:val="24"/>
          <w:lang w:val="en-GB"/>
        </w:rPr>
      </w:pPr>
      <w:r w:rsidRPr="00297684">
        <w:rPr>
          <w:rFonts w:ascii="Times New Roman" w:hAnsi="Times New Roman" w:cs="Times New Roman"/>
          <w:sz w:val="24"/>
          <w:szCs w:val="24"/>
          <w:lang w:val="en-GB"/>
        </w:rPr>
        <w:t>Similarly, th</w:t>
      </w:r>
      <w:r w:rsidR="00845EA4">
        <w:rPr>
          <w:rFonts w:ascii="Times New Roman" w:hAnsi="Times New Roman" w:cs="Times New Roman"/>
          <w:sz w:val="24"/>
          <w:szCs w:val="24"/>
          <w:lang w:val="en-GB"/>
        </w:rPr>
        <w:t>is</w:t>
      </w:r>
      <w:r w:rsidRPr="00297684">
        <w:rPr>
          <w:rFonts w:ascii="Times New Roman" w:hAnsi="Times New Roman" w:cs="Times New Roman"/>
          <w:sz w:val="24"/>
          <w:szCs w:val="24"/>
          <w:lang w:val="en-GB"/>
        </w:rPr>
        <w:t xml:space="preserve"> section should refer to the internationally recognised human rights principles as </w:t>
      </w:r>
      <w:r w:rsidR="00845EA4">
        <w:rPr>
          <w:rFonts w:ascii="Times New Roman" w:hAnsi="Times New Roman" w:cs="Times New Roman"/>
          <w:sz w:val="24"/>
          <w:szCs w:val="24"/>
          <w:lang w:val="en-GB"/>
        </w:rPr>
        <w:t xml:space="preserve">an </w:t>
      </w:r>
      <w:r w:rsidRPr="00297684">
        <w:rPr>
          <w:rFonts w:ascii="Times New Roman" w:hAnsi="Times New Roman" w:cs="Times New Roman"/>
          <w:sz w:val="24"/>
          <w:szCs w:val="24"/>
          <w:lang w:val="en-GB"/>
        </w:rPr>
        <w:t xml:space="preserve">umbrella provision </w:t>
      </w:r>
      <w:r w:rsidR="00845EA4">
        <w:rPr>
          <w:rFonts w:ascii="Times New Roman" w:hAnsi="Times New Roman" w:cs="Times New Roman"/>
          <w:sz w:val="24"/>
          <w:szCs w:val="24"/>
          <w:lang w:val="en-GB"/>
        </w:rPr>
        <w:t>for</w:t>
      </w:r>
      <w:r w:rsidRPr="00297684">
        <w:rPr>
          <w:rFonts w:ascii="Times New Roman" w:hAnsi="Times New Roman" w:cs="Times New Roman"/>
          <w:sz w:val="24"/>
          <w:szCs w:val="24"/>
          <w:lang w:val="en-GB"/>
        </w:rPr>
        <w:t xml:space="preserve"> the </w:t>
      </w:r>
      <w:r w:rsidR="00845EA4">
        <w:rPr>
          <w:rFonts w:ascii="Times New Roman" w:hAnsi="Times New Roman" w:cs="Times New Roman"/>
          <w:sz w:val="24"/>
          <w:szCs w:val="24"/>
          <w:lang w:val="en-GB"/>
        </w:rPr>
        <w:t>implement</w:t>
      </w:r>
      <w:r w:rsidRPr="00297684">
        <w:rPr>
          <w:rFonts w:ascii="Times New Roman" w:hAnsi="Times New Roman" w:cs="Times New Roman"/>
          <w:sz w:val="24"/>
          <w:szCs w:val="24"/>
          <w:lang w:val="en-GB"/>
        </w:rPr>
        <w:t xml:space="preserve">ation of the draft Convention, including </w:t>
      </w:r>
      <w:r w:rsidR="00845EA4">
        <w:rPr>
          <w:rFonts w:ascii="Times New Roman" w:hAnsi="Times New Roman" w:cs="Times New Roman"/>
          <w:sz w:val="24"/>
          <w:szCs w:val="24"/>
          <w:lang w:val="en-GB"/>
        </w:rPr>
        <w:t xml:space="preserve">the </w:t>
      </w:r>
      <w:r w:rsidRPr="00297684">
        <w:rPr>
          <w:rFonts w:ascii="Times New Roman" w:hAnsi="Times New Roman" w:cs="Times New Roman"/>
          <w:sz w:val="24"/>
          <w:szCs w:val="24"/>
          <w:lang w:val="en-GB"/>
        </w:rPr>
        <w:t xml:space="preserve">principles of equality, non-discrimination, participation, transparency and accountability as well as international cooperation and solidarity. The principle of special </w:t>
      </w:r>
      <w:r w:rsidRPr="00297684">
        <w:rPr>
          <w:rFonts w:ascii="Times New Roman" w:hAnsi="Times New Roman" w:cs="Times New Roman"/>
          <w:sz w:val="24"/>
          <w:szCs w:val="24"/>
          <w:lang w:val="en-GB"/>
        </w:rPr>
        <w:lastRenderedPageBreak/>
        <w:t xml:space="preserve">and differential treatment for developing </w:t>
      </w:r>
      <w:r>
        <w:rPr>
          <w:rFonts w:ascii="Times New Roman" w:hAnsi="Times New Roman" w:cs="Times New Roman"/>
          <w:sz w:val="24"/>
          <w:szCs w:val="24"/>
          <w:lang w:val="en-GB"/>
        </w:rPr>
        <w:t>and</w:t>
      </w:r>
      <w:r w:rsidRPr="00297684">
        <w:rPr>
          <w:rFonts w:ascii="Times New Roman" w:hAnsi="Times New Roman" w:cs="Times New Roman"/>
          <w:sz w:val="24"/>
          <w:szCs w:val="24"/>
          <w:lang w:val="en-GB"/>
        </w:rPr>
        <w:t xml:space="preserve"> least developed countries, should </w:t>
      </w:r>
      <w:r w:rsidR="00845EA4">
        <w:rPr>
          <w:rFonts w:ascii="Times New Roman" w:hAnsi="Times New Roman" w:cs="Times New Roman"/>
          <w:sz w:val="24"/>
          <w:szCs w:val="24"/>
          <w:lang w:val="en-GB"/>
        </w:rPr>
        <w:t xml:space="preserve">also </w:t>
      </w:r>
      <w:r w:rsidRPr="00297684">
        <w:rPr>
          <w:rFonts w:ascii="Times New Roman" w:hAnsi="Times New Roman" w:cs="Times New Roman"/>
          <w:sz w:val="24"/>
          <w:szCs w:val="24"/>
          <w:lang w:val="en-GB"/>
        </w:rPr>
        <w:t xml:space="preserve">be included. </w:t>
      </w:r>
    </w:p>
    <w:p w14:paraId="49B9F197" w14:textId="3363EE61" w:rsidR="00297684" w:rsidRPr="00297684" w:rsidRDefault="00297684" w:rsidP="00297684">
      <w:pPr>
        <w:spacing w:before="240" w:after="240" w:line="23" w:lineRule="atLeast"/>
        <w:jc w:val="both"/>
        <w:rPr>
          <w:rFonts w:ascii="Times New Roman" w:hAnsi="Times New Roman" w:cs="Times New Roman"/>
          <w:sz w:val="24"/>
          <w:szCs w:val="24"/>
          <w:lang w:val="en-GB"/>
        </w:rPr>
      </w:pPr>
      <w:r w:rsidRPr="00297684">
        <w:rPr>
          <w:rFonts w:ascii="Times New Roman" w:hAnsi="Times New Roman" w:cs="Times New Roman"/>
          <w:sz w:val="24"/>
          <w:szCs w:val="24"/>
          <w:lang w:val="en-GB"/>
        </w:rPr>
        <w:t xml:space="preserve">Therefore, the following could be considered as an umbrella provision: </w:t>
      </w:r>
    </w:p>
    <w:p w14:paraId="7D7601B2" w14:textId="23085D52" w:rsidR="00297684" w:rsidRDefault="00297684" w:rsidP="00297684">
      <w:pPr>
        <w:pStyle w:val="ListParagraph"/>
        <w:spacing w:before="240" w:after="240" w:line="23" w:lineRule="atLeast"/>
        <w:ind w:right="707"/>
        <w:jc w:val="both"/>
        <w:rPr>
          <w:rFonts w:ascii="Times New Roman" w:hAnsi="Times New Roman" w:cs="Times New Roman"/>
          <w:sz w:val="24"/>
          <w:szCs w:val="24"/>
          <w:lang w:val="en-GB"/>
        </w:rPr>
      </w:pPr>
      <w:r w:rsidRPr="00297684">
        <w:rPr>
          <w:rFonts w:ascii="Times New Roman" w:hAnsi="Times New Roman" w:cs="Times New Roman"/>
          <w:b/>
          <w:bCs/>
          <w:sz w:val="24"/>
          <w:szCs w:val="24"/>
          <w:lang w:val="en-GB"/>
        </w:rPr>
        <w:t xml:space="preserve">Article 3.- General </w:t>
      </w:r>
      <w:r w:rsidR="0006081E" w:rsidRPr="00297684">
        <w:rPr>
          <w:rFonts w:ascii="Times New Roman" w:hAnsi="Times New Roman" w:cs="Times New Roman"/>
          <w:b/>
          <w:bCs/>
          <w:sz w:val="24"/>
          <w:szCs w:val="24"/>
          <w:lang w:val="en-GB"/>
        </w:rPr>
        <w:t>Principles. -</w:t>
      </w:r>
      <w:r w:rsidRPr="00297684">
        <w:rPr>
          <w:rFonts w:ascii="Times New Roman" w:hAnsi="Times New Roman" w:cs="Times New Roman"/>
          <w:b/>
          <w:bCs/>
          <w:sz w:val="24"/>
          <w:szCs w:val="24"/>
          <w:lang w:val="en-GB"/>
        </w:rPr>
        <w:t xml:space="preserve"> </w:t>
      </w:r>
      <w:r w:rsidRPr="00297684">
        <w:rPr>
          <w:rFonts w:ascii="Times New Roman" w:hAnsi="Times New Roman" w:cs="Times New Roman"/>
          <w:sz w:val="24"/>
          <w:szCs w:val="24"/>
          <w:lang w:val="en-GB"/>
        </w:rPr>
        <w:t xml:space="preserve">To achieve the object and purpose of the present Convention and to implement its provisions, the Parties shall </w:t>
      </w:r>
      <w:r w:rsidRPr="00297684">
        <w:rPr>
          <w:rFonts w:ascii="Times New Roman" w:hAnsi="Times New Roman" w:cs="Times New Roman"/>
          <w:color w:val="FF0000"/>
          <w:sz w:val="24"/>
          <w:szCs w:val="24"/>
          <w:lang w:val="en-GB"/>
        </w:rPr>
        <w:t xml:space="preserve">fully respect the principles of international law concerning friendly relations and co-operation among States in accordance with the Charter of the United Nations, and shall by guided, inter alia, </w:t>
      </w:r>
      <w:r w:rsidR="00631848">
        <w:rPr>
          <w:rFonts w:ascii="Times New Roman" w:hAnsi="Times New Roman" w:cs="Times New Roman"/>
          <w:color w:val="FF0000"/>
          <w:sz w:val="24"/>
          <w:szCs w:val="24"/>
          <w:lang w:val="en-GB"/>
        </w:rPr>
        <w:t xml:space="preserve">by </w:t>
      </w:r>
      <w:r w:rsidRPr="00297684">
        <w:rPr>
          <w:rFonts w:ascii="Times New Roman" w:hAnsi="Times New Roman" w:cs="Times New Roman"/>
          <w:color w:val="FF0000"/>
          <w:sz w:val="24"/>
          <w:szCs w:val="24"/>
          <w:lang w:val="en-GB"/>
        </w:rPr>
        <w:t>the following principles</w:t>
      </w:r>
      <w:r w:rsidRPr="00297684">
        <w:rPr>
          <w:rFonts w:ascii="Times New Roman" w:hAnsi="Times New Roman" w:cs="Times New Roman"/>
          <w:sz w:val="24"/>
          <w:szCs w:val="24"/>
          <w:lang w:val="en-GB"/>
        </w:rPr>
        <w:t xml:space="preserve">: </w:t>
      </w:r>
    </w:p>
    <w:p w14:paraId="01B0E4F3" w14:textId="77777777" w:rsidR="00297684" w:rsidRPr="00297684" w:rsidRDefault="00297684" w:rsidP="00297684">
      <w:pPr>
        <w:pStyle w:val="ListParagraph"/>
        <w:spacing w:before="240" w:after="240" w:line="23" w:lineRule="atLeast"/>
        <w:ind w:right="707"/>
        <w:jc w:val="both"/>
        <w:rPr>
          <w:rFonts w:ascii="Times New Roman" w:hAnsi="Times New Roman" w:cs="Times New Roman"/>
          <w:sz w:val="24"/>
          <w:szCs w:val="24"/>
          <w:lang w:val="en-GB"/>
        </w:rPr>
      </w:pPr>
    </w:p>
    <w:p w14:paraId="67BCE336" w14:textId="5B0A6B54" w:rsidR="00113FF4" w:rsidRPr="00EB3B52" w:rsidRDefault="00725CF7" w:rsidP="00113FF4">
      <w:pPr>
        <w:pStyle w:val="ListParagraph"/>
        <w:numPr>
          <w:ilvl w:val="0"/>
          <w:numId w:val="4"/>
        </w:numPr>
        <w:spacing w:before="240" w:after="240" w:line="23" w:lineRule="atLeast"/>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Article </w:t>
      </w:r>
      <w:r w:rsidR="007B6E72">
        <w:rPr>
          <w:rFonts w:ascii="Times New Roman" w:hAnsi="Times New Roman" w:cs="Times New Roman"/>
          <w:b/>
          <w:bCs/>
          <w:sz w:val="24"/>
          <w:szCs w:val="24"/>
          <w:lang w:val="en-GB"/>
        </w:rPr>
        <w:t>13</w:t>
      </w:r>
      <w:r>
        <w:rPr>
          <w:rFonts w:ascii="Times New Roman" w:hAnsi="Times New Roman" w:cs="Times New Roman"/>
          <w:b/>
          <w:bCs/>
          <w:sz w:val="24"/>
          <w:szCs w:val="24"/>
          <w:lang w:val="en-GB"/>
        </w:rPr>
        <w:t>.- Duty to Cooperate</w:t>
      </w:r>
    </w:p>
    <w:p w14:paraId="7C7E863B" w14:textId="77777777" w:rsidR="00AE21C6" w:rsidRDefault="00CA17D6" w:rsidP="005F1B8E">
      <w:pPr>
        <w:spacing w:before="240" w:after="240" w:line="23" w:lineRule="atLeast"/>
        <w:jc w:val="both"/>
        <w:rPr>
          <w:rFonts w:ascii="Times New Roman" w:hAnsi="Times New Roman" w:cs="Times New Roman"/>
          <w:sz w:val="24"/>
          <w:szCs w:val="24"/>
          <w:lang w:val="en-GB"/>
        </w:rPr>
      </w:pPr>
      <w:r w:rsidRPr="00A44843">
        <w:rPr>
          <w:rFonts w:ascii="Times New Roman" w:hAnsi="Times New Roman" w:cs="Times New Roman"/>
          <w:sz w:val="24"/>
          <w:szCs w:val="24"/>
          <w:lang w:val="en-GB"/>
        </w:rPr>
        <w:t xml:space="preserve">The duty to cooperate </w:t>
      </w:r>
      <w:r>
        <w:rPr>
          <w:rFonts w:ascii="Times New Roman" w:hAnsi="Times New Roman" w:cs="Times New Roman"/>
          <w:sz w:val="24"/>
          <w:szCs w:val="24"/>
          <w:lang w:val="en-GB"/>
        </w:rPr>
        <w:t>i</w:t>
      </w:r>
      <w:r w:rsidRPr="00A44843">
        <w:rPr>
          <w:rFonts w:ascii="Times New Roman" w:hAnsi="Times New Roman" w:cs="Times New Roman"/>
          <w:sz w:val="24"/>
          <w:szCs w:val="24"/>
          <w:lang w:val="en-GB"/>
        </w:rPr>
        <w:t xml:space="preserve">s established in </w:t>
      </w:r>
      <w:r>
        <w:rPr>
          <w:rFonts w:ascii="Times New Roman" w:hAnsi="Times New Roman" w:cs="Times New Roman"/>
          <w:sz w:val="24"/>
          <w:szCs w:val="24"/>
          <w:lang w:val="en-GB"/>
        </w:rPr>
        <w:t>A</w:t>
      </w:r>
      <w:r w:rsidRPr="00A44843">
        <w:rPr>
          <w:rFonts w:ascii="Times New Roman" w:hAnsi="Times New Roman" w:cs="Times New Roman"/>
          <w:sz w:val="24"/>
          <w:szCs w:val="24"/>
          <w:lang w:val="en-GB"/>
        </w:rPr>
        <w:t xml:space="preserve">rticles 55 and 56 of the United Nations Charter, and in </w:t>
      </w:r>
      <w:r>
        <w:rPr>
          <w:rFonts w:ascii="Times New Roman" w:hAnsi="Times New Roman" w:cs="Times New Roman"/>
          <w:sz w:val="24"/>
          <w:szCs w:val="24"/>
          <w:lang w:val="en-GB"/>
        </w:rPr>
        <w:t xml:space="preserve">Article </w:t>
      </w:r>
      <w:r w:rsidR="005B3711">
        <w:rPr>
          <w:rFonts w:ascii="Times New Roman" w:hAnsi="Times New Roman" w:cs="Times New Roman"/>
          <w:sz w:val="24"/>
          <w:szCs w:val="24"/>
          <w:lang w:val="en-GB"/>
        </w:rPr>
        <w:t>3.3 of t</w:t>
      </w:r>
      <w:r>
        <w:rPr>
          <w:rFonts w:ascii="Times New Roman" w:hAnsi="Times New Roman" w:cs="Times New Roman"/>
          <w:sz w:val="24"/>
          <w:szCs w:val="24"/>
          <w:lang w:val="en-GB"/>
        </w:rPr>
        <w:t>he Declaration on the Right to Development</w:t>
      </w:r>
      <w:r w:rsidR="00E07E64">
        <w:rPr>
          <w:rFonts w:ascii="Times New Roman" w:hAnsi="Times New Roman" w:cs="Times New Roman"/>
          <w:sz w:val="24"/>
          <w:szCs w:val="24"/>
          <w:lang w:val="en-GB"/>
        </w:rPr>
        <w:t xml:space="preserve">, which </w:t>
      </w:r>
      <w:r>
        <w:rPr>
          <w:rFonts w:ascii="Times New Roman" w:hAnsi="Times New Roman" w:cs="Times New Roman"/>
          <w:sz w:val="24"/>
          <w:szCs w:val="24"/>
          <w:lang w:val="en-GB"/>
        </w:rPr>
        <w:t>recognises that “</w:t>
      </w:r>
      <w:r w:rsidRPr="002F4567">
        <w:rPr>
          <w:rFonts w:ascii="Times New Roman" w:hAnsi="Times New Roman" w:cs="Times New Roman"/>
          <w:sz w:val="24"/>
          <w:szCs w:val="24"/>
          <w:lang w:val="en-GB"/>
        </w:rPr>
        <w:t>States have the duty to co-operate with each other in ensuring development and eliminating obstacles to development</w:t>
      </w:r>
      <w:r>
        <w:rPr>
          <w:rFonts w:ascii="Times New Roman" w:hAnsi="Times New Roman" w:cs="Times New Roman"/>
          <w:sz w:val="24"/>
          <w:szCs w:val="24"/>
          <w:lang w:val="en-GB"/>
        </w:rPr>
        <w:t>.</w:t>
      </w:r>
      <w:r w:rsidRPr="002F4567">
        <w:rPr>
          <w:rFonts w:ascii="Times New Roman" w:hAnsi="Times New Roman" w:cs="Times New Roman"/>
          <w:sz w:val="24"/>
          <w:szCs w:val="24"/>
          <w:lang w:val="en-GB"/>
        </w:rPr>
        <w:t>”</w:t>
      </w:r>
      <w:r w:rsidR="00E07E64">
        <w:rPr>
          <w:rFonts w:ascii="Times New Roman" w:hAnsi="Times New Roman" w:cs="Times New Roman"/>
          <w:sz w:val="24"/>
          <w:szCs w:val="24"/>
          <w:lang w:val="en-GB"/>
        </w:rPr>
        <w:t xml:space="preserve"> The duty to cooperate </w:t>
      </w:r>
      <w:r w:rsidRPr="00A44843">
        <w:rPr>
          <w:rFonts w:ascii="Times New Roman" w:hAnsi="Times New Roman" w:cs="Times New Roman"/>
          <w:sz w:val="24"/>
          <w:szCs w:val="24"/>
          <w:lang w:val="en-GB"/>
        </w:rPr>
        <w:t>may manifest itself in multiple areas and under a large variety of modalities</w:t>
      </w:r>
      <w:r w:rsidR="005F1B8E">
        <w:rPr>
          <w:rFonts w:ascii="Times New Roman" w:hAnsi="Times New Roman" w:cs="Times New Roman"/>
          <w:sz w:val="24"/>
          <w:szCs w:val="24"/>
          <w:lang w:val="en-GB"/>
        </w:rPr>
        <w:t>, and it should be streamlined in the implementation of the draft Con</w:t>
      </w:r>
      <w:r w:rsidR="00D64887">
        <w:rPr>
          <w:rFonts w:ascii="Times New Roman" w:hAnsi="Times New Roman" w:cs="Times New Roman"/>
          <w:sz w:val="24"/>
          <w:szCs w:val="24"/>
          <w:lang w:val="en-GB"/>
        </w:rPr>
        <w:t xml:space="preserve">vention. </w:t>
      </w:r>
    </w:p>
    <w:p w14:paraId="763249AF" w14:textId="6088CBEE" w:rsidR="005F1B8E" w:rsidRPr="002D1D58" w:rsidRDefault="00D64887" w:rsidP="005F1B8E">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The interrelation of the duty to cooperate with o</w:t>
      </w:r>
      <w:r w:rsidR="00AB7209">
        <w:rPr>
          <w:rFonts w:ascii="Times New Roman" w:hAnsi="Times New Roman" w:cs="Times New Roman"/>
          <w:sz w:val="24"/>
          <w:szCs w:val="24"/>
          <w:lang w:val="en-GB"/>
        </w:rPr>
        <w:t>ther provisions included in the draft would require</w:t>
      </w:r>
      <w:r w:rsidR="0066013D">
        <w:rPr>
          <w:rFonts w:ascii="Times New Roman" w:hAnsi="Times New Roman" w:cs="Times New Roman"/>
          <w:sz w:val="24"/>
          <w:szCs w:val="24"/>
          <w:lang w:val="en-GB"/>
        </w:rPr>
        <w:t xml:space="preserve"> </w:t>
      </w:r>
      <w:r w:rsidR="00DF1E60">
        <w:rPr>
          <w:rFonts w:ascii="Times New Roman" w:hAnsi="Times New Roman" w:cs="Times New Roman"/>
          <w:sz w:val="24"/>
          <w:szCs w:val="24"/>
          <w:lang w:val="en-GB"/>
        </w:rPr>
        <w:t xml:space="preserve">its application throughout the text of the draft. For example, </w:t>
      </w:r>
      <w:r w:rsidR="00C52102">
        <w:rPr>
          <w:rFonts w:ascii="Times New Roman" w:hAnsi="Times New Roman" w:cs="Times New Roman"/>
          <w:sz w:val="24"/>
          <w:szCs w:val="24"/>
          <w:lang w:val="en-GB"/>
        </w:rPr>
        <w:t>Article 14 refers to the use of coercive measures</w:t>
      </w:r>
      <w:r w:rsidR="00F9595A">
        <w:rPr>
          <w:rFonts w:ascii="Times New Roman" w:hAnsi="Times New Roman" w:cs="Times New Roman"/>
          <w:sz w:val="24"/>
          <w:szCs w:val="24"/>
          <w:lang w:val="en-GB"/>
        </w:rPr>
        <w:t xml:space="preserve"> </w:t>
      </w:r>
      <w:r w:rsidR="002D1D58">
        <w:rPr>
          <w:rFonts w:ascii="Times New Roman" w:hAnsi="Times New Roman" w:cs="Times New Roman"/>
          <w:sz w:val="24"/>
          <w:szCs w:val="24"/>
          <w:lang w:val="en-GB"/>
        </w:rPr>
        <w:t>requiring States to “</w:t>
      </w:r>
      <w:r w:rsidR="002D1D58" w:rsidRPr="002D1D58">
        <w:rPr>
          <w:rFonts w:ascii="Times New Roman" w:hAnsi="Times New Roman" w:cs="Times New Roman"/>
          <w:sz w:val="24"/>
          <w:szCs w:val="24"/>
          <w:lang w:val="en-GB"/>
        </w:rPr>
        <w:t>refrain from adopting, maintaining or implementing</w:t>
      </w:r>
      <w:r w:rsidR="002D1D58">
        <w:rPr>
          <w:rFonts w:ascii="Times New Roman" w:hAnsi="Times New Roman" w:cs="Times New Roman"/>
          <w:sz w:val="24"/>
          <w:szCs w:val="24"/>
          <w:lang w:val="en-GB"/>
        </w:rPr>
        <w:t>”</w:t>
      </w:r>
      <w:r w:rsidR="002F23DA">
        <w:rPr>
          <w:rFonts w:ascii="Times New Roman" w:hAnsi="Times New Roman" w:cs="Times New Roman"/>
          <w:sz w:val="24"/>
          <w:szCs w:val="24"/>
          <w:lang w:val="en-GB"/>
        </w:rPr>
        <w:t xml:space="preserve"> these measures, and recognises them as </w:t>
      </w:r>
      <w:r w:rsidR="004709D0">
        <w:rPr>
          <w:rFonts w:ascii="Times New Roman" w:hAnsi="Times New Roman" w:cs="Times New Roman"/>
          <w:sz w:val="24"/>
          <w:szCs w:val="24"/>
          <w:lang w:val="en-GB"/>
        </w:rPr>
        <w:t xml:space="preserve">violations </w:t>
      </w:r>
      <w:r w:rsidR="00631848">
        <w:rPr>
          <w:rFonts w:ascii="Times New Roman" w:hAnsi="Times New Roman" w:cs="Times New Roman"/>
          <w:sz w:val="24"/>
          <w:szCs w:val="24"/>
          <w:lang w:val="en-GB"/>
        </w:rPr>
        <w:t>to</w:t>
      </w:r>
      <w:r w:rsidR="004709D0">
        <w:rPr>
          <w:rFonts w:ascii="Times New Roman" w:hAnsi="Times New Roman" w:cs="Times New Roman"/>
          <w:sz w:val="24"/>
          <w:szCs w:val="24"/>
          <w:lang w:val="en-GB"/>
        </w:rPr>
        <w:t xml:space="preserve"> the right to development</w:t>
      </w:r>
      <w:r w:rsidR="00264783">
        <w:rPr>
          <w:rFonts w:ascii="Times New Roman" w:hAnsi="Times New Roman" w:cs="Times New Roman"/>
          <w:sz w:val="24"/>
          <w:szCs w:val="24"/>
          <w:lang w:val="en-GB"/>
        </w:rPr>
        <w:t xml:space="preserve">. Nonetheless, it </w:t>
      </w:r>
      <w:r w:rsidR="00631848">
        <w:rPr>
          <w:rFonts w:ascii="Times New Roman" w:hAnsi="Times New Roman" w:cs="Times New Roman"/>
          <w:sz w:val="24"/>
          <w:szCs w:val="24"/>
          <w:lang w:val="en-GB"/>
        </w:rPr>
        <w:t>would be</w:t>
      </w:r>
      <w:r w:rsidR="00264783">
        <w:rPr>
          <w:rFonts w:ascii="Times New Roman" w:hAnsi="Times New Roman" w:cs="Times New Roman"/>
          <w:sz w:val="24"/>
          <w:szCs w:val="24"/>
          <w:lang w:val="en-GB"/>
        </w:rPr>
        <w:t xml:space="preserve"> important to </w:t>
      </w:r>
      <w:r w:rsidR="00631848">
        <w:rPr>
          <w:rFonts w:ascii="Times New Roman" w:hAnsi="Times New Roman" w:cs="Times New Roman"/>
          <w:sz w:val="24"/>
          <w:szCs w:val="24"/>
          <w:lang w:val="en-GB"/>
        </w:rPr>
        <w:t xml:space="preserve">stress </w:t>
      </w:r>
      <w:r w:rsidR="00264783">
        <w:rPr>
          <w:rFonts w:ascii="Times New Roman" w:hAnsi="Times New Roman" w:cs="Times New Roman"/>
          <w:sz w:val="24"/>
          <w:szCs w:val="24"/>
          <w:lang w:val="en-GB"/>
        </w:rPr>
        <w:t>that coercive measures are a blunt denial o</w:t>
      </w:r>
      <w:r w:rsidR="000823E1">
        <w:rPr>
          <w:rFonts w:ascii="Times New Roman" w:hAnsi="Times New Roman" w:cs="Times New Roman"/>
          <w:sz w:val="24"/>
          <w:szCs w:val="24"/>
          <w:lang w:val="en-GB"/>
        </w:rPr>
        <w:t xml:space="preserve">f international cooperation, </w:t>
      </w:r>
      <w:r w:rsidR="00631848">
        <w:rPr>
          <w:rFonts w:ascii="Times New Roman" w:hAnsi="Times New Roman" w:cs="Times New Roman"/>
          <w:sz w:val="24"/>
          <w:szCs w:val="24"/>
          <w:lang w:val="en-GB"/>
        </w:rPr>
        <w:t xml:space="preserve">which </w:t>
      </w:r>
      <w:r w:rsidR="00264529">
        <w:rPr>
          <w:rFonts w:ascii="Times New Roman" w:hAnsi="Times New Roman" w:cs="Times New Roman"/>
          <w:sz w:val="24"/>
          <w:szCs w:val="24"/>
          <w:lang w:val="en-GB"/>
        </w:rPr>
        <w:t>can severely</w:t>
      </w:r>
      <w:r w:rsidR="000823E1">
        <w:rPr>
          <w:rFonts w:ascii="Times New Roman" w:hAnsi="Times New Roman" w:cs="Times New Roman"/>
          <w:sz w:val="24"/>
          <w:szCs w:val="24"/>
          <w:lang w:val="en-GB"/>
        </w:rPr>
        <w:t xml:space="preserve"> affect the capacity of States to fulf</w:t>
      </w:r>
      <w:r w:rsidR="00EF7AEB">
        <w:rPr>
          <w:rFonts w:ascii="Times New Roman" w:hAnsi="Times New Roman" w:cs="Times New Roman"/>
          <w:sz w:val="24"/>
          <w:szCs w:val="24"/>
          <w:lang w:val="en-GB"/>
        </w:rPr>
        <w:t xml:space="preserve">il the objectives set out in the draft Convention. </w:t>
      </w:r>
    </w:p>
    <w:p w14:paraId="135682FA" w14:textId="7C362473" w:rsidR="00AE21C6" w:rsidRDefault="00BD2D3F" w:rsidP="00A44843">
      <w:pPr>
        <w:pStyle w:val="NormalWeb"/>
        <w:spacing w:before="240" w:beforeAutospacing="0" w:after="240" w:afterAutospacing="0" w:line="23" w:lineRule="atLeast"/>
        <w:jc w:val="both"/>
        <w:rPr>
          <w:lang w:val="en-GB"/>
        </w:rPr>
      </w:pPr>
      <w:r>
        <w:rPr>
          <w:lang w:val="en-GB"/>
        </w:rPr>
        <w:t xml:space="preserve">Similarly, Article 6 on </w:t>
      </w:r>
      <w:r w:rsidR="00631848">
        <w:rPr>
          <w:lang w:val="en-GB"/>
        </w:rPr>
        <w:t xml:space="preserve">the </w:t>
      </w:r>
      <w:r>
        <w:rPr>
          <w:lang w:val="en-GB"/>
        </w:rPr>
        <w:t xml:space="preserve">relationship with other human rights could consider how international cooperation could </w:t>
      </w:r>
      <w:r w:rsidR="00631848">
        <w:rPr>
          <w:lang w:val="en-GB"/>
        </w:rPr>
        <w:t xml:space="preserve">support the </w:t>
      </w:r>
      <w:r>
        <w:rPr>
          <w:lang w:val="en-GB"/>
        </w:rPr>
        <w:t xml:space="preserve">effective realization of other human rights, including the rights of peasants and </w:t>
      </w:r>
      <w:r w:rsidR="00E83787">
        <w:rPr>
          <w:lang w:val="en-GB"/>
        </w:rPr>
        <w:t xml:space="preserve">indigenous </w:t>
      </w:r>
      <w:r w:rsidR="00631848">
        <w:rPr>
          <w:lang w:val="en-GB"/>
        </w:rPr>
        <w:t>p</w:t>
      </w:r>
      <w:r w:rsidR="00E83787">
        <w:rPr>
          <w:lang w:val="en-GB"/>
        </w:rPr>
        <w:t>eoples.</w:t>
      </w:r>
      <w:r w:rsidR="00E83787" w:rsidRPr="00E83787">
        <w:rPr>
          <w:lang w:val="en-GB"/>
        </w:rPr>
        <w:t xml:space="preserve"> </w:t>
      </w:r>
      <w:r w:rsidR="00E83787" w:rsidRPr="00A44843">
        <w:rPr>
          <w:lang w:val="en-GB"/>
        </w:rPr>
        <w:t>International cooperation should play a fundamental role in supporting the implementation</w:t>
      </w:r>
      <w:r w:rsidR="00E83787">
        <w:rPr>
          <w:lang w:val="en-GB"/>
        </w:rPr>
        <w:t xml:space="preserve"> of these rights</w:t>
      </w:r>
      <w:r w:rsidR="00697D87">
        <w:rPr>
          <w:lang w:val="en-GB"/>
        </w:rPr>
        <w:t xml:space="preserve"> by creating an enabling environment for </w:t>
      </w:r>
      <w:r w:rsidR="00697D87" w:rsidRPr="00A44843">
        <w:rPr>
          <w:lang w:val="en-GB"/>
        </w:rPr>
        <w:t xml:space="preserve">cooperation and dialogue </w:t>
      </w:r>
      <w:r w:rsidR="00697D87">
        <w:rPr>
          <w:lang w:val="en-GB"/>
        </w:rPr>
        <w:t xml:space="preserve">to improve </w:t>
      </w:r>
      <w:r w:rsidR="00697D87" w:rsidRPr="00A44843">
        <w:rPr>
          <w:lang w:val="en-GB"/>
        </w:rPr>
        <w:t xml:space="preserve">human conditions under a broader understanding </w:t>
      </w:r>
      <w:r w:rsidR="00697D87">
        <w:rPr>
          <w:lang w:val="en-GB"/>
        </w:rPr>
        <w:t xml:space="preserve">of the </w:t>
      </w:r>
      <w:r w:rsidR="00697D87" w:rsidRPr="00A44843">
        <w:rPr>
          <w:lang w:val="en-GB"/>
        </w:rPr>
        <w:t>promotion, protection, and fulfil</w:t>
      </w:r>
      <w:r w:rsidR="00697D87">
        <w:rPr>
          <w:lang w:val="en-GB"/>
        </w:rPr>
        <w:t>m</w:t>
      </w:r>
      <w:r w:rsidR="00697D87" w:rsidRPr="00A44843">
        <w:rPr>
          <w:lang w:val="en-GB"/>
        </w:rPr>
        <w:t>ent of all human rights</w:t>
      </w:r>
      <w:r w:rsidR="00697D87">
        <w:rPr>
          <w:lang w:val="en-GB"/>
        </w:rPr>
        <w:t xml:space="preserve">, including the right to development. </w:t>
      </w:r>
    </w:p>
    <w:p w14:paraId="07E8AA70" w14:textId="47FBC758" w:rsidR="008C2567" w:rsidRDefault="00123D04" w:rsidP="00A44843">
      <w:pPr>
        <w:pStyle w:val="NormalWeb"/>
        <w:spacing w:before="240" w:beforeAutospacing="0" w:after="240" w:afterAutospacing="0" w:line="23" w:lineRule="atLeast"/>
        <w:jc w:val="both"/>
        <w:rPr>
          <w:lang w:val="en-GB"/>
        </w:rPr>
      </w:pPr>
      <w:r>
        <w:rPr>
          <w:lang w:val="en-GB"/>
        </w:rPr>
        <w:t>Article 20 of the draft Convention</w:t>
      </w:r>
      <w:r w:rsidR="00F354D3">
        <w:rPr>
          <w:lang w:val="en-GB"/>
        </w:rPr>
        <w:t xml:space="preserve"> require</w:t>
      </w:r>
      <w:r w:rsidR="00631848">
        <w:rPr>
          <w:lang w:val="en-GB"/>
        </w:rPr>
        <w:t>s</w:t>
      </w:r>
      <w:r w:rsidR="00F354D3">
        <w:rPr>
          <w:lang w:val="en-GB"/>
        </w:rPr>
        <w:t xml:space="preserve"> the implementation o</w:t>
      </w:r>
      <w:r w:rsidR="00D7753A">
        <w:rPr>
          <w:lang w:val="en-GB"/>
        </w:rPr>
        <w:t xml:space="preserve">f </w:t>
      </w:r>
      <w:r w:rsidR="00AA6E74">
        <w:rPr>
          <w:lang w:val="en-GB"/>
        </w:rPr>
        <w:t xml:space="preserve">several </w:t>
      </w:r>
      <w:r w:rsidR="00D7753A">
        <w:rPr>
          <w:lang w:val="en-GB"/>
        </w:rPr>
        <w:t xml:space="preserve">standards </w:t>
      </w:r>
      <w:r w:rsidR="00AA6E74">
        <w:rPr>
          <w:lang w:val="en-GB"/>
        </w:rPr>
        <w:t>and duties for the collection, management and analysis of statistic</w:t>
      </w:r>
      <w:r w:rsidR="00631848">
        <w:rPr>
          <w:lang w:val="en-GB"/>
        </w:rPr>
        <w:t>s</w:t>
      </w:r>
      <w:r w:rsidR="00AA6E74">
        <w:rPr>
          <w:lang w:val="en-GB"/>
        </w:rPr>
        <w:t xml:space="preserve"> and data, which could represent a challenge for developing and least developed countries, not only given the extent and burden or such requirements, but also </w:t>
      </w:r>
      <w:r w:rsidR="00BD7444">
        <w:rPr>
          <w:lang w:val="en-GB"/>
        </w:rPr>
        <w:t xml:space="preserve">because of the limited capacities </w:t>
      </w:r>
      <w:r w:rsidR="00410851">
        <w:rPr>
          <w:lang w:val="en-GB"/>
        </w:rPr>
        <w:t xml:space="preserve">to respond to such obligations. Therefore, the inclusion of international cooperation on sharing expertise, </w:t>
      </w:r>
      <w:r w:rsidR="00631848">
        <w:rPr>
          <w:lang w:val="en-GB"/>
        </w:rPr>
        <w:t xml:space="preserve">methodologies </w:t>
      </w:r>
      <w:r w:rsidR="00410851">
        <w:rPr>
          <w:lang w:val="en-GB"/>
        </w:rPr>
        <w:t>and knowledge on this matter becom</w:t>
      </w:r>
      <w:r w:rsidR="005D12C8">
        <w:rPr>
          <w:lang w:val="en-GB"/>
        </w:rPr>
        <w:t xml:space="preserve">es crucial. </w:t>
      </w:r>
    </w:p>
    <w:p w14:paraId="7F88297C" w14:textId="1CF48C73" w:rsidR="004F4C4F" w:rsidRPr="00927E83" w:rsidRDefault="005B2B0A" w:rsidP="004F4C4F">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Finally, t</w:t>
      </w:r>
      <w:r w:rsidR="00D65030" w:rsidRPr="00A44843">
        <w:rPr>
          <w:rFonts w:ascii="Times New Roman" w:hAnsi="Times New Roman" w:cs="Times New Roman"/>
          <w:sz w:val="24"/>
          <w:szCs w:val="24"/>
          <w:lang w:val="en-GB"/>
        </w:rPr>
        <w:t>he international community has widely recogni</w:t>
      </w:r>
      <w:r w:rsidR="002C3C8E">
        <w:rPr>
          <w:rFonts w:ascii="Times New Roman" w:hAnsi="Times New Roman" w:cs="Times New Roman"/>
          <w:sz w:val="24"/>
          <w:szCs w:val="24"/>
          <w:lang w:val="en-GB"/>
        </w:rPr>
        <w:t>z</w:t>
      </w:r>
      <w:r w:rsidR="00D65030" w:rsidRPr="00A44843">
        <w:rPr>
          <w:rFonts w:ascii="Times New Roman" w:hAnsi="Times New Roman" w:cs="Times New Roman"/>
          <w:sz w:val="24"/>
          <w:szCs w:val="24"/>
          <w:lang w:val="en-GB"/>
        </w:rPr>
        <w:t xml:space="preserve">ed that mitigation and adaptation to </w:t>
      </w:r>
      <w:r w:rsidR="00A36509" w:rsidRPr="00A44843">
        <w:rPr>
          <w:rFonts w:ascii="Times New Roman" w:hAnsi="Times New Roman" w:cs="Times New Roman"/>
          <w:sz w:val="24"/>
          <w:szCs w:val="24"/>
          <w:lang w:val="en-GB"/>
        </w:rPr>
        <w:t>address</w:t>
      </w:r>
      <w:r w:rsidR="00D65030" w:rsidRPr="00A44843">
        <w:rPr>
          <w:rFonts w:ascii="Times New Roman" w:hAnsi="Times New Roman" w:cs="Times New Roman"/>
          <w:sz w:val="24"/>
          <w:szCs w:val="24"/>
          <w:lang w:val="en-GB"/>
        </w:rPr>
        <w:t xml:space="preserve"> the effects of climate change require an “enhanced action in an effective and appropriate international response in accordance with their common but </w:t>
      </w:r>
      <w:r w:rsidR="00D65030" w:rsidRPr="00A44843">
        <w:rPr>
          <w:rFonts w:ascii="Times New Roman" w:hAnsi="Times New Roman" w:cs="Times New Roman"/>
          <w:sz w:val="24"/>
          <w:szCs w:val="24"/>
          <w:lang w:val="en-GB"/>
        </w:rPr>
        <w:lastRenderedPageBreak/>
        <w:t>differentiated responsibilities and respective capabilities.”</w:t>
      </w:r>
      <w:r w:rsidR="00D65030" w:rsidRPr="00A44843">
        <w:rPr>
          <w:rStyle w:val="FootnoteReference"/>
          <w:rFonts w:ascii="Times New Roman" w:hAnsi="Times New Roman" w:cs="Times New Roman"/>
          <w:sz w:val="24"/>
          <w:szCs w:val="24"/>
          <w:lang w:val="en-GB"/>
        </w:rPr>
        <w:footnoteReference w:id="6"/>
      </w:r>
      <w:r w:rsidR="00D65030" w:rsidRPr="00A44843">
        <w:rPr>
          <w:rFonts w:ascii="Times New Roman" w:hAnsi="Times New Roman" w:cs="Times New Roman"/>
          <w:sz w:val="24"/>
          <w:szCs w:val="24"/>
          <w:lang w:val="en-GB"/>
        </w:rPr>
        <w:t xml:space="preserve"> International cooperation based on fundamental human rights principles must serve as an important mean</w:t>
      </w:r>
      <w:r w:rsidR="00A36509" w:rsidRPr="00A44843">
        <w:rPr>
          <w:rFonts w:ascii="Times New Roman" w:hAnsi="Times New Roman" w:cs="Times New Roman"/>
          <w:sz w:val="24"/>
          <w:szCs w:val="24"/>
          <w:lang w:val="en-GB"/>
        </w:rPr>
        <w:t>s</w:t>
      </w:r>
      <w:r w:rsidR="00D65030" w:rsidRPr="00A44843">
        <w:rPr>
          <w:rFonts w:ascii="Times New Roman" w:hAnsi="Times New Roman" w:cs="Times New Roman"/>
          <w:sz w:val="24"/>
          <w:szCs w:val="24"/>
          <w:lang w:val="en-GB"/>
        </w:rPr>
        <w:t xml:space="preserve"> to achieve the final objective of reducing global greenhouse emissions while respecting the fundamental rights of the people as well as addressing adverse impacts of climate change</w:t>
      </w:r>
      <w:r>
        <w:rPr>
          <w:rFonts w:ascii="Times New Roman" w:hAnsi="Times New Roman" w:cs="Times New Roman"/>
          <w:sz w:val="24"/>
          <w:szCs w:val="24"/>
          <w:lang w:val="en-GB"/>
        </w:rPr>
        <w:t xml:space="preserve"> and achieving </w:t>
      </w:r>
      <w:r w:rsidR="00690A82">
        <w:rPr>
          <w:rFonts w:ascii="Times New Roman" w:hAnsi="Times New Roman" w:cs="Times New Roman"/>
          <w:sz w:val="24"/>
          <w:szCs w:val="24"/>
          <w:lang w:val="en-GB"/>
        </w:rPr>
        <w:t xml:space="preserve">the implementation of the right to development. </w:t>
      </w:r>
      <w:r w:rsidR="00631848">
        <w:rPr>
          <w:rFonts w:ascii="Times New Roman" w:hAnsi="Times New Roman" w:cs="Times New Roman"/>
          <w:sz w:val="24"/>
          <w:szCs w:val="24"/>
          <w:lang w:val="en-GB"/>
        </w:rPr>
        <w:t>To</w:t>
      </w:r>
      <w:r w:rsidR="0033007C">
        <w:rPr>
          <w:rFonts w:ascii="Times New Roman" w:hAnsi="Times New Roman" w:cs="Times New Roman"/>
          <w:sz w:val="24"/>
          <w:szCs w:val="24"/>
          <w:lang w:val="en-GB"/>
        </w:rPr>
        <w:t xml:space="preserve"> this end, Article 13.2 </w:t>
      </w:r>
      <w:r w:rsidR="00A16E26">
        <w:rPr>
          <w:rFonts w:ascii="Times New Roman" w:hAnsi="Times New Roman" w:cs="Times New Roman"/>
          <w:sz w:val="24"/>
          <w:szCs w:val="24"/>
          <w:lang w:val="en-GB"/>
        </w:rPr>
        <w:t xml:space="preserve">of the draft Convention should not only recognise </w:t>
      </w:r>
      <w:r w:rsidR="00690A82">
        <w:rPr>
          <w:rFonts w:ascii="Times New Roman" w:hAnsi="Times New Roman" w:cs="Times New Roman"/>
          <w:sz w:val="24"/>
          <w:szCs w:val="24"/>
          <w:lang w:val="en-GB"/>
        </w:rPr>
        <w:t xml:space="preserve">concrete and targeted steps </w:t>
      </w:r>
      <w:r w:rsidR="00313504">
        <w:rPr>
          <w:rFonts w:ascii="Times New Roman" w:hAnsi="Times New Roman" w:cs="Times New Roman"/>
          <w:sz w:val="24"/>
          <w:szCs w:val="24"/>
          <w:lang w:val="en-GB"/>
        </w:rPr>
        <w:t xml:space="preserve">for the fulfilment of the objective of the draft Convention, but </w:t>
      </w:r>
      <w:r w:rsidR="007E53AC">
        <w:rPr>
          <w:rFonts w:ascii="Times New Roman" w:hAnsi="Times New Roman" w:cs="Times New Roman"/>
          <w:sz w:val="24"/>
          <w:szCs w:val="24"/>
          <w:lang w:val="en-GB"/>
        </w:rPr>
        <w:t xml:space="preserve">should </w:t>
      </w:r>
      <w:r w:rsidR="00631848">
        <w:rPr>
          <w:rFonts w:ascii="Times New Roman" w:hAnsi="Times New Roman" w:cs="Times New Roman"/>
          <w:sz w:val="24"/>
          <w:szCs w:val="24"/>
          <w:lang w:val="en-GB"/>
        </w:rPr>
        <w:t xml:space="preserve">also </w:t>
      </w:r>
      <w:r w:rsidR="007E53AC">
        <w:rPr>
          <w:rFonts w:ascii="Times New Roman" w:hAnsi="Times New Roman" w:cs="Times New Roman"/>
          <w:sz w:val="24"/>
          <w:szCs w:val="24"/>
          <w:lang w:val="en-GB"/>
        </w:rPr>
        <w:t xml:space="preserve">consider </w:t>
      </w:r>
      <w:r w:rsidR="00F073D7">
        <w:rPr>
          <w:rFonts w:ascii="Times New Roman" w:hAnsi="Times New Roman" w:cs="Times New Roman"/>
          <w:sz w:val="24"/>
          <w:szCs w:val="24"/>
          <w:lang w:val="en-GB"/>
        </w:rPr>
        <w:t xml:space="preserve">that the creation of </w:t>
      </w:r>
      <w:r w:rsidR="00FB5319">
        <w:rPr>
          <w:rFonts w:ascii="Times New Roman" w:hAnsi="Times New Roman" w:cs="Times New Roman"/>
          <w:sz w:val="24"/>
          <w:szCs w:val="24"/>
          <w:lang w:val="en-GB"/>
        </w:rPr>
        <w:t xml:space="preserve">international conditions towards the fulfilment of the right to development </w:t>
      </w:r>
      <w:r w:rsidR="0095458D">
        <w:rPr>
          <w:rFonts w:ascii="Times New Roman" w:hAnsi="Times New Roman" w:cs="Times New Roman"/>
          <w:sz w:val="24"/>
          <w:szCs w:val="24"/>
          <w:lang w:val="en-GB"/>
        </w:rPr>
        <w:t>require</w:t>
      </w:r>
      <w:r w:rsidR="00631848">
        <w:rPr>
          <w:rFonts w:ascii="Times New Roman" w:hAnsi="Times New Roman" w:cs="Times New Roman"/>
          <w:sz w:val="24"/>
          <w:szCs w:val="24"/>
          <w:lang w:val="en-GB"/>
        </w:rPr>
        <w:t>s</w:t>
      </w:r>
      <w:r w:rsidR="004F4C4F">
        <w:rPr>
          <w:rFonts w:ascii="Times New Roman" w:hAnsi="Times New Roman" w:cs="Times New Roman"/>
          <w:sz w:val="24"/>
          <w:szCs w:val="24"/>
          <w:lang w:val="en-GB"/>
        </w:rPr>
        <w:t xml:space="preserve"> </w:t>
      </w:r>
      <w:r w:rsidR="004F4C4F" w:rsidRPr="00927E83">
        <w:rPr>
          <w:rFonts w:ascii="Times New Roman" w:hAnsi="Times New Roman" w:cs="Times New Roman"/>
          <w:sz w:val="24"/>
          <w:szCs w:val="24"/>
          <w:lang w:val="en-GB"/>
        </w:rPr>
        <w:t>articulate</w:t>
      </w:r>
      <w:r w:rsidR="004F4C4F">
        <w:rPr>
          <w:rFonts w:ascii="Times New Roman" w:hAnsi="Times New Roman" w:cs="Times New Roman"/>
          <w:sz w:val="24"/>
          <w:szCs w:val="24"/>
          <w:lang w:val="en-GB"/>
        </w:rPr>
        <w:t>d</w:t>
      </w:r>
      <w:r w:rsidR="004F4C4F" w:rsidRPr="00927E83">
        <w:rPr>
          <w:rFonts w:ascii="Times New Roman" w:hAnsi="Times New Roman" w:cs="Times New Roman"/>
          <w:sz w:val="24"/>
          <w:szCs w:val="24"/>
          <w:lang w:val="en-GB"/>
        </w:rPr>
        <w:t xml:space="preserve"> actions </w:t>
      </w:r>
      <w:r w:rsidR="00631848">
        <w:rPr>
          <w:rFonts w:ascii="Times New Roman" w:hAnsi="Times New Roman" w:cs="Times New Roman"/>
          <w:sz w:val="24"/>
          <w:szCs w:val="24"/>
          <w:lang w:val="en-GB"/>
        </w:rPr>
        <w:t xml:space="preserve">, including </w:t>
      </w:r>
      <w:r w:rsidR="00631848" w:rsidRPr="0095458D">
        <w:rPr>
          <w:rFonts w:ascii="Times New Roman" w:hAnsi="Times New Roman" w:cs="Times New Roman"/>
          <w:sz w:val="24"/>
          <w:szCs w:val="24"/>
          <w:lang w:val="en-GB"/>
        </w:rPr>
        <w:t>international assistance</w:t>
      </w:r>
      <w:r w:rsidR="00631848">
        <w:rPr>
          <w:rFonts w:ascii="Times New Roman" w:hAnsi="Times New Roman" w:cs="Times New Roman"/>
          <w:sz w:val="24"/>
          <w:szCs w:val="24"/>
          <w:lang w:val="en-GB"/>
        </w:rPr>
        <w:t>, access to technologies</w:t>
      </w:r>
      <w:r w:rsidR="00631848" w:rsidRPr="0095458D">
        <w:rPr>
          <w:rFonts w:ascii="Times New Roman" w:hAnsi="Times New Roman" w:cs="Times New Roman"/>
          <w:sz w:val="24"/>
          <w:szCs w:val="24"/>
          <w:lang w:val="en-GB"/>
        </w:rPr>
        <w:t xml:space="preserve"> and economic and technical</w:t>
      </w:r>
      <w:r w:rsidR="00631848">
        <w:rPr>
          <w:rFonts w:ascii="Times New Roman" w:hAnsi="Times New Roman" w:cs="Times New Roman"/>
          <w:sz w:val="24"/>
          <w:szCs w:val="24"/>
          <w:lang w:val="en-GB"/>
        </w:rPr>
        <w:t xml:space="preserve"> cooperation,</w:t>
      </w:r>
      <w:r w:rsidR="00631848" w:rsidRPr="00927E83">
        <w:rPr>
          <w:rFonts w:ascii="Times New Roman" w:hAnsi="Times New Roman" w:cs="Times New Roman"/>
          <w:sz w:val="24"/>
          <w:szCs w:val="24"/>
          <w:lang w:val="en-GB"/>
        </w:rPr>
        <w:t xml:space="preserve"> </w:t>
      </w:r>
      <w:r w:rsidR="004F4C4F" w:rsidRPr="00927E83">
        <w:rPr>
          <w:rFonts w:ascii="Times New Roman" w:hAnsi="Times New Roman" w:cs="Times New Roman"/>
          <w:sz w:val="24"/>
          <w:szCs w:val="24"/>
          <w:lang w:val="en-GB"/>
        </w:rPr>
        <w:t xml:space="preserve">for a comprehensive and coordinated response </w:t>
      </w:r>
      <w:r w:rsidR="000E7D22">
        <w:rPr>
          <w:rFonts w:ascii="Times New Roman" w:hAnsi="Times New Roman" w:cs="Times New Roman"/>
          <w:sz w:val="24"/>
          <w:szCs w:val="24"/>
          <w:lang w:val="en-GB"/>
        </w:rPr>
        <w:t xml:space="preserve">to </w:t>
      </w:r>
      <w:r w:rsidR="006A34E5">
        <w:rPr>
          <w:rFonts w:ascii="Times New Roman" w:hAnsi="Times New Roman" w:cs="Times New Roman"/>
          <w:sz w:val="24"/>
          <w:szCs w:val="24"/>
          <w:lang w:val="en-GB"/>
        </w:rPr>
        <w:t>climate change a</w:t>
      </w:r>
      <w:r w:rsidR="00631848">
        <w:rPr>
          <w:rFonts w:ascii="Times New Roman" w:hAnsi="Times New Roman" w:cs="Times New Roman"/>
          <w:sz w:val="24"/>
          <w:szCs w:val="24"/>
          <w:lang w:val="en-GB"/>
        </w:rPr>
        <w:t>s well as</w:t>
      </w:r>
      <w:r w:rsidR="006A34E5">
        <w:rPr>
          <w:rFonts w:ascii="Times New Roman" w:hAnsi="Times New Roman" w:cs="Times New Roman"/>
          <w:sz w:val="24"/>
          <w:szCs w:val="24"/>
          <w:lang w:val="en-GB"/>
        </w:rPr>
        <w:t xml:space="preserve"> </w:t>
      </w:r>
      <w:r w:rsidR="00631848">
        <w:rPr>
          <w:rFonts w:ascii="Times New Roman" w:hAnsi="Times New Roman" w:cs="Times New Roman"/>
          <w:sz w:val="24"/>
          <w:szCs w:val="24"/>
          <w:lang w:val="en-GB"/>
        </w:rPr>
        <w:t xml:space="preserve">to </w:t>
      </w:r>
      <w:r w:rsidR="006A34E5">
        <w:rPr>
          <w:rFonts w:ascii="Times New Roman" w:hAnsi="Times New Roman" w:cs="Times New Roman"/>
          <w:sz w:val="24"/>
          <w:szCs w:val="24"/>
          <w:lang w:val="en-GB"/>
        </w:rPr>
        <w:t>other crise</w:t>
      </w:r>
      <w:r w:rsidR="0095458D">
        <w:rPr>
          <w:rFonts w:ascii="Times New Roman" w:hAnsi="Times New Roman" w:cs="Times New Roman"/>
          <w:sz w:val="24"/>
          <w:szCs w:val="24"/>
          <w:lang w:val="en-GB"/>
        </w:rPr>
        <w:t>s</w:t>
      </w:r>
      <w:r w:rsidR="006A34E5">
        <w:rPr>
          <w:rFonts w:ascii="Times New Roman" w:hAnsi="Times New Roman" w:cs="Times New Roman"/>
          <w:sz w:val="24"/>
          <w:szCs w:val="24"/>
          <w:lang w:val="en-GB"/>
        </w:rPr>
        <w:t xml:space="preserve">. </w:t>
      </w:r>
    </w:p>
    <w:p w14:paraId="4E4A85AC" w14:textId="243292BE" w:rsidR="00D92C7F" w:rsidRDefault="00631848" w:rsidP="00A44843">
      <w:pPr>
        <w:spacing w:before="240" w:after="240" w:line="23"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w:t>
      </w:r>
      <w:r w:rsidR="006A34E5" w:rsidRPr="00A44843">
        <w:rPr>
          <w:rFonts w:ascii="Times New Roman" w:hAnsi="Times New Roman" w:cs="Times New Roman"/>
          <w:sz w:val="24"/>
          <w:szCs w:val="24"/>
          <w:lang w:val="en-GB"/>
        </w:rPr>
        <w:t>enhancing international cooperation, States should clearly abide by the principles of transparency and inclusiveness, engage in collaboration at all levels of public decision</w:t>
      </w:r>
      <w:r w:rsidR="006A34E5">
        <w:rPr>
          <w:rFonts w:ascii="Times New Roman" w:hAnsi="Times New Roman" w:cs="Times New Roman"/>
          <w:sz w:val="24"/>
          <w:szCs w:val="24"/>
          <w:lang w:val="en-GB"/>
        </w:rPr>
        <w:t>-</w:t>
      </w:r>
      <w:r w:rsidR="006A34E5" w:rsidRPr="00A44843">
        <w:rPr>
          <w:rFonts w:ascii="Times New Roman" w:hAnsi="Times New Roman" w:cs="Times New Roman"/>
          <w:sz w:val="24"/>
          <w:szCs w:val="24"/>
          <w:lang w:val="en-GB"/>
        </w:rPr>
        <w:t xml:space="preserve">making, and pay particular attention </w:t>
      </w:r>
      <w:r w:rsidR="006A34E5">
        <w:rPr>
          <w:rFonts w:ascii="Times New Roman" w:hAnsi="Times New Roman" w:cs="Times New Roman"/>
          <w:sz w:val="24"/>
          <w:szCs w:val="24"/>
          <w:lang w:val="en-GB"/>
        </w:rPr>
        <w:t>to</w:t>
      </w:r>
      <w:r w:rsidR="006A34E5" w:rsidRPr="00A44843">
        <w:rPr>
          <w:rFonts w:ascii="Times New Roman" w:hAnsi="Times New Roman" w:cs="Times New Roman"/>
          <w:sz w:val="24"/>
          <w:szCs w:val="24"/>
          <w:lang w:val="en-GB"/>
        </w:rPr>
        <w:t xml:space="preserve"> the participation of grassroot and vulnerable groups. South-South cooperation among developing countries can play a key role in this regard, through the exchange of relevant experiences, good practices and the provision of innovative solutions for tackling the unique challenges faced by developing and least developed countries.</w:t>
      </w:r>
    </w:p>
    <w:p w14:paraId="4D2F8210" w14:textId="15F0D547" w:rsidR="0095458D" w:rsidRPr="00B529C8" w:rsidRDefault="0095458D" w:rsidP="0095458D">
      <w:pPr>
        <w:spacing w:before="240" w:after="240" w:line="23" w:lineRule="atLeast"/>
        <w:jc w:val="both"/>
        <w:rPr>
          <w:rFonts w:ascii="Times New Roman" w:hAnsi="Times New Roman" w:cs="Times New Roman"/>
          <w:sz w:val="24"/>
          <w:szCs w:val="24"/>
          <w:lang w:val="en-GB"/>
        </w:rPr>
      </w:pPr>
      <w:r w:rsidRPr="00B529C8">
        <w:rPr>
          <w:rFonts w:ascii="Times New Roman" w:hAnsi="Times New Roman" w:cs="Times New Roman"/>
          <w:sz w:val="24"/>
          <w:szCs w:val="24"/>
          <w:lang w:val="en-GB"/>
        </w:rPr>
        <w:t xml:space="preserve">Therefore, the following could be considered: </w:t>
      </w:r>
    </w:p>
    <w:p w14:paraId="329D8C03" w14:textId="14F7D775" w:rsidR="0095458D" w:rsidRPr="000D5C46" w:rsidRDefault="0095458D" w:rsidP="0095458D">
      <w:pPr>
        <w:spacing w:before="240" w:after="240" w:line="23" w:lineRule="atLeast"/>
        <w:ind w:left="708" w:right="707"/>
        <w:jc w:val="both"/>
        <w:rPr>
          <w:rFonts w:ascii="Times New Roman" w:hAnsi="Times New Roman" w:cs="Times New Roman"/>
          <w:sz w:val="24"/>
          <w:szCs w:val="24"/>
          <w:lang w:val="en-US"/>
        </w:rPr>
      </w:pPr>
      <w:r w:rsidRPr="00B529C8">
        <w:rPr>
          <w:rFonts w:ascii="Times New Roman" w:hAnsi="Times New Roman" w:cs="Times New Roman"/>
          <w:b/>
          <w:bCs/>
          <w:sz w:val="24"/>
          <w:szCs w:val="24"/>
          <w:lang w:val="en-GB"/>
        </w:rPr>
        <w:t xml:space="preserve">Article </w:t>
      </w:r>
      <w:r>
        <w:rPr>
          <w:rFonts w:ascii="Times New Roman" w:hAnsi="Times New Roman" w:cs="Times New Roman"/>
          <w:b/>
          <w:bCs/>
          <w:sz w:val="24"/>
          <w:szCs w:val="24"/>
          <w:lang w:val="en-GB"/>
        </w:rPr>
        <w:t>1</w:t>
      </w:r>
      <w:r w:rsidRPr="00B529C8">
        <w:rPr>
          <w:rFonts w:ascii="Times New Roman" w:hAnsi="Times New Roman" w:cs="Times New Roman"/>
          <w:b/>
          <w:bCs/>
          <w:sz w:val="24"/>
          <w:szCs w:val="24"/>
          <w:lang w:val="en-GB"/>
        </w:rPr>
        <w:t>3.</w:t>
      </w:r>
      <w:r w:rsidR="00295E2E">
        <w:rPr>
          <w:rFonts w:ascii="Times New Roman" w:hAnsi="Times New Roman" w:cs="Times New Roman"/>
          <w:b/>
          <w:bCs/>
          <w:sz w:val="24"/>
          <w:szCs w:val="24"/>
          <w:lang w:val="en-GB"/>
        </w:rPr>
        <w:t>2.-</w:t>
      </w:r>
      <w:r w:rsidRPr="00B529C8">
        <w:rPr>
          <w:rFonts w:ascii="Times New Roman" w:hAnsi="Times New Roman" w:cs="Times New Roman"/>
          <w:b/>
          <w:bCs/>
          <w:sz w:val="24"/>
          <w:szCs w:val="24"/>
          <w:lang w:val="en-GB"/>
        </w:rPr>
        <w:t xml:space="preserve"> : </w:t>
      </w:r>
      <w:r w:rsidR="000D5C46" w:rsidRPr="000D5C46">
        <w:rPr>
          <w:rFonts w:ascii="Times New Roman" w:hAnsi="Times New Roman" w:cs="Times New Roman"/>
          <w:sz w:val="24"/>
          <w:szCs w:val="24"/>
          <w:lang w:val="en-GB"/>
        </w:rPr>
        <w:t>To this end, States Parties recognize their primary responsibility for the creation of international conditions favourable to the realization of the right to development for all, and</w:t>
      </w:r>
      <w:r w:rsidR="00C600E7">
        <w:rPr>
          <w:rFonts w:ascii="Times New Roman" w:hAnsi="Times New Roman" w:cs="Times New Roman"/>
          <w:sz w:val="24"/>
          <w:szCs w:val="24"/>
          <w:lang w:val="en-GB"/>
        </w:rPr>
        <w:t xml:space="preserve"> for</w:t>
      </w:r>
      <w:r w:rsidR="000D5C46" w:rsidRPr="000D5C46">
        <w:rPr>
          <w:rFonts w:ascii="Times New Roman" w:hAnsi="Times New Roman" w:cs="Times New Roman"/>
          <w:sz w:val="24"/>
          <w:szCs w:val="24"/>
          <w:lang w:val="en-GB"/>
        </w:rPr>
        <w:t xml:space="preserve"> </w:t>
      </w:r>
      <w:r w:rsidR="00E43644" w:rsidRPr="00E43644">
        <w:rPr>
          <w:rFonts w:ascii="Times New Roman" w:hAnsi="Times New Roman" w:cs="Times New Roman"/>
          <w:strike/>
          <w:color w:val="FF0000"/>
          <w:sz w:val="24"/>
          <w:szCs w:val="24"/>
          <w:lang w:val="en-GB"/>
        </w:rPr>
        <w:t>undertake</w:t>
      </w:r>
      <w:r w:rsidR="00E43644">
        <w:rPr>
          <w:rFonts w:ascii="Times New Roman" w:hAnsi="Times New Roman" w:cs="Times New Roman"/>
          <w:sz w:val="24"/>
          <w:szCs w:val="24"/>
          <w:lang w:val="en-GB"/>
        </w:rPr>
        <w:t xml:space="preserve"> </w:t>
      </w:r>
      <w:r w:rsidR="000D5C46" w:rsidRPr="000D5C46">
        <w:rPr>
          <w:rFonts w:ascii="Times New Roman" w:hAnsi="Times New Roman" w:cs="Times New Roman"/>
          <w:sz w:val="24"/>
          <w:szCs w:val="24"/>
          <w:lang w:val="en-GB"/>
        </w:rPr>
        <w:t>tak</w:t>
      </w:r>
      <w:r w:rsidR="00C600E7">
        <w:rPr>
          <w:rFonts w:ascii="Times New Roman" w:hAnsi="Times New Roman" w:cs="Times New Roman"/>
          <w:sz w:val="24"/>
          <w:szCs w:val="24"/>
          <w:lang w:val="en-GB"/>
        </w:rPr>
        <w:t>ing</w:t>
      </w:r>
      <w:r w:rsidR="000D5C46" w:rsidRPr="000D5C46">
        <w:rPr>
          <w:rFonts w:ascii="Times New Roman" w:hAnsi="Times New Roman" w:cs="Times New Roman"/>
          <w:sz w:val="24"/>
          <w:szCs w:val="24"/>
          <w:lang w:val="en-GB"/>
        </w:rPr>
        <w:t xml:space="preserve"> </w:t>
      </w:r>
      <w:r w:rsidR="00E43644">
        <w:rPr>
          <w:rFonts w:ascii="Times New Roman" w:hAnsi="Times New Roman" w:cs="Times New Roman"/>
          <w:color w:val="FF0000"/>
          <w:sz w:val="24"/>
          <w:szCs w:val="24"/>
          <w:lang w:val="en-GB"/>
        </w:rPr>
        <w:t xml:space="preserve">steps </w:t>
      </w:r>
      <w:r w:rsidR="00B177BB">
        <w:rPr>
          <w:rFonts w:ascii="Times New Roman" w:hAnsi="Times New Roman" w:cs="Times New Roman"/>
          <w:color w:val="FF0000"/>
          <w:sz w:val="24"/>
          <w:szCs w:val="24"/>
          <w:lang w:val="en-GB"/>
        </w:rPr>
        <w:t xml:space="preserve">to this end </w:t>
      </w:r>
      <w:r w:rsidR="000D5C46" w:rsidRPr="000F2EF2">
        <w:rPr>
          <w:rFonts w:ascii="Times New Roman" w:hAnsi="Times New Roman" w:cs="Times New Roman"/>
          <w:strike/>
          <w:color w:val="FF0000"/>
          <w:sz w:val="24"/>
          <w:szCs w:val="24"/>
          <w:lang w:val="en-GB"/>
        </w:rPr>
        <w:t>deliberate, concrete and targeted steps, separately and jointly, including through cooperation within international organizations</w:t>
      </w:r>
      <w:r w:rsidR="000F2EF2" w:rsidRPr="000F2EF2">
        <w:rPr>
          <w:lang w:val="en-US"/>
        </w:rPr>
        <w:t xml:space="preserve"> </w:t>
      </w:r>
      <w:r w:rsidR="000F2EF2" w:rsidRPr="000F2EF2">
        <w:rPr>
          <w:rFonts w:ascii="Times New Roman" w:hAnsi="Times New Roman" w:cs="Times New Roman"/>
          <w:color w:val="FF0000"/>
          <w:sz w:val="24"/>
          <w:szCs w:val="24"/>
          <w:lang w:val="en-GB"/>
        </w:rPr>
        <w:t>individually and through international assistance and co-operation, especially economic and technical</w:t>
      </w:r>
      <w:r w:rsidR="000D5C46" w:rsidRPr="000D5C46">
        <w:rPr>
          <w:rFonts w:ascii="Times New Roman" w:hAnsi="Times New Roman" w:cs="Times New Roman"/>
          <w:sz w:val="24"/>
          <w:szCs w:val="24"/>
          <w:lang w:val="en-GB"/>
        </w:rPr>
        <w:t>, in partnership</w:t>
      </w:r>
      <w:r w:rsidR="00C600E7">
        <w:rPr>
          <w:rFonts w:ascii="Times New Roman" w:hAnsi="Times New Roman" w:cs="Times New Roman"/>
          <w:sz w:val="24"/>
          <w:szCs w:val="24"/>
          <w:lang w:val="en-GB"/>
        </w:rPr>
        <w:t xml:space="preserve">, </w:t>
      </w:r>
      <w:r w:rsidR="00C600E7" w:rsidRPr="000D5C46">
        <w:rPr>
          <w:rFonts w:ascii="Times New Roman" w:hAnsi="Times New Roman" w:cs="Times New Roman"/>
          <w:sz w:val="24"/>
          <w:szCs w:val="24"/>
          <w:lang w:val="en-GB"/>
        </w:rPr>
        <w:t xml:space="preserve">as appropriate, </w:t>
      </w:r>
      <w:r w:rsidR="000D5C46" w:rsidRPr="000D5C46">
        <w:rPr>
          <w:rFonts w:ascii="Times New Roman" w:hAnsi="Times New Roman" w:cs="Times New Roman"/>
          <w:sz w:val="24"/>
          <w:szCs w:val="24"/>
          <w:lang w:val="en-GB"/>
        </w:rPr>
        <w:t>with civil society:</w:t>
      </w:r>
    </w:p>
    <w:p w14:paraId="3E1CD5F7" w14:textId="0905E0EF" w:rsidR="0095458D" w:rsidRDefault="0095458D" w:rsidP="00A44843">
      <w:pPr>
        <w:spacing w:before="240" w:after="240" w:line="23" w:lineRule="atLeast"/>
        <w:jc w:val="both"/>
        <w:rPr>
          <w:rFonts w:ascii="Times New Roman" w:hAnsi="Times New Roman" w:cs="Times New Roman"/>
          <w:sz w:val="24"/>
          <w:szCs w:val="24"/>
          <w:lang w:val="en-GB"/>
        </w:rPr>
      </w:pPr>
    </w:p>
    <w:p w14:paraId="4192E87F" w14:textId="77777777" w:rsidR="004614B1" w:rsidRPr="00EF67AA" w:rsidRDefault="004614B1" w:rsidP="00A44843">
      <w:pPr>
        <w:spacing w:before="240" w:after="240" w:line="23" w:lineRule="atLeast"/>
        <w:jc w:val="both"/>
        <w:rPr>
          <w:rFonts w:ascii="Times New Roman" w:hAnsi="Times New Roman" w:cs="Times New Roman"/>
          <w:sz w:val="24"/>
          <w:szCs w:val="24"/>
          <w:lang w:val="en-GB"/>
        </w:rPr>
      </w:pPr>
    </w:p>
    <w:sectPr w:rsidR="004614B1" w:rsidRPr="00EF67AA">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1962" w14:textId="77777777" w:rsidR="009B66BA" w:rsidRDefault="009B66BA" w:rsidP="00FB1FDF">
      <w:pPr>
        <w:spacing w:after="0" w:line="240" w:lineRule="auto"/>
      </w:pPr>
      <w:r>
        <w:separator/>
      </w:r>
    </w:p>
  </w:endnote>
  <w:endnote w:type="continuationSeparator" w:id="0">
    <w:p w14:paraId="1C41C33C" w14:textId="77777777" w:rsidR="009B66BA" w:rsidRDefault="009B66BA" w:rsidP="00FB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8A1D" w14:textId="77777777" w:rsidR="009B66BA" w:rsidRDefault="009B66BA" w:rsidP="00FB1FDF">
      <w:pPr>
        <w:spacing w:after="0" w:line="240" w:lineRule="auto"/>
      </w:pPr>
      <w:r>
        <w:separator/>
      </w:r>
    </w:p>
  </w:footnote>
  <w:footnote w:type="continuationSeparator" w:id="0">
    <w:p w14:paraId="3B5ED381" w14:textId="77777777" w:rsidR="009B66BA" w:rsidRDefault="009B66BA" w:rsidP="00FB1FDF">
      <w:pPr>
        <w:spacing w:after="0" w:line="240" w:lineRule="auto"/>
      </w:pPr>
      <w:r>
        <w:continuationSeparator/>
      </w:r>
    </w:p>
  </w:footnote>
  <w:footnote w:id="1">
    <w:p w14:paraId="5926E90D" w14:textId="4F19B7F8" w:rsidR="00E0557A" w:rsidRPr="00E0557A" w:rsidRDefault="00E0557A" w:rsidP="00E0557A">
      <w:pPr>
        <w:pStyle w:val="FootnoteText"/>
        <w:jc w:val="both"/>
        <w:rPr>
          <w:lang w:val="en-US"/>
        </w:rPr>
      </w:pPr>
      <w:r>
        <w:rPr>
          <w:rStyle w:val="FootnoteReference"/>
        </w:rPr>
        <w:footnoteRef/>
      </w:r>
      <w:r w:rsidRPr="00E0557A">
        <w:rPr>
          <w:lang w:val="en-US"/>
        </w:rPr>
        <w:t xml:space="preserve"> </w:t>
      </w:r>
      <w:r w:rsidRPr="00E0557A">
        <w:rPr>
          <w:rFonts w:ascii="Times New Roman" w:hAnsi="Times New Roman" w:cs="Times New Roman"/>
          <w:lang w:val="en-US"/>
        </w:rPr>
        <w:t>The South Centre is an intergovernmental policy research think-tank composed of and accountable to developing country Member States. It conducts policy-oriented research on key policy development issues and supports developing countries to effectively participate in international negotiating processes that are relevant to the achievement of SDGs. The South Centre promotes the unity of the South in such methods while recognizing the diversity of national interests and priorities.</w:t>
      </w:r>
    </w:p>
  </w:footnote>
  <w:footnote w:id="2">
    <w:p w14:paraId="03C41EA3" w14:textId="77777777" w:rsidR="00C17E59" w:rsidRPr="00B04B19" w:rsidRDefault="00C17E59" w:rsidP="00B04B19">
      <w:pPr>
        <w:pStyle w:val="FootnoteText"/>
        <w:jc w:val="both"/>
        <w:rPr>
          <w:rFonts w:ascii="Times New Roman" w:hAnsi="Times New Roman" w:cs="Times New Roman"/>
          <w:lang w:val="en-US"/>
        </w:rPr>
      </w:pPr>
      <w:r w:rsidRPr="00B04B19">
        <w:rPr>
          <w:rStyle w:val="FootnoteReference"/>
          <w:rFonts w:ascii="Times New Roman" w:hAnsi="Times New Roman" w:cs="Times New Roman"/>
        </w:rPr>
        <w:footnoteRef/>
      </w:r>
      <w:r w:rsidRPr="00B04B19">
        <w:rPr>
          <w:rFonts w:ascii="Times New Roman" w:hAnsi="Times New Roman" w:cs="Times New Roman"/>
          <w:lang w:val="en-US"/>
        </w:rPr>
        <w:t xml:space="preserve"> United Nations Development Program, </w:t>
      </w:r>
      <w:r w:rsidRPr="00B04B19">
        <w:rPr>
          <w:rFonts w:ascii="Times New Roman" w:hAnsi="Times New Roman" w:cs="Times New Roman"/>
          <w:i/>
          <w:iCs/>
          <w:lang w:val="en-US"/>
        </w:rPr>
        <w:t>Human Development Report 2020: The Next Frontier Human Development and the Anthropocene</w:t>
      </w:r>
      <w:r w:rsidRPr="00B04B19">
        <w:rPr>
          <w:rFonts w:ascii="Times New Roman" w:hAnsi="Times New Roman" w:cs="Times New Roman"/>
          <w:lang w:val="en-US"/>
        </w:rPr>
        <w:t xml:space="preserve"> (United Nations, 2020) in </w:t>
      </w:r>
      <w:hyperlink r:id="rId1" w:history="1">
        <w:r w:rsidRPr="00B04B19">
          <w:rPr>
            <w:rStyle w:val="Hyperlink"/>
            <w:rFonts w:ascii="Times New Roman" w:hAnsi="Times New Roman" w:cs="Times New Roman"/>
            <w:lang w:val="en-US"/>
          </w:rPr>
          <w:t>http://hdr.undp.org/sites/default/files/hdr2020.pdf</w:t>
        </w:r>
      </w:hyperlink>
      <w:r w:rsidRPr="00B04B19">
        <w:rPr>
          <w:rFonts w:ascii="Times New Roman" w:hAnsi="Times New Roman" w:cs="Times New Roman"/>
          <w:lang w:val="en-US"/>
        </w:rPr>
        <w:t xml:space="preserve"> (Accessed 11 January 2021).</w:t>
      </w:r>
    </w:p>
  </w:footnote>
  <w:footnote w:id="3">
    <w:p w14:paraId="323FADC0" w14:textId="0C2B3C55" w:rsidR="00234157" w:rsidRPr="00B04B19" w:rsidRDefault="00234157" w:rsidP="00B04B19">
      <w:pPr>
        <w:pStyle w:val="FootnoteText"/>
        <w:jc w:val="both"/>
        <w:rPr>
          <w:rFonts w:ascii="Times New Roman" w:hAnsi="Times New Roman" w:cs="Times New Roman"/>
          <w:lang w:val="en-US"/>
        </w:rPr>
      </w:pPr>
      <w:r w:rsidRPr="00B04B19">
        <w:rPr>
          <w:rStyle w:val="FootnoteReference"/>
          <w:rFonts w:ascii="Times New Roman" w:hAnsi="Times New Roman" w:cs="Times New Roman"/>
        </w:rPr>
        <w:footnoteRef/>
      </w:r>
      <w:r w:rsidRPr="00B04B19">
        <w:rPr>
          <w:rFonts w:ascii="Times New Roman" w:hAnsi="Times New Roman" w:cs="Times New Roman"/>
          <w:lang w:val="en-US"/>
        </w:rPr>
        <w:t xml:space="preserve"> See: </w:t>
      </w:r>
      <w:r w:rsidR="00B15CA8" w:rsidRPr="00B04B19">
        <w:rPr>
          <w:rStyle w:val="Emphasis"/>
          <w:rFonts w:ascii="Times New Roman" w:hAnsi="Times New Roman" w:cs="Times New Roman"/>
          <w:color w:val="000000"/>
          <w:bdr w:val="none" w:sz="0" w:space="0" w:color="auto" w:frame="1"/>
          <w:shd w:val="clear" w:color="auto" w:fill="FFFFFF"/>
          <w:lang w:val="en-US"/>
        </w:rPr>
        <w:t xml:space="preserve">Yuefen Li, Daniel Uribe and Danish, </w:t>
      </w:r>
      <w:r w:rsidR="00B15CA8" w:rsidRPr="00B04B19">
        <w:rPr>
          <w:rStyle w:val="Strong"/>
          <w:rFonts w:ascii="Times New Roman" w:hAnsi="Times New Roman" w:cs="Times New Roman"/>
          <w:b w:val="0"/>
          <w:bCs w:val="0"/>
          <w:color w:val="333333"/>
          <w:bdr w:val="none" w:sz="0" w:space="0" w:color="auto" w:frame="1"/>
          <w:shd w:val="clear" w:color="auto" w:fill="FFFFFF"/>
          <w:lang w:val="en-US"/>
        </w:rPr>
        <w:t>Challenges and Opportunities for Implementing the Declaration of the Right to Development</w:t>
      </w:r>
      <w:r w:rsidR="00144FDE" w:rsidRPr="00B04B19">
        <w:rPr>
          <w:rStyle w:val="Strong"/>
          <w:rFonts w:ascii="Times New Roman" w:hAnsi="Times New Roman" w:cs="Times New Roman"/>
          <w:b w:val="0"/>
          <w:bCs w:val="0"/>
          <w:color w:val="333333"/>
          <w:bdr w:val="none" w:sz="0" w:space="0" w:color="auto" w:frame="1"/>
          <w:shd w:val="clear" w:color="auto" w:fill="FFFFFF"/>
          <w:lang w:val="en-US"/>
        </w:rPr>
        <w:t xml:space="preserve">, </w:t>
      </w:r>
      <w:r w:rsidR="007823B5" w:rsidRPr="00B04B19">
        <w:rPr>
          <w:rStyle w:val="Strong"/>
          <w:rFonts w:ascii="Times New Roman" w:hAnsi="Times New Roman" w:cs="Times New Roman"/>
          <w:b w:val="0"/>
          <w:bCs w:val="0"/>
          <w:color w:val="333333"/>
          <w:bdr w:val="none" w:sz="0" w:space="0" w:color="auto" w:frame="1"/>
          <w:shd w:val="clear" w:color="auto" w:fill="FFFFFF"/>
          <w:lang w:val="en-US"/>
        </w:rPr>
        <w:t xml:space="preserve">Policy Brief 74, South Centre (April 2020) in </w:t>
      </w:r>
      <w:hyperlink r:id="rId2" w:history="1">
        <w:r w:rsidR="007823B5" w:rsidRPr="00B04B19">
          <w:rPr>
            <w:rStyle w:val="Hyperlink"/>
            <w:rFonts w:ascii="Times New Roman" w:hAnsi="Times New Roman" w:cs="Times New Roman"/>
            <w:bdr w:val="none" w:sz="0" w:space="0" w:color="auto" w:frame="1"/>
            <w:shd w:val="clear" w:color="auto" w:fill="FFFFFF"/>
            <w:lang w:val="en-US"/>
          </w:rPr>
          <w:t>https://www.southcentre.int/policy-brief-74-april-2020/</w:t>
        </w:r>
      </w:hyperlink>
      <w:r w:rsidR="007823B5" w:rsidRPr="00B04B19">
        <w:rPr>
          <w:rStyle w:val="Strong"/>
          <w:rFonts w:ascii="Times New Roman" w:hAnsi="Times New Roman" w:cs="Times New Roman"/>
          <w:b w:val="0"/>
          <w:bCs w:val="0"/>
          <w:color w:val="333333"/>
          <w:bdr w:val="none" w:sz="0" w:space="0" w:color="auto" w:frame="1"/>
          <w:shd w:val="clear" w:color="auto" w:fill="FFFFFF"/>
          <w:lang w:val="en-US"/>
        </w:rPr>
        <w:t xml:space="preserve"> (accessed 18.0</w:t>
      </w:r>
      <w:r w:rsidR="00B23DC5" w:rsidRPr="00B04B19">
        <w:rPr>
          <w:rStyle w:val="Strong"/>
          <w:rFonts w:ascii="Times New Roman" w:hAnsi="Times New Roman" w:cs="Times New Roman"/>
          <w:b w:val="0"/>
          <w:bCs w:val="0"/>
          <w:color w:val="333333"/>
          <w:bdr w:val="none" w:sz="0" w:space="0" w:color="auto" w:frame="1"/>
          <w:shd w:val="clear" w:color="auto" w:fill="FFFFFF"/>
          <w:lang w:val="en-US"/>
        </w:rPr>
        <w:t>8.2021).</w:t>
      </w:r>
    </w:p>
  </w:footnote>
  <w:footnote w:id="4">
    <w:p w14:paraId="6DD5657E" w14:textId="5ED9A4F8" w:rsidR="002D4D9D" w:rsidRPr="002D4D9D" w:rsidRDefault="002D4D9D">
      <w:pPr>
        <w:pStyle w:val="FootnoteText"/>
        <w:rPr>
          <w:lang w:val="en-US"/>
        </w:rPr>
      </w:pPr>
      <w:r>
        <w:rPr>
          <w:rStyle w:val="FootnoteReference"/>
        </w:rPr>
        <w:footnoteRef/>
      </w:r>
      <w:r w:rsidRPr="002D4D9D">
        <w:rPr>
          <w:lang w:val="en-US"/>
        </w:rPr>
        <w:t xml:space="preserve"> </w:t>
      </w:r>
      <w:r>
        <w:rPr>
          <w:lang w:val="en-US"/>
        </w:rPr>
        <w:t xml:space="preserve">Ibid, p. 1. </w:t>
      </w:r>
    </w:p>
  </w:footnote>
  <w:footnote w:id="5">
    <w:p w14:paraId="7A4A0554" w14:textId="2AC88A2F" w:rsidR="008A5D2E" w:rsidRPr="008A5D2E" w:rsidRDefault="008A5D2E">
      <w:pPr>
        <w:pStyle w:val="FootnoteText"/>
        <w:rPr>
          <w:lang w:val="en-GB"/>
        </w:rPr>
      </w:pPr>
      <w:r>
        <w:rPr>
          <w:rStyle w:val="FootnoteReference"/>
        </w:rPr>
        <w:footnoteRef/>
      </w:r>
      <w:r w:rsidRPr="008A5D2E">
        <w:rPr>
          <w:lang w:val="en-US"/>
        </w:rPr>
        <w:t xml:space="preserve"> </w:t>
      </w:r>
      <w:r>
        <w:rPr>
          <w:lang w:val="en-GB"/>
        </w:rPr>
        <w:t xml:space="preserve">Commentary to Article 2 of the Draft Convention on the Right to Development, UN Doc. </w:t>
      </w:r>
      <w:r w:rsidR="00913F02" w:rsidRPr="00CA17D6">
        <w:rPr>
          <w:lang w:val="en-US"/>
        </w:rPr>
        <w:t>A/HRC/WG.2/21/2/Add.1 (2021) p. 23.</w:t>
      </w:r>
    </w:p>
  </w:footnote>
  <w:footnote w:id="6">
    <w:p w14:paraId="03440932" w14:textId="372768B1" w:rsidR="00B568CE" w:rsidRPr="00B04B19" w:rsidRDefault="00B568CE" w:rsidP="00B04B19">
      <w:pPr>
        <w:pStyle w:val="FootnoteText"/>
        <w:jc w:val="both"/>
        <w:rPr>
          <w:rFonts w:ascii="Times New Roman" w:hAnsi="Times New Roman" w:cs="Times New Roman"/>
          <w:lang w:val="en-GB"/>
        </w:rPr>
      </w:pPr>
      <w:r w:rsidRPr="00B04B19">
        <w:rPr>
          <w:rStyle w:val="FootnoteReference"/>
          <w:rFonts w:ascii="Times New Roman" w:hAnsi="Times New Roman" w:cs="Times New Roman"/>
          <w:lang w:val="en-GB"/>
        </w:rPr>
        <w:footnoteRef/>
      </w:r>
      <w:r w:rsidRPr="00B04B19">
        <w:rPr>
          <w:rFonts w:ascii="Times New Roman" w:hAnsi="Times New Roman" w:cs="Times New Roman"/>
          <w:lang w:val="en-GB"/>
        </w:rPr>
        <w:t xml:space="preserve"> Conference of the Parties, Report of the Conference of the Parties on its Twentieth Session, UN Doc. FCCC/CP/2014/10/Add.1 (2015), p.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336E" w14:textId="4DA15A04" w:rsidR="00B568CE" w:rsidRDefault="00B568CE">
    <w:pPr>
      <w:pStyle w:val="Header"/>
    </w:pPr>
    <w:r w:rsidRPr="0078487A">
      <w:rPr>
        <w:noProof/>
        <w:lang w:val="en-GB" w:eastAsia="en-GB"/>
      </w:rPr>
      <w:drawing>
        <wp:anchor distT="0" distB="0" distL="114300" distR="114300" simplePos="0" relativeHeight="251659264" behindDoc="0" locked="0" layoutInCell="1" allowOverlap="1" wp14:anchorId="5421CC45" wp14:editId="42073A6C">
          <wp:simplePos x="0" y="0"/>
          <wp:positionH relativeFrom="margin">
            <wp:align>left</wp:align>
          </wp:positionH>
          <wp:positionV relativeFrom="topMargin">
            <wp:posOffset>455295</wp:posOffset>
          </wp:positionV>
          <wp:extent cx="1200150" cy="676910"/>
          <wp:effectExtent l="0" t="0" r="0" b="8890"/>
          <wp:wrapSquare wrapText="bothSides"/>
          <wp:docPr id="13" name="Picture 2" descr="Logo South Centre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uth Centre Ver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676910"/>
                  </a:xfrm>
                  <a:prstGeom prst="rect">
                    <a:avLst/>
                  </a:prstGeom>
                  <a:noFill/>
                  <a:ln>
                    <a:noFill/>
                  </a:ln>
                </pic:spPr>
              </pic:pic>
            </a:graphicData>
          </a:graphic>
        </wp:anchor>
      </w:drawing>
    </w:r>
  </w:p>
  <w:p w14:paraId="34014585" w14:textId="77777777" w:rsidR="00B568CE" w:rsidRDefault="00B568CE">
    <w:pPr>
      <w:pStyle w:val="Header"/>
    </w:pPr>
  </w:p>
  <w:p w14:paraId="114B7FD9" w14:textId="77777777" w:rsidR="00B568CE" w:rsidRDefault="00B568CE">
    <w:pPr>
      <w:pStyle w:val="Header"/>
    </w:pPr>
  </w:p>
  <w:p w14:paraId="438C2F9D" w14:textId="1A4EACFE" w:rsidR="00B568CE" w:rsidRDefault="00B568CE">
    <w:pPr>
      <w:pStyle w:val="Header"/>
    </w:pPr>
  </w:p>
  <w:p w14:paraId="574F44B1" w14:textId="170B31E4" w:rsidR="00B568CE" w:rsidRDefault="00B568CE">
    <w:pPr>
      <w:pStyle w:val="Header"/>
    </w:pPr>
  </w:p>
  <w:p w14:paraId="2385A769" w14:textId="77777777" w:rsidR="00B568CE" w:rsidRDefault="00B568CE">
    <w:pPr>
      <w:pStyle w:val="Header"/>
    </w:pPr>
  </w:p>
  <w:p w14:paraId="3D089491" w14:textId="0E618112" w:rsidR="00B568CE" w:rsidRDefault="00B56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5D1C"/>
    <w:multiLevelType w:val="hybridMultilevel"/>
    <w:tmpl w:val="95DC90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98518FA"/>
    <w:multiLevelType w:val="hybridMultilevel"/>
    <w:tmpl w:val="312A7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6526EF8"/>
    <w:multiLevelType w:val="hybridMultilevel"/>
    <w:tmpl w:val="15B088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BFA6EC3"/>
    <w:multiLevelType w:val="hybridMultilevel"/>
    <w:tmpl w:val="A0D20232"/>
    <w:lvl w:ilvl="0" w:tplc="859645BC">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szAxtzQ1NzcwNDNS0lEKTi0uzszPAykwrAUAnffo4ywAAAA="/>
  </w:docVars>
  <w:rsids>
    <w:rsidRoot w:val="0027460C"/>
    <w:rsid w:val="00001028"/>
    <w:rsid w:val="00002CF8"/>
    <w:rsid w:val="000516C1"/>
    <w:rsid w:val="000527FD"/>
    <w:rsid w:val="0005363D"/>
    <w:rsid w:val="00057DC1"/>
    <w:rsid w:val="0006081E"/>
    <w:rsid w:val="00060B61"/>
    <w:rsid w:val="000630C6"/>
    <w:rsid w:val="000823E1"/>
    <w:rsid w:val="000A20F4"/>
    <w:rsid w:val="000A20F5"/>
    <w:rsid w:val="000B4AD5"/>
    <w:rsid w:val="000C40B9"/>
    <w:rsid w:val="000D5C46"/>
    <w:rsid w:val="000D60BE"/>
    <w:rsid w:val="000E7D22"/>
    <w:rsid w:val="000F2EF2"/>
    <w:rsid w:val="000F57AE"/>
    <w:rsid w:val="00113FF4"/>
    <w:rsid w:val="00123D04"/>
    <w:rsid w:val="00126188"/>
    <w:rsid w:val="00130623"/>
    <w:rsid w:val="00131040"/>
    <w:rsid w:val="00144FDE"/>
    <w:rsid w:val="00146E28"/>
    <w:rsid w:val="00157C44"/>
    <w:rsid w:val="00162257"/>
    <w:rsid w:val="00187D46"/>
    <w:rsid w:val="00190DD2"/>
    <w:rsid w:val="001B2EEF"/>
    <w:rsid w:val="001B4E24"/>
    <w:rsid w:val="001B754B"/>
    <w:rsid w:val="001C6B58"/>
    <w:rsid w:val="001D31D5"/>
    <w:rsid w:val="001E4ABC"/>
    <w:rsid w:val="002111F0"/>
    <w:rsid w:val="00212EF0"/>
    <w:rsid w:val="00213D5F"/>
    <w:rsid w:val="00225E13"/>
    <w:rsid w:val="00234157"/>
    <w:rsid w:val="00244CD5"/>
    <w:rsid w:val="00254CCF"/>
    <w:rsid w:val="00264529"/>
    <w:rsid w:val="00264783"/>
    <w:rsid w:val="00273086"/>
    <w:rsid w:val="0027460C"/>
    <w:rsid w:val="00275C77"/>
    <w:rsid w:val="00293109"/>
    <w:rsid w:val="00295E2E"/>
    <w:rsid w:val="00297684"/>
    <w:rsid w:val="002A203B"/>
    <w:rsid w:val="002A466B"/>
    <w:rsid w:val="002A5BAE"/>
    <w:rsid w:val="002C3C8E"/>
    <w:rsid w:val="002C4C1C"/>
    <w:rsid w:val="002D1120"/>
    <w:rsid w:val="002D154A"/>
    <w:rsid w:val="002D1D58"/>
    <w:rsid w:val="002D4D9D"/>
    <w:rsid w:val="002D5613"/>
    <w:rsid w:val="002E4A11"/>
    <w:rsid w:val="002F23DA"/>
    <w:rsid w:val="002F4567"/>
    <w:rsid w:val="002F45B3"/>
    <w:rsid w:val="003106AD"/>
    <w:rsid w:val="00313504"/>
    <w:rsid w:val="0033007C"/>
    <w:rsid w:val="00337F0C"/>
    <w:rsid w:val="00350CA1"/>
    <w:rsid w:val="003568B7"/>
    <w:rsid w:val="00356D22"/>
    <w:rsid w:val="003748F2"/>
    <w:rsid w:val="00390DCD"/>
    <w:rsid w:val="0039678C"/>
    <w:rsid w:val="003A52B4"/>
    <w:rsid w:val="003C4B3A"/>
    <w:rsid w:val="003C5488"/>
    <w:rsid w:val="003D4390"/>
    <w:rsid w:val="003D670F"/>
    <w:rsid w:val="003E05A8"/>
    <w:rsid w:val="003E6D27"/>
    <w:rsid w:val="00410851"/>
    <w:rsid w:val="00417291"/>
    <w:rsid w:val="00436F5E"/>
    <w:rsid w:val="00455E42"/>
    <w:rsid w:val="004614B1"/>
    <w:rsid w:val="004709D0"/>
    <w:rsid w:val="0047242F"/>
    <w:rsid w:val="00472DD3"/>
    <w:rsid w:val="00482C49"/>
    <w:rsid w:val="004918B3"/>
    <w:rsid w:val="004A5BF1"/>
    <w:rsid w:val="004A78E0"/>
    <w:rsid w:val="004C065B"/>
    <w:rsid w:val="004C0AA9"/>
    <w:rsid w:val="004C323B"/>
    <w:rsid w:val="004C6E73"/>
    <w:rsid w:val="004E2C21"/>
    <w:rsid w:val="004F0A1B"/>
    <w:rsid w:val="004F4C4F"/>
    <w:rsid w:val="005024F3"/>
    <w:rsid w:val="00505C83"/>
    <w:rsid w:val="00515FEA"/>
    <w:rsid w:val="005302ED"/>
    <w:rsid w:val="00535B7D"/>
    <w:rsid w:val="00547A97"/>
    <w:rsid w:val="00555059"/>
    <w:rsid w:val="0055548F"/>
    <w:rsid w:val="00555B6A"/>
    <w:rsid w:val="005615B5"/>
    <w:rsid w:val="00567DFF"/>
    <w:rsid w:val="005740D8"/>
    <w:rsid w:val="00576BA4"/>
    <w:rsid w:val="00581BE3"/>
    <w:rsid w:val="00584A9F"/>
    <w:rsid w:val="005A7CF9"/>
    <w:rsid w:val="005B2B0A"/>
    <w:rsid w:val="005B3711"/>
    <w:rsid w:val="005C2CC9"/>
    <w:rsid w:val="005C318F"/>
    <w:rsid w:val="005D12C8"/>
    <w:rsid w:val="005F1B8E"/>
    <w:rsid w:val="00604BDE"/>
    <w:rsid w:val="006141E1"/>
    <w:rsid w:val="0061545E"/>
    <w:rsid w:val="00617E37"/>
    <w:rsid w:val="00625152"/>
    <w:rsid w:val="006275CB"/>
    <w:rsid w:val="00631848"/>
    <w:rsid w:val="0063246F"/>
    <w:rsid w:val="006410F9"/>
    <w:rsid w:val="00645123"/>
    <w:rsid w:val="0066013D"/>
    <w:rsid w:val="00663EC7"/>
    <w:rsid w:val="00663EDA"/>
    <w:rsid w:val="00673DD3"/>
    <w:rsid w:val="0067474C"/>
    <w:rsid w:val="00677491"/>
    <w:rsid w:val="00690A82"/>
    <w:rsid w:val="00697D87"/>
    <w:rsid w:val="006A34E5"/>
    <w:rsid w:val="006A53C1"/>
    <w:rsid w:val="006B18F6"/>
    <w:rsid w:val="006D1F32"/>
    <w:rsid w:val="006F7963"/>
    <w:rsid w:val="00725CF7"/>
    <w:rsid w:val="007357A6"/>
    <w:rsid w:val="00740F18"/>
    <w:rsid w:val="007505E5"/>
    <w:rsid w:val="007675C4"/>
    <w:rsid w:val="00774975"/>
    <w:rsid w:val="007760E6"/>
    <w:rsid w:val="007818EF"/>
    <w:rsid w:val="007823B5"/>
    <w:rsid w:val="00790D48"/>
    <w:rsid w:val="00793443"/>
    <w:rsid w:val="0079502A"/>
    <w:rsid w:val="00797F2A"/>
    <w:rsid w:val="007B2F6D"/>
    <w:rsid w:val="007B56B1"/>
    <w:rsid w:val="007B6E72"/>
    <w:rsid w:val="007D0F72"/>
    <w:rsid w:val="007D6600"/>
    <w:rsid w:val="007E0B69"/>
    <w:rsid w:val="007E1A3A"/>
    <w:rsid w:val="007E21D0"/>
    <w:rsid w:val="007E53AC"/>
    <w:rsid w:val="007F20AB"/>
    <w:rsid w:val="00845EA4"/>
    <w:rsid w:val="0085189A"/>
    <w:rsid w:val="00854C85"/>
    <w:rsid w:val="008575E4"/>
    <w:rsid w:val="008654FC"/>
    <w:rsid w:val="008A3867"/>
    <w:rsid w:val="008A5286"/>
    <w:rsid w:val="008A5D2E"/>
    <w:rsid w:val="008A69D8"/>
    <w:rsid w:val="008C2567"/>
    <w:rsid w:val="008C7F50"/>
    <w:rsid w:val="008D28A5"/>
    <w:rsid w:val="008D5931"/>
    <w:rsid w:val="008E0845"/>
    <w:rsid w:val="008E1679"/>
    <w:rsid w:val="008E4AD9"/>
    <w:rsid w:val="009040D2"/>
    <w:rsid w:val="00906CA4"/>
    <w:rsid w:val="00913F02"/>
    <w:rsid w:val="009316DE"/>
    <w:rsid w:val="009332D4"/>
    <w:rsid w:val="00934EAE"/>
    <w:rsid w:val="00952A9F"/>
    <w:rsid w:val="0095458D"/>
    <w:rsid w:val="00954FA3"/>
    <w:rsid w:val="00964D7A"/>
    <w:rsid w:val="00970B57"/>
    <w:rsid w:val="00992F81"/>
    <w:rsid w:val="009B66BA"/>
    <w:rsid w:val="009B70EA"/>
    <w:rsid w:val="009C4036"/>
    <w:rsid w:val="009E2A75"/>
    <w:rsid w:val="009F081C"/>
    <w:rsid w:val="009F1DEB"/>
    <w:rsid w:val="00A14FA5"/>
    <w:rsid w:val="00A16E26"/>
    <w:rsid w:val="00A30670"/>
    <w:rsid w:val="00A36509"/>
    <w:rsid w:val="00A44843"/>
    <w:rsid w:val="00A5059E"/>
    <w:rsid w:val="00A51A79"/>
    <w:rsid w:val="00A63CAC"/>
    <w:rsid w:val="00A63E68"/>
    <w:rsid w:val="00A70D80"/>
    <w:rsid w:val="00A80714"/>
    <w:rsid w:val="00A8137E"/>
    <w:rsid w:val="00A91E14"/>
    <w:rsid w:val="00AA6E74"/>
    <w:rsid w:val="00AA75FB"/>
    <w:rsid w:val="00AB41D5"/>
    <w:rsid w:val="00AB7209"/>
    <w:rsid w:val="00AE21C6"/>
    <w:rsid w:val="00AF034F"/>
    <w:rsid w:val="00AF5380"/>
    <w:rsid w:val="00B04B19"/>
    <w:rsid w:val="00B05956"/>
    <w:rsid w:val="00B15CA8"/>
    <w:rsid w:val="00B177BB"/>
    <w:rsid w:val="00B23DC5"/>
    <w:rsid w:val="00B3458E"/>
    <w:rsid w:val="00B42EB0"/>
    <w:rsid w:val="00B51877"/>
    <w:rsid w:val="00B529C8"/>
    <w:rsid w:val="00B568CE"/>
    <w:rsid w:val="00B65134"/>
    <w:rsid w:val="00B70FC1"/>
    <w:rsid w:val="00B81AA3"/>
    <w:rsid w:val="00B93DD2"/>
    <w:rsid w:val="00B94AB5"/>
    <w:rsid w:val="00B978BD"/>
    <w:rsid w:val="00BB6289"/>
    <w:rsid w:val="00BC153E"/>
    <w:rsid w:val="00BD2D3F"/>
    <w:rsid w:val="00BD7444"/>
    <w:rsid w:val="00BF6FC7"/>
    <w:rsid w:val="00BF7559"/>
    <w:rsid w:val="00C0498F"/>
    <w:rsid w:val="00C17E59"/>
    <w:rsid w:val="00C21FE9"/>
    <w:rsid w:val="00C3407B"/>
    <w:rsid w:val="00C422CE"/>
    <w:rsid w:val="00C46F68"/>
    <w:rsid w:val="00C52102"/>
    <w:rsid w:val="00C600E7"/>
    <w:rsid w:val="00C67258"/>
    <w:rsid w:val="00C87953"/>
    <w:rsid w:val="00C95553"/>
    <w:rsid w:val="00CA0F67"/>
    <w:rsid w:val="00CA17D6"/>
    <w:rsid w:val="00CA2F8F"/>
    <w:rsid w:val="00CC03B3"/>
    <w:rsid w:val="00CC310F"/>
    <w:rsid w:val="00CC653E"/>
    <w:rsid w:val="00CF4F2A"/>
    <w:rsid w:val="00D04799"/>
    <w:rsid w:val="00D113E9"/>
    <w:rsid w:val="00D14011"/>
    <w:rsid w:val="00D25B7A"/>
    <w:rsid w:val="00D32C59"/>
    <w:rsid w:val="00D41E4A"/>
    <w:rsid w:val="00D51C13"/>
    <w:rsid w:val="00D52CA0"/>
    <w:rsid w:val="00D6214F"/>
    <w:rsid w:val="00D64887"/>
    <w:rsid w:val="00D65030"/>
    <w:rsid w:val="00D71603"/>
    <w:rsid w:val="00D72879"/>
    <w:rsid w:val="00D75937"/>
    <w:rsid w:val="00D7753A"/>
    <w:rsid w:val="00D82123"/>
    <w:rsid w:val="00D92C7F"/>
    <w:rsid w:val="00D93B1C"/>
    <w:rsid w:val="00DA3342"/>
    <w:rsid w:val="00DC7649"/>
    <w:rsid w:val="00DF1E60"/>
    <w:rsid w:val="00E0557A"/>
    <w:rsid w:val="00E07E64"/>
    <w:rsid w:val="00E33FB6"/>
    <w:rsid w:val="00E35C97"/>
    <w:rsid w:val="00E37F61"/>
    <w:rsid w:val="00E43644"/>
    <w:rsid w:val="00E64B9C"/>
    <w:rsid w:val="00E74829"/>
    <w:rsid w:val="00E74B09"/>
    <w:rsid w:val="00E83787"/>
    <w:rsid w:val="00E879C0"/>
    <w:rsid w:val="00E920CE"/>
    <w:rsid w:val="00E95EDE"/>
    <w:rsid w:val="00EA3201"/>
    <w:rsid w:val="00EA34EE"/>
    <w:rsid w:val="00EA4B03"/>
    <w:rsid w:val="00EA7E57"/>
    <w:rsid w:val="00EB3B52"/>
    <w:rsid w:val="00EE17E6"/>
    <w:rsid w:val="00EE31C0"/>
    <w:rsid w:val="00EF67AA"/>
    <w:rsid w:val="00EF7AEB"/>
    <w:rsid w:val="00F01F9B"/>
    <w:rsid w:val="00F073D7"/>
    <w:rsid w:val="00F20828"/>
    <w:rsid w:val="00F20BEB"/>
    <w:rsid w:val="00F24526"/>
    <w:rsid w:val="00F354D3"/>
    <w:rsid w:val="00F35969"/>
    <w:rsid w:val="00F40FBB"/>
    <w:rsid w:val="00F4521F"/>
    <w:rsid w:val="00F54646"/>
    <w:rsid w:val="00F604D9"/>
    <w:rsid w:val="00F809F6"/>
    <w:rsid w:val="00F85D78"/>
    <w:rsid w:val="00F9595A"/>
    <w:rsid w:val="00FB1FDF"/>
    <w:rsid w:val="00FB5319"/>
    <w:rsid w:val="00FB7A73"/>
    <w:rsid w:val="00FC0684"/>
    <w:rsid w:val="00FC39B2"/>
    <w:rsid w:val="00FD65A7"/>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EE212"/>
  <w15:docId w15:val="{16220BA0-5B14-4ED7-A5CB-01E533EC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8D"/>
  </w:style>
  <w:style w:type="paragraph" w:styleId="Heading2">
    <w:name w:val="heading 2"/>
    <w:basedOn w:val="Normal"/>
    <w:link w:val="Heading2Char"/>
    <w:uiPriority w:val="9"/>
    <w:qFormat/>
    <w:rsid w:val="00A63E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C44"/>
    <w:rPr>
      <w:color w:val="0563C1" w:themeColor="hyperlink"/>
      <w:u w:val="single"/>
    </w:rPr>
  </w:style>
  <w:style w:type="character" w:customStyle="1" w:styleId="UnresolvedMention1">
    <w:name w:val="Unresolved Mention1"/>
    <w:basedOn w:val="DefaultParagraphFont"/>
    <w:uiPriority w:val="99"/>
    <w:semiHidden/>
    <w:unhideWhenUsed/>
    <w:rsid w:val="00157C44"/>
    <w:rPr>
      <w:color w:val="605E5C"/>
      <w:shd w:val="clear" w:color="auto" w:fill="E1DFDD"/>
    </w:rPr>
  </w:style>
  <w:style w:type="paragraph" w:styleId="FootnoteText">
    <w:name w:val="footnote text"/>
    <w:aliases w:val="5_G,fn,footnote text,Footnotes,Footnote ak, Car, Car Car Car,Note de bas de page Car,fn Car,footnote text Car,Footnotes Car,Footnote ak Car,FOOTNOTES Car,single space Car,Note de bas de page Car Car,Note de bas de page Car1,fn Car Car"/>
    <w:basedOn w:val="Normal"/>
    <w:link w:val="FootnoteTextChar"/>
    <w:uiPriority w:val="99"/>
    <w:unhideWhenUsed/>
    <w:qFormat/>
    <w:rsid w:val="00FB1FDF"/>
    <w:pPr>
      <w:spacing w:after="0" w:line="240" w:lineRule="auto"/>
    </w:pPr>
    <w:rPr>
      <w:sz w:val="20"/>
      <w:szCs w:val="20"/>
    </w:rPr>
  </w:style>
  <w:style w:type="character" w:customStyle="1" w:styleId="FootnoteTextChar">
    <w:name w:val="Footnote Text Char"/>
    <w:aliases w:val="5_G Char,fn Char,footnote text Char,Footnotes Char,Footnote ak Char, Car Char, Car Car Car Char,Note de bas de page Car Char,fn Car Char,footnote text Car Char,Footnotes Car Char,Footnote ak Car Char,FOOTNOTES Car Char,fn Car Car Char"/>
    <w:basedOn w:val="DefaultParagraphFont"/>
    <w:link w:val="FootnoteText"/>
    <w:uiPriority w:val="99"/>
    <w:qFormat/>
    <w:rsid w:val="00FB1FDF"/>
    <w:rPr>
      <w:sz w:val="20"/>
      <w:szCs w:val="20"/>
    </w:rPr>
  </w:style>
  <w:style w:type="character" w:styleId="FootnoteReference">
    <w:name w:val="footnote reference"/>
    <w:aliases w:val="4_G,Ref,de nota al pie,16 Point,Superscript 6 Point,Ref. de nota de rodapé2"/>
    <w:basedOn w:val="DefaultParagraphFont"/>
    <w:uiPriority w:val="99"/>
    <w:unhideWhenUsed/>
    <w:qFormat/>
    <w:rsid w:val="00FB1FDF"/>
    <w:rPr>
      <w:vertAlign w:val="superscript"/>
    </w:rPr>
  </w:style>
  <w:style w:type="paragraph" w:styleId="ListParagraph">
    <w:name w:val="List Paragraph"/>
    <w:aliases w:val="References,List Paragraph2,List Paragraph (numbered (a)),Text,Citation List,Bullets,List Paragraph nowy"/>
    <w:basedOn w:val="Normal"/>
    <w:link w:val="ListParagraphChar"/>
    <w:uiPriority w:val="34"/>
    <w:qFormat/>
    <w:rsid w:val="00581BE3"/>
    <w:pPr>
      <w:ind w:left="720"/>
      <w:contextualSpacing/>
    </w:pPr>
  </w:style>
  <w:style w:type="paragraph" w:customStyle="1" w:styleId="paragraph">
    <w:name w:val="paragraph"/>
    <w:basedOn w:val="Normal"/>
    <w:rsid w:val="00A91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1E14"/>
  </w:style>
  <w:style w:type="character" w:customStyle="1" w:styleId="eop">
    <w:name w:val="eop"/>
    <w:basedOn w:val="DefaultParagraphFont"/>
    <w:rsid w:val="00A91E14"/>
  </w:style>
  <w:style w:type="character" w:customStyle="1" w:styleId="ListParagraphChar">
    <w:name w:val="List Paragraph Char"/>
    <w:aliases w:val="References Char,List Paragraph2 Char,List Paragraph (numbered (a)) Char,Text Char,Citation List Char,Bullets Char,List Paragraph nowy Char"/>
    <w:link w:val="ListParagraph"/>
    <w:uiPriority w:val="34"/>
    <w:qFormat/>
    <w:rsid w:val="005740D8"/>
  </w:style>
  <w:style w:type="paragraph" w:styleId="Header">
    <w:name w:val="header"/>
    <w:basedOn w:val="Normal"/>
    <w:link w:val="HeaderChar"/>
    <w:uiPriority w:val="99"/>
    <w:unhideWhenUsed/>
    <w:rsid w:val="004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E42"/>
  </w:style>
  <w:style w:type="paragraph" w:styleId="Footer">
    <w:name w:val="footer"/>
    <w:basedOn w:val="Normal"/>
    <w:link w:val="FooterChar"/>
    <w:uiPriority w:val="99"/>
    <w:unhideWhenUsed/>
    <w:rsid w:val="004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E42"/>
  </w:style>
  <w:style w:type="paragraph" w:customStyle="1" w:styleId="SingleTxtG">
    <w:name w:val="_ Single Txt_G"/>
    <w:basedOn w:val="Normal"/>
    <w:link w:val="SingleTxtGChar"/>
    <w:rsid w:val="00AF034F"/>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AF034F"/>
    <w:rPr>
      <w:rFonts w:ascii="Times New Roman" w:eastAsia="SimSun" w:hAnsi="Times New Roman" w:cs="Times New Roman"/>
      <w:sz w:val="20"/>
      <w:szCs w:val="20"/>
      <w:lang w:val="en-GB" w:eastAsia="zh-CN"/>
    </w:rPr>
  </w:style>
  <w:style w:type="character" w:styleId="CommentReference">
    <w:name w:val="annotation reference"/>
    <w:basedOn w:val="DefaultParagraphFont"/>
    <w:uiPriority w:val="99"/>
    <w:semiHidden/>
    <w:unhideWhenUsed/>
    <w:rsid w:val="004E2C21"/>
    <w:rPr>
      <w:sz w:val="16"/>
      <w:szCs w:val="16"/>
    </w:rPr>
  </w:style>
  <w:style w:type="paragraph" w:styleId="CommentText">
    <w:name w:val="annotation text"/>
    <w:basedOn w:val="Normal"/>
    <w:link w:val="CommentTextChar"/>
    <w:uiPriority w:val="99"/>
    <w:semiHidden/>
    <w:unhideWhenUsed/>
    <w:rsid w:val="004E2C21"/>
    <w:pPr>
      <w:spacing w:line="240" w:lineRule="auto"/>
    </w:pPr>
    <w:rPr>
      <w:sz w:val="20"/>
      <w:szCs w:val="20"/>
    </w:rPr>
  </w:style>
  <w:style w:type="character" w:customStyle="1" w:styleId="CommentTextChar">
    <w:name w:val="Comment Text Char"/>
    <w:basedOn w:val="DefaultParagraphFont"/>
    <w:link w:val="CommentText"/>
    <w:uiPriority w:val="99"/>
    <w:semiHidden/>
    <w:rsid w:val="004E2C21"/>
    <w:rPr>
      <w:sz w:val="20"/>
      <w:szCs w:val="20"/>
    </w:rPr>
  </w:style>
  <w:style w:type="paragraph" w:styleId="CommentSubject">
    <w:name w:val="annotation subject"/>
    <w:basedOn w:val="CommentText"/>
    <w:next w:val="CommentText"/>
    <w:link w:val="CommentSubjectChar"/>
    <w:uiPriority w:val="99"/>
    <w:semiHidden/>
    <w:unhideWhenUsed/>
    <w:rsid w:val="004E2C21"/>
    <w:rPr>
      <w:b/>
      <w:bCs/>
    </w:rPr>
  </w:style>
  <w:style w:type="character" w:customStyle="1" w:styleId="CommentSubjectChar">
    <w:name w:val="Comment Subject Char"/>
    <w:basedOn w:val="CommentTextChar"/>
    <w:link w:val="CommentSubject"/>
    <w:uiPriority w:val="99"/>
    <w:semiHidden/>
    <w:rsid w:val="004E2C21"/>
    <w:rPr>
      <w:b/>
      <w:bCs/>
      <w:sz w:val="20"/>
      <w:szCs w:val="20"/>
    </w:rPr>
  </w:style>
  <w:style w:type="paragraph" w:styleId="BalloonText">
    <w:name w:val="Balloon Text"/>
    <w:basedOn w:val="Normal"/>
    <w:link w:val="BalloonTextChar"/>
    <w:uiPriority w:val="99"/>
    <w:semiHidden/>
    <w:unhideWhenUsed/>
    <w:rsid w:val="00472D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DD3"/>
    <w:rPr>
      <w:rFonts w:ascii="Times New Roman" w:hAnsi="Times New Roman" w:cs="Times New Roman"/>
      <w:sz w:val="18"/>
      <w:szCs w:val="18"/>
    </w:rPr>
  </w:style>
  <w:style w:type="paragraph" w:styleId="NormalWeb">
    <w:name w:val="Normal (Web)"/>
    <w:basedOn w:val="Normal"/>
    <w:uiPriority w:val="99"/>
    <w:unhideWhenUsed/>
    <w:rsid w:val="00275C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4036"/>
    <w:pPr>
      <w:spacing w:after="0" w:line="240" w:lineRule="auto"/>
    </w:pPr>
  </w:style>
  <w:style w:type="character" w:styleId="FollowedHyperlink">
    <w:name w:val="FollowedHyperlink"/>
    <w:basedOn w:val="DefaultParagraphFont"/>
    <w:uiPriority w:val="99"/>
    <w:semiHidden/>
    <w:unhideWhenUsed/>
    <w:rsid w:val="007F20AB"/>
    <w:rPr>
      <w:color w:val="954F72" w:themeColor="followedHyperlink"/>
      <w:u w:val="single"/>
    </w:rPr>
  </w:style>
  <w:style w:type="character" w:customStyle="1" w:styleId="Heading2Char">
    <w:name w:val="Heading 2 Char"/>
    <w:basedOn w:val="DefaultParagraphFont"/>
    <w:link w:val="Heading2"/>
    <w:uiPriority w:val="9"/>
    <w:rsid w:val="00A63E68"/>
    <w:rPr>
      <w:rFonts w:ascii="Times New Roman" w:eastAsia="Times New Roman" w:hAnsi="Times New Roman" w:cs="Times New Roman"/>
      <w:b/>
      <w:bCs/>
      <w:sz w:val="36"/>
      <w:szCs w:val="36"/>
    </w:rPr>
  </w:style>
  <w:style w:type="character" w:styleId="Emphasis">
    <w:name w:val="Emphasis"/>
    <w:basedOn w:val="DefaultParagraphFont"/>
    <w:uiPriority w:val="20"/>
    <w:qFormat/>
    <w:rsid w:val="00B15CA8"/>
    <w:rPr>
      <w:i/>
      <w:iCs/>
    </w:rPr>
  </w:style>
  <w:style w:type="character" w:styleId="Strong">
    <w:name w:val="Strong"/>
    <w:basedOn w:val="DefaultParagraphFont"/>
    <w:uiPriority w:val="22"/>
    <w:qFormat/>
    <w:rsid w:val="00B15CA8"/>
    <w:rPr>
      <w:b/>
      <w:bCs/>
    </w:rPr>
  </w:style>
  <w:style w:type="character" w:customStyle="1" w:styleId="UnresolvedMention2">
    <w:name w:val="Unresolved Mention2"/>
    <w:basedOn w:val="DefaultParagraphFont"/>
    <w:uiPriority w:val="99"/>
    <w:semiHidden/>
    <w:unhideWhenUsed/>
    <w:rsid w:val="007823B5"/>
    <w:rPr>
      <w:color w:val="605E5C"/>
      <w:shd w:val="clear" w:color="auto" w:fill="E1DFDD"/>
    </w:rPr>
  </w:style>
  <w:style w:type="paragraph" w:styleId="HTMLPreformatted">
    <w:name w:val="HTML Preformatted"/>
    <w:basedOn w:val="Normal"/>
    <w:link w:val="HTMLPreformattedChar"/>
    <w:uiPriority w:val="99"/>
    <w:semiHidden/>
    <w:unhideWhenUsed/>
    <w:rsid w:val="00F2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0BEB"/>
    <w:rPr>
      <w:rFonts w:ascii="Courier New" w:eastAsia="Times New Roman" w:hAnsi="Courier New" w:cs="Courier New"/>
      <w:sz w:val="20"/>
      <w:szCs w:val="20"/>
    </w:rPr>
  </w:style>
  <w:style w:type="character" w:customStyle="1" w:styleId="y2iqfc">
    <w:name w:val="y2iqfc"/>
    <w:basedOn w:val="DefaultParagraphFont"/>
    <w:rsid w:val="00F2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855">
      <w:bodyDiv w:val="1"/>
      <w:marLeft w:val="0"/>
      <w:marRight w:val="0"/>
      <w:marTop w:val="0"/>
      <w:marBottom w:val="0"/>
      <w:divBdr>
        <w:top w:val="none" w:sz="0" w:space="0" w:color="auto"/>
        <w:left w:val="none" w:sz="0" w:space="0" w:color="auto"/>
        <w:bottom w:val="none" w:sz="0" w:space="0" w:color="auto"/>
        <w:right w:val="none" w:sz="0" w:space="0" w:color="auto"/>
      </w:divBdr>
      <w:divsChild>
        <w:div w:id="273557831">
          <w:marLeft w:val="0"/>
          <w:marRight w:val="0"/>
          <w:marTop w:val="0"/>
          <w:marBottom w:val="0"/>
          <w:divBdr>
            <w:top w:val="none" w:sz="0" w:space="0" w:color="auto"/>
            <w:left w:val="none" w:sz="0" w:space="0" w:color="auto"/>
            <w:bottom w:val="none" w:sz="0" w:space="0" w:color="auto"/>
            <w:right w:val="none" w:sz="0" w:space="0" w:color="auto"/>
          </w:divBdr>
        </w:div>
        <w:div w:id="382022698">
          <w:marLeft w:val="0"/>
          <w:marRight w:val="0"/>
          <w:marTop w:val="0"/>
          <w:marBottom w:val="0"/>
          <w:divBdr>
            <w:top w:val="none" w:sz="0" w:space="0" w:color="auto"/>
            <w:left w:val="none" w:sz="0" w:space="0" w:color="auto"/>
            <w:bottom w:val="none" w:sz="0" w:space="0" w:color="auto"/>
            <w:right w:val="none" w:sz="0" w:space="0" w:color="auto"/>
          </w:divBdr>
        </w:div>
        <w:div w:id="901215647">
          <w:marLeft w:val="0"/>
          <w:marRight w:val="0"/>
          <w:marTop w:val="0"/>
          <w:marBottom w:val="0"/>
          <w:divBdr>
            <w:top w:val="none" w:sz="0" w:space="0" w:color="auto"/>
            <w:left w:val="none" w:sz="0" w:space="0" w:color="auto"/>
            <w:bottom w:val="none" w:sz="0" w:space="0" w:color="auto"/>
            <w:right w:val="none" w:sz="0" w:space="0" w:color="auto"/>
          </w:divBdr>
        </w:div>
        <w:div w:id="1359088951">
          <w:marLeft w:val="0"/>
          <w:marRight w:val="0"/>
          <w:marTop w:val="0"/>
          <w:marBottom w:val="0"/>
          <w:divBdr>
            <w:top w:val="none" w:sz="0" w:space="0" w:color="auto"/>
            <w:left w:val="none" w:sz="0" w:space="0" w:color="auto"/>
            <w:bottom w:val="none" w:sz="0" w:space="0" w:color="auto"/>
            <w:right w:val="none" w:sz="0" w:space="0" w:color="auto"/>
          </w:divBdr>
        </w:div>
        <w:div w:id="2042432012">
          <w:marLeft w:val="0"/>
          <w:marRight w:val="0"/>
          <w:marTop w:val="0"/>
          <w:marBottom w:val="0"/>
          <w:divBdr>
            <w:top w:val="none" w:sz="0" w:space="0" w:color="auto"/>
            <w:left w:val="none" w:sz="0" w:space="0" w:color="auto"/>
            <w:bottom w:val="none" w:sz="0" w:space="0" w:color="auto"/>
            <w:right w:val="none" w:sz="0" w:space="0" w:color="auto"/>
          </w:divBdr>
        </w:div>
      </w:divsChild>
    </w:div>
    <w:div w:id="166946314">
      <w:bodyDiv w:val="1"/>
      <w:marLeft w:val="0"/>
      <w:marRight w:val="0"/>
      <w:marTop w:val="0"/>
      <w:marBottom w:val="0"/>
      <w:divBdr>
        <w:top w:val="none" w:sz="0" w:space="0" w:color="auto"/>
        <w:left w:val="none" w:sz="0" w:space="0" w:color="auto"/>
        <w:bottom w:val="none" w:sz="0" w:space="0" w:color="auto"/>
        <w:right w:val="none" w:sz="0" w:space="0" w:color="auto"/>
      </w:divBdr>
    </w:div>
    <w:div w:id="328562879">
      <w:bodyDiv w:val="1"/>
      <w:marLeft w:val="0"/>
      <w:marRight w:val="0"/>
      <w:marTop w:val="0"/>
      <w:marBottom w:val="0"/>
      <w:divBdr>
        <w:top w:val="none" w:sz="0" w:space="0" w:color="auto"/>
        <w:left w:val="none" w:sz="0" w:space="0" w:color="auto"/>
        <w:bottom w:val="none" w:sz="0" w:space="0" w:color="auto"/>
        <w:right w:val="none" w:sz="0" w:space="0" w:color="auto"/>
      </w:divBdr>
    </w:div>
    <w:div w:id="370110680">
      <w:bodyDiv w:val="1"/>
      <w:marLeft w:val="0"/>
      <w:marRight w:val="0"/>
      <w:marTop w:val="0"/>
      <w:marBottom w:val="0"/>
      <w:divBdr>
        <w:top w:val="none" w:sz="0" w:space="0" w:color="auto"/>
        <w:left w:val="none" w:sz="0" w:space="0" w:color="auto"/>
        <w:bottom w:val="none" w:sz="0" w:space="0" w:color="auto"/>
        <w:right w:val="none" w:sz="0" w:space="0" w:color="auto"/>
      </w:divBdr>
      <w:divsChild>
        <w:div w:id="1671790470">
          <w:marLeft w:val="0"/>
          <w:marRight w:val="0"/>
          <w:marTop w:val="0"/>
          <w:marBottom w:val="0"/>
          <w:divBdr>
            <w:top w:val="none" w:sz="0" w:space="0" w:color="auto"/>
            <w:left w:val="none" w:sz="0" w:space="0" w:color="auto"/>
            <w:bottom w:val="none" w:sz="0" w:space="0" w:color="auto"/>
            <w:right w:val="none" w:sz="0" w:space="0" w:color="auto"/>
          </w:divBdr>
        </w:div>
      </w:divsChild>
    </w:div>
    <w:div w:id="649750762">
      <w:bodyDiv w:val="1"/>
      <w:marLeft w:val="0"/>
      <w:marRight w:val="0"/>
      <w:marTop w:val="0"/>
      <w:marBottom w:val="0"/>
      <w:divBdr>
        <w:top w:val="none" w:sz="0" w:space="0" w:color="auto"/>
        <w:left w:val="none" w:sz="0" w:space="0" w:color="auto"/>
        <w:bottom w:val="none" w:sz="0" w:space="0" w:color="auto"/>
        <w:right w:val="none" w:sz="0" w:space="0" w:color="auto"/>
      </w:divBdr>
    </w:div>
    <w:div w:id="813521364">
      <w:bodyDiv w:val="1"/>
      <w:marLeft w:val="0"/>
      <w:marRight w:val="0"/>
      <w:marTop w:val="0"/>
      <w:marBottom w:val="0"/>
      <w:divBdr>
        <w:top w:val="none" w:sz="0" w:space="0" w:color="auto"/>
        <w:left w:val="none" w:sz="0" w:space="0" w:color="auto"/>
        <w:bottom w:val="none" w:sz="0" w:space="0" w:color="auto"/>
        <w:right w:val="none" w:sz="0" w:space="0" w:color="auto"/>
      </w:divBdr>
      <w:divsChild>
        <w:div w:id="689532445">
          <w:marLeft w:val="0"/>
          <w:marRight w:val="0"/>
          <w:marTop w:val="0"/>
          <w:marBottom w:val="0"/>
          <w:divBdr>
            <w:top w:val="none" w:sz="0" w:space="0" w:color="auto"/>
            <w:left w:val="none" w:sz="0" w:space="0" w:color="auto"/>
            <w:bottom w:val="none" w:sz="0" w:space="0" w:color="auto"/>
            <w:right w:val="none" w:sz="0" w:space="0" w:color="auto"/>
          </w:divBdr>
        </w:div>
      </w:divsChild>
    </w:div>
    <w:div w:id="872382260">
      <w:bodyDiv w:val="1"/>
      <w:marLeft w:val="0"/>
      <w:marRight w:val="0"/>
      <w:marTop w:val="0"/>
      <w:marBottom w:val="0"/>
      <w:divBdr>
        <w:top w:val="none" w:sz="0" w:space="0" w:color="auto"/>
        <w:left w:val="none" w:sz="0" w:space="0" w:color="auto"/>
        <w:bottom w:val="none" w:sz="0" w:space="0" w:color="auto"/>
        <w:right w:val="none" w:sz="0" w:space="0" w:color="auto"/>
      </w:divBdr>
      <w:divsChild>
        <w:div w:id="728964253">
          <w:marLeft w:val="0"/>
          <w:marRight w:val="0"/>
          <w:marTop w:val="0"/>
          <w:marBottom w:val="0"/>
          <w:divBdr>
            <w:top w:val="none" w:sz="0" w:space="0" w:color="auto"/>
            <w:left w:val="none" w:sz="0" w:space="0" w:color="auto"/>
            <w:bottom w:val="none" w:sz="0" w:space="0" w:color="auto"/>
            <w:right w:val="none" w:sz="0" w:space="0" w:color="auto"/>
          </w:divBdr>
          <w:divsChild>
            <w:div w:id="395856242">
              <w:marLeft w:val="0"/>
              <w:marRight w:val="0"/>
              <w:marTop w:val="0"/>
              <w:marBottom w:val="0"/>
              <w:divBdr>
                <w:top w:val="none" w:sz="0" w:space="0" w:color="auto"/>
                <w:left w:val="none" w:sz="0" w:space="0" w:color="auto"/>
                <w:bottom w:val="none" w:sz="0" w:space="0" w:color="auto"/>
                <w:right w:val="none" w:sz="0" w:space="0" w:color="auto"/>
              </w:divBdr>
              <w:divsChild>
                <w:div w:id="2998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4055">
      <w:bodyDiv w:val="1"/>
      <w:marLeft w:val="0"/>
      <w:marRight w:val="0"/>
      <w:marTop w:val="0"/>
      <w:marBottom w:val="0"/>
      <w:divBdr>
        <w:top w:val="none" w:sz="0" w:space="0" w:color="auto"/>
        <w:left w:val="none" w:sz="0" w:space="0" w:color="auto"/>
        <w:bottom w:val="none" w:sz="0" w:space="0" w:color="auto"/>
        <w:right w:val="none" w:sz="0" w:space="0" w:color="auto"/>
      </w:divBdr>
    </w:div>
    <w:div w:id="1457985553">
      <w:bodyDiv w:val="1"/>
      <w:marLeft w:val="0"/>
      <w:marRight w:val="0"/>
      <w:marTop w:val="0"/>
      <w:marBottom w:val="0"/>
      <w:divBdr>
        <w:top w:val="none" w:sz="0" w:space="0" w:color="auto"/>
        <w:left w:val="none" w:sz="0" w:space="0" w:color="auto"/>
        <w:bottom w:val="none" w:sz="0" w:space="0" w:color="auto"/>
        <w:right w:val="none" w:sz="0" w:space="0" w:color="auto"/>
      </w:divBdr>
    </w:div>
    <w:div w:id="1481725756">
      <w:bodyDiv w:val="1"/>
      <w:marLeft w:val="0"/>
      <w:marRight w:val="0"/>
      <w:marTop w:val="0"/>
      <w:marBottom w:val="0"/>
      <w:divBdr>
        <w:top w:val="none" w:sz="0" w:space="0" w:color="auto"/>
        <w:left w:val="none" w:sz="0" w:space="0" w:color="auto"/>
        <w:bottom w:val="none" w:sz="0" w:space="0" w:color="auto"/>
        <w:right w:val="none" w:sz="0" w:space="0" w:color="auto"/>
      </w:divBdr>
    </w:div>
    <w:div w:id="1922333059">
      <w:bodyDiv w:val="1"/>
      <w:marLeft w:val="0"/>
      <w:marRight w:val="0"/>
      <w:marTop w:val="0"/>
      <w:marBottom w:val="0"/>
      <w:divBdr>
        <w:top w:val="none" w:sz="0" w:space="0" w:color="auto"/>
        <w:left w:val="none" w:sz="0" w:space="0" w:color="auto"/>
        <w:bottom w:val="none" w:sz="0" w:space="0" w:color="auto"/>
        <w:right w:val="none" w:sz="0" w:space="0" w:color="auto"/>
      </w:divBdr>
      <w:divsChild>
        <w:div w:id="2107072245">
          <w:marLeft w:val="0"/>
          <w:marRight w:val="0"/>
          <w:marTop w:val="0"/>
          <w:marBottom w:val="0"/>
          <w:divBdr>
            <w:top w:val="none" w:sz="0" w:space="0" w:color="auto"/>
            <w:left w:val="none" w:sz="0" w:space="0" w:color="auto"/>
            <w:bottom w:val="none" w:sz="0" w:space="0" w:color="auto"/>
            <w:right w:val="none" w:sz="0" w:space="0" w:color="auto"/>
          </w:divBdr>
          <w:divsChild>
            <w:div w:id="271674409">
              <w:marLeft w:val="0"/>
              <w:marRight w:val="0"/>
              <w:marTop w:val="0"/>
              <w:marBottom w:val="0"/>
              <w:divBdr>
                <w:top w:val="none" w:sz="0" w:space="0" w:color="auto"/>
                <w:left w:val="none" w:sz="0" w:space="0" w:color="auto"/>
                <w:bottom w:val="none" w:sz="0" w:space="0" w:color="auto"/>
                <w:right w:val="none" w:sz="0" w:space="0" w:color="auto"/>
              </w:divBdr>
              <w:divsChild>
                <w:div w:id="1246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Development/Pages/21stSessio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A/HRC/WG.2/21/2/Ad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HRC/WG.2/2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outhcentre.int/policy-brief-74-april-2020/" TargetMode="External"/><Relationship Id="rId1" Type="http://schemas.openxmlformats.org/officeDocument/2006/relationships/hyperlink" Target="http://hdr.undp.org/sites/default/files/hdr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D1D6.606AB4B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C693-6C84-4030-9C4B-EF59B4E13EB3}">
  <ds:schemaRefs>
    <ds:schemaRef ds:uri="http://schemas.microsoft.com/sharepoint/v3/contenttype/forms"/>
  </ds:schemaRefs>
</ds:datastoreItem>
</file>

<file path=customXml/itemProps2.xml><?xml version="1.0" encoding="utf-8"?>
<ds:datastoreItem xmlns:ds="http://schemas.openxmlformats.org/officeDocument/2006/customXml" ds:itemID="{92711C53-A10E-4996-9D41-22F578034D0D}"/>
</file>

<file path=customXml/itemProps3.xml><?xml version="1.0" encoding="utf-8"?>
<ds:datastoreItem xmlns:ds="http://schemas.openxmlformats.org/officeDocument/2006/customXml" ds:itemID="{B68FE445-93AC-4843-AC6C-65FE78E946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cafe2c-0414-4379-8ada-923c60d7899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A276BD-20A6-49DC-8D7F-EFE0EE4C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8391</Characters>
  <Application>Microsoft Office Word</Application>
  <DocSecurity>4</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Uribe Terán</dc:creator>
  <cp:lastModifiedBy>Richard Lapper</cp:lastModifiedBy>
  <cp:revision>2</cp:revision>
  <dcterms:created xsi:type="dcterms:W3CDTF">2021-09-03T08:20:00Z</dcterms:created>
  <dcterms:modified xsi:type="dcterms:W3CDTF">2021-09-03T08:20:00Z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