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49" w:rsidRPr="008F12BF" w:rsidRDefault="00FD7E49" w:rsidP="00E12996">
      <w:pPr>
        <w:jc w:val="center"/>
        <w:rPr>
          <w:rFonts w:ascii="Arial" w:hAnsi="Arial" w:cs="Arial"/>
          <w:b/>
          <w:noProof/>
          <w:color w:val="1F497D"/>
          <w:lang w:val="en-GB"/>
        </w:rPr>
      </w:pPr>
    </w:p>
    <w:p w:rsidR="00FD7E49" w:rsidRPr="008F12BF" w:rsidRDefault="00454031" w:rsidP="00E577A7">
      <w:pPr>
        <w:rPr>
          <w:rFonts w:ascii="Arial" w:hAnsi="Arial" w:cs="Arial"/>
          <w:u w:val="single"/>
          <w:lang w:val="en-GB"/>
        </w:rPr>
      </w:pPr>
      <w:r>
        <w:rPr>
          <w:rFonts w:ascii="Arial" w:hAnsi="Arial" w:cs="Arial"/>
          <w:noProof/>
          <w:lang w:val="en-GB" w:eastAsia="zh-CN"/>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275.6pt;margin-top:15.15pt;width:232.15pt;height:23.75pt;z-index:251658240" fillcolor="#0070c0" strokecolor="#4f81bd" strokeweight=".5pt">
            <v:textbox>
              <w:txbxContent>
                <w:p w:rsidR="00FD7E49" w:rsidRPr="00A552C4" w:rsidRDefault="00FD7E49" w:rsidP="00CF1DE1">
                  <w:pPr>
                    <w:jc w:val="center"/>
                    <w:rPr>
                      <w:rFonts w:ascii="Calibri" w:hAnsi="Calibri"/>
                      <w:b/>
                      <w:color w:val="FFFFFF"/>
                      <w:sz w:val="28"/>
                      <w:szCs w:val="28"/>
                    </w:rPr>
                  </w:pPr>
                  <w:r w:rsidRPr="00A552C4">
                    <w:rPr>
                      <w:rFonts w:ascii="Calibri" w:hAnsi="Calibri"/>
                      <w:b/>
                      <w:color w:val="FFFFFF"/>
                      <w:sz w:val="28"/>
                      <w:szCs w:val="28"/>
                    </w:rPr>
                    <w:t>Group activity</w:t>
                  </w:r>
                  <w:r w:rsidR="00454031">
                    <w:rPr>
                      <w:rFonts w:ascii="Calibri" w:hAnsi="Calibri"/>
                      <w:b/>
                      <w:color w:val="FFFFFF"/>
                      <w:sz w:val="28"/>
                      <w:szCs w:val="28"/>
                    </w:rPr>
                    <w:t xml:space="preserve"> 2</w:t>
                  </w:r>
                </w:p>
              </w:txbxContent>
            </v:textbox>
          </v:shape>
        </w:pict>
      </w:r>
    </w:p>
    <w:p w:rsidR="00FD7E49" w:rsidRPr="008F12BF" w:rsidRDefault="00FD7E49" w:rsidP="00E577A7">
      <w:pPr>
        <w:jc w:val="both"/>
        <w:rPr>
          <w:rFonts w:ascii="Arial" w:hAnsi="Arial" w:cs="Arial"/>
          <w:b/>
          <w:lang w:val="en-GB"/>
        </w:rPr>
      </w:pPr>
    </w:p>
    <w:tbl>
      <w:tblPr>
        <w:tblW w:w="981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8010"/>
      </w:tblGrid>
      <w:tr w:rsidR="00FD7E49" w:rsidRPr="008F12BF" w:rsidTr="0075548F">
        <w:trPr>
          <w:trHeight w:val="665"/>
        </w:trPr>
        <w:tc>
          <w:tcPr>
            <w:tcW w:w="1800" w:type="dxa"/>
          </w:tcPr>
          <w:p w:rsidR="00FD7E49" w:rsidRPr="008F12BF" w:rsidRDefault="00FD7E49" w:rsidP="008844AC">
            <w:pPr>
              <w:jc w:val="center"/>
              <w:rPr>
                <w:rFonts w:ascii="Arial" w:hAnsi="Arial" w:cs="Arial"/>
                <w:b/>
                <w:bCs/>
                <w:lang w:val="en-GB"/>
              </w:rPr>
            </w:pPr>
            <w:r w:rsidRPr="008F12BF">
              <w:rPr>
                <w:rFonts w:ascii="Arial" w:hAnsi="Arial" w:cs="Arial"/>
                <w:b/>
                <w:bCs/>
                <w:lang w:val="en-GB"/>
              </w:rPr>
              <w:t>Type/title of activity</w:t>
            </w:r>
          </w:p>
        </w:tc>
        <w:tc>
          <w:tcPr>
            <w:tcW w:w="8010" w:type="dxa"/>
          </w:tcPr>
          <w:p w:rsidR="00FD7E49" w:rsidRPr="008F12BF" w:rsidRDefault="00FD7E49" w:rsidP="008844AC">
            <w:pPr>
              <w:tabs>
                <w:tab w:val="left" w:pos="720"/>
              </w:tabs>
              <w:rPr>
                <w:rFonts w:ascii="Arial" w:hAnsi="Arial" w:cs="Arial"/>
                <w:lang w:val="en-GB"/>
              </w:rPr>
            </w:pPr>
            <w:r w:rsidRPr="008F12BF">
              <w:rPr>
                <w:rFonts w:ascii="Arial" w:hAnsi="Arial" w:cs="Arial"/>
                <w:lang w:val="en-GB"/>
              </w:rPr>
              <w:t>Working group + Q</w:t>
            </w:r>
            <w:r w:rsidR="0031352A" w:rsidRPr="008F12BF">
              <w:rPr>
                <w:rFonts w:ascii="Arial" w:hAnsi="Arial" w:cs="Arial"/>
                <w:lang w:val="en-GB"/>
              </w:rPr>
              <w:t xml:space="preserve"> </w:t>
            </w:r>
            <w:r w:rsidRPr="008F12BF">
              <w:rPr>
                <w:rFonts w:ascii="Arial" w:hAnsi="Arial" w:cs="Arial"/>
                <w:lang w:val="en-GB"/>
              </w:rPr>
              <w:t>&amp;</w:t>
            </w:r>
            <w:r w:rsidR="0031352A" w:rsidRPr="008F12BF">
              <w:rPr>
                <w:rFonts w:ascii="Arial" w:hAnsi="Arial" w:cs="Arial"/>
                <w:lang w:val="en-GB"/>
              </w:rPr>
              <w:t xml:space="preserve"> </w:t>
            </w:r>
            <w:r w:rsidRPr="008F12BF">
              <w:rPr>
                <w:rFonts w:ascii="Arial" w:hAnsi="Arial" w:cs="Arial"/>
                <w:lang w:val="en-GB"/>
              </w:rPr>
              <w:t>A</w:t>
            </w:r>
          </w:p>
          <w:p w:rsidR="00FD7E49" w:rsidRPr="008F12BF" w:rsidRDefault="00FD7E49" w:rsidP="0031352A">
            <w:pPr>
              <w:tabs>
                <w:tab w:val="left" w:pos="720"/>
              </w:tabs>
              <w:rPr>
                <w:rFonts w:ascii="Arial" w:hAnsi="Arial" w:cs="Arial"/>
                <w:lang w:val="en-GB"/>
              </w:rPr>
            </w:pPr>
            <w:r w:rsidRPr="008F12BF">
              <w:rPr>
                <w:rFonts w:ascii="Arial" w:hAnsi="Arial" w:cs="Arial"/>
                <w:lang w:val="en-GB"/>
              </w:rPr>
              <w:t xml:space="preserve">“Facing biased </w:t>
            </w:r>
            <w:r w:rsidR="0031352A" w:rsidRPr="008F12BF">
              <w:rPr>
                <w:rFonts w:ascii="Arial" w:hAnsi="Arial" w:cs="Arial"/>
                <w:lang w:val="en-GB"/>
              </w:rPr>
              <w:t xml:space="preserve">and </w:t>
            </w:r>
            <w:r w:rsidRPr="008F12BF">
              <w:rPr>
                <w:rFonts w:ascii="Arial" w:hAnsi="Arial" w:cs="Arial"/>
                <w:lang w:val="en-GB"/>
              </w:rPr>
              <w:t>stereotyped questions on human rights and disability”</w:t>
            </w:r>
          </w:p>
        </w:tc>
      </w:tr>
      <w:tr w:rsidR="00FD7E49" w:rsidRPr="008F12BF" w:rsidTr="0075548F">
        <w:tc>
          <w:tcPr>
            <w:tcW w:w="1800" w:type="dxa"/>
          </w:tcPr>
          <w:p w:rsidR="00FD7E49" w:rsidRPr="008F12BF" w:rsidRDefault="00FD7E49" w:rsidP="008844AC">
            <w:pPr>
              <w:jc w:val="center"/>
              <w:rPr>
                <w:rFonts w:ascii="Arial" w:hAnsi="Arial" w:cs="Arial"/>
                <w:b/>
                <w:bCs/>
                <w:lang w:val="en-GB"/>
              </w:rPr>
            </w:pPr>
            <w:r w:rsidRPr="008F12BF">
              <w:rPr>
                <w:rFonts w:ascii="Arial" w:hAnsi="Arial" w:cs="Arial"/>
                <w:b/>
                <w:bCs/>
                <w:lang w:val="en-GB"/>
              </w:rPr>
              <w:t>Total duration</w:t>
            </w:r>
          </w:p>
          <w:p w:rsidR="00FD7E49" w:rsidRPr="008F12BF" w:rsidRDefault="00FD7E49" w:rsidP="008844AC">
            <w:pPr>
              <w:jc w:val="center"/>
              <w:rPr>
                <w:rFonts w:ascii="Arial" w:hAnsi="Arial" w:cs="Arial"/>
                <w:b/>
                <w:bCs/>
                <w:lang w:val="en-GB"/>
              </w:rPr>
            </w:pPr>
          </w:p>
        </w:tc>
        <w:tc>
          <w:tcPr>
            <w:tcW w:w="8010" w:type="dxa"/>
          </w:tcPr>
          <w:p w:rsidR="00FD7E49" w:rsidRPr="008F12BF" w:rsidRDefault="000A2052" w:rsidP="00AF4647">
            <w:pPr>
              <w:pStyle w:val="Heading1"/>
              <w:spacing w:before="60"/>
              <w:rPr>
                <w:rFonts w:cs="Arial"/>
                <w:b w:val="0"/>
                <w:bCs w:val="0"/>
                <w:sz w:val="24"/>
                <w:szCs w:val="24"/>
              </w:rPr>
            </w:pPr>
            <w:r w:rsidRPr="008F12BF">
              <w:rPr>
                <w:rFonts w:cs="Arial"/>
                <w:b w:val="0"/>
                <w:bCs w:val="0"/>
                <w:sz w:val="24"/>
                <w:szCs w:val="24"/>
              </w:rPr>
              <w:t xml:space="preserve">45 min </w:t>
            </w:r>
            <w:r w:rsidR="00AF4647">
              <w:rPr>
                <w:rFonts w:cs="Arial"/>
                <w:b w:val="0"/>
                <w:bCs w:val="0"/>
                <w:sz w:val="24"/>
                <w:szCs w:val="24"/>
              </w:rPr>
              <w:t>–</w:t>
            </w:r>
            <w:r w:rsidRPr="008F12BF">
              <w:rPr>
                <w:rFonts w:cs="Arial"/>
                <w:b w:val="0"/>
                <w:bCs w:val="0"/>
                <w:sz w:val="24"/>
                <w:szCs w:val="24"/>
              </w:rPr>
              <w:t xml:space="preserve"> </w:t>
            </w:r>
            <w:r w:rsidR="00FD7E49" w:rsidRPr="008F12BF">
              <w:rPr>
                <w:rFonts w:cs="Arial"/>
                <w:b w:val="0"/>
                <w:bCs w:val="0"/>
                <w:sz w:val="24"/>
                <w:szCs w:val="24"/>
              </w:rPr>
              <w:t>1 hour</w:t>
            </w:r>
          </w:p>
        </w:tc>
      </w:tr>
      <w:tr w:rsidR="00FD7E49" w:rsidRPr="008F12BF" w:rsidTr="0075548F">
        <w:trPr>
          <w:trHeight w:val="435"/>
        </w:trPr>
        <w:tc>
          <w:tcPr>
            <w:tcW w:w="1800" w:type="dxa"/>
          </w:tcPr>
          <w:p w:rsidR="00FD7E49" w:rsidRPr="008F12BF" w:rsidRDefault="00FD7E49" w:rsidP="008844AC">
            <w:pPr>
              <w:jc w:val="center"/>
              <w:rPr>
                <w:rFonts w:ascii="Arial" w:hAnsi="Arial" w:cs="Arial"/>
                <w:b/>
                <w:bCs/>
                <w:lang w:val="en-GB"/>
              </w:rPr>
            </w:pPr>
            <w:r w:rsidRPr="008F12BF">
              <w:rPr>
                <w:rFonts w:ascii="Arial" w:hAnsi="Arial" w:cs="Arial"/>
                <w:b/>
                <w:bCs/>
                <w:lang w:val="en-GB"/>
              </w:rPr>
              <w:t>Venue(s) requirements</w:t>
            </w:r>
          </w:p>
          <w:p w:rsidR="00FD7E49" w:rsidRPr="008F12BF" w:rsidRDefault="00FD7E49" w:rsidP="008844AC">
            <w:pPr>
              <w:jc w:val="center"/>
              <w:rPr>
                <w:rFonts w:ascii="Arial" w:hAnsi="Arial" w:cs="Arial"/>
                <w:b/>
                <w:bCs/>
                <w:lang w:val="en-GB"/>
              </w:rPr>
            </w:pPr>
          </w:p>
        </w:tc>
        <w:tc>
          <w:tcPr>
            <w:tcW w:w="8010" w:type="dxa"/>
          </w:tcPr>
          <w:p w:rsidR="00FD7E49" w:rsidRPr="008F12BF" w:rsidRDefault="000A2052" w:rsidP="008844AC">
            <w:pPr>
              <w:rPr>
                <w:rFonts w:ascii="Arial" w:hAnsi="Arial" w:cs="Arial"/>
                <w:lang w:val="en-GB" w:eastAsia="en-GB"/>
              </w:rPr>
            </w:pPr>
            <w:r w:rsidRPr="008F12BF">
              <w:rPr>
                <w:rFonts w:ascii="Arial" w:hAnsi="Arial" w:cs="Arial"/>
                <w:lang w:val="en-GB" w:eastAsia="en-GB"/>
              </w:rPr>
              <w:t>Meeting room plus three breakout rooms</w:t>
            </w:r>
          </w:p>
        </w:tc>
      </w:tr>
      <w:tr w:rsidR="00FD7E49" w:rsidRPr="008F12BF" w:rsidTr="00AE6618">
        <w:trPr>
          <w:trHeight w:val="683"/>
        </w:trPr>
        <w:tc>
          <w:tcPr>
            <w:tcW w:w="1800" w:type="dxa"/>
          </w:tcPr>
          <w:p w:rsidR="00FD7E49" w:rsidRPr="008F12BF" w:rsidRDefault="00FD7E49" w:rsidP="008844AC">
            <w:pPr>
              <w:jc w:val="center"/>
              <w:rPr>
                <w:rFonts w:ascii="Arial" w:hAnsi="Arial" w:cs="Arial"/>
                <w:b/>
                <w:bCs/>
                <w:lang w:val="en-GB"/>
              </w:rPr>
            </w:pPr>
            <w:r w:rsidRPr="008F12BF">
              <w:rPr>
                <w:rFonts w:ascii="Arial" w:hAnsi="Arial" w:cs="Arial"/>
                <w:b/>
                <w:bCs/>
                <w:lang w:val="en-GB"/>
              </w:rPr>
              <w:t>Equipment needed</w:t>
            </w:r>
          </w:p>
          <w:p w:rsidR="00FD7E49" w:rsidRPr="008F12BF" w:rsidRDefault="00FD7E49" w:rsidP="008844AC">
            <w:pPr>
              <w:jc w:val="center"/>
              <w:rPr>
                <w:rFonts w:ascii="Arial" w:hAnsi="Arial" w:cs="Arial"/>
                <w:b/>
                <w:bCs/>
                <w:lang w:val="en-GB"/>
              </w:rPr>
            </w:pPr>
          </w:p>
        </w:tc>
        <w:tc>
          <w:tcPr>
            <w:tcW w:w="8010" w:type="dxa"/>
          </w:tcPr>
          <w:p w:rsidR="00FD7E49" w:rsidRPr="008F12BF" w:rsidRDefault="00FD7E49" w:rsidP="00AE6618">
            <w:pPr>
              <w:rPr>
                <w:rFonts w:ascii="Arial" w:hAnsi="Arial" w:cs="Arial"/>
                <w:bCs/>
                <w:lang w:val="en-GB"/>
              </w:rPr>
            </w:pPr>
            <w:r w:rsidRPr="008F12BF">
              <w:rPr>
                <w:rFonts w:ascii="Arial" w:hAnsi="Arial" w:cs="Arial"/>
                <w:bCs/>
                <w:lang w:val="en-GB"/>
              </w:rPr>
              <w:t>4 flip</w:t>
            </w:r>
            <w:r w:rsidR="00701D74">
              <w:rPr>
                <w:rFonts w:ascii="Arial" w:hAnsi="Arial" w:cs="Arial"/>
                <w:bCs/>
                <w:lang w:val="en-GB"/>
              </w:rPr>
              <w:t xml:space="preserve"> </w:t>
            </w:r>
            <w:r w:rsidRPr="008F12BF">
              <w:rPr>
                <w:rFonts w:ascii="Arial" w:hAnsi="Arial" w:cs="Arial"/>
                <w:bCs/>
                <w:lang w:val="en-GB"/>
              </w:rPr>
              <w:t xml:space="preserve">charts </w:t>
            </w:r>
            <w:r w:rsidR="0031352A" w:rsidRPr="008F12BF">
              <w:rPr>
                <w:rFonts w:ascii="Arial" w:hAnsi="Arial" w:cs="Arial"/>
                <w:bCs/>
                <w:lang w:val="en-GB"/>
              </w:rPr>
              <w:t xml:space="preserve">and </w:t>
            </w:r>
            <w:r w:rsidRPr="008F12BF">
              <w:rPr>
                <w:rFonts w:ascii="Arial" w:hAnsi="Arial" w:cs="Arial"/>
                <w:bCs/>
                <w:lang w:val="en-GB"/>
              </w:rPr>
              <w:t>markers</w:t>
            </w:r>
            <w:r w:rsidR="000A2052" w:rsidRPr="008F12BF">
              <w:rPr>
                <w:rFonts w:ascii="Arial" w:hAnsi="Arial" w:cs="Arial"/>
                <w:bCs/>
                <w:lang w:val="en-GB"/>
              </w:rPr>
              <w:t>, one in each</w:t>
            </w:r>
            <w:r w:rsidRPr="008F12BF">
              <w:rPr>
                <w:rFonts w:ascii="Arial" w:hAnsi="Arial" w:cs="Arial"/>
                <w:bCs/>
                <w:lang w:val="en-GB"/>
              </w:rPr>
              <w:t xml:space="preserve"> breakout room (to prepare strategies)</w:t>
            </w:r>
          </w:p>
          <w:p w:rsidR="00FD7E49" w:rsidRPr="008F12BF" w:rsidRDefault="00FD7E49" w:rsidP="00AE6618">
            <w:pPr>
              <w:rPr>
                <w:rFonts w:ascii="Arial" w:hAnsi="Arial" w:cs="Arial"/>
                <w:bCs/>
                <w:lang w:val="en-GB"/>
              </w:rPr>
            </w:pPr>
          </w:p>
        </w:tc>
      </w:tr>
      <w:tr w:rsidR="00FD7E49" w:rsidRPr="008F12BF" w:rsidTr="00AE6618">
        <w:trPr>
          <w:trHeight w:val="683"/>
        </w:trPr>
        <w:tc>
          <w:tcPr>
            <w:tcW w:w="1800" w:type="dxa"/>
          </w:tcPr>
          <w:p w:rsidR="00FD7E49" w:rsidRPr="008F12BF" w:rsidRDefault="00FD7E49" w:rsidP="008844AC">
            <w:pPr>
              <w:jc w:val="center"/>
              <w:rPr>
                <w:rFonts w:ascii="Arial" w:hAnsi="Arial" w:cs="Arial"/>
                <w:b/>
                <w:bCs/>
                <w:lang w:val="en-GB"/>
              </w:rPr>
            </w:pPr>
            <w:r w:rsidRPr="008F12BF">
              <w:rPr>
                <w:rFonts w:ascii="Arial" w:hAnsi="Arial" w:cs="Arial"/>
                <w:b/>
                <w:bCs/>
                <w:lang w:val="en-GB"/>
              </w:rPr>
              <w:t>Other support</w:t>
            </w:r>
          </w:p>
        </w:tc>
        <w:tc>
          <w:tcPr>
            <w:tcW w:w="8010" w:type="dxa"/>
          </w:tcPr>
          <w:p w:rsidR="00FD7E49" w:rsidRPr="008F12BF" w:rsidRDefault="000A2052" w:rsidP="000A2052">
            <w:pPr>
              <w:rPr>
                <w:rFonts w:ascii="Arial" w:hAnsi="Arial" w:cs="Arial"/>
                <w:bCs/>
                <w:lang w:val="en-GB"/>
              </w:rPr>
            </w:pPr>
            <w:r w:rsidRPr="008F12BF">
              <w:rPr>
                <w:rFonts w:ascii="Arial" w:hAnsi="Arial" w:cs="Arial"/>
                <w:bCs/>
                <w:lang w:val="en-GB"/>
              </w:rPr>
              <w:t xml:space="preserve">The facilitator should </w:t>
            </w:r>
            <w:r w:rsidR="00FD7E49" w:rsidRPr="008F12BF">
              <w:rPr>
                <w:rFonts w:ascii="Arial" w:hAnsi="Arial" w:cs="Arial"/>
                <w:bCs/>
                <w:lang w:val="en-GB"/>
              </w:rPr>
              <w:t xml:space="preserve">monitor and support working groups activities </w:t>
            </w:r>
          </w:p>
        </w:tc>
      </w:tr>
    </w:tbl>
    <w:p w:rsidR="00FD7E49" w:rsidRPr="008F12BF" w:rsidRDefault="00FD7E49" w:rsidP="001B7CFB">
      <w:pPr>
        <w:rPr>
          <w:rFonts w:ascii="Arial" w:hAnsi="Arial" w:cs="Arial"/>
          <w:b/>
          <w:bCs/>
          <w:lang w:val="en-GB"/>
        </w:rPr>
      </w:pPr>
    </w:p>
    <w:p w:rsidR="00FD7E49" w:rsidRPr="008F12BF" w:rsidRDefault="00FD7E49" w:rsidP="005C1A17">
      <w:pPr>
        <w:tabs>
          <w:tab w:val="left" w:pos="720"/>
        </w:tabs>
        <w:rPr>
          <w:rFonts w:ascii="Arial" w:hAnsi="Arial" w:cs="Arial"/>
          <w:color w:val="4F81BD" w:themeColor="accent1"/>
          <w:u w:val="single"/>
          <w:lang w:val="en-GB"/>
        </w:rPr>
      </w:pPr>
      <w:r w:rsidRPr="008F12BF">
        <w:rPr>
          <w:rFonts w:ascii="Arial" w:hAnsi="Arial" w:cs="Arial"/>
          <w:b/>
          <w:bCs/>
          <w:color w:val="4F81BD" w:themeColor="accent1"/>
          <w:u w:val="single"/>
          <w:lang w:val="en-GB"/>
        </w:rPr>
        <w:t>Activity objective</w:t>
      </w:r>
    </w:p>
    <w:p w:rsidR="00370B8A" w:rsidRPr="008F12BF" w:rsidRDefault="00370B8A" w:rsidP="005C1A17">
      <w:pPr>
        <w:tabs>
          <w:tab w:val="left" w:pos="720"/>
        </w:tabs>
        <w:rPr>
          <w:rFonts w:ascii="Arial" w:hAnsi="Arial" w:cs="Arial"/>
          <w:lang w:val="en-GB"/>
        </w:rPr>
      </w:pPr>
    </w:p>
    <w:p w:rsidR="00FD7E49" w:rsidRPr="008F12BF" w:rsidRDefault="00FD7E49">
      <w:pPr>
        <w:tabs>
          <w:tab w:val="left" w:pos="720"/>
        </w:tabs>
        <w:rPr>
          <w:rFonts w:ascii="Arial" w:hAnsi="Arial" w:cs="Arial"/>
          <w:lang w:val="en-GB"/>
        </w:rPr>
      </w:pPr>
      <w:r w:rsidRPr="008F12BF">
        <w:rPr>
          <w:rFonts w:ascii="Arial" w:hAnsi="Arial" w:cs="Arial"/>
          <w:lang w:val="en-GB"/>
        </w:rPr>
        <w:t xml:space="preserve">One of the classic dilemmas </w:t>
      </w:r>
      <w:r w:rsidR="00370B8A" w:rsidRPr="008F12BF">
        <w:rPr>
          <w:rFonts w:ascii="Arial" w:hAnsi="Arial" w:cs="Arial"/>
          <w:lang w:val="en-GB"/>
        </w:rPr>
        <w:t>facing people</w:t>
      </w:r>
      <w:r w:rsidRPr="008F12BF">
        <w:rPr>
          <w:rFonts w:ascii="Arial" w:hAnsi="Arial" w:cs="Arial"/>
          <w:lang w:val="en-GB"/>
        </w:rPr>
        <w:t xml:space="preserve"> working in the area of human rights (whether in civil society, </w:t>
      </w:r>
      <w:r w:rsidR="00A82FC6" w:rsidRPr="008F12BF">
        <w:rPr>
          <w:rFonts w:ascii="Arial" w:hAnsi="Arial" w:cs="Arial"/>
          <w:lang w:val="en-GB"/>
        </w:rPr>
        <w:t xml:space="preserve">intergovernmental organization </w:t>
      </w:r>
      <w:r w:rsidRPr="008F12BF">
        <w:rPr>
          <w:rFonts w:ascii="Arial" w:hAnsi="Arial" w:cs="Arial"/>
          <w:lang w:val="en-GB"/>
        </w:rPr>
        <w:t xml:space="preserve">or Government department) is </w:t>
      </w:r>
      <w:r w:rsidR="00370B8A" w:rsidRPr="008F12BF">
        <w:rPr>
          <w:rFonts w:ascii="Arial" w:hAnsi="Arial" w:cs="Arial"/>
          <w:lang w:val="en-GB"/>
        </w:rPr>
        <w:t>the need to respond to</w:t>
      </w:r>
      <w:r w:rsidRPr="008F12BF">
        <w:rPr>
          <w:rFonts w:ascii="Arial" w:hAnsi="Arial" w:cs="Arial"/>
          <w:lang w:val="en-GB"/>
        </w:rPr>
        <w:t xml:space="preserve"> critical (or even disruptive) questions and statements related to the role o</w:t>
      </w:r>
      <w:r w:rsidR="00EA2158" w:rsidRPr="008F12BF">
        <w:rPr>
          <w:rFonts w:ascii="Arial" w:hAnsi="Arial" w:cs="Arial"/>
          <w:lang w:val="en-GB"/>
        </w:rPr>
        <w:t xml:space="preserve">f human rights in society. </w:t>
      </w:r>
      <w:r w:rsidRPr="008F12BF">
        <w:rPr>
          <w:rFonts w:ascii="Arial" w:hAnsi="Arial" w:cs="Arial"/>
          <w:lang w:val="en-GB"/>
        </w:rPr>
        <w:t xml:space="preserve">The disability discourse </w:t>
      </w:r>
      <w:r w:rsidR="00A82FC6" w:rsidRPr="008F12BF">
        <w:rPr>
          <w:rFonts w:ascii="Arial" w:hAnsi="Arial" w:cs="Arial"/>
          <w:lang w:val="en-GB"/>
        </w:rPr>
        <w:t xml:space="preserve">is </w:t>
      </w:r>
      <w:r w:rsidRPr="008F12BF">
        <w:rPr>
          <w:rFonts w:ascii="Arial" w:hAnsi="Arial" w:cs="Arial"/>
          <w:lang w:val="en-GB"/>
        </w:rPr>
        <w:t>no exception. Several myths and stereotypes surround persons with d</w:t>
      </w:r>
      <w:r w:rsidR="00370B8A" w:rsidRPr="008F12BF">
        <w:rPr>
          <w:rFonts w:ascii="Arial" w:hAnsi="Arial" w:cs="Arial"/>
          <w:lang w:val="en-GB"/>
        </w:rPr>
        <w:t>isabilities</w:t>
      </w:r>
      <w:r w:rsidRPr="008F12BF">
        <w:rPr>
          <w:rFonts w:ascii="Arial" w:hAnsi="Arial" w:cs="Arial"/>
          <w:lang w:val="en-GB"/>
        </w:rPr>
        <w:t>; new approaches</w:t>
      </w:r>
      <w:r w:rsidR="00370B8A" w:rsidRPr="008F12BF">
        <w:rPr>
          <w:rFonts w:ascii="Arial" w:hAnsi="Arial" w:cs="Arial"/>
          <w:lang w:val="en-GB"/>
        </w:rPr>
        <w:t xml:space="preserve"> that seek openness to diversity,</w:t>
      </w:r>
      <w:r w:rsidRPr="008F12BF">
        <w:rPr>
          <w:rFonts w:ascii="Arial" w:hAnsi="Arial" w:cs="Arial"/>
          <w:lang w:val="en-GB"/>
        </w:rPr>
        <w:t xml:space="preserve"> inclus</w:t>
      </w:r>
      <w:r w:rsidR="00370B8A" w:rsidRPr="008F12BF">
        <w:rPr>
          <w:rFonts w:ascii="Arial" w:hAnsi="Arial" w:cs="Arial"/>
          <w:lang w:val="en-GB"/>
        </w:rPr>
        <w:t xml:space="preserve">ion of marginalized individuals and commitment on behalf of the State </w:t>
      </w:r>
      <w:r w:rsidRPr="008F12BF">
        <w:rPr>
          <w:rFonts w:ascii="Arial" w:hAnsi="Arial" w:cs="Arial"/>
          <w:lang w:val="en-GB"/>
        </w:rPr>
        <w:t>can easily result in oppositi</w:t>
      </w:r>
      <w:r w:rsidR="00370B8A" w:rsidRPr="008F12BF">
        <w:rPr>
          <w:rFonts w:ascii="Arial" w:hAnsi="Arial" w:cs="Arial"/>
          <w:lang w:val="en-GB"/>
        </w:rPr>
        <w:t>on and s</w:t>
      </w:r>
      <w:r w:rsidR="00A82FC6" w:rsidRPr="008F12BF">
        <w:rPr>
          <w:rFonts w:ascii="Arial" w:hAnsi="Arial" w:cs="Arial"/>
          <w:lang w:val="en-GB"/>
        </w:rPr>
        <w:t>c</w:t>
      </w:r>
      <w:r w:rsidR="00370B8A" w:rsidRPr="008F12BF">
        <w:rPr>
          <w:rFonts w:ascii="Arial" w:hAnsi="Arial" w:cs="Arial"/>
          <w:lang w:val="en-GB"/>
        </w:rPr>
        <w:t xml:space="preserve">epticism. </w:t>
      </w:r>
    </w:p>
    <w:p w:rsidR="00FD7E49" w:rsidRPr="008F12BF" w:rsidRDefault="00FD7E49">
      <w:pPr>
        <w:tabs>
          <w:tab w:val="left" w:pos="720"/>
        </w:tabs>
        <w:rPr>
          <w:rFonts w:ascii="Arial" w:hAnsi="Arial" w:cs="Arial"/>
          <w:lang w:val="en-GB"/>
        </w:rPr>
      </w:pPr>
    </w:p>
    <w:p w:rsidR="00FD7E49" w:rsidRPr="008F12BF" w:rsidRDefault="00FD7E49">
      <w:pPr>
        <w:tabs>
          <w:tab w:val="left" w:pos="720"/>
        </w:tabs>
        <w:rPr>
          <w:rFonts w:ascii="Arial" w:hAnsi="Arial" w:cs="Arial"/>
          <w:lang w:val="en-GB"/>
        </w:rPr>
      </w:pPr>
      <w:r w:rsidRPr="008F12BF">
        <w:rPr>
          <w:rFonts w:ascii="Arial" w:hAnsi="Arial" w:cs="Arial"/>
          <w:lang w:val="en-GB"/>
        </w:rPr>
        <w:t xml:space="preserve">The activity aims to prepare people who are or will be working </w:t>
      </w:r>
      <w:r w:rsidR="00A82FC6" w:rsidRPr="008F12BF">
        <w:rPr>
          <w:rFonts w:ascii="Arial" w:hAnsi="Arial" w:cs="Arial"/>
          <w:lang w:val="en-GB"/>
        </w:rPr>
        <w:t>on</w:t>
      </w:r>
      <w:r w:rsidRPr="008F12BF">
        <w:rPr>
          <w:rFonts w:ascii="Arial" w:hAnsi="Arial" w:cs="Arial"/>
          <w:lang w:val="en-GB"/>
        </w:rPr>
        <w:t xml:space="preserve"> disability rights to deal with such challenging questions and statements. It does so by picturing situations where professionals and different interlocutors are engaged in hypothetical conversation</w:t>
      </w:r>
      <w:r w:rsidR="00A82FC6" w:rsidRPr="008F12BF">
        <w:rPr>
          <w:rFonts w:ascii="Arial" w:hAnsi="Arial" w:cs="Arial"/>
          <w:lang w:val="en-GB"/>
        </w:rPr>
        <w:t>s</w:t>
      </w:r>
      <w:r w:rsidRPr="008F12BF">
        <w:rPr>
          <w:rFonts w:ascii="Arial" w:hAnsi="Arial" w:cs="Arial"/>
          <w:lang w:val="en-GB"/>
        </w:rPr>
        <w:t xml:space="preserve">/meetings. </w:t>
      </w:r>
    </w:p>
    <w:p w:rsidR="00FD7E49" w:rsidRPr="008F12BF" w:rsidRDefault="00FD7E49">
      <w:pPr>
        <w:tabs>
          <w:tab w:val="left" w:pos="720"/>
        </w:tabs>
        <w:rPr>
          <w:rFonts w:ascii="Arial" w:hAnsi="Arial" w:cs="Arial"/>
          <w:lang w:val="en-GB"/>
        </w:rPr>
      </w:pPr>
    </w:p>
    <w:p w:rsidR="00FD7E49" w:rsidRPr="008F12BF" w:rsidRDefault="00FD7E49">
      <w:pPr>
        <w:tabs>
          <w:tab w:val="left" w:pos="720"/>
        </w:tabs>
        <w:rPr>
          <w:rFonts w:ascii="Arial" w:hAnsi="Arial" w:cs="Arial"/>
          <w:i/>
          <w:lang w:val="en-GB"/>
        </w:rPr>
      </w:pPr>
      <w:r w:rsidRPr="008F12BF">
        <w:rPr>
          <w:rFonts w:ascii="Arial" w:hAnsi="Arial" w:cs="Arial"/>
          <w:i/>
          <w:lang w:val="en-GB"/>
        </w:rPr>
        <w:t>Statement and response strategies</w:t>
      </w:r>
    </w:p>
    <w:p w:rsidR="00FD7E49" w:rsidRPr="008F12BF" w:rsidRDefault="00FD7E49">
      <w:pPr>
        <w:tabs>
          <w:tab w:val="left" w:pos="720"/>
        </w:tabs>
        <w:rPr>
          <w:rFonts w:ascii="Arial" w:hAnsi="Arial" w:cs="Arial"/>
          <w:lang w:val="en-GB"/>
        </w:rPr>
      </w:pPr>
    </w:p>
    <w:p w:rsidR="00FD7E49" w:rsidRPr="008F12BF" w:rsidRDefault="00FD7E49">
      <w:pPr>
        <w:tabs>
          <w:tab w:val="left" w:pos="720"/>
        </w:tabs>
        <w:rPr>
          <w:rFonts w:ascii="Arial" w:hAnsi="Arial" w:cs="Arial"/>
          <w:lang w:val="en-GB"/>
        </w:rPr>
      </w:pPr>
      <w:r w:rsidRPr="008F12BF">
        <w:rPr>
          <w:rFonts w:ascii="Arial" w:hAnsi="Arial" w:cs="Arial"/>
          <w:lang w:val="en-GB"/>
        </w:rPr>
        <w:t xml:space="preserve">The interlocutor will </w:t>
      </w:r>
      <w:r w:rsidR="00A82FC6" w:rsidRPr="008F12BF">
        <w:rPr>
          <w:rFonts w:ascii="Arial" w:hAnsi="Arial" w:cs="Arial"/>
          <w:lang w:val="en-GB"/>
        </w:rPr>
        <w:t xml:space="preserve">ask </w:t>
      </w:r>
      <w:r w:rsidRPr="008F12BF">
        <w:rPr>
          <w:rFonts w:ascii="Arial" w:hAnsi="Arial" w:cs="Arial"/>
          <w:lang w:val="en-GB"/>
        </w:rPr>
        <w:t xml:space="preserve">a question or </w:t>
      </w:r>
      <w:r w:rsidR="00A82FC6" w:rsidRPr="008F12BF">
        <w:rPr>
          <w:rFonts w:ascii="Arial" w:hAnsi="Arial" w:cs="Arial"/>
          <w:lang w:val="en-GB"/>
        </w:rPr>
        <w:t xml:space="preserve">make </w:t>
      </w:r>
      <w:r w:rsidRPr="008F12BF">
        <w:rPr>
          <w:rFonts w:ascii="Arial" w:hAnsi="Arial" w:cs="Arial"/>
          <w:lang w:val="en-GB"/>
        </w:rPr>
        <w:t xml:space="preserve">a statement. The other person will respond. Both the questioner and the respondent will </w:t>
      </w:r>
      <w:r w:rsidR="00A82FC6" w:rsidRPr="008F12BF">
        <w:rPr>
          <w:rFonts w:ascii="Arial" w:hAnsi="Arial" w:cs="Arial"/>
          <w:lang w:val="en-GB"/>
        </w:rPr>
        <w:t xml:space="preserve">first </w:t>
      </w:r>
      <w:r w:rsidRPr="008F12BF">
        <w:rPr>
          <w:rFonts w:ascii="Arial" w:hAnsi="Arial" w:cs="Arial"/>
          <w:lang w:val="en-GB"/>
        </w:rPr>
        <w:t xml:space="preserve">have prepared their </w:t>
      </w:r>
      <w:r w:rsidR="00EA2158" w:rsidRPr="008F12BF">
        <w:rPr>
          <w:rFonts w:ascii="Arial" w:hAnsi="Arial" w:cs="Arial"/>
          <w:lang w:val="en-GB"/>
        </w:rPr>
        <w:t>“</w:t>
      </w:r>
      <w:r w:rsidRPr="008F12BF">
        <w:rPr>
          <w:rFonts w:ascii="Arial" w:hAnsi="Arial" w:cs="Arial"/>
          <w:lang w:val="en-GB"/>
        </w:rPr>
        <w:t>strategy</w:t>
      </w:r>
      <w:r w:rsidR="00EA2158" w:rsidRPr="008F12BF">
        <w:rPr>
          <w:rFonts w:ascii="Arial" w:hAnsi="Arial" w:cs="Arial"/>
          <w:lang w:val="en-GB"/>
        </w:rPr>
        <w:t>”</w:t>
      </w:r>
      <w:r w:rsidRPr="008F12BF">
        <w:rPr>
          <w:rFonts w:ascii="Arial" w:hAnsi="Arial" w:cs="Arial"/>
          <w:lang w:val="en-GB"/>
        </w:rPr>
        <w:t xml:space="preserve"> supported by their respective working groups. </w:t>
      </w:r>
    </w:p>
    <w:p w:rsidR="00FD7E49" w:rsidRPr="008F12BF" w:rsidRDefault="00FD7E49">
      <w:pPr>
        <w:tabs>
          <w:tab w:val="left" w:pos="720"/>
        </w:tabs>
        <w:rPr>
          <w:rFonts w:ascii="Arial" w:hAnsi="Arial" w:cs="Arial"/>
          <w:lang w:val="en-GB"/>
        </w:rPr>
      </w:pPr>
    </w:p>
    <w:p w:rsidR="00FD7E49" w:rsidRPr="008F12BF" w:rsidRDefault="00FD7E49">
      <w:pPr>
        <w:tabs>
          <w:tab w:val="left" w:pos="720"/>
        </w:tabs>
        <w:rPr>
          <w:rFonts w:ascii="Arial" w:hAnsi="Arial" w:cs="Arial"/>
          <w:b/>
          <w:color w:val="4F81BD" w:themeColor="accent1"/>
          <w:u w:val="single"/>
          <w:lang w:val="en-GB"/>
        </w:rPr>
      </w:pPr>
      <w:r w:rsidRPr="008F12BF">
        <w:rPr>
          <w:rFonts w:ascii="Arial" w:hAnsi="Arial" w:cs="Arial"/>
          <w:b/>
          <w:bCs/>
          <w:color w:val="4F81BD" w:themeColor="accent1"/>
          <w:u w:val="single"/>
          <w:lang w:val="en-GB"/>
        </w:rPr>
        <w:t>Dynamics, roles and time required</w:t>
      </w:r>
    </w:p>
    <w:p w:rsidR="00FD7E49" w:rsidRPr="008F12BF" w:rsidRDefault="00FD7E49">
      <w:pPr>
        <w:tabs>
          <w:tab w:val="left" w:pos="720"/>
        </w:tabs>
        <w:ind w:left="540"/>
        <w:rPr>
          <w:rFonts w:ascii="Arial" w:hAnsi="Arial" w:cs="Arial"/>
          <w:b/>
          <w:lang w:val="en-GB"/>
        </w:rPr>
      </w:pPr>
      <w:r w:rsidRPr="008F12BF">
        <w:rPr>
          <w:rFonts w:ascii="Arial" w:hAnsi="Arial" w:cs="Arial"/>
          <w:b/>
          <w:bCs/>
          <w:lang w:val="en-GB"/>
        </w:rPr>
        <w:t xml:space="preserve"> </w:t>
      </w:r>
    </w:p>
    <w:p w:rsidR="00FD7E49" w:rsidRPr="008F12BF" w:rsidRDefault="00A82FC6">
      <w:pPr>
        <w:pStyle w:val="ListParagraph"/>
        <w:numPr>
          <w:ilvl w:val="0"/>
          <w:numId w:val="5"/>
        </w:numPr>
        <w:tabs>
          <w:tab w:val="left" w:pos="720"/>
        </w:tabs>
        <w:rPr>
          <w:rFonts w:ascii="Arial" w:hAnsi="Arial" w:cs="Arial"/>
          <w:bCs/>
          <w:lang w:val="en-GB"/>
        </w:rPr>
      </w:pPr>
      <w:r w:rsidRPr="008F12BF">
        <w:rPr>
          <w:rFonts w:ascii="Arial" w:hAnsi="Arial" w:cs="Arial"/>
          <w:bCs/>
          <w:lang w:val="en-GB"/>
        </w:rPr>
        <w:t>The f</w:t>
      </w:r>
      <w:r w:rsidR="00FD7E49" w:rsidRPr="008F12BF">
        <w:rPr>
          <w:rFonts w:ascii="Arial" w:hAnsi="Arial" w:cs="Arial"/>
          <w:bCs/>
          <w:lang w:val="en-GB"/>
        </w:rPr>
        <w:t>acilitator explains the activity to the audience (purpose, dynamics, etc.) in the main venue, divides the audience in</w:t>
      </w:r>
      <w:r w:rsidRPr="008F12BF">
        <w:rPr>
          <w:rFonts w:ascii="Arial" w:hAnsi="Arial" w:cs="Arial"/>
          <w:bCs/>
          <w:lang w:val="en-GB"/>
        </w:rPr>
        <w:t>to</w:t>
      </w:r>
      <w:r w:rsidR="00FD7E49" w:rsidRPr="008F12BF">
        <w:rPr>
          <w:rFonts w:ascii="Arial" w:hAnsi="Arial" w:cs="Arial"/>
          <w:bCs/>
          <w:lang w:val="en-GB"/>
        </w:rPr>
        <w:t xml:space="preserve"> </w:t>
      </w:r>
      <w:r w:rsidR="00983E47" w:rsidRPr="003C4478">
        <w:rPr>
          <w:rFonts w:ascii="Arial" w:hAnsi="Arial" w:cs="Arial"/>
          <w:bCs/>
          <w:i/>
          <w:lang w:val="en-GB"/>
        </w:rPr>
        <w:t xml:space="preserve">four </w:t>
      </w:r>
      <w:r w:rsidR="00FD7E49" w:rsidRPr="003C4478">
        <w:rPr>
          <w:rFonts w:ascii="Arial" w:hAnsi="Arial" w:cs="Arial"/>
          <w:bCs/>
          <w:i/>
          <w:lang w:val="en-GB"/>
        </w:rPr>
        <w:t>working groups</w:t>
      </w:r>
      <w:r w:rsidR="00FD7E49" w:rsidRPr="008F12BF">
        <w:rPr>
          <w:rFonts w:ascii="Arial" w:hAnsi="Arial" w:cs="Arial"/>
          <w:bCs/>
          <w:lang w:val="en-GB"/>
        </w:rPr>
        <w:t xml:space="preserve"> and sends them to the</w:t>
      </w:r>
      <w:r w:rsidRPr="008F12BF">
        <w:rPr>
          <w:rFonts w:ascii="Arial" w:hAnsi="Arial" w:cs="Arial"/>
          <w:bCs/>
          <w:lang w:val="en-GB"/>
        </w:rPr>
        <w:t>ir</w:t>
      </w:r>
      <w:r w:rsidR="00FD7E49" w:rsidRPr="008F12BF">
        <w:rPr>
          <w:rFonts w:ascii="Arial" w:hAnsi="Arial" w:cs="Arial"/>
          <w:bCs/>
          <w:lang w:val="en-GB"/>
        </w:rPr>
        <w:t xml:space="preserve"> breakout rooms (5 min)</w:t>
      </w:r>
      <w:r w:rsidRPr="008F12BF">
        <w:rPr>
          <w:rFonts w:ascii="Arial" w:hAnsi="Arial" w:cs="Arial"/>
          <w:bCs/>
          <w:lang w:val="en-GB"/>
        </w:rPr>
        <w:t>.</w:t>
      </w:r>
    </w:p>
    <w:p w:rsidR="00FD7E49" w:rsidRPr="008F12BF" w:rsidRDefault="00A82FC6">
      <w:pPr>
        <w:pStyle w:val="ListParagraph"/>
        <w:numPr>
          <w:ilvl w:val="0"/>
          <w:numId w:val="5"/>
        </w:numPr>
        <w:tabs>
          <w:tab w:val="left" w:pos="720"/>
        </w:tabs>
        <w:rPr>
          <w:rFonts w:ascii="Arial" w:hAnsi="Arial" w:cs="Arial"/>
          <w:bCs/>
          <w:lang w:val="en-GB"/>
        </w:rPr>
      </w:pPr>
      <w:r w:rsidRPr="008F12BF">
        <w:rPr>
          <w:rFonts w:ascii="Arial" w:hAnsi="Arial" w:cs="Arial"/>
          <w:bCs/>
          <w:lang w:val="en-GB"/>
        </w:rPr>
        <w:t>The f</w:t>
      </w:r>
      <w:r w:rsidR="00FD7E49" w:rsidRPr="008F12BF">
        <w:rPr>
          <w:rFonts w:ascii="Arial" w:hAnsi="Arial" w:cs="Arial"/>
          <w:bCs/>
          <w:lang w:val="en-GB"/>
        </w:rPr>
        <w:t xml:space="preserve">acilitator meet the working groups in the breakout rooms, assign and read </w:t>
      </w:r>
      <w:r w:rsidR="00A16FD2" w:rsidRPr="008F12BF">
        <w:rPr>
          <w:rFonts w:ascii="Arial" w:hAnsi="Arial" w:cs="Arial"/>
          <w:bCs/>
          <w:lang w:val="en-GB"/>
        </w:rPr>
        <w:t>the</w:t>
      </w:r>
      <w:r w:rsidR="00FD7E49" w:rsidRPr="008F12BF">
        <w:rPr>
          <w:rFonts w:ascii="Arial" w:hAnsi="Arial" w:cs="Arial"/>
          <w:bCs/>
          <w:lang w:val="en-GB"/>
        </w:rPr>
        <w:t xml:space="preserve"> tasks (printed instructions); ensure that they are understood by all; invite groups to nominate </w:t>
      </w:r>
      <w:r w:rsidRPr="008F12BF">
        <w:rPr>
          <w:rFonts w:ascii="Arial" w:hAnsi="Arial" w:cs="Arial"/>
          <w:bCs/>
          <w:lang w:val="en-GB"/>
        </w:rPr>
        <w:t xml:space="preserve">a </w:t>
      </w:r>
      <w:r w:rsidR="00FD7E49" w:rsidRPr="008F12BF">
        <w:rPr>
          <w:rFonts w:ascii="Arial" w:hAnsi="Arial" w:cs="Arial"/>
          <w:bCs/>
          <w:lang w:val="en-GB"/>
        </w:rPr>
        <w:t>timekeeper and two front persons for the two tasks (5 min or less)</w:t>
      </w:r>
      <w:r w:rsidRPr="008F12BF">
        <w:rPr>
          <w:rFonts w:ascii="Arial" w:hAnsi="Arial" w:cs="Arial"/>
          <w:bCs/>
          <w:lang w:val="en-GB"/>
        </w:rPr>
        <w:t>.</w:t>
      </w:r>
    </w:p>
    <w:p w:rsidR="003C4478" w:rsidRDefault="00FD7E49">
      <w:pPr>
        <w:pStyle w:val="ListParagraph"/>
        <w:numPr>
          <w:ilvl w:val="0"/>
          <w:numId w:val="5"/>
        </w:numPr>
        <w:tabs>
          <w:tab w:val="left" w:pos="720"/>
        </w:tabs>
        <w:rPr>
          <w:rFonts w:ascii="Arial" w:hAnsi="Arial" w:cs="Arial"/>
          <w:bCs/>
          <w:lang w:val="en-GB"/>
        </w:rPr>
      </w:pPr>
      <w:r w:rsidRPr="008F12BF">
        <w:rPr>
          <w:rFonts w:ascii="Arial" w:hAnsi="Arial" w:cs="Arial"/>
          <w:bCs/>
          <w:lang w:val="en-GB"/>
        </w:rPr>
        <w:t xml:space="preserve">Working groups prepare their question &amp; answer strategies, nominate </w:t>
      </w:r>
      <w:r w:rsidR="00A16FD2" w:rsidRPr="008F12BF">
        <w:rPr>
          <w:rFonts w:ascii="Arial" w:hAnsi="Arial" w:cs="Arial"/>
          <w:bCs/>
          <w:lang w:val="en-GB"/>
        </w:rPr>
        <w:t>a</w:t>
      </w:r>
      <w:r w:rsidRPr="008F12BF">
        <w:rPr>
          <w:rFonts w:ascii="Arial" w:hAnsi="Arial" w:cs="Arial"/>
          <w:bCs/>
          <w:lang w:val="en-GB"/>
        </w:rPr>
        <w:t xml:space="preserve"> </w:t>
      </w:r>
      <w:r w:rsidR="00EA2158" w:rsidRPr="008F12BF">
        <w:rPr>
          <w:rFonts w:ascii="Arial" w:hAnsi="Arial" w:cs="Arial"/>
          <w:bCs/>
          <w:lang w:val="en-GB"/>
        </w:rPr>
        <w:t>“</w:t>
      </w:r>
      <w:r w:rsidRPr="008F12BF">
        <w:rPr>
          <w:rFonts w:ascii="Arial" w:hAnsi="Arial" w:cs="Arial"/>
          <w:bCs/>
          <w:lang w:val="en-GB"/>
        </w:rPr>
        <w:t>front person</w:t>
      </w:r>
      <w:r w:rsidR="00EA2158" w:rsidRPr="008F12BF">
        <w:rPr>
          <w:rFonts w:ascii="Arial" w:hAnsi="Arial" w:cs="Arial"/>
          <w:bCs/>
          <w:lang w:val="en-GB"/>
        </w:rPr>
        <w:t>”</w:t>
      </w:r>
      <w:r w:rsidRPr="008F12BF">
        <w:rPr>
          <w:rFonts w:ascii="Arial" w:hAnsi="Arial" w:cs="Arial"/>
          <w:bCs/>
          <w:lang w:val="en-GB"/>
        </w:rPr>
        <w:t xml:space="preserve"> who will </w:t>
      </w:r>
      <w:r w:rsidR="00EA2158" w:rsidRPr="008F12BF">
        <w:rPr>
          <w:rFonts w:ascii="Arial" w:hAnsi="Arial" w:cs="Arial"/>
          <w:bCs/>
          <w:lang w:val="en-GB"/>
        </w:rPr>
        <w:t>“</w:t>
      </w:r>
      <w:r w:rsidRPr="008F12BF">
        <w:rPr>
          <w:rFonts w:ascii="Arial" w:hAnsi="Arial" w:cs="Arial"/>
          <w:bCs/>
          <w:lang w:val="en-GB"/>
        </w:rPr>
        <w:t>question</w:t>
      </w:r>
      <w:r w:rsidR="00EA2158" w:rsidRPr="008F12BF">
        <w:rPr>
          <w:rFonts w:ascii="Arial" w:hAnsi="Arial" w:cs="Arial"/>
          <w:bCs/>
          <w:lang w:val="en-GB"/>
        </w:rPr>
        <w:t>”</w:t>
      </w:r>
      <w:r w:rsidRPr="008F12BF">
        <w:rPr>
          <w:rFonts w:ascii="Arial" w:hAnsi="Arial" w:cs="Arial"/>
          <w:bCs/>
          <w:lang w:val="en-GB"/>
        </w:rPr>
        <w:t xml:space="preserve"> and </w:t>
      </w:r>
      <w:r w:rsidR="00EA2158" w:rsidRPr="008F12BF">
        <w:rPr>
          <w:rFonts w:ascii="Arial" w:hAnsi="Arial" w:cs="Arial"/>
          <w:bCs/>
          <w:lang w:val="en-GB"/>
        </w:rPr>
        <w:t>“</w:t>
      </w:r>
      <w:r w:rsidRPr="008F12BF">
        <w:rPr>
          <w:rFonts w:ascii="Arial" w:hAnsi="Arial" w:cs="Arial"/>
          <w:bCs/>
          <w:lang w:val="en-GB"/>
        </w:rPr>
        <w:t>respond to</w:t>
      </w:r>
      <w:r w:rsidR="00EA2158" w:rsidRPr="008F12BF">
        <w:rPr>
          <w:rFonts w:ascii="Arial" w:hAnsi="Arial" w:cs="Arial"/>
          <w:bCs/>
          <w:lang w:val="en-GB"/>
        </w:rPr>
        <w:t>”</w:t>
      </w:r>
      <w:r w:rsidRPr="008F12BF">
        <w:rPr>
          <w:rFonts w:ascii="Arial" w:hAnsi="Arial" w:cs="Arial"/>
          <w:bCs/>
          <w:lang w:val="en-GB"/>
        </w:rPr>
        <w:t xml:space="preserve"> the other group </w:t>
      </w:r>
      <w:r w:rsidR="00A16FD2" w:rsidRPr="008F12BF">
        <w:rPr>
          <w:rFonts w:ascii="Arial" w:hAnsi="Arial" w:cs="Arial"/>
          <w:bCs/>
          <w:lang w:val="en-GB"/>
        </w:rPr>
        <w:t>(15</w:t>
      </w:r>
      <w:r w:rsidRPr="008F12BF">
        <w:rPr>
          <w:rFonts w:ascii="Arial" w:hAnsi="Arial" w:cs="Arial"/>
          <w:bCs/>
          <w:lang w:val="en-GB"/>
        </w:rPr>
        <w:t xml:space="preserve"> min)</w:t>
      </w:r>
      <w:r w:rsidR="00A82FC6" w:rsidRPr="008F12BF">
        <w:rPr>
          <w:rFonts w:ascii="Arial" w:hAnsi="Arial" w:cs="Arial"/>
          <w:bCs/>
          <w:lang w:val="en-GB"/>
        </w:rPr>
        <w:t>.</w:t>
      </w:r>
    </w:p>
    <w:p w:rsidR="00FD7E49" w:rsidRPr="008F12BF" w:rsidRDefault="003C4478" w:rsidP="003C4478">
      <w:pPr>
        <w:pStyle w:val="ListParagraph"/>
        <w:tabs>
          <w:tab w:val="left" w:pos="720"/>
        </w:tabs>
        <w:rPr>
          <w:rFonts w:ascii="Arial" w:hAnsi="Arial" w:cs="Arial"/>
          <w:bCs/>
          <w:lang w:val="en-GB"/>
        </w:rPr>
      </w:pPr>
      <w:r>
        <w:rPr>
          <w:rFonts w:ascii="Arial" w:hAnsi="Arial" w:cs="Arial"/>
          <w:bCs/>
          <w:lang w:val="en-GB"/>
        </w:rPr>
        <w:br w:type="page"/>
      </w:r>
    </w:p>
    <w:p w:rsidR="00FD7E49" w:rsidRPr="008F12BF" w:rsidRDefault="00FD7E49">
      <w:pPr>
        <w:pStyle w:val="ListParagraph"/>
        <w:numPr>
          <w:ilvl w:val="0"/>
          <w:numId w:val="5"/>
        </w:numPr>
        <w:tabs>
          <w:tab w:val="left" w:pos="720"/>
        </w:tabs>
        <w:rPr>
          <w:rFonts w:ascii="Arial" w:hAnsi="Arial" w:cs="Arial"/>
          <w:bCs/>
          <w:lang w:val="en-GB"/>
        </w:rPr>
      </w:pPr>
      <w:r w:rsidRPr="008F12BF">
        <w:rPr>
          <w:rFonts w:ascii="Arial" w:hAnsi="Arial" w:cs="Arial"/>
          <w:bCs/>
          <w:lang w:val="en-GB"/>
        </w:rPr>
        <w:t>Back in plenary.</w:t>
      </w:r>
      <w:r w:rsidR="00A16FD2" w:rsidRPr="008F12BF">
        <w:rPr>
          <w:rFonts w:ascii="Arial" w:hAnsi="Arial" w:cs="Arial"/>
          <w:bCs/>
          <w:lang w:val="en-GB"/>
        </w:rPr>
        <w:t xml:space="preserve"> The two groups </w:t>
      </w:r>
      <w:r w:rsidR="001B413B" w:rsidRPr="008F12BF">
        <w:rPr>
          <w:rFonts w:ascii="Arial" w:hAnsi="Arial" w:cs="Arial"/>
          <w:bCs/>
          <w:lang w:val="en-GB"/>
        </w:rPr>
        <w:t xml:space="preserve">that carried out </w:t>
      </w:r>
      <w:r w:rsidR="00A16FD2" w:rsidRPr="008F12BF">
        <w:rPr>
          <w:rFonts w:ascii="Arial" w:hAnsi="Arial" w:cs="Arial"/>
          <w:bCs/>
          <w:lang w:val="en-GB"/>
        </w:rPr>
        <w:t xml:space="preserve">task 1 will present their questions/response to the </w:t>
      </w:r>
      <w:r w:rsidR="001B413B" w:rsidRPr="008F12BF">
        <w:rPr>
          <w:rFonts w:ascii="Arial" w:hAnsi="Arial" w:cs="Arial"/>
          <w:bCs/>
          <w:lang w:val="en-GB"/>
        </w:rPr>
        <w:t xml:space="preserve">other two </w:t>
      </w:r>
      <w:r w:rsidR="00A16FD2" w:rsidRPr="008F12BF">
        <w:rPr>
          <w:rFonts w:ascii="Arial" w:hAnsi="Arial" w:cs="Arial"/>
          <w:bCs/>
          <w:lang w:val="en-GB"/>
        </w:rPr>
        <w:t>groups</w:t>
      </w:r>
      <w:r w:rsidRPr="008F12BF">
        <w:rPr>
          <w:rFonts w:ascii="Arial" w:hAnsi="Arial" w:cs="Arial"/>
          <w:bCs/>
          <w:lang w:val="en-GB"/>
        </w:rPr>
        <w:t>.</w:t>
      </w:r>
      <w:r w:rsidR="00A16FD2" w:rsidRPr="008F12BF">
        <w:rPr>
          <w:rFonts w:ascii="Arial" w:hAnsi="Arial" w:cs="Arial"/>
          <w:bCs/>
          <w:lang w:val="en-GB"/>
        </w:rPr>
        <w:t xml:space="preserve"> The two groups </w:t>
      </w:r>
      <w:r w:rsidR="001B413B" w:rsidRPr="008F12BF">
        <w:rPr>
          <w:rFonts w:ascii="Arial" w:hAnsi="Arial" w:cs="Arial"/>
          <w:bCs/>
          <w:lang w:val="en-GB"/>
        </w:rPr>
        <w:t xml:space="preserve">that carried out </w:t>
      </w:r>
      <w:r w:rsidR="00A16FD2" w:rsidRPr="008F12BF">
        <w:rPr>
          <w:rFonts w:ascii="Arial" w:hAnsi="Arial" w:cs="Arial"/>
          <w:bCs/>
          <w:lang w:val="en-GB"/>
        </w:rPr>
        <w:t>task 2 will then present their question/response session.</w:t>
      </w:r>
      <w:r w:rsidRPr="008F12BF">
        <w:rPr>
          <w:rFonts w:ascii="Arial" w:hAnsi="Arial" w:cs="Arial"/>
          <w:bCs/>
          <w:lang w:val="en-GB"/>
        </w:rPr>
        <w:t xml:space="preserve"> The facilitator will establish the order and the time allowed for each discussion; the facilitator will also balance the time between questions &amp; answers</w:t>
      </w:r>
      <w:r w:rsidR="00AF4647">
        <w:rPr>
          <w:rFonts w:ascii="Arial" w:hAnsi="Arial" w:cs="Arial"/>
          <w:bCs/>
          <w:lang w:val="en-GB"/>
        </w:rPr>
        <w:t>—</w:t>
      </w:r>
      <w:r w:rsidRPr="008F12BF">
        <w:rPr>
          <w:rFonts w:ascii="Arial" w:hAnsi="Arial" w:cs="Arial"/>
          <w:bCs/>
          <w:lang w:val="en-GB"/>
        </w:rPr>
        <w:t>participants should not use l</w:t>
      </w:r>
      <w:r w:rsidR="00A16FD2" w:rsidRPr="008F12BF">
        <w:rPr>
          <w:rFonts w:ascii="Arial" w:hAnsi="Arial" w:cs="Arial"/>
          <w:bCs/>
          <w:lang w:val="en-GB"/>
        </w:rPr>
        <w:t>ong arguments (10</w:t>
      </w:r>
      <w:r w:rsidRPr="008F12BF">
        <w:rPr>
          <w:rFonts w:ascii="Arial" w:hAnsi="Arial" w:cs="Arial"/>
          <w:bCs/>
          <w:lang w:val="en-GB"/>
        </w:rPr>
        <w:t xml:space="preserve"> min; 5 min per discussion)</w:t>
      </w:r>
      <w:r w:rsidR="00A82FC6" w:rsidRPr="008F12BF">
        <w:rPr>
          <w:rFonts w:ascii="Arial" w:hAnsi="Arial" w:cs="Arial"/>
          <w:bCs/>
          <w:lang w:val="en-GB"/>
        </w:rPr>
        <w:t>.</w:t>
      </w:r>
    </w:p>
    <w:p w:rsidR="00FD7E49" w:rsidRPr="008F12BF" w:rsidRDefault="00A16FD2">
      <w:pPr>
        <w:pStyle w:val="ListParagraph"/>
        <w:numPr>
          <w:ilvl w:val="0"/>
          <w:numId w:val="5"/>
        </w:numPr>
        <w:tabs>
          <w:tab w:val="left" w:pos="720"/>
        </w:tabs>
        <w:rPr>
          <w:rFonts w:ascii="Arial" w:hAnsi="Arial" w:cs="Arial"/>
          <w:bCs/>
          <w:lang w:val="en-GB"/>
        </w:rPr>
      </w:pPr>
      <w:r w:rsidRPr="008F12BF">
        <w:rPr>
          <w:rFonts w:ascii="Arial" w:hAnsi="Arial" w:cs="Arial"/>
          <w:bCs/>
          <w:lang w:val="en-GB"/>
        </w:rPr>
        <w:t xml:space="preserve">At the end of the </w:t>
      </w:r>
      <w:r w:rsidR="00EA2158" w:rsidRPr="008F12BF">
        <w:rPr>
          <w:rFonts w:ascii="Arial" w:hAnsi="Arial" w:cs="Arial"/>
          <w:bCs/>
          <w:lang w:val="en-GB"/>
        </w:rPr>
        <w:t>“</w:t>
      </w:r>
      <w:r w:rsidRPr="008F12BF">
        <w:rPr>
          <w:rFonts w:ascii="Arial" w:hAnsi="Arial" w:cs="Arial"/>
          <w:bCs/>
          <w:lang w:val="en-GB"/>
        </w:rPr>
        <w:t>two</w:t>
      </w:r>
      <w:r w:rsidR="00FD7E49" w:rsidRPr="008F12BF">
        <w:rPr>
          <w:rFonts w:ascii="Arial" w:hAnsi="Arial" w:cs="Arial"/>
          <w:bCs/>
          <w:lang w:val="en-GB"/>
        </w:rPr>
        <w:t xml:space="preserve"> discussions</w:t>
      </w:r>
      <w:r w:rsidR="00EA2158" w:rsidRPr="008F12BF">
        <w:rPr>
          <w:rFonts w:ascii="Arial" w:hAnsi="Arial" w:cs="Arial"/>
          <w:bCs/>
          <w:lang w:val="en-GB"/>
        </w:rPr>
        <w:t>”</w:t>
      </w:r>
      <w:r w:rsidR="00FD7E49" w:rsidRPr="008F12BF">
        <w:rPr>
          <w:rFonts w:ascii="Arial" w:hAnsi="Arial" w:cs="Arial"/>
          <w:bCs/>
          <w:lang w:val="en-GB"/>
        </w:rPr>
        <w:t>, final views, comments aimed to strengthen strategies, wrap</w:t>
      </w:r>
      <w:r w:rsidR="001B413B" w:rsidRPr="008F12BF">
        <w:rPr>
          <w:rFonts w:ascii="Arial" w:hAnsi="Arial" w:cs="Arial"/>
          <w:bCs/>
          <w:lang w:val="en-GB"/>
        </w:rPr>
        <w:t>-</w:t>
      </w:r>
      <w:r w:rsidR="00FD7E49" w:rsidRPr="008F12BF">
        <w:rPr>
          <w:rFonts w:ascii="Arial" w:hAnsi="Arial" w:cs="Arial"/>
          <w:bCs/>
          <w:lang w:val="en-GB"/>
        </w:rPr>
        <w:t>up (10 min)</w:t>
      </w:r>
      <w:r w:rsidR="00A82FC6" w:rsidRPr="008F12BF">
        <w:rPr>
          <w:rFonts w:ascii="Arial" w:hAnsi="Arial" w:cs="Arial"/>
          <w:bCs/>
          <w:lang w:val="en-GB"/>
        </w:rPr>
        <w:t>.</w:t>
      </w:r>
    </w:p>
    <w:p w:rsidR="00FD7E49" w:rsidRPr="008F12BF" w:rsidRDefault="00FD7E49">
      <w:pPr>
        <w:tabs>
          <w:tab w:val="left" w:pos="720"/>
        </w:tabs>
        <w:rPr>
          <w:rFonts w:ascii="Arial" w:hAnsi="Arial" w:cs="Arial"/>
          <w:bCs/>
          <w:lang w:val="en-GB"/>
        </w:rPr>
      </w:pPr>
    </w:p>
    <w:p w:rsidR="00FD7E49" w:rsidRPr="008F12BF" w:rsidRDefault="00FD7E49">
      <w:pPr>
        <w:pStyle w:val="ListParagraph"/>
        <w:tabs>
          <w:tab w:val="left" w:pos="720"/>
        </w:tabs>
        <w:ind w:left="0"/>
        <w:rPr>
          <w:rFonts w:ascii="Arial" w:hAnsi="Arial" w:cs="Arial"/>
          <w:b/>
          <w:bCs/>
          <w:color w:val="4F81BD" w:themeColor="accent1"/>
          <w:u w:val="single"/>
          <w:lang w:val="en-GB"/>
        </w:rPr>
      </w:pPr>
      <w:r w:rsidRPr="008F12BF">
        <w:rPr>
          <w:rFonts w:ascii="Arial" w:hAnsi="Arial" w:cs="Arial"/>
          <w:b/>
          <w:bCs/>
          <w:color w:val="4F81BD" w:themeColor="accent1"/>
          <w:u w:val="single"/>
          <w:lang w:val="en-GB"/>
        </w:rPr>
        <w:t xml:space="preserve">Printed instructions for working groups (example) </w:t>
      </w:r>
    </w:p>
    <w:p w:rsidR="00FD7E49" w:rsidRPr="008F12BF" w:rsidRDefault="00FD7E49">
      <w:pPr>
        <w:pStyle w:val="ListParagraph"/>
        <w:tabs>
          <w:tab w:val="left" w:pos="720"/>
        </w:tabs>
        <w:ind w:left="540"/>
        <w:rPr>
          <w:rFonts w:ascii="Arial" w:hAnsi="Arial" w:cs="Arial"/>
          <w:b/>
          <w:bCs/>
          <w:lang w:val="en-GB"/>
        </w:rPr>
      </w:pPr>
    </w:p>
    <w:p w:rsidR="00FD7E49" w:rsidRPr="008F12BF" w:rsidRDefault="00FD7E49">
      <w:pPr>
        <w:tabs>
          <w:tab w:val="left" w:pos="720"/>
        </w:tabs>
        <w:rPr>
          <w:rFonts w:ascii="Arial" w:hAnsi="Arial" w:cs="Arial"/>
          <w:bCs/>
          <w:lang w:val="en-GB"/>
        </w:rPr>
      </w:pPr>
      <w:r w:rsidRPr="008F12BF">
        <w:rPr>
          <w:rFonts w:ascii="Arial" w:hAnsi="Arial" w:cs="Arial"/>
          <w:bCs/>
          <w:lang w:val="en-GB"/>
        </w:rPr>
        <w:t xml:space="preserve">Below are examples of printed instructions for four working groups to be developed by the facilitator </w:t>
      </w:r>
      <w:r w:rsidR="001B413B" w:rsidRPr="008F12BF">
        <w:rPr>
          <w:rFonts w:ascii="Arial" w:hAnsi="Arial" w:cs="Arial"/>
          <w:bCs/>
          <w:lang w:val="en-GB"/>
        </w:rPr>
        <w:t>before</w:t>
      </w:r>
      <w:r w:rsidRPr="008F12BF">
        <w:rPr>
          <w:rFonts w:ascii="Arial" w:hAnsi="Arial" w:cs="Arial"/>
          <w:bCs/>
          <w:lang w:val="en-GB"/>
        </w:rPr>
        <w:t xml:space="preserve"> the activity (they can be adapted to the context and target group of the course)</w:t>
      </w:r>
    </w:p>
    <w:p w:rsidR="00FD7E49" w:rsidRPr="008F12BF" w:rsidRDefault="00454031">
      <w:pPr>
        <w:tabs>
          <w:tab w:val="left" w:pos="720"/>
        </w:tabs>
        <w:rPr>
          <w:rFonts w:ascii="Arial" w:hAnsi="Arial" w:cs="Arial"/>
          <w:bCs/>
          <w:sz w:val="40"/>
          <w:szCs w:val="40"/>
          <w:lang w:val="en-GB"/>
        </w:rPr>
      </w:pPr>
      <w:r>
        <w:rPr>
          <w:rFonts w:ascii="Arial" w:hAnsi="Arial" w:cs="Arial"/>
          <w:noProof/>
          <w:lang w:val="en-GB" w:eastAsia="zh-CN"/>
        </w:rPr>
        <w:pict>
          <v:rect id="_x0000_s1027" style="position:absolute;margin-left:4.5pt;margin-top:9.35pt;width:49.5pt;height:31.5pt;z-index:251659264" filled="f" stroked="f" strokeweight=".5pt">
            <v:textbox>
              <w:txbxContent>
                <w:p w:rsidR="00FD7E49" w:rsidRPr="00453143" w:rsidRDefault="00FD7E49">
                  <w:pPr>
                    <w:rPr>
                      <w:b/>
                      <w:sz w:val="44"/>
                      <w:szCs w:val="44"/>
                    </w:rPr>
                  </w:pPr>
                  <w:r w:rsidRPr="00453143">
                    <w:rPr>
                      <w:b/>
                      <w:sz w:val="44"/>
                      <w:szCs w:val="44"/>
                    </w:rPr>
                    <w:sym w:font="Wingdings" w:char="F022"/>
                  </w:r>
                </w:p>
              </w:txbxContent>
            </v:textbox>
          </v:rect>
        </w:pic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A0" w:firstRow="1" w:lastRow="0" w:firstColumn="1" w:lastColumn="0" w:noHBand="0" w:noVBand="0"/>
      </w:tblPr>
      <w:tblGrid>
        <w:gridCol w:w="11016"/>
      </w:tblGrid>
      <w:tr w:rsidR="00FD7E49" w:rsidRPr="008F12BF" w:rsidTr="00A552C4">
        <w:tc>
          <w:tcPr>
            <w:tcW w:w="11016" w:type="dxa"/>
          </w:tcPr>
          <w:p w:rsidR="00FD7E49" w:rsidRPr="008F12BF" w:rsidRDefault="00FD7E49">
            <w:pPr>
              <w:tabs>
                <w:tab w:val="left" w:pos="720"/>
              </w:tabs>
              <w:rPr>
                <w:rFonts w:ascii="Arial" w:eastAsia="SimSun" w:hAnsi="Arial" w:cs="Arial"/>
                <w:bCs/>
                <w:sz w:val="40"/>
                <w:szCs w:val="40"/>
                <w:lang w:val="en-GB"/>
              </w:rPr>
            </w:pPr>
          </w:p>
          <w:p w:rsidR="00FD7E49" w:rsidRPr="008F12BF" w:rsidRDefault="00FD7E49">
            <w:pPr>
              <w:tabs>
                <w:tab w:val="left" w:pos="720"/>
              </w:tabs>
              <w:rPr>
                <w:rFonts w:ascii="Arial" w:eastAsia="SimSun" w:hAnsi="Arial" w:cs="Arial"/>
                <w:bCs/>
                <w:lang w:val="en-GB"/>
              </w:rPr>
            </w:pPr>
          </w:p>
          <w:p w:rsidR="00FD7E49" w:rsidRPr="008F12BF" w:rsidRDefault="00FD7E49">
            <w:pPr>
              <w:tabs>
                <w:tab w:val="left" w:pos="720"/>
              </w:tabs>
              <w:rPr>
                <w:rFonts w:ascii="Arial" w:eastAsia="SimSun" w:hAnsi="Arial" w:cs="Arial"/>
                <w:bCs/>
                <w:lang w:val="en-GB"/>
              </w:rPr>
            </w:pPr>
            <w:r w:rsidRPr="008F12BF">
              <w:rPr>
                <w:rFonts w:ascii="Arial" w:eastAsia="SimSun" w:hAnsi="Arial" w:cs="Arial"/>
                <w:bCs/>
                <w:u w:val="single"/>
                <w:lang w:val="en-GB"/>
              </w:rPr>
              <w:t>Task 1</w:t>
            </w:r>
            <w:r w:rsidR="00370B8A" w:rsidRPr="008F12BF">
              <w:rPr>
                <w:rFonts w:ascii="Arial" w:eastAsia="SimSun" w:hAnsi="Arial" w:cs="Arial"/>
                <w:bCs/>
                <w:u w:val="single"/>
                <w:lang w:val="en-GB"/>
              </w:rPr>
              <w:t xml:space="preserve"> – </w:t>
            </w:r>
            <w:r w:rsidR="00AF4647" w:rsidRPr="008F12BF">
              <w:rPr>
                <w:rFonts w:ascii="Arial" w:eastAsia="SimSun" w:hAnsi="Arial" w:cs="Arial"/>
                <w:bCs/>
                <w:u w:val="single"/>
                <w:lang w:val="en-GB"/>
              </w:rPr>
              <w:t>g</w:t>
            </w:r>
            <w:r w:rsidR="00370B8A" w:rsidRPr="008F12BF">
              <w:rPr>
                <w:rFonts w:ascii="Arial" w:eastAsia="SimSun" w:hAnsi="Arial" w:cs="Arial"/>
                <w:bCs/>
                <w:u w:val="single"/>
                <w:lang w:val="en-GB"/>
              </w:rPr>
              <w:t>roup 1</w:t>
            </w:r>
            <w:r w:rsidRPr="008F12BF">
              <w:rPr>
                <w:rFonts w:ascii="Arial" w:eastAsia="SimSun" w:hAnsi="Arial" w:cs="Arial"/>
                <w:bCs/>
                <w:lang w:val="en-GB"/>
              </w:rPr>
              <w:t xml:space="preserve">: You are the leader of a traditional community. Poverty is blatant in the community. Anything that is </w:t>
            </w:r>
            <w:r w:rsidR="00EA2158" w:rsidRPr="008F12BF">
              <w:rPr>
                <w:rFonts w:ascii="Arial" w:eastAsia="SimSun" w:hAnsi="Arial" w:cs="Arial"/>
                <w:bCs/>
                <w:lang w:val="en-GB"/>
              </w:rPr>
              <w:t>“</w:t>
            </w:r>
            <w:r w:rsidRPr="008F12BF">
              <w:rPr>
                <w:rFonts w:ascii="Arial" w:eastAsia="SimSun" w:hAnsi="Arial" w:cs="Arial"/>
                <w:bCs/>
                <w:lang w:val="en-GB"/>
              </w:rPr>
              <w:t>different</w:t>
            </w:r>
            <w:r w:rsidR="00EA2158" w:rsidRPr="008F12BF">
              <w:rPr>
                <w:rFonts w:ascii="Arial" w:eastAsia="SimSun" w:hAnsi="Arial" w:cs="Arial"/>
                <w:bCs/>
                <w:lang w:val="en-GB"/>
              </w:rPr>
              <w:t>”</w:t>
            </w:r>
            <w:r w:rsidRPr="008F12BF">
              <w:rPr>
                <w:rFonts w:ascii="Arial" w:eastAsia="SimSun" w:hAnsi="Arial" w:cs="Arial"/>
                <w:bCs/>
                <w:lang w:val="en-GB"/>
              </w:rPr>
              <w:t xml:space="preserve"> is perceived as dangerous and disruptive. In your community there are children with mental disabilities; most of them are considered </w:t>
            </w:r>
            <w:r w:rsidR="005D4F73">
              <w:rPr>
                <w:rFonts w:ascii="Arial" w:eastAsia="SimSun" w:hAnsi="Arial" w:cs="Arial"/>
                <w:bCs/>
                <w:lang w:val="en-GB"/>
              </w:rPr>
              <w:t xml:space="preserve">to be </w:t>
            </w:r>
            <w:r w:rsidRPr="008F12BF">
              <w:rPr>
                <w:rFonts w:ascii="Arial" w:eastAsia="SimSun" w:hAnsi="Arial" w:cs="Arial"/>
                <w:bCs/>
                <w:lang w:val="en-GB"/>
              </w:rPr>
              <w:t>witch</w:t>
            </w:r>
            <w:r w:rsidR="005D4F73">
              <w:rPr>
                <w:rFonts w:ascii="Arial" w:eastAsia="SimSun" w:hAnsi="Arial" w:cs="Arial"/>
                <w:bCs/>
                <w:lang w:val="en-GB"/>
              </w:rPr>
              <w:t>es</w:t>
            </w:r>
            <w:r w:rsidRPr="008F12BF">
              <w:rPr>
                <w:rFonts w:ascii="Arial" w:eastAsia="SimSun" w:hAnsi="Arial" w:cs="Arial"/>
                <w:bCs/>
                <w:lang w:val="en-GB"/>
              </w:rPr>
              <w:t xml:space="preserve"> and stay at home with their mothers. </w:t>
            </w:r>
            <w:r w:rsidR="00A276D0" w:rsidRPr="008F12BF">
              <w:rPr>
                <w:rFonts w:ascii="Arial" w:eastAsia="SimSun" w:hAnsi="Arial" w:cs="Arial"/>
                <w:bCs/>
                <w:lang w:val="en-GB"/>
              </w:rPr>
              <w:t>Their f</w:t>
            </w:r>
            <w:r w:rsidRPr="008F12BF">
              <w:rPr>
                <w:rFonts w:ascii="Arial" w:eastAsia="SimSun" w:hAnsi="Arial" w:cs="Arial"/>
                <w:bCs/>
                <w:lang w:val="en-GB"/>
              </w:rPr>
              <w:t>athers are sometimes frustrated husbands. Doctors have come and provided information; however</w:t>
            </w:r>
            <w:r w:rsidR="00A276D0" w:rsidRPr="008F12BF">
              <w:rPr>
                <w:rFonts w:ascii="Arial" w:eastAsia="SimSun" w:hAnsi="Arial" w:cs="Arial"/>
                <w:bCs/>
                <w:lang w:val="en-GB"/>
              </w:rPr>
              <w:t>,</w:t>
            </w:r>
            <w:r w:rsidRPr="008F12BF">
              <w:rPr>
                <w:rFonts w:ascii="Arial" w:eastAsia="SimSun" w:hAnsi="Arial" w:cs="Arial"/>
                <w:bCs/>
                <w:lang w:val="en-GB"/>
              </w:rPr>
              <w:t xml:space="preserve"> parents have other children too and they do not have time to take care of all of them. You are talking to a </w:t>
            </w:r>
            <w:r w:rsidR="00370B8A" w:rsidRPr="008F12BF">
              <w:rPr>
                <w:rFonts w:ascii="Arial" w:eastAsia="SimSun" w:hAnsi="Arial" w:cs="Arial"/>
                <w:bCs/>
                <w:lang w:val="en-GB"/>
              </w:rPr>
              <w:t>social care worker</w:t>
            </w:r>
            <w:r w:rsidRPr="008F12BF">
              <w:rPr>
                <w:rFonts w:ascii="Arial" w:eastAsia="SimSun" w:hAnsi="Arial" w:cs="Arial"/>
                <w:bCs/>
                <w:lang w:val="en-GB"/>
              </w:rPr>
              <w:t xml:space="preserve"> who came to your village. He says that all people are equal and that the children with mental disabilities should also take part </w:t>
            </w:r>
            <w:r w:rsidR="00A276D0" w:rsidRPr="008F12BF">
              <w:rPr>
                <w:rFonts w:ascii="Arial" w:eastAsia="SimSun" w:hAnsi="Arial" w:cs="Arial"/>
                <w:bCs/>
                <w:lang w:val="en-GB"/>
              </w:rPr>
              <w:t xml:space="preserve">in </w:t>
            </w:r>
            <w:r w:rsidRPr="008F12BF">
              <w:rPr>
                <w:rFonts w:ascii="Arial" w:eastAsia="SimSun" w:hAnsi="Arial" w:cs="Arial"/>
                <w:bCs/>
                <w:lang w:val="en-GB"/>
              </w:rPr>
              <w:t xml:space="preserve">the community. You know there is good in his words but you also know that there are rules in the community that must continue. Ask a question or make a statement to the officer to support your arguments. </w:t>
            </w:r>
          </w:p>
          <w:p w:rsidR="00FD7E49" w:rsidRPr="008F12BF" w:rsidRDefault="00FD7E49">
            <w:pPr>
              <w:tabs>
                <w:tab w:val="left" w:pos="720"/>
              </w:tabs>
              <w:rPr>
                <w:rFonts w:ascii="Arial" w:eastAsia="SimSun" w:hAnsi="Arial" w:cs="Arial"/>
                <w:bCs/>
                <w:lang w:val="en-GB"/>
              </w:rPr>
            </w:pPr>
            <w:bookmarkStart w:id="0" w:name="_GoBack"/>
            <w:bookmarkEnd w:id="0"/>
          </w:p>
        </w:tc>
      </w:tr>
      <w:tr w:rsidR="00FD7E49" w:rsidRPr="008F12BF" w:rsidTr="00A552C4">
        <w:tc>
          <w:tcPr>
            <w:tcW w:w="11016" w:type="dxa"/>
          </w:tcPr>
          <w:p w:rsidR="00FD7E49" w:rsidRPr="008F12BF" w:rsidRDefault="00370B8A" w:rsidP="005C1A17">
            <w:pPr>
              <w:tabs>
                <w:tab w:val="left" w:pos="720"/>
              </w:tabs>
              <w:rPr>
                <w:rFonts w:ascii="Arial" w:eastAsia="SimSun" w:hAnsi="Arial" w:cs="Arial"/>
                <w:bCs/>
                <w:lang w:val="en-GB"/>
              </w:rPr>
            </w:pPr>
            <w:r w:rsidRPr="008F12BF">
              <w:rPr>
                <w:rFonts w:ascii="Arial" w:eastAsia="SimSun" w:hAnsi="Arial" w:cs="Arial"/>
                <w:u w:val="single"/>
                <w:lang w:val="en-GB"/>
              </w:rPr>
              <w:t xml:space="preserve">Task 1 – </w:t>
            </w:r>
            <w:r w:rsidR="00AF4647" w:rsidRPr="008F12BF">
              <w:rPr>
                <w:rFonts w:ascii="Arial" w:eastAsia="SimSun" w:hAnsi="Arial" w:cs="Arial"/>
                <w:u w:val="single"/>
                <w:lang w:val="en-GB"/>
              </w:rPr>
              <w:t>g</w:t>
            </w:r>
            <w:r w:rsidRPr="008F12BF">
              <w:rPr>
                <w:rFonts w:ascii="Arial" w:eastAsia="SimSun" w:hAnsi="Arial" w:cs="Arial"/>
                <w:u w:val="single"/>
                <w:lang w:val="en-GB"/>
              </w:rPr>
              <w:t>roup 2</w:t>
            </w:r>
            <w:r w:rsidR="00FD7E49" w:rsidRPr="008F12BF">
              <w:rPr>
                <w:rFonts w:ascii="Arial" w:eastAsia="SimSun" w:hAnsi="Arial" w:cs="Arial"/>
                <w:u w:val="single"/>
                <w:lang w:val="en-GB"/>
              </w:rPr>
              <w:t xml:space="preserve">: </w:t>
            </w:r>
            <w:r w:rsidR="00FD7E49" w:rsidRPr="008F12BF">
              <w:rPr>
                <w:rFonts w:ascii="Arial" w:eastAsia="SimSun" w:hAnsi="Arial" w:cs="Arial"/>
                <w:bCs/>
                <w:lang w:val="en-GB"/>
              </w:rPr>
              <w:t xml:space="preserve">You are a social care worker and you are meeting the traditional community leader. </w:t>
            </w:r>
            <w:r w:rsidR="00A276D0" w:rsidRPr="008F12BF">
              <w:rPr>
                <w:rFonts w:ascii="Arial" w:eastAsia="SimSun" w:hAnsi="Arial" w:cs="Arial"/>
                <w:bCs/>
                <w:lang w:val="en-GB"/>
              </w:rPr>
              <w:t xml:space="preserve">A medical charity </w:t>
            </w:r>
            <w:r w:rsidR="00FD7E49" w:rsidRPr="008F12BF">
              <w:rPr>
                <w:rFonts w:ascii="Arial" w:eastAsia="SimSun" w:hAnsi="Arial" w:cs="Arial"/>
                <w:bCs/>
                <w:lang w:val="en-GB"/>
              </w:rPr>
              <w:t>reported that there are children with cerebral palsy and other children traumatized by recent conflict who are kept at home without receiving care. Their situation has worsened instead of improving. The community considers the children as a burden and there have been cases of husbands beating their wives because they were considered responsible. Consider different factors, listen to what the leader has to say and provide an answer.</w:t>
            </w:r>
          </w:p>
          <w:p w:rsidR="00FD7E49" w:rsidRPr="008F12BF" w:rsidRDefault="00FD7E49" w:rsidP="005C1A17">
            <w:pPr>
              <w:tabs>
                <w:tab w:val="left" w:pos="720"/>
              </w:tabs>
              <w:rPr>
                <w:rFonts w:ascii="Arial" w:eastAsia="SimSun" w:hAnsi="Arial" w:cs="Arial"/>
                <w:bCs/>
                <w:lang w:val="en-GB"/>
              </w:rPr>
            </w:pPr>
          </w:p>
        </w:tc>
      </w:tr>
      <w:tr w:rsidR="00FD7E49" w:rsidRPr="008F12BF" w:rsidTr="00A552C4">
        <w:tc>
          <w:tcPr>
            <w:tcW w:w="11016" w:type="dxa"/>
          </w:tcPr>
          <w:p w:rsidR="00FD7E49" w:rsidRPr="008F12BF" w:rsidRDefault="00370B8A" w:rsidP="005C1A17">
            <w:pPr>
              <w:tabs>
                <w:tab w:val="left" w:pos="720"/>
              </w:tabs>
              <w:rPr>
                <w:rFonts w:ascii="Arial" w:eastAsia="SimSun" w:hAnsi="Arial" w:cs="Arial"/>
                <w:bCs/>
                <w:u w:val="single"/>
                <w:lang w:val="en-GB"/>
              </w:rPr>
            </w:pPr>
            <w:r w:rsidRPr="008F12BF">
              <w:rPr>
                <w:rFonts w:ascii="Arial" w:eastAsia="SimSun" w:hAnsi="Arial" w:cs="Arial"/>
                <w:bCs/>
                <w:u w:val="single"/>
                <w:lang w:val="en-GB"/>
              </w:rPr>
              <w:t xml:space="preserve">Task 2 – </w:t>
            </w:r>
            <w:r w:rsidR="00AF4647" w:rsidRPr="008F12BF">
              <w:rPr>
                <w:rFonts w:ascii="Arial" w:eastAsia="SimSun" w:hAnsi="Arial" w:cs="Arial"/>
                <w:bCs/>
                <w:u w:val="single"/>
                <w:lang w:val="en-GB"/>
              </w:rPr>
              <w:t>g</w:t>
            </w:r>
            <w:r w:rsidRPr="008F12BF">
              <w:rPr>
                <w:rFonts w:ascii="Arial" w:eastAsia="SimSun" w:hAnsi="Arial" w:cs="Arial"/>
                <w:bCs/>
                <w:u w:val="single"/>
                <w:lang w:val="en-GB"/>
              </w:rPr>
              <w:t>roup 1</w:t>
            </w:r>
            <w:r w:rsidRPr="008F12BF">
              <w:rPr>
                <w:rFonts w:ascii="Arial" w:eastAsia="SimSun" w:hAnsi="Arial" w:cs="Arial"/>
                <w:bCs/>
                <w:lang w:val="en-GB"/>
              </w:rPr>
              <w:t>: You are a teacher</w:t>
            </w:r>
            <w:r w:rsidRPr="008F12BF">
              <w:rPr>
                <w:rFonts w:ascii="Arial" w:eastAsia="SimSun" w:hAnsi="Arial" w:cs="Arial"/>
                <w:bCs/>
                <w:u w:val="single"/>
                <w:lang w:val="en-GB"/>
              </w:rPr>
              <w:t xml:space="preserve"> </w:t>
            </w:r>
            <w:r w:rsidRPr="008F12BF">
              <w:rPr>
                <w:rFonts w:ascii="Arial" w:eastAsia="SimSun" w:hAnsi="Arial" w:cs="Arial"/>
                <w:bCs/>
                <w:lang w:val="en-GB"/>
              </w:rPr>
              <w:t>of a special centre for children with disabilit</w:t>
            </w:r>
            <w:r w:rsidR="00A276D0" w:rsidRPr="008F12BF">
              <w:rPr>
                <w:rFonts w:ascii="Arial" w:eastAsia="SimSun" w:hAnsi="Arial" w:cs="Arial"/>
                <w:bCs/>
                <w:lang w:val="en-GB"/>
              </w:rPr>
              <w:t>ies</w:t>
            </w:r>
            <w:r w:rsidRPr="008F12BF">
              <w:rPr>
                <w:rFonts w:ascii="Arial" w:eastAsia="SimSun" w:hAnsi="Arial" w:cs="Arial"/>
                <w:bCs/>
                <w:lang w:val="en-GB"/>
              </w:rPr>
              <w:t xml:space="preserve">. You have been working with children with disabilities for </w:t>
            </w:r>
            <w:r w:rsidR="00983E47" w:rsidRPr="008F12BF">
              <w:rPr>
                <w:rFonts w:ascii="Arial" w:eastAsia="SimSun" w:hAnsi="Arial" w:cs="Arial"/>
                <w:bCs/>
                <w:lang w:val="en-GB"/>
              </w:rPr>
              <w:t>35</w:t>
            </w:r>
            <w:r w:rsidRPr="008F12BF">
              <w:rPr>
                <w:rFonts w:ascii="Arial" w:eastAsia="SimSun" w:hAnsi="Arial" w:cs="Arial"/>
                <w:bCs/>
                <w:lang w:val="en-GB"/>
              </w:rPr>
              <w:t xml:space="preserve"> years, including children </w:t>
            </w:r>
            <w:r w:rsidRPr="008F12BF">
              <w:rPr>
                <w:rFonts w:ascii="Arial" w:eastAsia="SimSun" w:hAnsi="Arial" w:cs="Arial"/>
                <w:bCs/>
                <w:color w:val="000000"/>
                <w:lang w:val="en-GB"/>
              </w:rPr>
              <w:t>with epilepsy,</w:t>
            </w:r>
            <w:r w:rsidRPr="008F12BF">
              <w:rPr>
                <w:rFonts w:ascii="Arial" w:eastAsia="SimSun" w:hAnsi="Arial" w:cs="Arial"/>
                <w:bCs/>
                <w:lang w:val="en-GB"/>
              </w:rPr>
              <w:t xml:space="preserve"> </w:t>
            </w:r>
            <w:r w:rsidR="00A276D0" w:rsidRPr="008F12BF">
              <w:rPr>
                <w:rFonts w:ascii="Arial" w:eastAsia="SimSun" w:hAnsi="Arial" w:cs="Arial"/>
                <w:bCs/>
                <w:color w:val="000000"/>
                <w:lang w:val="en-GB"/>
              </w:rPr>
              <w:t>D</w:t>
            </w:r>
            <w:r w:rsidRPr="008F12BF">
              <w:rPr>
                <w:rFonts w:ascii="Arial" w:eastAsia="SimSun" w:hAnsi="Arial" w:cs="Arial"/>
                <w:bCs/>
                <w:color w:val="000000"/>
                <w:lang w:val="en-GB"/>
              </w:rPr>
              <w:t>own</w:t>
            </w:r>
            <w:r w:rsidR="00EA2158" w:rsidRPr="008F12BF">
              <w:rPr>
                <w:rFonts w:ascii="Arial" w:eastAsia="SimSun" w:hAnsi="Arial" w:cs="Arial"/>
                <w:bCs/>
                <w:color w:val="000000"/>
                <w:lang w:val="en-GB"/>
              </w:rPr>
              <w:t>’</w:t>
            </w:r>
            <w:r w:rsidRPr="008F12BF">
              <w:rPr>
                <w:rFonts w:ascii="Arial" w:eastAsia="SimSun" w:hAnsi="Arial" w:cs="Arial"/>
                <w:bCs/>
                <w:color w:val="000000"/>
                <w:lang w:val="en-GB"/>
              </w:rPr>
              <w:t>s syndrome,</w:t>
            </w:r>
            <w:r w:rsidRPr="008F12BF">
              <w:rPr>
                <w:rFonts w:ascii="Arial" w:eastAsia="SimSun" w:hAnsi="Arial" w:cs="Arial"/>
                <w:bCs/>
                <w:lang w:val="en-GB"/>
              </w:rPr>
              <w:t xml:space="preserve"> </w:t>
            </w:r>
            <w:r w:rsidRPr="008F12BF">
              <w:rPr>
                <w:rFonts w:ascii="Arial" w:eastAsia="SimSun" w:hAnsi="Arial" w:cs="Arial"/>
                <w:bCs/>
                <w:color w:val="000000"/>
                <w:lang w:val="en-GB"/>
              </w:rPr>
              <w:t>cerebral palsy</w:t>
            </w:r>
            <w:r w:rsidRPr="008F12BF">
              <w:rPr>
                <w:rFonts w:ascii="Arial" w:eastAsia="SimSun" w:hAnsi="Arial" w:cs="Arial"/>
                <w:bCs/>
                <w:lang w:val="en-GB"/>
              </w:rPr>
              <w:t xml:space="preserve"> and teenagers who are </w:t>
            </w:r>
            <w:r w:rsidRPr="008F12BF">
              <w:rPr>
                <w:rFonts w:ascii="Arial" w:eastAsia="SimSun" w:hAnsi="Arial" w:cs="Arial"/>
                <w:bCs/>
                <w:color w:val="000000"/>
                <w:lang w:val="en-GB"/>
              </w:rPr>
              <w:t xml:space="preserve">bipolar. You know very well what it takes to work with these </w:t>
            </w:r>
            <w:r w:rsidR="00A276D0" w:rsidRPr="008F12BF">
              <w:rPr>
                <w:rFonts w:ascii="Arial" w:eastAsia="SimSun" w:hAnsi="Arial" w:cs="Arial"/>
                <w:bCs/>
                <w:color w:val="000000"/>
                <w:lang w:val="en-GB"/>
              </w:rPr>
              <w:t xml:space="preserve">children </w:t>
            </w:r>
            <w:r w:rsidRPr="008F12BF">
              <w:rPr>
                <w:rFonts w:ascii="Arial" w:eastAsia="SimSun" w:hAnsi="Arial" w:cs="Arial"/>
                <w:bCs/>
                <w:color w:val="000000"/>
                <w:lang w:val="en-GB"/>
              </w:rPr>
              <w:t xml:space="preserve">and are convinced that all this </w:t>
            </w:r>
            <w:r w:rsidR="00A276D0" w:rsidRPr="008F12BF">
              <w:rPr>
                <w:rFonts w:ascii="Arial" w:eastAsia="SimSun" w:hAnsi="Arial" w:cs="Arial"/>
                <w:bCs/>
                <w:color w:val="000000"/>
                <w:lang w:val="en-GB"/>
              </w:rPr>
              <w:t xml:space="preserve">talk </w:t>
            </w:r>
            <w:r w:rsidRPr="008F12BF">
              <w:rPr>
                <w:rFonts w:ascii="Arial" w:eastAsia="SimSun" w:hAnsi="Arial" w:cs="Arial"/>
                <w:bCs/>
                <w:color w:val="000000"/>
                <w:lang w:val="en-GB"/>
              </w:rPr>
              <w:t xml:space="preserve">of having children with mental disabilities studying with other children is too idealistic. You do not oppose the principle but </w:t>
            </w:r>
            <w:r w:rsidR="00A276D0" w:rsidRPr="008F12BF">
              <w:rPr>
                <w:rFonts w:ascii="Arial" w:eastAsia="SimSun" w:hAnsi="Arial" w:cs="Arial"/>
                <w:bCs/>
                <w:color w:val="000000"/>
                <w:lang w:val="en-GB"/>
              </w:rPr>
              <w:t>think it is impractical</w:t>
            </w:r>
            <w:r w:rsidRPr="008F12BF">
              <w:rPr>
                <w:rFonts w:ascii="Arial" w:eastAsia="SimSun" w:hAnsi="Arial" w:cs="Arial"/>
                <w:bCs/>
                <w:color w:val="000000"/>
                <w:lang w:val="en-GB"/>
              </w:rPr>
              <w:t>.</w:t>
            </w:r>
            <w:r w:rsidRPr="008F12BF">
              <w:rPr>
                <w:rFonts w:ascii="Arial" w:eastAsia="SimSun" w:hAnsi="Arial" w:cs="Arial"/>
                <w:bCs/>
                <w:lang w:val="en-GB"/>
              </w:rPr>
              <w:t xml:space="preserve"> Ask a question or make a statement to the officer to support your arguments.</w:t>
            </w:r>
          </w:p>
        </w:tc>
      </w:tr>
      <w:tr w:rsidR="00FD7E49" w:rsidRPr="008F12BF" w:rsidTr="00A552C4">
        <w:tc>
          <w:tcPr>
            <w:tcW w:w="11016" w:type="dxa"/>
          </w:tcPr>
          <w:p w:rsidR="00FD7E49" w:rsidRPr="008F12BF" w:rsidRDefault="00370B8A" w:rsidP="005C1A17">
            <w:pPr>
              <w:tabs>
                <w:tab w:val="left" w:pos="720"/>
              </w:tabs>
              <w:rPr>
                <w:rFonts w:ascii="Arial" w:eastAsia="SimSun" w:hAnsi="Arial" w:cs="Arial"/>
                <w:bCs/>
                <w:lang w:val="en-GB"/>
              </w:rPr>
            </w:pPr>
            <w:r w:rsidRPr="008F12BF">
              <w:rPr>
                <w:rFonts w:ascii="Arial" w:eastAsia="SimSun" w:hAnsi="Arial" w:cs="Arial"/>
                <w:bCs/>
                <w:u w:val="single"/>
                <w:lang w:val="en-GB"/>
              </w:rPr>
              <w:t xml:space="preserve">Task 2 – </w:t>
            </w:r>
            <w:r w:rsidR="00AF4647" w:rsidRPr="008F12BF">
              <w:rPr>
                <w:rFonts w:ascii="Arial" w:eastAsia="SimSun" w:hAnsi="Arial" w:cs="Arial"/>
                <w:bCs/>
                <w:u w:val="single"/>
                <w:lang w:val="en-GB"/>
              </w:rPr>
              <w:t>g</w:t>
            </w:r>
            <w:r w:rsidRPr="008F12BF">
              <w:rPr>
                <w:rFonts w:ascii="Arial" w:eastAsia="SimSun" w:hAnsi="Arial" w:cs="Arial"/>
                <w:bCs/>
                <w:u w:val="single"/>
                <w:lang w:val="en-GB"/>
              </w:rPr>
              <w:t>roup 2</w:t>
            </w:r>
            <w:r w:rsidRPr="008F12BF">
              <w:rPr>
                <w:rFonts w:ascii="Arial" w:eastAsia="SimSun" w:hAnsi="Arial" w:cs="Arial"/>
                <w:bCs/>
                <w:lang w:val="en-GB"/>
              </w:rPr>
              <w:t>: You are a U</w:t>
            </w:r>
            <w:r w:rsidR="00983E47" w:rsidRPr="008F12BF">
              <w:rPr>
                <w:rFonts w:ascii="Arial" w:eastAsia="SimSun" w:hAnsi="Arial" w:cs="Arial"/>
                <w:bCs/>
                <w:lang w:val="en-GB"/>
              </w:rPr>
              <w:t xml:space="preserve">nited </w:t>
            </w:r>
            <w:r w:rsidRPr="008F12BF">
              <w:rPr>
                <w:rFonts w:ascii="Arial" w:eastAsia="SimSun" w:hAnsi="Arial" w:cs="Arial"/>
                <w:bCs/>
                <w:lang w:val="en-GB"/>
              </w:rPr>
              <w:t>N</w:t>
            </w:r>
            <w:r w:rsidR="00983E47" w:rsidRPr="008F12BF">
              <w:rPr>
                <w:rFonts w:ascii="Arial" w:eastAsia="SimSun" w:hAnsi="Arial" w:cs="Arial"/>
                <w:bCs/>
                <w:lang w:val="en-GB"/>
              </w:rPr>
              <w:t>ations</w:t>
            </w:r>
            <w:r w:rsidRPr="008F12BF">
              <w:rPr>
                <w:rFonts w:ascii="Arial" w:eastAsia="SimSun" w:hAnsi="Arial" w:cs="Arial"/>
                <w:bCs/>
                <w:lang w:val="en-GB"/>
              </w:rPr>
              <w:t xml:space="preserve"> staff member and you are meeting a teacher of a special centre for children with disabilit</w:t>
            </w:r>
            <w:r w:rsidR="00A276D0" w:rsidRPr="008F12BF">
              <w:rPr>
                <w:rFonts w:ascii="Arial" w:eastAsia="SimSun" w:hAnsi="Arial" w:cs="Arial"/>
                <w:bCs/>
                <w:lang w:val="en-GB"/>
              </w:rPr>
              <w:t>ies</w:t>
            </w:r>
            <w:r w:rsidRPr="008F12BF">
              <w:rPr>
                <w:rFonts w:ascii="Arial" w:eastAsia="SimSun" w:hAnsi="Arial" w:cs="Arial"/>
                <w:bCs/>
                <w:lang w:val="en-GB"/>
              </w:rPr>
              <w:t xml:space="preserve">. The teacher has been working with children with disabilities for many years, including with small children with very critical mental disabilities. You do not want to </w:t>
            </w:r>
            <w:r w:rsidR="00EA2158" w:rsidRPr="008F12BF">
              <w:rPr>
                <w:rFonts w:ascii="Arial" w:eastAsia="SimSun" w:hAnsi="Arial" w:cs="Arial"/>
                <w:bCs/>
                <w:lang w:val="en-GB"/>
              </w:rPr>
              <w:t>“</w:t>
            </w:r>
            <w:r w:rsidRPr="008F12BF">
              <w:rPr>
                <w:rFonts w:ascii="Arial" w:eastAsia="SimSun" w:hAnsi="Arial" w:cs="Arial"/>
                <w:bCs/>
                <w:lang w:val="en-GB"/>
              </w:rPr>
              <w:t>teach the teacher</w:t>
            </w:r>
            <w:r w:rsidR="00EA2158" w:rsidRPr="008F12BF">
              <w:rPr>
                <w:rFonts w:ascii="Arial" w:eastAsia="SimSun" w:hAnsi="Arial" w:cs="Arial"/>
                <w:bCs/>
                <w:lang w:val="en-GB"/>
              </w:rPr>
              <w:t>”</w:t>
            </w:r>
            <w:r w:rsidRPr="008F12BF">
              <w:rPr>
                <w:rFonts w:ascii="Arial" w:eastAsia="SimSun" w:hAnsi="Arial" w:cs="Arial"/>
                <w:bCs/>
                <w:lang w:val="en-GB"/>
              </w:rPr>
              <w:t xml:space="preserve"> what</w:t>
            </w:r>
            <w:r w:rsidR="00EA2158" w:rsidRPr="008F12BF">
              <w:rPr>
                <w:rFonts w:ascii="Arial" w:eastAsia="SimSun" w:hAnsi="Arial" w:cs="Arial"/>
                <w:bCs/>
                <w:lang w:val="en-GB"/>
              </w:rPr>
              <w:t>’</w:t>
            </w:r>
            <w:r w:rsidRPr="008F12BF">
              <w:rPr>
                <w:rFonts w:ascii="Arial" w:eastAsia="SimSun" w:hAnsi="Arial" w:cs="Arial"/>
                <w:bCs/>
                <w:lang w:val="en-GB"/>
              </w:rPr>
              <w:t>s best - you do not have that expertise - you are just trying to pass the message that inclusive education is a great opportunity for all children with disabilities to study and play with other children and step into society. Consider different factors, listen to what the teacher has to say and provide an answer.</w:t>
            </w:r>
          </w:p>
        </w:tc>
      </w:tr>
    </w:tbl>
    <w:p w:rsidR="00FD7E49" w:rsidRPr="008F12BF" w:rsidRDefault="00FD7E49" w:rsidP="005C1A17">
      <w:pPr>
        <w:tabs>
          <w:tab w:val="left" w:pos="720"/>
        </w:tabs>
        <w:rPr>
          <w:rFonts w:ascii="Arial" w:hAnsi="Arial" w:cs="Arial"/>
          <w:u w:val="single"/>
          <w:lang w:val="en-GB"/>
        </w:rPr>
      </w:pPr>
    </w:p>
    <w:p w:rsidR="003B0D8C" w:rsidRPr="008F12BF" w:rsidRDefault="003B0D8C" w:rsidP="003C4478">
      <w:pPr>
        <w:rPr>
          <w:rFonts w:ascii="Arial" w:hAnsi="Arial" w:cs="Arial"/>
          <w:b/>
          <w:bCs/>
          <w:color w:val="4F81BD" w:themeColor="accent1"/>
          <w:u w:val="single"/>
          <w:lang w:val="en-GB"/>
        </w:rPr>
      </w:pPr>
    </w:p>
    <w:p w:rsidR="003B0D8C" w:rsidRPr="008F12BF" w:rsidRDefault="003B0D8C" w:rsidP="003C4478">
      <w:pPr>
        <w:rPr>
          <w:rFonts w:ascii="Arial" w:hAnsi="Arial" w:cs="Arial"/>
          <w:b/>
          <w:bCs/>
          <w:color w:val="4F81BD" w:themeColor="accent1"/>
          <w:u w:val="single"/>
          <w:lang w:val="en-GB"/>
        </w:rPr>
      </w:pPr>
    </w:p>
    <w:p w:rsidR="00FD7E49" w:rsidRPr="008F12BF" w:rsidRDefault="00FD7E49" w:rsidP="003C4478">
      <w:pPr>
        <w:rPr>
          <w:rFonts w:ascii="Arial" w:hAnsi="Arial" w:cs="Arial"/>
          <w:b/>
          <w:bCs/>
          <w:color w:val="4F81BD" w:themeColor="accent1"/>
          <w:u w:val="single"/>
          <w:lang w:val="en-GB"/>
        </w:rPr>
      </w:pPr>
      <w:r w:rsidRPr="008F12BF">
        <w:rPr>
          <w:rFonts w:ascii="Arial" w:hAnsi="Arial" w:cs="Arial"/>
          <w:b/>
          <w:bCs/>
          <w:color w:val="4F81BD" w:themeColor="accent1"/>
          <w:u w:val="single"/>
          <w:lang w:val="en-GB"/>
        </w:rPr>
        <w:t>Tips for facilitator</w:t>
      </w:r>
    </w:p>
    <w:p w:rsidR="00FD7E49" w:rsidRPr="008F12BF" w:rsidRDefault="00FD7E49" w:rsidP="003C4478">
      <w:pPr>
        <w:rPr>
          <w:rFonts w:ascii="Arial" w:hAnsi="Arial" w:cs="Arial"/>
          <w:bCs/>
          <w:lang w:val="en-GB"/>
        </w:rPr>
      </w:pPr>
    </w:p>
    <w:p w:rsidR="00FD7E49" w:rsidRPr="008F12BF" w:rsidRDefault="00FD7E49" w:rsidP="003C4478">
      <w:pPr>
        <w:pStyle w:val="ListParagraph"/>
        <w:numPr>
          <w:ilvl w:val="0"/>
          <w:numId w:val="8"/>
        </w:numPr>
        <w:rPr>
          <w:rFonts w:ascii="Arial" w:hAnsi="Arial" w:cs="Arial"/>
          <w:bCs/>
          <w:lang w:val="en-GB"/>
        </w:rPr>
      </w:pPr>
      <w:r w:rsidRPr="008F12BF">
        <w:rPr>
          <w:rFonts w:ascii="Arial" w:hAnsi="Arial" w:cs="Arial"/>
          <w:bCs/>
          <w:lang w:val="en-GB"/>
        </w:rPr>
        <w:t xml:space="preserve">Ensure that </w:t>
      </w:r>
      <w:r w:rsidR="005966D4" w:rsidRPr="008F12BF">
        <w:rPr>
          <w:rFonts w:ascii="Arial" w:hAnsi="Arial" w:cs="Arial"/>
          <w:bCs/>
          <w:lang w:val="en-GB"/>
        </w:rPr>
        <w:t xml:space="preserve">the </w:t>
      </w:r>
      <w:r w:rsidRPr="008F12BF">
        <w:rPr>
          <w:rFonts w:ascii="Arial" w:hAnsi="Arial" w:cs="Arial"/>
          <w:bCs/>
          <w:lang w:val="en-GB"/>
        </w:rPr>
        <w:t>working groups have a good balance of experience and background</w:t>
      </w:r>
      <w:r w:rsidR="005966D4" w:rsidRPr="008F12BF">
        <w:rPr>
          <w:rFonts w:ascii="Arial" w:hAnsi="Arial" w:cs="Arial"/>
          <w:bCs/>
          <w:lang w:val="en-GB"/>
        </w:rPr>
        <w:t>.</w:t>
      </w:r>
    </w:p>
    <w:p w:rsidR="00FD7E49" w:rsidRPr="008F12BF" w:rsidRDefault="00EA2158" w:rsidP="003C4478">
      <w:pPr>
        <w:pStyle w:val="ListParagraph"/>
        <w:numPr>
          <w:ilvl w:val="0"/>
          <w:numId w:val="8"/>
        </w:numPr>
        <w:rPr>
          <w:rFonts w:ascii="Arial" w:hAnsi="Arial" w:cs="Arial"/>
          <w:bCs/>
          <w:lang w:val="en-GB"/>
        </w:rPr>
      </w:pPr>
      <w:r w:rsidRPr="008F12BF">
        <w:rPr>
          <w:rFonts w:ascii="Arial" w:hAnsi="Arial" w:cs="Arial"/>
          <w:bCs/>
          <w:lang w:val="en-GB"/>
        </w:rPr>
        <w:t>“</w:t>
      </w:r>
      <w:r w:rsidR="00FD7E49" w:rsidRPr="008F12BF">
        <w:rPr>
          <w:rFonts w:ascii="Arial" w:hAnsi="Arial" w:cs="Arial"/>
          <w:bCs/>
          <w:lang w:val="en-GB"/>
        </w:rPr>
        <w:t>Front</w:t>
      </w:r>
      <w:r w:rsidR="005966D4" w:rsidRPr="008F12BF">
        <w:rPr>
          <w:rFonts w:ascii="Arial" w:hAnsi="Arial" w:cs="Arial"/>
          <w:bCs/>
          <w:lang w:val="en-GB"/>
        </w:rPr>
        <w:t xml:space="preserve"> </w:t>
      </w:r>
      <w:r w:rsidR="00FD7E49" w:rsidRPr="008F12BF">
        <w:rPr>
          <w:rFonts w:ascii="Arial" w:hAnsi="Arial" w:cs="Arial"/>
          <w:bCs/>
          <w:lang w:val="en-GB"/>
        </w:rPr>
        <w:t>persons</w:t>
      </w:r>
      <w:r w:rsidRPr="008F12BF">
        <w:rPr>
          <w:rFonts w:ascii="Arial" w:hAnsi="Arial" w:cs="Arial"/>
          <w:bCs/>
          <w:lang w:val="en-GB"/>
        </w:rPr>
        <w:t>”</w:t>
      </w:r>
      <w:r w:rsidR="00FD7E49" w:rsidRPr="008F12BF">
        <w:rPr>
          <w:rFonts w:ascii="Arial" w:hAnsi="Arial" w:cs="Arial"/>
          <w:bCs/>
          <w:lang w:val="en-GB"/>
        </w:rPr>
        <w:t xml:space="preserve"> do not </w:t>
      </w:r>
      <w:r w:rsidR="005966D4" w:rsidRPr="008F12BF">
        <w:rPr>
          <w:rFonts w:ascii="Arial" w:hAnsi="Arial" w:cs="Arial"/>
          <w:bCs/>
          <w:lang w:val="en-GB"/>
        </w:rPr>
        <w:t xml:space="preserve">have to do </w:t>
      </w:r>
      <w:r w:rsidR="00FD7E49" w:rsidRPr="008F12BF">
        <w:rPr>
          <w:rFonts w:ascii="Arial" w:hAnsi="Arial" w:cs="Arial"/>
          <w:bCs/>
          <w:lang w:val="en-GB"/>
        </w:rPr>
        <w:t xml:space="preserve">it all; the </w:t>
      </w:r>
      <w:r w:rsidR="005966D4" w:rsidRPr="008F12BF">
        <w:rPr>
          <w:rFonts w:ascii="Arial" w:hAnsi="Arial" w:cs="Arial"/>
          <w:bCs/>
          <w:lang w:val="en-GB"/>
        </w:rPr>
        <w:t xml:space="preserve">idea </w:t>
      </w:r>
      <w:r w:rsidR="00FD7E49" w:rsidRPr="008F12BF">
        <w:rPr>
          <w:rFonts w:ascii="Arial" w:hAnsi="Arial" w:cs="Arial"/>
          <w:bCs/>
          <w:lang w:val="en-GB"/>
        </w:rPr>
        <w:t>is that during the question &amp; answer session the group act</w:t>
      </w:r>
      <w:r w:rsidR="00E97815" w:rsidRPr="008F12BF">
        <w:rPr>
          <w:rFonts w:ascii="Arial" w:hAnsi="Arial" w:cs="Arial"/>
          <w:bCs/>
          <w:lang w:val="en-GB"/>
        </w:rPr>
        <w:t>s</w:t>
      </w:r>
      <w:r w:rsidR="00FD7E49" w:rsidRPr="008F12BF">
        <w:rPr>
          <w:rFonts w:ascii="Arial" w:hAnsi="Arial" w:cs="Arial"/>
          <w:bCs/>
          <w:lang w:val="en-GB"/>
        </w:rPr>
        <w:t xml:space="preserve"> as a </w:t>
      </w:r>
      <w:r w:rsidRPr="008F12BF">
        <w:rPr>
          <w:rFonts w:ascii="Arial" w:hAnsi="Arial" w:cs="Arial"/>
          <w:bCs/>
          <w:lang w:val="en-GB"/>
        </w:rPr>
        <w:t>“</w:t>
      </w:r>
      <w:r w:rsidR="00FD7E49" w:rsidRPr="008F12BF">
        <w:rPr>
          <w:rFonts w:ascii="Arial" w:hAnsi="Arial" w:cs="Arial"/>
          <w:bCs/>
          <w:lang w:val="en-GB"/>
        </w:rPr>
        <w:t>panel</w:t>
      </w:r>
      <w:r w:rsidRPr="008F12BF">
        <w:rPr>
          <w:rFonts w:ascii="Arial" w:hAnsi="Arial" w:cs="Arial"/>
          <w:bCs/>
          <w:lang w:val="en-GB"/>
        </w:rPr>
        <w:t>”</w:t>
      </w:r>
      <w:r w:rsidR="00FD7E49" w:rsidRPr="008F12BF">
        <w:rPr>
          <w:rFonts w:ascii="Arial" w:hAnsi="Arial" w:cs="Arial"/>
          <w:bCs/>
          <w:lang w:val="en-GB"/>
        </w:rPr>
        <w:t xml:space="preserve">; if need </w:t>
      </w:r>
      <w:r w:rsidR="005966D4" w:rsidRPr="008F12BF">
        <w:rPr>
          <w:rFonts w:ascii="Arial" w:hAnsi="Arial" w:cs="Arial"/>
          <w:bCs/>
          <w:lang w:val="en-GB"/>
        </w:rPr>
        <w:t>be</w:t>
      </w:r>
      <w:r w:rsidR="00FD7E49" w:rsidRPr="008F12BF">
        <w:rPr>
          <w:rFonts w:ascii="Arial" w:hAnsi="Arial" w:cs="Arial"/>
          <w:bCs/>
          <w:lang w:val="en-GB"/>
        </w:rPr>
        <w:t xml:space="preserve"> the front person can invite other members of </w:t>
      </w:r>
      <w:r w:rsidR="005966D4" w:rsidRPr="008F12BF">
        <w:rPr>
          <w:rFonts w:ascii="Arial" w:hAnsi="Arial" w:cs="Arial"/>
          <w:bCs/>
          <w:lang w:val="en-GB"/>
        </w:rPr>
        <w:t>the</w:t>
      </w:r>
      <w:r w:rsidR="00FD7E49" w:rsidRPr="008F12BF">
        <w:rPr>
          <w:rFonts w:ascii="Arial" w:hAnsi="Arial" w:cs="Arial"/>
          <w:bCs/>
          <w:lang w:val="en-GB"/>
        </w:rPr>
        <w:t xml:space="preserve"> group to intervene or respond (</w:t>
      </w:r>
      <w:r w:rsidR="005966D4" w:rsidRPr="008F12BF">
        <w:rPr>
          <w:rFonts w:ascii="Arial" w:hAnsi="Arial" w:cs="Arial"/>
          <w:bCs/>
          <w:lang w:val="en-GB"/>
        </w:rPr>
        <w:t xml:space="preserve">the </w:t>
      </w:r>
      <w:r w:rsidR="00FD7E49" w:rsidRPr="008F12BF">
        <w:rPr>
          <w:rFonts w:ascii="Arial" w:hAnsi="Arial" w:cs="Arial"/>
          <w:bCs/>
          <w:lang w:val="en-GB"/>
        </w:rPr>
        <w:t>focus is on substance)</w:t>
      </w:r>
      <w:r w:rsidR="005966D4" w:rsidRPr="008F12BF">
        <w:rPr>
          <w:rFonts w:ascii="Arial" w:hAnsi="Arial" w:cs="Arial"/>
          <w:bCs/>
          <w:lang w:val="en-GB"/>
        </w:rPr>
        <w:t>.</w:t>
      </w:r>
    </w:p>
    <w:p w:rsidR="00FD7E49" w:rsidRPr="008F12BF" w:rsidRDefault="00FD7E49" w:rsidP="003C4478">
      <w:pPr>
        <w:pStyle w:val="ListParagraph"/>
        <w:numPr>
          <w:ilvl w:val="0"/>
          <w:numId w:val="8"/>
        </w:numPr>
        <w:rPr>
          <w:rFonts w:ascii="Arial" w:hAnsi="Arial" w:cs="Arial"/>
          <w:bCs/>
          <w:lang w:val="en-GB"/>
        </w:rPr>
      </w:pPr>
      <w:r w:rsidRPr="008F12BF">
        <w:rPr>
          <w:rFonts w:ascii="Arial" w:hAnsi="Arial" w:cs="Arial"/>
          <w:bCs/>
          <w:lang w:val="en-GB"/>
        </w:rPr>
        <w:t xml:space="preserve">Encourage relevant and </w:t>
      </w:r>
      <w:r w:rsidR="005966D4" w:rsidRPr="008F12BF">
        <w:rPr>
          <w:rFonts w:ascii="Arial" w:hAnsi="Arial" w:cs="Arial"/>
          <w:bCs/>
          <w:lang w:val="en-GB"/>
        </w:rPr>
        <w:t>concise</w:t>
      </w:r>
      <w:r w:rsidRPr="008F12BF">
        <w:rPr>
          <w:rFonts w:ascii="Arial" w:hAnsi="Arial" w:cs="Arial"/>
          <w:bCs/>
          <w:lang w:val="en-GB"/>
        </w:rPr>
        <w:t xml:space="preserve"> answers and questions</w:t>
      </w:r>
      <w:r w:rsidR="005966D4" w:rsidRPr="008F12BF">
        <w:rPr>
          <w:rFonts w:ascii="Arial" w:hAnsi="Arial" w:cs="Arial"/>
          <w:bCs/>
          <w:lang w:val="en-GB"/>
        </w:rPr>
        <w:t>.</w:t>
      </w:r>
    </w:p>
    <w:p w:rsidR="00FD7E49" w:rsidRPr="008F12BF" w:rsidRDefault="00E97815" w:rsidP="003C4478">
      <w:pPr>
        <w:pStyle w:val="ListParagraph"/>
        <w:numPr>
          <w:ilvl w:val="0"/>
          <w:numId w:val="8"/>
        </w:numPr>
        <w:rPr>
          <w:rFonts w:ascii="Arial" w:hAnsi="Arial" w:cs="Arial"/>
          <w:bCs/>
          <w:lang w:val="en-GB"/>
        </w:rPr>
      </w:pPr>
      <w:r w:rsidRPr="008F12BF">
        <w:rPr>
          <w:rFonts w:ascii="Arial" w:hAnsi="Arial" w:cs="Arial"/>
          <w:bCs/>
          <w:lang w:val="en-GB"/>
        </w:rPr>
        <w:t>Print</w:t>
      </w:r>
      <w:r w:rsidR="00FD7E49" w:rsidRPr="008F12BF">
        <w:rPr>
          <w:rFonts w:ascii="Arial" w:hAnsi="Arial" w:cs="Arial"/>
          <w:bCs/>
          <w:lang w:val="en-GB"/>
        </w:rPr>
        <w:t xml:space="preserve"> instru</w:t>
      </w:r>
      <w:r w:rsidRPr="008F12BF">
        <w:rPr>
          <w:rFonts w:ascii="Arial" w:hAnsi="Arial" w:cs="Arial"/>
          <w:bCs/>
          <w:lang w:val="en-GB"/>
        </w:rPr>
        <w:t>ctions with different tasks and</w:t>
      </w:r>
      <w:r w:rsidR="00FD7E49" w:rsidRPr="008F12BF">
        <w:rPr>
          <w:rFonts w:ascii="Arial" w:hAnsi="Arial" w:cs="Arial"/>
          <w:bCs/>
          <w:lang w:val="en-GB"/>
        </w:rPr>
        <w:t xml:space="preserve"> share</w:t>
      </w:r>
      <w:r w:rsidRPr="008F12BF">
        <w:rPr>
          <w:rFonts w:ascii="Arial" w:hAnsi="Arial" w:cs="Arial"/>
          <w:bCs/>
          <w:lang w:val="en-GB"/>
        </w:rPr>
        <w:t xml:space="preserve"> with</w:t>
      </w:r>
      <w:r w:rsidR="00FD7E49" w:rsidRPr="008F12BF">
        <w:rPr>
          <w:rFonts w:ascii="Arial" w:hAnsi="Arial" w:cs="Arial"/>
          <w:bCs/>
          <w:lang w:val="en-GB"/>
        </w:rPr>
        <w:t xml:space="preserve"> members of the same working group only</w:t>
      </w:r>
      <w:r w:rsidR="005966D4" w:rsidRPr="008F12BF">
        <w:rPr>
          <w:rFonts w:ascii="Arial" w:hAnsi="Arial" w:cs="Arial"/>
          <w:bCs/>
          <w:lang w:val="en-GB"/>
        </w:rPr>
        <w:t>.</w:t>
      </w:r>
    </w:p>
    <w:p w:rsidR="00FD7E49" w:rsidRPr="008F12BF" w:rsidRDefault="00FD7E49" w:rsidP="003C4478">
      <w:pPr>
        <w:pStyle w:val="ListParagraph"/>
        <w:numPr>
          <w:ilvl w:val="0"/>
          <w:numId w:val="8"/>
        </w:numPr>
        <w:rPr>
          <w:rFonts w:ascii="Arial" w:hAnsi="Arial" w:cs="Arial"/>
          <w:bCs/>
          <w:lang w:val="en-GB"/>
        </w:rPr>
      </w:pPr>
      <w:r w:rsidRPr="008F12BF">
        <w:rPr>
          <w:rFonts w:ascii="Arial" w:hAnsi="Arial" w:cs="Arial"/>
          <w:bCs/>
          <w:lang w:val="en-GB"/>
        </w:rPr>
        <w:t>Encourage maximum participation of all participants</w:t>
      </w:r>
      <w:r w:rsidR="005966D4" w:rsidRPr="008F12BF">
        <w:rPr>
          <w:rFonts w:ascii="Arial" w:hAnsi="Arial" w:cs="Arial"/>
          <w:bCs/>
          <w:lang w:val="en-GB"/>
        </w:rPr>
        <w:t>.</w:t>
      </w:r>
    </w:p>
    <w:p w:rsidR="00FD7E49" w:rsidRPr="008F12BF" w:rsidRDefault="00FD7E49" w:rsidP="003C4478">
      <w:pPr>
        <w:pStyle w:val="ListParagraph"/>
        <w:numPr>
          <w:ilvl w:val="0"/>
          <w:numId w:val="8"/>
        </w:numPr>
        <w:rPr>
          <w:rFonts w:ascii="Arial" w:hAnsi="Arial" w:cs="Arial"/>
          <w:bCs/>
          <w:lang w:val="en-GB"/>
        </w:rPr>
      </w:pPr>
      <w:r w:rsidRPr="008F12BF">
        <w:rPr>
          <w:rFonts w:ascii="Arial" w:hAnsi="Arial" w:cs="Arial"/>
          <w:bCs/>
          <w:lang w:val="en-GB"/>
        </w:rPr>
        <w:t>Make clear to participants that the focus of the activity is on content. When discussing the benefits of a new approach to disability with a s</w:t>
      </w:r>
      <w:r w:rsidR="00983E47" w:rsidRPr="008F12BF">
        <w:rPr>
          <w:rFonts w:ascii="Arial" w:hAnsi="Arial" w:cs="Arial"/>
          <w:bCs/>
          <w:lang w:val="en-GB"/>
        </w:rPr>
        <w:t>c</w:t>
      </w:r>
      <w:r w:rsidRPr="008F12BF">
        <w:rPr>
          <w:rFonts w:ascii="Arial" w:hAnsi="Arial" w:cs="Arial"/>
          <w:bCs/>
          <w:lang w:val="en-GB"/>
        </w:rPr>
        <w:t xml:space="preserve">eptical interlocutor, it is better to stick </w:t>
      </w:r>
      <w:r w:rsidR="005966D4" w:rsidRPr="008F12BF">
        <w:rPr>
          <w:rFonts w:ascii="Arial" w:hAnsi="Arial" w:cs="Arial"/>
          <w:bCs/>
          <w:lang w:val="en-GB"/>
        </w:rPr>
        <w:t xml:space="preserve">to </w:t>
      </w:r>
      <w:r w:rsidRPr="008F12BF">
        <w:rPr>
          <w:rFonts w:ascii="Arial" w:hAnsi="Arial" w:cs="Arial"/>
          <w:bCs/>
          <w:lang w:val="en-GB"/>
        </w:rPr>
        <w:t xml:space="preserve">data, experience and potential rather than pointing at </w:t>
      </w:r>
      <w:r w:rsidR="00EA2158" w:rsidRPr="008F12BF">
        <w:rPr>
          <w:rFonts w:ascii="Arial" w:hAnsi="Arial" w:cs="Arial"/>
          <w:bCs/>
          <w:lang w:val="en-GB"/>
        </w:rPr>
        <w:t>“</w:t>
      </w:r>
      <w:r w:rsidRPr="008F12BF">
        <w:rPr>
          <w:rFonts w:ascii="Arial" w:hAnsi="Arial" w:cs="Arial"/>
          <w:bCs/>
          <w:lang w:val="en-GB"/>
        </w:rPr>
        <w:t>moral</w:t>
      </w:r>
      <w:r w:rsidR="00EA2158" w:rsidRPr="008F12BF">
        <w:rPr>
          <w:rFonts w:ascii="Arial" w:hAnsi="Arial" w:cs="Arial"/>
          <w:bCs/>
          <w:lang w:val="en-GB"/>
        </w:rPr>
        <w:t>”</w:t>
      </w:r>
      <w:r w:rsidRPr="008F12BF">
        <w:rPr>
          <w:rFonts w:ascii="Arial" w:hAnsi="Arial" w:cs="Arial"/>
          <w:bCs/>
          <w:lang w:val="en-GB"/>
        </w:rPr>
        <w:t xml:space="preserve"> or </w:t>
      </w:r>
      <w:r w:rsidR="00EA2158" w:rsidRPr="008F12BF">
        <w:rPr>
          <w:rFonts w:ascii="Arial" w:hAnsi="Arial" w:cs="Arial"/>
          <w:bCs/>
          <w:lang w:val="en-GB"/>
        </w:rPr>
        <w:t>“</w:t>
      </w:r>
      <w:r w:rsidRPr="008F12BF">
        <w:rPr>
          <w:rFonts w:ascii="Arial" w:hAnsi="Arial" w:cs="Arial"/>
          <w:bCs/>
          <w:lang w:val="en-GB"/>
        </w:rPr>
        <w:t>legal</w:t>
      </w:r>
      <w:r w:rsidR="00EA2158" w:rsidRPr="008F12BF">
        <w:rPr>
          <w:rFonts w:ascii="Arial" w:hAnsi="Arial" w:cs="Arial"/>
          <w:bCs/>
          <w:lang w:val="en-GB"/>
        </w:rPr>
        <w:t>”</w:t>
      </w:r>
      <w:r w:rsidRPr="008F12BF">
        <w:rPr>
          <w:rFonts w:ascii="Arial" w:hAnsi="Arial" w:cs="Arial"/>
          <w:bCs/>
          <w:lang w:val="en-GB"/>
        </w:rPr>
        <w:t xml:space="preserve"> obligations</w:t>
      </w:r>
      <w:r w:rsidR="005966D4" w:rsidRPr="008F12BF">
        <w:rPr>
          <w:rFonts w:ascii="Arial" w:hAnsi="Arial" w:cs="Arial"/>
          <w:bCs/>
          <w:lang w:val="en-GB"/>
        </w:rPr>
        <w:t>.</w:t>
      </w:r>
      <w:r w:rsidRPr="008F12BF">
        <w:rPr>
          <w:rFonts w:ascii="Arial" w:hAnsi="Arial" w:cs="Arial"/>
          <w:bCs/>
          <w:lang w:val="en-GB"/>
        </w:rPr>
        <w:t xml:space="preserve"> </w:t>
      </w:r>
      <w:r w:rsidR="005966D4" w:rsidRPr="008F12BF">
        <w:rPr>
          <w:rFonts w:ascii="Arial" w:hAnsi="Arial" w:cs="Arial"/>
          <w:bCs/>
          <w:lang w:val="en-GB"/>
        </w:rPr>
        <w:t>S</w:t>
      </w:r>
      <w:r w:rsidRPr="008F12BF">
        <w:rPr>
          <w:rFonts w:ascii="Arial" w:hAnsi="Arial" w:cs="Arial"/>
          <w:bCs/>
          <w:lang w:val="en-GB"/>
        </w:rPr>
        <w:t xml:space="preserve">tatements like “to keep persons with disabilities </w:t>
      </w:r>
      <w:r w:rsidR="005966D4" w:rsidRPr="008F12BF">
        <w:rPr>
          <w:rFonts w:ascii="Arial" w:hAnsi="Arial" w:cs="Arial"/>
          <w:bCs/>
          <w:lang w:val="en-GB"/>
        </w:rPr>
        <w:t xml:space="preserve">locked up </w:t>
      </w:r>
      <w:r w:rsidRPr="008F12BF">
        <w:rPr>
          <w:rFonts w:ascii="Arial" w:hAnsi="Arial" w:cs="Arial"/>
          <w:bCs/>
          <w:lang w:val="en-GB"/>
        </w:rPr>
        <w:t>in institutions is immoral”, “the Convention says…” may not be so effective to challenge myths</w:t>
      </w:r>
      <w:r w:rsidR="005966D4" w:rsidRPr="008F12BF">
        <w:rPr>
          <w:rFonts w:ascii="Arial" w:hAnsi="Arial" w:cs="Arial"/>
          <w:bCs/>
          <w:lang w:val="en-GB"/>
        </w:rPr>
        <w:t>.</w:t>
      </w:r>
    </w:p>
    <w:p w:rsidR="00FD7E49" w:rsidRPr="008F12BF" w:rsidRDefault="00FD7E49" w:rsidP="003C4478">
      <w:pPr>
        <w:pStyle w:val="ListParagraph"/>
        <w:numPr>
          <w:ilvl w:val="0"/>
          <w:numId w:val="8"/>
        </w:numPr>
        <w:rPr>
          <w:rFonts w:ascii="Arial" w:hAnsi="Arial" w:cs="Arial"/>
          <w:bCs/>
          <w:lang w:val="en-GB"/>
        </w:rPr>
      </w:pPr>
      <w:r w:rsidRPr="008F12BF">
        <w:rPr>
          <w:rFonts w:ascii="Arial" w:hAnsi="Arial" w:cs="Arial"/>
          <w:bCs/>
          <w:lang w:val="en-GB"/>
        </w:rPr>
        <w:t xml:space="preserve">Questions and answers have to be realistic and based on true experience and knowledge; interlocutors will tend to support their arguments with what they </w:t>
      </w:r>
      <w:r w:rsidR="00EA2158" w:rsidRPr="008F12BF">
        <w:rPr>
          <w:rFonts w:ascii="Arial" w:hAnsi="Arial" w:cs="Arial"/>
          <w:bCs/>
          <w:lang w:val="en-GB"/>
        </w:rPr>
        <w:t>“</w:t>
      </w:r>
      <w:r w:rsidRPr="008F12BF">
        <w:rPr>
          <w:rFonts w:ascii="Arial" w:hAnsi="Arial" w:cs="Arial"/>
          <w:bCs/>
          <w:lang w:val="en-GB"/>
        </w:rPr>
        <w:t>believe</w:t>
      </w:r>
      <w:r w:rsidR="00EA2158" w:rsidRPr="008F12BF">
        <w:rPr>
          <w:rFonts w:ascii="Arial" w:hAnsi="Arial" w:cs="Arial"/>
          <w:bCs/>
          <w:lang w:val="en-GB"/>
        </w:rPr>
        <w:t>”</w:t>
      </w:r>
      <w:r w:rsidRPr="008F12BF">
        <w:rPr>
          <w:rFonts w:ascii="Arial" w:hAnsi="Arial" w:cs="Arial"/>
          <w:bCs/>
          <w:lang w:val="en-GB"/>
        </w:rPr>
        <w:t xml:space="preserve"> while the other interlocutor will support arguments with what they </w:t>
      </w:r>
      <w:r w:rsidR="00EA2158" w:rsidRPr="008F12BF">
        <w:rPr>
          <w:rFonts w:ascii="Arial" w:hAnsi="Arial" w:cs="Arial"/>
          <w:bCs/>
          <w:lang w:val="en-GB"/>
        </w:rPr>
        <w:t>“</w:t>
      </w:r>
      <w:r w:rsidRPr="008F12BF">
        <w:rPr>
          <w:rFonts w:ascii="Arial" w:hAnsi="Arial" w:cs="Arial"/>
          <w:bCs/>
          <w:lang w:val="en-GB"/>
        </w:rPr>
        <w:t>know</w:t>
      </w:r>
      <w:r w:rsidR="00EA2158" w:rsidRPr="008F12BF">
        <w:rPr>
          <w:rFonts w:ascii="Arial" w:hAnsi="Arial" w:cs="Arial"/>
          <w:bCs/>
          <w:lang w:val="en-GB"/>
        </w:rPr>
        <w:t>”</w:t>
      </w:r>
      <w:r w:rsidRPr="008F12BF">
        <w:rPr>
          <w:rFonts w:ascii="Arial" w:hAnsi="Arial" w:cs="Arial"/>
          <w:bCs/>
          <w:lang w:val="en-GB"/>
        </w:rPr>
        <w:t xml:space="preserve">; but </w:t>
      </w:r>
      <w:r w:rsidR="0058045B">
        <w:rPr>
          <w:rFonts w:ascii="Arial" w:hAnsi="Arial" w:cs="Arial"/>
          <w:bCs/>
          <w:lang w:val="en-GB"/>
        </w:rPr>
        <w:t>neither should</w:t>
      </w:r>
      <w:r w:rsidRPr="008F12BF">
        <w:rPr>
          <w:rFonts w:ascii="Arial" w:hAnsi="Arial" w:cs="Arial"/>
          <w:bCs/>
          <w:lang w:val="en-GB"/>
        </w:rPr>
        <w:t xml:space="preserve"> have to </w:t>
      </w:r>
      <w:r w:rsidR="00EA2158" w:rsidRPr="008F12BF">
        <w:rPr>
          <w:rFonts w:ascii="Arial" w:hAnsi="Arial" w:cs="Arial"/>
          <w:bCs/>
          <w:lang w:val="en-GB"/>
        </w:rPr>
        <w:t>“</w:t>
      </w:r>
      <w:r w:rsidRPr="008F12BF">
        <w:rPr>
          <w:rFonts w:ascii="Arial" w:hAnsi="Arial" w:cs="Arial"/>
          <w:bCs/>
          <w:lang w:val="en-GB"/>
        </w:rPr>
        <w:t>invent</w:t>
      </w:r>
      <w:r w:rsidR="00EA2158" w:rsidRPr="008F12BF">
        <w:rPr>
          <w:rFonts w:ascii="Arial" w:hAnsi="Arial" w:cs="Arial"/>
          <w:bCs/>
          <w:lang w:val="en-GB"/>
        </w:rPr>
        <w:t>”</w:t>
      </w:r>
      <w:r w:rsidRPr="008F12BF">
        <w:rPr>
          <w:rFonts w:ascii="Arial" w:hAnsi="Arial" w:cs="Arial"/>
          <w:bCs/>
          <w:lang w:val="en-GB"/>
        </w:rPr>
        <w:t xml:space="preserve"> data or information</w:t>
      </w:r>
      <w:r w:rsidR="00D0557C" w:rsidRPr="008F12BF">
        <w:rPr>
          <w:rFonts w:ascii="Arial" w:hAnsi="Arial" w:cs="Arial"/>
          <w:bCs/>
          <w:lang w:val="en-GB"/>
        </w:rPr>
        <w:t>.</w:t>
      </w:r>
      <w:r w:rsidRPr="008F12BF">
        <w:rPr>
          <w:rFonts w:ascii="Arial" w:hAnsi="Arial" w:cs="Arial"/>
          <w:bCs/>
          <w:lang w:val="en-GB"/>
        </w:rPr>
        <w:t xml:space="preserve"> </w:t>
      </w:r>
    </w:p>
    <w:p w:rsidR="00FD7E49" w:rsidRPr="008F12BF" w:rsidRDefault="00FD7E49" w:rsidP="003C4478">
      <w:pPr>
        <w:pStyle w:val="ListParagraph"/>
        <w:numPr>
          <w:ilvl w:val="0"/>
          <w:numId w:val="8"/>
        </w:numPr>
        <w:rPr>
          <w:rFonts w:ascii="Arial" w:hAnsi="Arial" w:cs="Arial"/>
          <w:bCs/>
          <w:lang w:val="en-GB"/>
        </w:rPr>
      </w:pPr>
      <w:r w:rsidRPr="008F12BF">
        <w:rPr>
          <w:rFonts w:ascii="Arial" w:hAnsi="Arial" w:cs="Arial"/>
          <w:bCs/>
          <w:lang w:val="en-GB"/>
        </w:rPr>
        <w:t>Even if the activity is not intended to assess presentation and/or communication skills, it is expected that Q</w:t>
      </w:r>
      <w:r w:rsidR="00983E47" w:rsidRPr="008F12BF">
        <w:rPr>
          <w:rFonts w:ascii="Arial" w:hAnsi="Arial" w:cs="Arial"/>
          <w:bCs/>
          <w:lang w:val="en-GB"/>
        </w:rPr>
        <w:t xml:space="preserve"> </w:t>
      </w:r>
      <w:r w:rsidRPr="008F12BF">
        <w:rPr>
          <w:rFonts w:ascii="Arial" w:hAnsi="Arial" w:cs="Arial"/>
          <w:bCs/>
          <w:lang w:val="en-GB"/>
        </w:rPr>
        <w:t>&amp;</w:t>
      </w:r>
      <w:r w:rsidR="00983E47" w:rsidRPr="008F12BF">
        <w:rPr>
          <w:rFonts w:ascii="Arial" w:hAnsi="Arial" w:cs="Arial"/>
          <w:bCs/>
          <w:lang w:val="en-GB"/>
        </w:rPr>
        <w:t xml:space="preserve"> </w:t>
      </w:r>
      <w:r w:rsidRPr="008F12BF">
        <w:rPr>
          <w:rFonts w:ascii="Arial" w:hAnsi="Arial" w:cs="Arial"/>
          <w:bCs/>
          <w:lang w:val="en-GB"/>
        </w:rPr>
        <w:t>A sessions are governed by maximum respect and basic rules of communication</w:t>
      </w:r>
      <w:r w:rsidR="00983E47" w:rsidRPr="008F12BF">
        <w:rPr>
          <w:rFonts w:ascii="Arial" w:hAnsi="Arial" w:cs="Arial"/>
          <w:bCs/>
          <w:lang w:val="en-GB"/>
        </w:rPr>
        <w:t>,</w:t>
      </w:r>
      <w:r w:rsidRPr="008F12BF">
        <w:rPr>
          <w:rFonts w:ascii="Arial" w:hAnsi="Arial" w:cs="Arial"/>
          <w:bCs/>
          <w:lang w:val="en-GB"/>
        </w:rPr>
        <w:t xml:space="preserve"> i.e.</w:t>
      </w:r>
      <w:r w:rsidR="00983E47" w:rsidRPr="008F12BF">
        <w:rPr>
          <w:rFonts w:ascii="Arial" w:hAnsi="Arial" w:cs="Arial"/>
          <w:bCs/>
          <w:lang w:val="en-GB"/>
        </w:rPr>
        <w:t>,</w:t>
      </w:r>
      <w:r w:rsidRPr="008F12BF">
        <w:rPr>
          <w:rFonts w:ascii="Arial" w:hAnsi="Arial" w:cs="Arial"/>
          <w:bCs/>
          <w:lang w:val="en-GB"/>
        </w:rPr>
        <w:t xml:space="preserve"> do not interrupt the questioner or respondent before s/he has finished. </w:t>
      </w:r>
      <w:r w:rsidR="00983E47" w:rsidRPr="008F12BF">
        <w:rPr>
          <w:rFonts w:ascii="Arial" w:hAnsi="Arial" w:cs="Arial"/>
          <w:bCs/>
          <w:lang w:val="en-GB"/>
        </w:rPr>
        <w:t>I</w:t>
      </w:r>
      <w:r w:rsidRPr="008F12BF">
        <w:rPr>
          <w:rFonts w:ascii="Arial" w:hAnsi="Arial" w:cs="Arial"/>
          <w:bCs/>
          <w:lang w:val="en-GB"/>
        </w:rPr>
        <w:t>f the activity turns in</w:t>
      </w:r>
      <w:r w:rsidR="00E97815" w:rsidRPr="008F12BF">
        <w:rPr>
          <w:rFonts w:ascii="Arial" w:hAnsi="Arial" w:cs="Arial"/>
          <w:bCs/>
          <w:lang w:val="en-GB"/>
        </w:rPr>
        <w:t>to</w:t>
      </w:r>
      <w:r w:rsidRPr="008F12BF">
        <w:rPr>
          <w:rFonts w:ascii="Arial" w:hAnsi="Arial" w:cs="Arial"/>
          <w:bCs/>
          <w:lang w:val="en-GB"/>
        </w:rPr>
        <w:t xml:space="preserve"> an argument</w:t>
      </w:r>
      <w:r w:rsidR="00D0557C" w:rsidRPr="008F12BF">
        <w:rPr>
          <w:rFonts w:ascii="Arial" w:hAnsi="Arial" w:cs="Arial"/>
          <w:bCs/>
          <w:lang w:val="en-GB"/>
        </w:rPr>
        <w:t>,</w:t>
      </w:r>
      <w:r w:rsidRPr="008F12BF">
        <w:rPr>
          <w:rFonts w:ascii="Arial" w:hAnsi="Arial" w:cs="Arial"/>
          <w:bCs/>
          <w:lang w:val="en-GB"/>
        </w:rPr>
        <w:t xml:space="preserve"> the benefit of the interaction </w:t>
      </w:r>
      <w:r w:rsidR="00D0557C" w:rsidRPr="008F12BF">
        <w:rPr>
          <w:rFonts w:ascii="Arial" w:hAnsi="Arial" w:cs="Arial"/>
          <w:bCs/>
          <w:lang w:val="en-GB"/>
        </w:rPr>
        <w:t xml:space="preserve">may </w:t>
      </w:r>
      <w:r w:rsidRPr="008F12BF">
        <w:rPr>
          <w:rFonts w:ascii="Arial" w:hAnsi="Arial" w:cs="Arial"/>
          <w:bCs/>
          <w:lang w:val="en-GB"/>
        </w:rPr>
        <w:t xml:space="preserve">to be lost </w:t>
      </w:r>
      <w:r w:rsidR="00642A77" w:rsidRPr="008F12BF">
        <w:rPr>
          <w:rFonts w:ascii="Arial" w:hAnsi="Arial" w:cs="Arial"/>
          <w:bCs/>
          <w:lang w:val="en-GB"/>
        </w:rPr>
        <w:t xml:space="preserve">on </w:t>
      </w:r>
      <w:r w:rsidRPr="008F12BF">
        <w:rPr>
          <w:rFonts w:ascii="Arial" w:hAnsi="Arial" w:cs="Arial"/>
          <w:bCs/>
          <w:lang w:val="en-GB"/>
        </w:rPr>
        <w:t>both sides</w:t>
      </w:r>
      <w:r w:rsidR="00E97815" w:rsidRPr="008F12BF">
        <w:rPr>
          <w:rFonts w:ascii="Arial" w:hAnsi="Arial" w:cs="Arial"/>
          <w:bCs/>
          <w:lang w:val="en-GB"/>
        </w:rPr>
        <w:t>.</w:t>
      </w:r>
    </w:p>
    <w:p w:rsidR="00FD7E49" w:rsidRPr="008F12BF" w:rsidRDefault="00FD7E49" w:rsidP="003C4478">
      <w:pPr>
        <w:pStyle w:val="ListParagraph"/>
        <w:ind w:left="360"/>
        <w:rPr>
          <w:rFonts w:ascii="Arial" w:hAnsi="Arial" w:cs="Arial"/>
          <w:bCs/>
          <w:lang w:val="en-GB"/>
        </w:rPr>
      </w:pPr>
    </w:p>
    <w:p w:rsidR="00FD7E49" w:rsidRPr="008F12BF" w:rsidRDefault="00FD7E49" w:rsidP="005C1A17">
      <w:pPr>
        <w:tabs>
          <w:tab w:val="left" w:pos="720"/>
        </w:tabs>
        <w:rPr>
          <w:rFonts w:ascii="Arial" w:hAnsi="Arial" w:cs="Arial"/>
          <w:bCs/>
          <w:lang w:val="en-GB"/>
        </w:rPr>
      </w:pPr>
      <w:r w:rsidRPr="008F12BF">
        <w:rPr>
          <w:rFonts w:ascii="Arial" w:hAnsi="Arial" w:cs="Arial"/>
          <w:bCs/>
          <w:lang w:val="en-GB"/>
        </w:rPr>
        <w:t xml:space="preserve"> </w:t>
      </w:r>
    </w:p>
    <w:p w:rsidR="00FD7E49" w:rsidRPr="008F12BF" w:rsidRDefault="00FD7E49" w:rsidP="003C4478">
      <w:pPr>
        <w:rPr>
          <w:rFonts w:ascii="Arial" w:hAnsi="Arial" w:cs="Arial"/>
          <w:bCs/>
          <w:lang w:val="en-GB"/>
        </w:rPr>
      </w:pPr>
    </w:p>
    <w:sectPr w:rsidR="00FD7E49" w:rsidRPr="008F12BF" w:rsidSect="009816E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E49" w:rsidRDefault="00FD7E49">
      <w:r>
        <w:separator/>
      </w:r>
    </w:p>
  </w:endnote>
  <w:endnote w:type="continuationSeparator" w:id="0">
    <w:p w:rsidR="00FD7E49" w:rsidRDefault="00FD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49" w:rsidRDefault="00FD7E49" w:rsidP="00895B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7E49" w:rsidRDefault="00FD7E49" w:rsidP="005526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49" w:rsidRPr="005526DF" w:rsidRDefault="00FD7E49" w:rsidP="00895B6A">
    <w:pPr>
      <w:pStyle w:val="Footer"/>
      <w:framePr w:wrap="around" w:vAnchor="text" w:hAnchor="margin" w:xAlign="right" w:y="1"/>
      <w:rPr>
        <w:rStyle w:val="PageNumber"/>
        <w:rFonts w:ascii="Arial" w:hAnsi="Arial" w:cs="Arial"/>
      </w:rPr>
    </w:pPr>
    <w:r w:rsidRPr="005526DF">
      <w:rPr>
        <w:rStyle w:val="PageNumber"/>
        <w:rFonts w:ascii="Arial" w:hAnsi="Arial" w:cs="Arial"/>
      </w:rPr>
      <w:fldChar w:fldCharType="begin"/>
    </w:r>
    <w:r w:rsidRPr="005526DF">
      <w:rPr>
        <w:rStyle w:val="PageNumber"/>
        <w:rFonts w:ascii="Arial" w:hAnsi="Arial" w:cs="Arial"/>
      </w:rPr>
      <w:instrText xml:space="preserve">PAGE  </w:instrText>
    </w:r>
    <w:r w:rsidRPr="005526DF">
      <w:rPr>
        <w:rStyle w:val="PageNumber"/>
        <w:rFonts w:ascii="Arial" w:hAnsi="Arial" w:cs="Arial"/>
      </w:rPr>
      <w:fldChar w:fldCharType="separate"/>
    </w:r>
    <w:r w:rsidR="00454031">
      <w:rPr>
        <w:rStyle w:val="PageNumber"/>
        <w:rFonts w:ascii="Arial" w:hAnsi="Arial" w:cs="Arial"/>
        <w:noProof/>
      </w:rPr>
      <w:t>2</w:t>
    </w:r>
    <w:r w:rsidRPr="005526DF">
      <w:rPr>
        <w:rStyle w:val="PageNumber"/>
        <w:rFonts w:ascii="Arial" w:hAnsi="Arial" w:cs="Arial"/>
      </w:rPr>
      <w:fldChar w:fldCharType="end"/>
    </w:r>
  </w:p>
  <w:p w:rsidR="00FD7E49" w:rsidRPr="003C4478" w:rsidRDefault="006272E8" w:rsidP="00371366">
    <w:pPr>
      <w:pStyle w:val="Footer"/>
      <w:ind w:right="360"/>
      <w:rPr>
        <w:rFonts w:ascii="Arial" w:hAnsi="Arial" w:cs="Arial"/>
        <w:b/>
        <w:color w:val="4F81BD"/>
        <w:sz w:val="20"/>
        <w:szCs w:val="20"/>
        <w:lang w:val="en-GB"/>
      </w:rPr>
    </w:pPr>
    <w:r>
      <w:rPr>
        <w:rFonts w:ascii="Arial" w:hAnsi="Arial" w:cs="Arial"/>
        <w:b/>
        <w:color w:val="4F81BD"/>
        <w:sz w:val="20"/>
        <w:szCs w:val="20"/>
      </w:rPr>
      <w:t>© 2012 United Nations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B9" w:rsidRDefault="00027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E49" w:rsidRDefault="00FD7E49">
      <w:r>
        <w:separator/>
      </w:r>
    </w:p>
  </w:footnote>
  <w:footnote w:type="continuationSeparator" w:id="0">
    <w:p w:rsidR="00FD7E49" w:rsidRDefault="00FD7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B9" w:rsidRDefault="00027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49" w:rsidRPr="00027BB9" w:rsidRDefault="004871D4" w:rsidP="00A552C4">
    <w:pPr>
      <w:pStyle w:val="Header"/>
      <w:tabs>
        <w:tab w:val="clear" w:pos="4320"/>
        <w:tab w:val="clear" w:pos="8640"/>
        <w:tab w:val="right" w:pos="10800"/>
      </w:tabs>
      <w:rPr>
        <w:rFonts w:ascii="Arial" w:hAnsi="Arial" w:cs="Arial"/>
        <w:i/>
        <w:iCs/>
        <w:sz w:val="20"/>
        <w:szCs w:val="20"/>
      </w:rPr>
    </w:pPr>
    <w:r>
      <w:rPr>
        <w:rFonts w:ascii="Arial" w:hAnsi="Arial" w:cs="Arial"/>
        <w:iCs/>
        <w:sz w:val="20"/>
        <w:szCs w:val="20"/>
      </w:rPr>
      <w:t>Module 1</w:t>
    </w:r>
    <w:r w:rsidR="00FD7E49">
      <w:rPr>
        <w:rFonts w:ascii="Calibri" w:hAnsi="Calibri"/>
        <w:iCs/>
        <w:sz w:val="20"/>
        <w:szCs w:val="20"/>
      </w:rPr>
      <w:tab/>
    </w:r>
    <w:r w:rsidR="00FD7E49" w:rsidRPr="00027BB9">
      <w:rPr>
        <w:rFonts w:ascii="Arial" w:hAnsi="Arial" w:cs="Arial"/>
        <w:iCs/>
        <w:sz w:val="20"/>
        <w:szCs w:val="20"/>
      </w:rPr>
      <w:t>Convention on the Rights of Persons with Disabilities</w:t>
    </w:r>
    <w:r w:rsidR="006272E8">
      <w:rPr>
        <w:rFonts w:ascii="Arial" w:hAnsi="Arial" w:cs="Arial"/>
        <w:iCs/>
        <w:sz w:val="20"/>
        <w:szCs w:val="20"/>
      </w:rPr>
      <w:t>: training package</w:t>
    </w:r>
    <w:r w:rsidR="00FD7E49" w:rsidRPr="00027BB9">
      <w:rPr>
        <w:rFonts w:ascii="Arial" w:hAnsi="Arial" w:cs="Arial"/>
        <w:iCs/>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B9" w:rsidRDefault="00027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81A"/>
    <w:multiLevelType w:val="hybridMultilevel"/>
    <w:tmpl w:val="C2F0F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F6D6E"/>
    <w:multiLevelType w:val="hybridMultilevel"/>
    <w:tmpl w:val="EAF086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07DC2"/>
    <w:multiLevelType w:val="hybridMultilevel"/>
    <w:tmpl w:val="FA9265D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C2C6C08"/>
    <w:multiLevelType w:val="hybridMultilevel"/>
    <w:tmpl w:val="7C96FEC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92B1A9C"/>
    <w:multiLevelType w:val="hybridMultilevel"/>
    <w:tmpl w:val="C5F0250C"/>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5EDE3DDF"/>
    <w:multiLevelType w:val="hybridMultilevel"/>
    <w:tmpl w:val="2886E76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FB03532"/>
    <w:multiLevelType w:val="hybridMultilevel"/>
    <w:tmpl w:val="183E85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321A77"/>
    <w:multiLevelType w:val="hybridMultilevel"/>
    <w:tmpl w:val="6C186B3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3"/>
  </w:num>
  <w:num w:numId="6">
    <w:abstractNumId w:val="5"/>
  </w:num>
  <w:num w:numId="7">
    <w:abstractNumId w:val="1"/>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6BB"/>
    <w:rsid w:val="00022250"/>
    <w:rsid w:val="0002316C"/>
    <w:rsid w:val="00024964"/>
    <w:rsid w:val="0002527E"/>
    <w:rsid w:val="00027BB9"/>
    <w:rsid w:val="00047B3A"/>
    <w:rsid w:val="000657AC"/>
    <w:rsid w:val="00080842"/>
    <w:rsid w:val="00081EE2"/>
    <w:rsid w:val="00086549"/>
    <w:rsid w:val="00094713"/>
    <w:rsid w:val="000A0B75"/>
    <w:rsid w:val="000A2052"/>
    <w:rsid w:val="000A23A0"/>
    <w:rsid w:val="000A346F"/>
    <w:rsid w:val="000A780F"/>
    <w:rsid w:val="000A787D"/>
    <w:rsid w:val="000B1483"/>
    <w:rsid w:val="000C6506"/>
    <w:rsid w:val="000C6CCA"/>
    <w:rsid w:val="000D7432"/>
    <w:rsid w:val="000F15C0"/>
    <w:rsid w:val="00106050"/>
    <w:rsid w:val="0010663E"/>
    <w:rsid w:val="0011200B"/>
    <w:rsid w:val="00120883"/>
    <w:rsid w:val="00127CB0"/>
    <w:rsid w:val="00130DAD"/>
    <w:rsid w:val="00133CA1"/>
    <w:rsid w:val="00143FD8"/>
    <w:rsid w:val="0014409C"/>
    <w:rsid w:val="0016135F"/>
    <w:rsid w:val="00167963"/>
    <w:rsid w:val="001751C9"/>
    <w:rsid w:val="0018795A"/>
    <w:rsid w:val="00193191"/>
    <w:rsid w:val="001B413B"/>
    <w:rsid w:val="001B5212"/>
    <w:rsid w:val="001B7CFB"/>
    <w:rsid w:val="001D0D94"/>
    <w:rsid w:val="001D0F8F"/>
    <w:rsid w:val="001D747D"/>
    <w:rsid w:val="001E73C9"/>
    <w:rsid w:val="001F51BA"/>
    <w:rsid w:val="00206DED"/>
    <w:rsid w:val="002106EA"/>
    <w:rsid w:val="002305D5"/>
    <w:rsid w:val="002320AB"/>
    <w:rsid w:val="00235409"/>
    <w:rsid w:val="00235CD0"/>
    <w:rsid w:val="00240BC0"/>
    <w:rsid w:val="00241835"/>
    <w:rsid w:val="00246C90"/>
    <w:rsid w:val="00255E26"/>
    <w:rsid w:val="00262699"/>
    <w:rsid w:val="00264897"/>
    <w:rsid w:val="002675BF"/>
    <w:rsid w:val="00271066"/>
    <w:rsid w:val="002840BC"/>
    <w:rsid w:val="002859B7"/>
    <w:rsid w:val="00287A03"/>
    <w:rsid w:val="00292C08"/>
    <w:rsid w:val="002931BB"/>
    <w:rsid w:val="002A6377"/>
    <w:rsid w:val="002B0149"/>
    <w:rsid w:val="002B3196"/>
    <w:rsid w:val="002B717D"/>
    <w:rsid w:val="002C2991"/>
    <w:rsid w:val="002C7E30"/>
    <w:rsid w:val="002D093E"/>
    <w:rsid w:val="002E165F"/>
    <w:rsid w:val="002F2600"/>
    <w:rsid w:val="002F45DB"/>
    <w:rsid w:val="002F6C94"/>
    <w:rsid w:val="002F79AD"/>
    <w:rsid w:val="00302DAD"/>
    <w:rsid w:val="0031352A"/>
    <w:rsid w:val="00317326"/>
    <w:rsid w:val="00320BC1"/>
    <w:rsid w:val="003348FB"/>
    <w:rsid w:val="0033601D"/>
    <w:rsid w:val="00336311"/>
    <w:rsid w:val="00347CF5"/>
    <w:rsid w:val="00351C7F"/>
    <w:rsid w:val="00355338"/>
    <w:rsid w:val="0035600C"/>
    <w:rsid w:val="00356C3D"/>
    <w:rsid w:val="0036253A"/>
    <w:rsid w:val="003640D1"/>
    <w:rsid w:val="00370B8A"/>
    <w:rsid w:val="00371366"/>
    <w:rsid w:val="00373776"/>
    <w:rsid w:val="003919F5"/>
    <w:rsid w:val="00394508"/>
    <w:rsid w:val="003A1DA1"/>
    <w:rsid w:val="003A66DA"/>
    <w:rsid w:val="003B0D8C"/>
    <w:rsid w:val="003B2611"/>
    <w:rsid w:val="003C4478"/>
    <w:rsid w:val="003C5BA5"/>
    <w:rsid w:val="003C5D69"/>
    <w:rsid w:val="003C6810"/>
    <w:rsid w:val="003C79DD"/>
    <w:rsid w:val="003D0B7F"/>
    <w:rsid w:val="003D3D05"/>
    <w:rsid w:val="003D63F2"/>
    <w:rsid w:val="003D7054"/>
    <w:rsid w:val="003E39C8"/>
    <w:rsid w:val="003E482A"/>
    <w:rsid w:val="003F0F2D"/>
    <w:rsid w:val="003F5FED"/>
    <w:rsid w:val="003F7A4B"/>
    <w:rsid w:val="003F7DAE"/>
    <w:rsid w:val="00401CA6"/>
    <w:rsid w:val="00406A81"/>
    <w:rsid w:val="00413D74"/>
    <w:rsid w:val="004172A6"/>
    <w:rsid w:val="00425821"/>
    <w:rsid w:val="0044056C"/>
    <w:rsid w:val="00442016"/>
    <w:rsid w:val="00442510"/>
    <w:rsid w:val="004434FA"/>
    <w:rsid w:val="00453143"/>
    <w:rsid w:val="00454031"/>
    <w:rsid w:val="0045411E"/>
    <w:rsid w:val="00467C83"/>
    <w:rsid w:val="004800D6"/>
    <w:rsid w:val="004831FD"/>
    <w:rsid w:val="004871D4"/>
    <w:rsid w:val="00497057"/>
    <w:rsid w:val="00497C8F"/>
    <w:rsid w:val="004A6F2B"/>
    <w:rsid w:val="004C4650"/>
    <w:rsid w:val="004C602F"/>
    <w:rsid w:val="004D1D7F"/>
    <w:rsid w:val="004D489F"/>
    <w:rsid w:val="004E373B"/>
    <w:rsid w:val="004F006D"/>
    <w:rsid w:val="004F542D"/>
    <w:rsid w:val="005007D7"/>
    <w:rsid w:val="00501242"/>
    <w:rsid w:val="00504BD1"/>
    <w:rsid w:val="005148F4"/>
    <w:rsid w:val="005216CB"/>
    <w:rsid w:val="00531E04"/>
    <w:rsid w:val="00534E2B"/>
    <w:rsid w:val="005526DF"/>
    <w:rsid w:val="005529C6"/>
    <w:rsid w:val="00554A04"/>
    <w:rsid w:val="00555CF7"/>
    <w:rsid w:val="0057291B"/>
    <w:rsid w:val="0058045B"/>
    <w:rsid w:val="00580579"/>
    <w:rsid w:val="00584E77"/>
    <w:rsid w:val="005910DB"/>
    <w:rsid w:val="0059198E"/>
    <w:rsid w:val="00592A42"/>
    <w:rsid w:val="00592C90"/>
    <w:rsid w:val="005955B2"/>
    <w:rsid w:val="005966D4"/>
    <w:rsid w:val="005A128C"/>
    <w:rsid w:val="005A36CF"/>
    <w:rsid w:val="005A42AE"/>
    <w:rsid w:val="005A7521"/>
    <w:rsid w:val="005C1A17"/>
    <w:rsid w:val="005C2832"/>
    <w:rsid w:val="005C2D50"/>
    <w:rsid w:val="005C332F"/>
    <w:rsid w:val="005C6BAA"/>
    <w:rsid w:val="005D0B1A"/>
    <w:rsid w:val="005D0F68"/>
    <w:rsid w:val="005D4F73"/>
    <w:rsid w:val="005D7FEB"/>
    <w:rsid w:val="005E445B"/>
    <w:rsid w:val="00605A5E"/>
    <w:rsid w:val="00623EA1"/>
    <w:rsid w:val="0062564D"/>
    <w:rsid w:val="006272E8"/>
    <w:rsid w:val="00631E20"/>
    <w:rsid w:val="00642A77"/>
    <w:rsid w:val="00642E23"/>
    <w:rsid w:val="006432C5"/>
    <w:rsid w:val="00646A99"/>
    <w:rsid w:val="00646F24"/>
    <w:rsid w:val="00647373"/>
    <w:rsid w:val="00647806"/>
    <w:rsid w:val="00654223"/>
    <w:rsid w:val="00667BFF"/>
    <w:rsid w:val="006734F5"/>
    <w:rsid w:val="00674EDF"/>
    <w:rsid w:val="0069180E"/>
    <w:rsid w:val="006929CF"/>
    <w:rsid w:val="006A5012"/>
    <w:rsid w:val="006A62ED"/>
    <w:rsid w:val="006C12FD"/>
    <w:rsid w:val="006C284E"/>
    <w:rsid w:val="006D1CC6"/>
    <w:rsid w:val="006D6AA8"/>
    <w:rsid w:val="006D7AB7"/>
    <w:rsid w:val="006E46F0"/>
    <w:rsid w:val="006F5AEE"/>
    <w:rsid w:val="006F6166"/>
    <w:rsid w:val="00700658"/>
    <w:rsid w:val="00701D74"/>
    <w:rsid w:val="007039CF"/>
    <w:rsid w:val="00704CCD"/>
    <w:rsid w:val="007059B8"/>
    <w:rsid w:val="00710110"/>
    <w:rsid w:val="007117C5"/>
    <w:rsid w:val="00713354"/>
    <w:rsid w:val="00714E6D"/>
    <w:rsid w:val="007448F1"/>
    <w:rsid w:val="00745A9E"/>
    <w:rsid w:val="0075548F"/>
    <w:rsid w:val="007567B4"/>
    <w:rsid w:val="00771A78"/>
    <w:rsid w:val="007764E1"/>
    <w:rsid w:val="00781A66"/>
    <w:rsid w:val="00783106"/>
    <w:rsid w:val="007B472D"/>
    <w:rsid w:val="007D161E"/>
    <w:rsid w:val="007D3D37"/>
    <w:rsid w:val="007E0E18"/>
    <w:rsid w:val="007E6059"/>
    <w:rsid w:val="007F05EE"/>
    <w:rsid w:val="007F1AD9"/>
    <w:rsid w:val="007F4CEF"/>
    <w:rsid w:val="00803651"/>
    <w:rsid w:val="008039AF"/>
    <w:rsid w:val="00805916"/>
    <w:rsid w:val="00822E0A"/>
    <w:rsid w:val="0082759D"/>
    <w:rsid w:val="00837961"/>
    <w:rsid w:val="00857E78"/>
    <w:rsid w:val="0086691A"/>
    <w:rsid w:val="00876CBF"/>
    <w:rsid w:val="0088150F"/>
    <w:rsid w:val="008844AC"/>
    <w:rsid w:val="008916BB"/>
    <w:rsid w:val="00895B6A"/>
    <w:rsid w:val="008A1403"/>
    <w:rsid w:val="008A64B8"/>
    <w:rsid w:val="008A7C52"/>
    <w:rsid w:val="008B3648"/>
    <w:rsid w:val="008B7C96"/>
    <w:rsid w:val="008C2FF0"/>
    <w:rsid w:val="008C6CE1"/>
    <w:rsid w:val="008D0133"/>
    <w:rsid w:val="008D576C"/>
    <w:rsid w:val="008E3AB1"/>
    <w:rsid w:val="008E3B6C"/>
    <w:rsid w:val="008E5CA4"/>
    <w:rsid w:val="008E6CE0"/>
    <w:rsid w:val="008F12BF"/>
    <w:rsid w:val="008F52B6"/>
    <w:rsid w:val="008F5462"/>
    <w:rsid w:val="00904F93"/>
    <w:rsid w:val="00905B19"/>
    <w:rsid w:val="00905FF5"/>
    <w:rsid w:val="00934FF9"/>
    <w:rsid w:val="009351FA"/>
    <w:rsid w:val="0093692E"/>
    <w:rsid w:val="00943FCA"/>
    <w:rsid w:val="00957CF4"/>
    <w:rsid w:val="009635C8"/>
    <w:rsid w:val="009710E2"/>
    <w:rsid w:val="009816E4"/>
    <w:rsid w:val="00981CB0"/>
    <w:rsid w:val="00983E47"/>
    <w:rsid w:val="00991846"/>
    <w:rsid w:val="009B0017"/>
    <w:rsid w:val="009C3560"/>
    <w:rsid w:val="009C4239"/>
    <w:rsid w:val="009C4E47"/>
    <w:rsid w:val="009D1DBD"/>
    <w:rsid w:val="009E14E0"/>
    <w:rsid w:val="009E4D17"/>
    <w:rsid w:val="00A13AF6"/>
    <w:rsid w:val="00A16520"/>
    <w:rsid w:val="00A16FD2"/>
    <w:rsid w:val="00A2229E"/>
    <w:rsid w:val="00A276D0"/>
    <w:rsid w:val="00A35182"/>
    <w:rsid w:val="00A35BE5"/>
    <w:rsid w:val="00A3680A"/>
    <w:rsid w:val="00A44F3B"/>
    <w:rsid w:val="00A51B15"/>
    <w:rsid w:val="00A54448"/>
    <w:rsid w:val="00A552C4"/>
    <w:rsid w:val="00A56CC7"/>
    <w:rsid w:val="00A6337A"/>
    <w:rsid w:val="00A70E54"/>
    <w:rsid w:val="00A81F4C"/>
    <w:rsid w:val="00A82FC6"/>
    <w:rsid w:val="00A9365A"/>
    <w:rsid w:val="00AA0EA0"/>
    <w:rsid w:val="00AA3C49"/>
    <w:rsid w:val="00AB7EDF"/>
    <w:rsid w:val="00AC0645"/>
    <w:rsid w:val="00AC109B"/>
    <w:rsid w:val="00AD3D67"/>
    <w:rsid w:val="00AE6618"/>
    <w:rsid w:val="00AF4647"/>
    <w:rsid w:val="00B03B76"/>
    <w:rsid w:val="00B2519E"/>
    <w:rsid w:val="00B30096"/>
    <w:rsid w:val="00B30BC8"/>
    <w:rsid w:val="00B3164F"/>
    <w:rsid w:val="00B31B9D"/>
    <w:rsid w:val="00B33173"/>
    <w:rsid w:val="00B335FB"/>
    <w:rsid w:val="00B371A7"/>
    <w:rsid w:val="00B540C1"/>
    <w:rsid w:val="00B659BF"/>
    <w:rsid w:val="00B75AF3"/>
    <w:rsid w:val="00B77C21"/>
    <w:rsid w:val="00B77FDE"/>
    <w:rsid w:val="00B82C11"/>
    <w:rsid w:val="00B871FF"/>
    <w:rsid w:val="00B96A3A"/>
    <w:rsid w:val="00B97CA0"/>
    <w:rsid w:val="00BA0993"/>
    <w:rsid w:val="00BA0D80"/>
    <w:rsid w:val="00BA2624"/>
    <w:rsid w:val="00BB4FEE"/>
    <w:rsid w:val="00BB54C3"/>
    <w:rsid w:val="00BC3727"/>
    <w:rsid w:val="00BD2E52"/>
    <w:rsid w:val="00BD58FB"/>
    <w:rsid w:val="00BD7051"/>
    <w:rsid w:val="00BE00BD"/>
    <w:rsid w:val="00BE087F"/>
    <w:rsid w:val="00BE2E54"/>
    <w:rsid w:val="00BF1F85"/>
    <w:rsid w:val="00BF3312"/>
    <w:rsid w:val="00BF350E"/>
    <w:rsid w:val="00C00200"/>
    <w:rsid w:val="00C0471F"/>
    <w:rsid w:val="00C076E9"/>
    <w:rsid w:val="00C35173"/>
    <w:rsid w:val="00C3677B"/>
    <w:rsid w:val="00C37A47"/>
    <w:rsid w:val="00C47CB1"/>
    <w:rsid w:val="00C56DA3"/>
    <w:rsid w:val="00C606F3"/>
    <w:rsid w:val="00C64C7C"/>
    <w:rsid w:val="00C65463"/>
    <w:rsid w:val="00C82F70"/>
    <w:rsid w:val="00C843F0"/>
    <w:rsid w:val="00C96806"/>
    <w:rsid w:val="00C96E8A"/>
    <w:rsid w:val="00C9799B"/>
    <w:rsid w:val="00CB1829"/>
    <w:rsid w:val="00CB2E71"/>
    <w:rsid w:val="00CB36B4"/>
    <w:rsid w:val="00CB4552"/>
    <w:rsid w:val="00CB5C41"/>
    <w:rsid w:val="00CC1343"/>
    <w:rsid w:val="00CC353E"/>
    <w:rsid w:val="00CC53B0"/>
    <w:rsid w:val="00CD4264"/>
    <w:rsid w:val="00CE1253"/>
    <w:rsid w:val="00CE3DAA"/>
    <w:rsid w:val="00CE54B9"/>
    <w:rsid w:val="00CF1DE1"/>
    <w:rsid w:val="00D007FC"/>
    <w:rsid w:val="00D0557C"/>
    <w:rsid w:val="00D10B30"/>
    <w:rsid w:val="00D16E1F"/>
    <w:rsid w:val="00D3132D"/>
    <w:rsid w:val="00D314E4"/>
    <w:rsid w:val="00D35A55"/>
    <w:rsid w:val="00D372CD"/>
    <w:rsid w:val="00D557A8"/>
    <w:rsid w:val="00D6510B"/>
    <w:rsid w:val="00D651C7"/>
    <w:rsid w:val="00D760B7"/>
    <w:rsid w:val="00D80C4F"/>
    <w:rsid w:val="00D81667"/>
    <w:rsid w:val="00D87DB5"/>
    <w:rsid w:val="00D9705D"/>
    <w:rsid w:val="00DB22C9"/>
    <w:rsid w:val="00DB2D3D"/>
    <w:rsid w:val="00DC28DF"/>
    <w:rsid w:val="00DC7CA9"/>
    <w:rsid w:val="00DD103E"/>
    <w:rsid w:val="00DD5063"/>
    <w:rsid w:val="00DE3B88"/>
    <w:rsid w:val="00DE4C9F"/>
    <w:rsid w:val="00DF39A9"/>
    <w:rsid w:val="00E03E5C"/>
    <w:rsid w:val="00E0544F"/>
    <w:rsid w:val="00E10545"/>
    <w:rsid w:val="00E12996"/>
    <w:rsid w:val="00E158DC"/>
    <w:rsid w:val="00E23509"/>
    <w:rsid w:val="00E25694"/>
    <w:rsid w:val="00E32729"/>
    <w:rsid w:val="00E345DF"/>
    <w:rsid w:val="00E534E4"/>
    <w:rsid w:val="00E55D93"/>
    <w:rsid w:val="00E577A7"/>
    <w:rsid w:val="00E652AC"/>
    <w:rsid w:val="00E675C3"/>
    <w:rsid w:val="00E70764"/>
    <w:rsid w:val="00E928F7"/>
    <w:rsid w:val="00E97815"/>
    <w:rsid w:val="00EA2158"/>
    <w:rsid w:val="00EA7491"/>
    <w:rsid w:val="00EB36D8"/>
    <w:rsid w:val="00EC17B7"/>
    <w:rsid w:val="00ED0502"/>
    <w:rsid w:val="00ED16F3"/>
    <w:rsid w:val="00ED1D63"/>
    <w:rsid w:val="00EE0426"/>
    <w:rsid w:val="00EF3341"/>
    <w:rsid w:val="00F03B06"/>
    <w:rsid w:val="00F04DA9"/>
    <w:rsid w:val="00F20A86"/>
    <w:rsid w:val="00F21CA0"/>
    <w:rsid w:val="00F327BB"/>
    <w:rsid w:val="00F416E9"/>
    <w:rsid w:val="00F42A27"/>
    <w:rsid w:val="00F44D70"/>
    <w:rsid w:val="00F65595"/>
    <w:rsid w:val="00F65971"/>
    <w:rsid w:val="00F67667"/>
    <w:rsid w:val="00F67CFE"/>
    <w:rsid w:val="00F73A7E"/>
    <w:rsid w:val="00F80523"/>
    <w:rsid w:val="00F83177"/>
    <w:rsid w:val="00F87890"/>
    <w:rsid w:val="00F9044A"/>
    <w:rsid w:val="00FA0902"/>
    <w:rsid w:val="00FA1907"/>
    <w:rsid w:val="00FA26C8"/>
    <w:rsid w:val="00FA2B5F"/>
    <w:rsid w:val="00FB07D2"/>
    <w:rsid w:val="00FB1BC5"/>
    <w:rsid w:val="00FC12A9"/>
    <w:rsid w:val="00FD5840"/>
    <w:rsid w:val="00FD63A9"/>
    <w:rsid w:val="00FD7D16"/>
    <w:rsid w:val="00FD7E49"/>
    <w:rsid w:val="00FF1883"/>
    <w:rsid w:val="00FF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054"/>
    <w:rPr>
      <w:sz w:val="24"/>
      <w:szCs w:val="24"/>
      <w:lang w:eastAsia="en-US"/>
    </w:rPr>
  </w:style>
  <w:style w:type="paragraph" w:styleId="Heading1">
    <w:name w:val="heading 1"/>
    <w:basedOn w:val="Normal"/>
    <w:next w:val="Normal"/>
    <w:link w:val="Heading1Char"/>
    <w:uiPriority w:val="99"/>
    <w:qFormat/>
    <w:rsid w:val="00991846"/>
    <w:pPr>
      <w:keepNext/>
      <w:spacing w:before="240" w:after="60"/>
      <w:outlineLvl w:val="0"/>
    </w:pPr>
    <w:rPr>
      <w:rFonts w:ascii="Arial" w:hAnsi="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eastAsia="en-US"/>
    </w:rPr>
  </w:style>
  <w:style w:type="paragraph" w:styleId="BalloonText">
    <w:name w:val="Balloon Text"/>
    <w:basedOn w:val="Normal"/>
    <w:link w:val="BalloonTextChar"/>
    <w:uiPriority w:val="99"/>
    <w:rsid w:val="003D3D05"/>
    <w:rPr>
      <w:rFonts w:ascii="Tahoma" w:hAnsi="Tahoma" w:cs="Tahoma"/>
      <w:sz w:val="16"/>
      <w:szCs w:val="16"/>
    </w:rPr>
  </w:style>
  <w:style w:type="character" w:customStyle="1" w:styleId="BalloonTextChar">
    <w:name w:val="Balloon Text Char"/>
    <w:basedOn w:val="DefaultParagraphFont"/>
    <w:link w:val="BalloonText"/>
    <w:uiPriority w:val="99"/>
    <w:locked/>
    <w:rsid w:val="003D3D05"/>
    <w:rPr>
      <w:rFonts w:ascii="Tahoma" w:hAnsi="Tahoma" w:cs="Tahoma"/>
      <w:sz w:val="16"/>
      <w:szCs w:val="16"/>
    </w:rPr>
  </w:style>
  <w:style w:type="paragraph" w:styleId="Header">
    <w:name w:val="header"/>
    <w:basedOn w:val="Normal"/>
    <w:link w:val="HeaderChar"/>
    <w:uiPriority w:val="99"/>
    <w:rsid w:val="00BA2624"/>
    <w:pPr>
      <w:tabs>
        <w:tab w:val="center" w:pos="4320"/>
        <w:tab w:val="right" w:pos="8640"/>
      </w:tabs>
    </w:pPr>
  </w:style>
  <w:style w:type="character" w:customStyle="1" w:styleId="HeaderChar">
    <w:name w:val="Header Char"/>
    <w:basedOn w:val="DefaultParagraphFont"/>
    <w:link w:val="Header"/>
    <w:uiPriority w:val="99"/>
    <w:locked/>
    <w:rsid w:val="0002316C"/>
    <w:rPr>
      <w:rFonts w:cs="Times New Roman"/>
      <w:sz w:val="24"/>
      <w:szCs w:val="24"/>
    </w:rPr>
  </w:style>
  <w:style w:type="paragraph" w:styleId="Footer">
    <w:name w:val="footer"/>
    <w:basedOn w:val="Normal"/>
    <w:link w:val="FooterChar"/>
    <w:uiPriority w:val="99"/>
    <w:rsid w:val="00BA262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eastAsia="en-US"/>
    </w:rPr>
  </w:style>
  <w:style w:type="table" w:styleId="TableGrid">
    <w:name w:val="Table Grid"/>
    <w:basedOn w:val="TableNormal"/>
    <w:uiPriority w:val="99"/>
    <w:rsid w:val="00CC353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5526DF"/>
    <w:rPr>
      <w:rFonts w:cs="Times New Roman"/>
    </w:rPr>
  </w:style>
  <w:style w:type="paragraph" w:styleId="EndnoteText">
    <w:name w:val="endnote text"/>
    <w:basedOn w:val="Normal"/>
    <w:link w:val="EndnoteTextChar"/>
    <w:uiPriority w:val="99"/>
    <w:rsid w:val="00FD7D16"/>
    <w:rPr>
      <w:sz w:val="20"/>
      <w:szCs w:val="20"/>
    </w:rPr>
  </w:style>
  <w:style w:type="character" w:customStyle="1" w:styleId="EndnoteTextChar">
    <w:name w:val="Endnote Text Char"/>
    <w:basedOn w:val="DefaultParagraphFont"/>
    <w:link w:val="EndnoteText"/>
    <w:uiPriority w:val="99"/>
    <w:locked/>
    <w:rsid w:val="00FD7D16"/>
    <w:rPr>
      <w:rFonts w:cs="Times New Roman"/>
      <w:lang w:val="en-US" w:eastAsia="en-US"/>
    </w:rPr>
  </w:style>
  <w:style w:type="character" w:styleId="EndnoteReference">
    <w:name w:val="endnote reference"/>
    <w:basedOn w:val="DefaultParagraphFont"/>
    <w:uiPriority w:val="99"/>
    <w:rsid w:val="00FD7D16"/>
    <w:rPr>
      <w:rFonts w:cs="Times New Roman"/>
      <w:vertAlign w:val="superscript"/>
    </w:rPr>
  </w:style>
  <w:style w:type="paragraph" w:styleId="FootnoteText">
    <w:name w:val="footnote text"/>
    <w:basedOn w:val="Normal"/>
    <w:link w:val="FootnoteTextChar"/>
    <w:uiPriority w:val="99"/>
    <w:rsid w:val="00B96A3A"/>
    <w:rPr>
      <w:sz w:val="20"/>
      <w:szCs w:val="20"/>
    </w:rPr>
  </w:style>
  <w:style w:type="character" w:customStyle="1" w:styleId="FootnoteTextChar">
    <w:name w:val="Footnote Text Char"/>
    <w:basedOn w:val="DefaultParagraphFont"/>
    <w:link w:val="FootnoteText"/>
    <w:uiPriority w:val="99"/>
    <w:locked/>
    <w:rsid w:val="00B96A3A"/>
    <w:rPr>
      <w:rFonts w:cs="Times New Roman"/>
      <w:lang w:val="en-US" w:eastAsia="en-US"/>
    </w:rPr>
  </w:style>
  <w:style w:type="character" w:styleId="FootnoteReference">
    <w:name w:val="footnote reference"/>
    <w:basedOn w:val="DefaultParagraphFont"/>
    <w:uiPriority w:val="99"/>
    <w:rsid w:val="00B96A3A"/>
    <w:rPr>
      <w:rFonts w:cs="Times New Roman"/>
      <w:vertAlign w:val="superscript"/>
    </w:rPr>
  </w:style>
  <w:style w:type="paragraph" w:styleId="ListParagraph">
    <w:name w:val="List Paragraph"/>
    <w:basedOn w:val="Normal"/>
    <w:uiPriority w:val="99"/>
    <w:qFormat/>
    <w:rsid w:val="00B335FB"/>
    <w:pPr>
      <w:ind w:left="720"/>
      <w:contextualSpacing/>
    </w:pPr>
  </w:style>
  <w:style w:type="character" w:styleId="Hyperlink">
    <w:name w:val="Hyperlink"/>
    <w:basedOn w:val="DefaultParagraphFont"/>
    <w:uiPriority w:val="99"/>
    <w:rsid w:val="009816E4"/>
    <w:rPr>
      <w:rFonts w:cs="Times New Roman"/>
      <w:color w:val="0000FF"/>
      <w:u w:val="single"/>
    </w:rPr>
  </w:style>
  <w:style w:type="table" w:styleId="TableColumns3">
    <w:name w:val="Table Columns 3"/>
    <w:basedOn w:val="TableNormal"/>
    <w:uiPriority w:val="99"/>
    <w:rsid w:val="00A56CC7"/>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D81667"/>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LightShading-Accent1">
    <w:name w:val="Light Shading Accent 1"/>
    <w:basedOn w:val="TableNormal"/>
    <w:uiPriority w:val="99"/>
    <w:rsid w:val="00E55D93"/>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Accent1">
    <w:name w:val="Light List Accent 1"/>
    <w:basedOn w:val="TableNormal"/>
    <w:uiPriority w:val="99"/>
    <w:rsid w:val="00E55D93"/>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TableList8">
    <w:name w:val="Table List 8"/>
    <w:basedOn w:val="TableNormal"/>
    <w:uiPriority w:val="99"/>
    <w:rsid w:val="00167963"/>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LightList-Accent6">
    <w:name w:val="Light List Accent 6"/>
    <w:basedOn w:val="TableNormal"/>
    <w:uiPriority w:val="99"/>
    <w:rsid w:val="00167963"/>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styleId="CommentReference">
    <w:name w:val="annotation reference"/>
    <w:basedOn w:val="DefaultParagraphFont"/>
    <w:uiPriority w:val="99"/>
    <w:semiHidden/>
    <w:unhideWhenUsed/>
    <w:rsid w:val="00A82FC6"/>
    <w:rPr>
      <w:sz w:val="16"/>
      <w:szCs w:val="16"/>
    </w:rPr>
  </w:style>
  <w:style w:type="paragraph" w:styleId="CommentText">
    <w:name w:val="annotation text"/>
    <w:basedOn w:val="Normal"/>
    <w:link w:val="CommentTextChar"/>
    <w:uiPriority w:val="99"/>
    <w:semiHidden/>
    <w:unhideWhenUsed/>
    <w:rsid w:val="00A82FC6"/>
    <w:rPr>
      <w:sz w:val="20"/>
      <w:szCs w:val="20"/>
    </w:rPr>
  </w:style>
  <w:style w:type="character" w:customStyle="1" w:styleId="CommentTextChar">
    <w:name w:val="Comment Text Char"/>
    <w:basedOn w:val="DefaultParagraphFont"/>
    <w:link w:val="CommentText"/>
    <w:uiPriority w:val="99"/>
    <w:semiHidden/>
    <w:rsid w:val="00A82FC6"/>
    <w:rPr>
      <w:sz w:val="20"/>
      <w:szCs w:val="20"/>
      <w:lang w:eastAsia="en-US"/>
    </w:rPr>
  </w:style>
  <w:style w:type="paragraph" w:styleId="CommentSubject">
    <w:name w:val="annotation subject"/>
    <w:basedOn w:val="CommentText"/>
    <w:next w:val="CommentText"/>
    <w:link w:val="CommentSubjectChar"/>
    <w:uiPriority w:val="99"/>
    <w:semiHidden/>
    <w:unhideWhenUsed/>
    <w:rsid w:val="00A82FC6"/>
    <w:rPr>
      <w:b/>
      <w:bCs/>
    </w:rPr>
  </w:style>
  <w:style w:type="character" w:customStyle="1" w:styleId="CommentSubjectChar">
    <w:name w:val="Comment Subject Char"/>
    <w:basedOn w:val="CommentTextChar"/>
    <w:link w:val="CommentSubject"/>
    <w:uiPriority w:val="99"/>
    <w:semiHidden/>
    <w:rsid w:val="00A82FC6"/>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2646">
      <w:marLeft w:val="0"/>
      <w:marRight w:val="0"/>
      <w:marTop w:val="0"/>
      <w:marBottom w:val="0"/>
      <w:divBdr>
        <w:top w:val="none" w:sz="0" w:space="0" w:color="auto"/>
        <w:left w:val="none" w:sz="0" w:space="0" w:color="auto"/>
        <w:bottom w:val="none" w:sz="0" w:space="0" w:color="auto"/>
        <w:right w:val="none" w:sz="0" w:space="0" w:color="auto"/>
      </w:divBdr>
      <w:divsChild>
        <w:div w:id="75522662">
          <w:marLeft w:val="547"/>
          <w:marRight w:val="0"/>
          <w:marTop w:val="134"/>
          <w:marBottom w:val="0"/>
          <w:divBdr>
            <w:top w:val="none" w:sz="0" w:space="0" w:color="auto"/>
            <w:left w:val="none" w:sz="0" w:space="0" w:color="auto"/>
            <w:bottom w:val="none" w:sz="0" w:space="0" w:color="auto"/>
            <w:right w:val="none" w:sz="0" w:space="0" w:color="auto"/>
          </w:divBdr>
        </w:div>
        <w:div w:id="75522668">
          <w:marLeft w:val="547"/>
          <w:marRight w:val="0"/>
          <w:marTop w:val="134"/>
          <w:marBottom w:val="0"/>
          <w:divBdr>
            <w:top w:val="none" w:sz="0" w:space="0" w:color="auto"/>
            <w:left w:val="none" w:sz="0" w:space="0" w:color="auto"/>
            <w:bottom w:val="none" w:sz="0" w:space="0" w:color="auto"/>
            <w:right w:val="none" w:sz="0" w:space="0" w:color="auto"/>
          </w:divBdr>
        </w:div>
        <w:div w:id="75522679">
          <w:marLeft w:val="547"/>
          <w:marRight w:val="0"/>
          <w:marTop w:val="134"/>
          <w:marBottom w:val="0"/>
          <w:divBdr>
            <w:top w:val="none" w:sz="0" w:space="0" w:color="auto"/>
            <w:left w:val="none" w:sz="0" w:space="0" w:color="auto"/>
            <w:bottom w:val="none" w:sz="0" w:space="0" w:color="auto"/>
            <w:right w:val="none" w:sz="0" w:space="0" w:color="auto"/>
          </w:divBdr>
        </w:div>
        <w:div w:id="75522687">
          <w:marLeft w:val="547"/>
          <w:marRight w:val="0"/>
          <w:marTop w:val="134"/>
          <w:marBottom w:val="0"/>
          <w:divBdr>
            <w:top w:val="none" w:sz="0" w:space="0" w:color="auto"/>
            <w:left w:val="none" w:sz="0" w:space="0" w:color="auto"/>
            <w:bottom w:val="none" w:sz="0" w:space="0" w:color="auto"/>
            <w:right w:val="none" w:sz="0" w:space="0" w:color="auto"/>
          </w:divBdr>
        </w:div>
      </w:divsChild>
    </w:div>
    <w:div w:id="75522647">
      <w:marLeft w:val="0"/>
      <w:marRight w:val="0"/>
      <w:marTop w:val="0"/>
      <w:marBottom w:val="0"/>
      <w:divBdr>
        <w:top w:val="none" w:sz="0" w:space="0" w:color="auto"/>
        <w:left w:val="none" w:sz="0" w:space="0" w:color="auto"/>
        <w:bottom w:val="none" w:sz="0" w:space="0" w:color="auto"/>
        <w:right w:val="none" w:sz="0" w:space="0" w:color="auto"/>
      </w:divBdr>
    </w:div>
    <w:div w:id="75522648">
      <w:marLeft w:val="0"/>
      <w:marRight w:val="0"/>
      <w:marTop w:val="0"/>
      <w:marBottom w:val="0"/>
      <w:divBdr>
        <w:top w:val="none" w:sz="0" w:space="0" w:color="auto"/>
        <w:left w:val="none" w:sz="0" w:space="0" w:color="auto"/>
        <w:bottom w:val="none" w:sz="0" w:space="0" w:color="auto"/>
        <w:right w:val="none" w:sz="0" w:space="0" w:color="auto"/>
      </w:divBdr>
    </w:div>
    <w:div w:id="75522652">
      <w:marLeft w:val="0"/>
      <w:marRight w:val="0"/>
      <w:marTop w:val="0"/>
      <w:marBottom w:val="0"/>
      <w:divBdr>
        <w:top w:val="none" w:sz="0" w:space="0" w:color="auto"/>
        <w:left w:val="none" w:sz="0" w:space="0" w:color="auto"/>
        <w:bottom w:val="none" w:sz="0" w:space="0" w:color="auto"/>
        <w:right w:val="none" w:sz="0" w:space="0" w:color="auto"/>
      </w:divBdr>
      <w:divsChild>
        <w:div w:id="75522669">
          <w:marLeft w:val="0"/>
          <w:marRight w:val="0"/>
          <w:marTop w:val="0"/>
          <w:marBottom w:val="0"/>
          <w:divBdr>
            <w:top w:val="none" w:sz="0" w:space="0" w:color="auto"/>
            <w:left w:val="none" w:sz="0" w:space="0" w:color="auto"/>
            <w:bottom w:val="none" w:sz="0" w:space="0" w:color="auto"/>
            <w:right w:val="none" w:sz="0" w:space="0" w:color="auto"/>
          </w:divBdr>
          <w:divsChild>
            <w:div w:id="75522664">
              <w:marLeft w:val="0"/>
              <w:marRight w:val="0"/>
              <w:marTop w:val="0"/>
              <w:marBottom w:val="0"/>
              <w:divBdr>
                <w:top w:val="none" w:sz="0" w:space="0" w:color="auto"/>
                <w:left w:val="none" w:sz="0" w:space="0" w:color="auto"/>
                <w:bottom w:val="none" w:sz="0" w:space="0" w:color="auto"/>
                <w:right w:val="none" w:sz="0" w:space="0" w:color="auto"/>
              </w:divBdr>
            </w:div>
            <w:div w:id="755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2653">
      <w:marLeft w:val="0"/>
      <w:marRight w:val="0"/>
      <w:marTop w:val="0"/>
      <w:marBottom w:val="0"/>
      <w:divBdr>
        <w:top w:val="none" w:sz="0" w:space="0" w:color="auto"/>
        <w:left w:val="none" w:sz="0" w:space="0" w:color="auto"/>
        <w:bottom w:val="none" w:sz="0" w:space="0" w:color="auto"/>
        <w:right w:val="none" w:sz="0" w:space="0" w:color="auto"/>
      </w:divBdr>
    </w:div>
    <w:div w:id="75522654">
      <w:marLeft w:val="0"/>
      <w:marRight w:val="0"/>
      <w:marTop w:val="0"/>
      <w:marBottom w:val="0"/>
      <w:divBdr>
        <w:top w:val="none" w:sz="0" w:space="0" w:color="auto"/>
        <w:left w:val="none" w:sz="0" w:space="0" w:color="auto"/>
        <w:bottom w:val="none" w:sz="0" w:space="0" w:color="auto"/>
        <w:right w:val="none" w:sz="0" w:space="0" w:color="auto"/>
      </w:divBdr>
    </w:div>
    <w:div w:id="75522665">
      <w:marLeft w:val="0"/>
      <w:marRight w:val="0"/>
      <w:marTop w:val="0"/>
      <w:marBottom w:val="0"/>
      <w:divBdr>
        <w:top w:val="none" w:sz="0" w:space="0" w:color="auto"/>
        <w:left w:val="none" w:sz="0" w:space="0" w:color="auto"/>
        <w:bottom w:val="none" w:sz="0" w:space="0" w:color="auto"/>
        <w:right w:val="none" w:sz="0" w:space="0" w:color="auto"/>
      </w:divBdr>
    </w:div>
    <w:div w:id="75522666">
      <w:marLeft w:val="0"/>
      <w:marRight w:val="0"/>
      <w:marTop w:val="0"/>
      <w:marBottom w:val="0"/>
      <w:divBdr>
        <w:top w:val="none" w:sz="0" w:space="0" w:color="auto"/>
        <w:left w:val="none" w:sz="0" w:space="0" w:color="auto"/>
        <w:bottom w:val="none" w:sz="0" w:space="0" w:color="auto"/>
        <w:right w:val="none" w:sz="0" w:space="0" w:color="auto"/>
      </w:divBdr>
      <w:divsChild>
        <w:div w:id="75522660">
          <w:marLeft w:val="0"/>
          <w:marRight w:val="0"/>
          <w:marTop w:val="0"/>
          <w:marBottom w:val="0"/>
          <w:divBdr>
            <w:top w:val="none" w:sz="0" w:space="0" w:color="auto"/>
            <w:left w:val="none" w:sz="0" w:space="0" w:color="auto"/>
            <w:bottom w:val="none" w:sz="0" w:space="0" w:color="auto"/>
            <w:right w:val="none" w:sz="0" w:space="0" w:color="auto"/>
          </w:divBdr>
          <w:divsChild>
            <w:div w:id="75522649">
              <w:marLeft w:val="0"/>
              <w:marRight w:val="0"/>
              <w:marTop w:val="0"/>
              <w:marBottom w:val="0"/>
              <w:divBdr>
                <w:top w:val="none" w:sz="0" w:space="0" w:color="auto"/>
                <w:left w:val="none" w:sz="0" w:space="0" w:color="auto"/>
                <w:bottom w:val="none" w:sz="0" w:space="0" w:color="auto"/>
                <w:right w:val="none" w:sz="0" w:space="0" w:color="auto"/>
              </w:divBdr>
            </w:div>
            <w:div w:id="75522651">
              <w:marLeft w:val="0"/>
              <w:marRight w:val="0"/>
              <w:marTop w:val="0"/>
              <w:marBottom w:val="0"/>
              <w:divBdr>
                <w:top w:val="none" w:sz="0" w:space="0" w:color="auto"/>
                <w:left w:val="none" w:sz="0" w:space="0" w:color="auto"/>
                <w:bottom w:val="none" w:sz="0" w:space="0" w:color="auto"/>
                <w:right w:val="none" w:sz="0" w:space="0" w:color="auto"/>
              </w:divBdr>
            </w:div>
            <w:div w:id="755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2667">
      <w:marLeft w:val="0"/>
      <w:marRight w:val="0"/>
      <w:marTop w:val="0"/>
      <w:marBottom w:val="0"/>
      <w:divBdr>
        <w:top w:val="none" w:sz="0" w:space="0" w:color="auto"/>
        <w:left w:val="none" w:sz="0" w:space="0" w:color="auto"/>
        <w:bottom w:val="none" w:sz="0" w:space="0" w:color="auto"/>
        <w:right w:val="none" w:sz="0" w:space="0" w:color="auto"/>
      </w:divBdr>
    </w:div>
    <w:div w:id="75522672">
      <w:marLeft w:val="0"/>
      <w:marRight w:val="0"/>
      <w:marTop w:val="0"/>
      <w:marBottom w:val="0"/>
      <w:divBdr>
        <w:top w:val="none" w:sz="0" w:space="0" w:color="auto"/>
        <w:left w:val="none" w:sz="0" w:space="0" w:color="auto"/>
        <w:bottom w:val="none" w:sz="0" w:space="0" w:color="auto"/>
        <w:right w:val="none" w:sz="0" w:space="0" w:color="auto"/>
      </w:divBdr>
    </w:div>
    <w:div w:id="75522675">
      <w:marLeft w:val="0"/>
      <w:marRight w:val="0"/>
      <w:marTop w:val="0"/>
      <w:marBottom w:val="0"/>
      <w:divBdr>
        <w:top w:val="none" w:sz="0" w:space="0" w:color="auto"/>
        <w:left w:val="none" w:sz="0" w:space="0" w:color="auto"/>
        <w:bottom w:val="none" w:sz="0" w:space="0" w:color="auto"/>
        <w:right w:val="none" w:sz="0" w:space="0" w:color="auto"/>
      </w:divBdr>
      <w:divsChild>
        <w:div w:id="75522655">
          <w:marLeft w:val="1166"/>
          <w:marRight w:val="0"/>
          <w:marTop w:val="154"/>
          <w:marBottom w:val="0"/>
          <w:divBdr>
            <w:top w:val="none" w:sz="0" w:space="0" w:color="auto"/>
            <w:left w:val="none" w:sz="0" w:space="0" w:color="auto"/>
            <w:bottom w:val="none" w:sz="0" w:space="0" w:color="auto"/>
            <w:right w:val="none" w:sz="0" w:space="0" w:color="auto"/>
          </w:divBdr>
        </w:div>
        <w:div w:id="75522658">
          <w:marLeft w:val="1166"/>
          <w:marRight w:val="0"/>
          <w:marTop w:val="154"/>
          <w:marBottom w:val="0"/>
          <w:divBdr>
            <w:top w:val="none" w:sz="0" w:space="0" w:color="auto"/>
            <w:left w:val="none" w:sz="0" w:space="0" w:color="auto"/>
            <w:bottom w:val="none" w:sz="0" w:space="0" w:color="auto"/>
            <w:right w:val="none" w:sz="0" w:space="0" w:color="auto"/>
          </w:divBdr>
        </w:div>
        <w:div w:id="75522659">
          <w:marLeft w:val="1166"/>
          <w:marRight w:val="0"/>
          <w:marTop w:val="154"/>
          <w:marBottom w:val="0"/>
          <w:divBdr>
            <w:top w:val="none" w:sz="0" w:space="0" w:color="auto"/>
            <w:left w:val="none" w:sz="0" w:space="0" w:color="auto"/>
            <w:bottom w:val="none" w:sz="0" w:space="0" w:color="auto"/>
            <w:right w:val="none" w:sz="0" w:space="0" w:color="auto"/>
          </w:divBdr>
        </w:div>
      </w:divsChild>
    </w:div>
    <w:div w:id="75522676">
      <w:marLeft w:val="0"/>
      <w:marRight w:val="0"/>
      <w:marTop w:val="0"/>
      <w:marBottom w:val="0"/>
      <w:divBdr>
        <w:top w:val="none" w:sz="0" w:space="0" w:color="auto"/>
        <w:left w:val="none" w:sz="0" w:space="0" w:color="auto"/>
        <w:bottom w:val="none" w:sz="0" w:space="0" w:color="auto"/>
        <w:right w:val="none" w:sz="0" w:space="0" w:color="auto"/>
      </w:divBdr>
    </w:div>
    <w:div w:id="75522677">
      <w:marLeft w:val="0"/>
      <w:marRight w:val="0"/>
      <w:marTop w:val="0"/>
      <w:marBottom w:val="0"/>
      <w:divBdr>
        <w:top w:val="none" w:sz="0" w:space="0" w:color="auto"/>
        <w:left w:val="none" w:sz="0" w:space="0" w:color="auto"/>
        <w:bottom w:val="none" w:sz="0" w:space="0" w:color="auto"/>
        <w:right w:val="none" w:sz="0" w:space="0" w:color="auto"/>
      </w:divBdr>
    </w:div>
    <w:div w:id="75522681">
      <w:marLeft w:val="0"/>
      <w:marRight w:val="0"/>
      <w:marTop w:val="0"/>
      <w:marBottom w:val="0"/>
      <w:divBdr>
        <w:top w:val="none" w:sz="0" w:space="0" w:color="auto"/>
        <w:left w:val="none" w:sz="0" w:space="0" w:color="auto"/>
        <w:bottom w:val="none" w:sz="0" w:space="0" w:color="auto"/>
        <w:right w:val="none" w:sz="0" w:space="0" w:color="auto"/>
      </w:divBdr>
    </w:div>
    <w:div w:id="75522684">
      <w:marLeft w:val="0"/>
      <w:marRight w:val="0"/>
      <w:marTop w:val="0"/>
      <w:marBottom w:val="0"/>
      <w:divBdr>
        <w:top w:val="none" w:sz="0" w:space="0" w:color="auto"/>
        <w:left w:val="none" w:sz="0" w:space="0" w:color="auto"/>
        <w:bottom w:val="none" w:sz="0" w:space="0" w:color="auto"/>
        <w:right w:val="none" w:sz="0" w:space="0" w:color="auto"/>
      </w:divBdr>
    </w:div>
    <w:div w:id="75522690">
      <w:marLeft w:val="0"/>
      <w:marRight w:val="0"/>
      <w:marTop w:val="0"/>
      <w:marBottom w:val="0"/>
      <w:divBdr>
        <w:top w:val="none" w:sz="0" w:space="0" w:color="auto"/>
        <w:left w:val="none" w:sz="0" w:space="0" w:color="auto"/>
        <w:bottom w:val="none" w:sz="0" w:space="0" w:color="auto"/>
        <w:right w:val="none" w:sz="0" w:space="0" w:color="auto"/>
      </w:divBdr>
      <w:divsChild>
        <w:div w:id="75522663">
          <w:marLeft w:val="0"/>
          <w:marRight w:val="0"/>
          <w:marTop w:val="0"/>
          <w:marBottom w:val="0"/>
          <w:divBdr>
            <w:top w:val="none" w:sz="0" w:space="0" w:color="auto"/>
            <w:left w:val="none" w:sz="0" w:space="0" w:color="auto"/>
            <w:bottom w:val="none" w:sz="0" w:space="0" w:color="auto"/>
            <w:right w:val="none" w:sz="0" w:space="0" w:color="auto"/>
          </w:divBdr>
          <w:divsChild>
            <w:div w:id="75522650">
              <w:marLeft w:val="0"/>
              <w:marRight w:val="0"/>
              <w:marTop w:val="0"/>
              <w:marBottom w:val="0"/>
              <w:divBdr>
                <w:top w:val="none" w:sz="0" w:space="0" w:color="auto"/>
                <w:left w:val="none" w:sz="0" w:space="0" w:color="auto"/>
                <w:bottom w:val="none" w:sz="0" w:space="0" w:color="auto"/>
                <w:right w:val="none" w:sz="0" w:space="0" w:color="auto"/>
              </w:divBdr>
            </w:div>
            <w:div w:id="75522661">
              <w:marLeft w:val="0"/>
              <w:marRight w:val="0"/>
              <w:marTop w:val="0"/>
              <w:marBottom w:val="0"/>
              <w:divBdr>
                <w:top w:val="none" w:sz="0" w:space="0" w:color="auto"/>
                <w:left w:val="none" w:sz="0" w:space="0" w:color="auto"/>
                <w:bottom w:val="none" w:sz="0" w:space="0" w:color="auto"/>
                <w:right w:val="none" w:sz="0" w:space="0" w:color="auto"/>
              </w:divBdr>
            </w:div>
            <w:div w:id="75522670">
              <w:marLeft w:val="0"/>
              <w:marRight w:val="0"/>
              <w:marTop w:val="0"/>
              <w:marBottom w:val="0"/>
              <w:divBdr>
                <w:top w:val="none" w:sz="0" w:space="0" w:color="auto"/>
                <w:left w:val="none" w:sz="0" w:space="0" w:color="auto"/>
                <w:bottom w:val="none" w:sz="0" w:space="0" w:color="auto"/>
                <w:right w:val="none" w:sz="0" w:space="0" w:color="auto"/>
              </w:divBdr>
            </w:div>
            <w:div w:id="75522671">
              <w:marLeft w:val="0"/>
              <w:marRight w:val="0"/>
              <w:marTop w:val="0"/>
              <w:marBottom w:val="0"/>
              <w:divBdr>
                <w:top w:val="none" w:sz="0" w:space="0" w:color="auto"/>
                <w:left w:val="none" w:sz="0" w:space="0" w:color="auto"/>
                <w:bottom w:val="none" w:sz="0" w:space="0" w:color="auto"/>
                <w:right w:val="none" w:sz="0" w:space="0" w:color="auto"/>
              </w:divBdr>
            </w:div>
            <w:div w:id="75522674">
              <w:marLeft w:val="0"/>
              <w:marRight w:val="0"/>
              <w:marTop w:val="0"/>
              <w:marBottom w:val="0"/>
              <w:divBdr>
                <w:top w:val="none" w:sz="0" w:space="0" w:color="auto"/>
                <w:left w:val="none" w:sz="0" w:space="0" w:color="auto"/>
                <w:bottom w:val="none" w:sz="0" w:space="0" w:color="auto"/>
                <w:right w:val="none" w:sz="0" w:space="0" w:color="auto"/>
              </w:divBdr>
            </w:div>
            <w:div w:id="75522678">
              <w:marLeft w:val="0"/>
              <w:marRight w:val="0"/>
              <w:marTop w:val="0"/>
              <w:marBottom w:val="0"/>
              <w:divBdr>
                <w:top w:val="none" w:sz="0" w:space="0" w:color="auto"/>
                <w:left w:val="none" w:sz="0" w:space="0" w:color="auto"/>
                <w:bottom w:val="none" w:sz="0" w:space="0" w:color="auto"/>
                <w:right w:val="none" w:sz="0" w:space="0" w:color="auto"/>
              </w:divBdr>
            </w:div>
            <w:div w:id="75522680">
              <w:marLeft w:val="0"/>
              <w:marRight w:val="0"/>
              <w:marTop w:val="0"/>
              <w:marBottom w:val="0"/>
              <w:divBdr>
                <w:top w:val="none" w:sz="0" w:space="0" w:color="auto"/>
                <w:left w:val="none" w:sz="0" w:space="0" w:color="auto"/>
                <w:bottom w:val="none" w:sz="0" w:space="0" w:color="auto"/>
                <w:right w:val="none" w:sz="0" w:space="0" w:color="auto"/>
              </w:divBdr>
            </w:div>
            <w:div w:id="75522682">
              <w:marLeft w:val="0"/>
              <w:marRight w:val="0"/>
              <w:marTop w:val="0"/>
              <w:marBottom w:val="0"/>
              <w:divBdr>
                <w:top w:val="none" w:sz="0" w:space="0" w:color="auto"/>
                <w:left w:val="none" w:sz="0" w:space="0" w:color="auto"/>
                <w:bottom w:val="none" w:sz="0" w:space="0" w:color="auto"/>
                <w:right w:val="none" w:sz="0" w:space="0" w:color="auto"/>
              </w:divBdr>
            </w:div>
            <w:div w:id="75522685">
              <w:marLeft w:val="0"/>
              <w:marRight w:val="0"/>
              <w:marTop w:val="0"/>
              <w:marBottom w:val="0"/>
              <w:divBdr>
                <w:top w:val="none" w:sz="0" w:space="0" w:color="auto"/>
                <w:left w:val="none" w:sz="0" w:space="0" w:color="auto"/>
                <w:bottom w:val="none" w:sz="0" w:space="0" w:color="auto"/>
                <w:right w:val="none" w:sz="0" w:space="0" w:color="auto"/>
              </w:divBdr>
            </w:div>
            <w:div w:id="75522686">
              <w:marLeft w:val="0"/>
              <w:marRight w:val="0"/>
              <w:marTop w:val="0"/>
              <w:marBottom w:val="0"/>
              <w:divBdr>
                <w:top w:val="none" w:sz="0" w:space="0" w:color="auto"/>
                <w:left w:val="none" w:sz="0" w:space="0" w:color="auto"/>
                <w:bottom w:val="none" w:sz="0" w:space="0" w:color="auto"/>
                <w:right w:val="none" w:sz="0" w:space="0" w:color="auto"/>
              </w:divBdr>
            </w:div>
            <w:div w:id="75522688">
              <w:marLeft w:val="0"/>
              <w:marRight w:val="0"/>
              <w:marTop w:val="0"/>
              <w:marBottom w:val="0"/>
              <w:divBdr>
                <w:top w:val="none" w:sz="0" w:space="0" w:color="auto"/>
                <w:left w:val="none" w:sz="0" w:space="0" w:color="auto"/>
                <w:bottom w:val="none" w:sz="0" w:space="0" w:color="auto"/>
                <w:right w:val="none" w:sz="0" w:space="0" w:color="auto"/>
              </w:divBdr>
            </w:div>
            <w:div w:id="755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2691">
      <w:marLeft w:val="0"/>
      <w:marRight w:val="0"/>
      <w:marTop w:val="0"/>
      <w:marBottom w:val="0"/>
      <w:divBdr>
        <w:top w:val="none" w:sz="0" w:space="0" w:color="auto"/>
        <w:left w:val="none" w:sz="0" w:space="0" w:color="auto"/>
        <w:bottom w:val="none" w:sz="0" w:space="0" w:color="auto"/>
        <w:right w:val="none" w:sz="0" w:space="0" w:color="auto"/>
      </w:divBdr>
    </w:div>
    <w:div w:id="75522693">
      <w:marLeft w:val="0"/>
      <w:marRight w:val="0"/>
      <w:marTop w:val="0"/>
      <w:marBottom w:val="0"/>
      <w:divBdr>
        <w:top w:val="none" w:sz="0" w:space="0" w:color="auto"/>
        <w:left w:val="none" w:sz="0" w:space="0" w:color="auto"/>
        <w:bottom w:val="none" w:sz="0" w:space="0" w:color="auto"/>
        <w:right w:val="none" w:sz="0" w:space="0" w:color="auto"/>
      </w:divBdr>
      <w:divsChild>
        <w:div w:id="75522645">
          <w:marLeft w:val="547"/>
          <w:marRight w:val="0"/>
          <w:marTop w:val="115"/>
          <w:marBottom w:val="0"/>
          <w:divBdr>
            <w:top w:val="none" w:sz="0" w:space="0" w:color="auto"/>
            <w:left w:val="none" w:sz="0" w:space="0" w:color="auto"/>
            <w:bottom w:val="none" w:sz="0" w:space="0" w:color="auto"/>
            <w:right w:val="none" w:sz="0" w:space="0" w:color="auto"/>
          </w:divBdr>
        </w:div>
        <w:div w:id="75522656">
          <w:marLeft w:val="547"/>
          <w:marRight w:val="0"/>
          <w:marTop w:val="115"/>
          <w:marBottom w:val="0"/>
          <w:divBdr>
            <w:top w:val="none" w:sz="0" w:space="0" w:color="auto"/>
            <w:left w:val="none" w:sz="0" w:space="0" w:color="auto"/>
            <w:bottom w:val="none" w:sz="0" w:space="0" w:color="auto"/>
            <w:right w:val="none" w:sz="0" w:space="0" w:color="auto"/>
          </w:divBdr>
        </w:div>
        <w:div w:id="75522673">
          <w:marLeft w:val="547"/>
          <w:marRight w:val="0"/>
          <w:marTop w:val="115"/>
          <w:marBottom w:val="0"/>
          <w:divBdr>
            <w:top w:val="none" w:sz="0" w:space="0" w:color="auto"/>
            <w:left w:val="none" w:sz="0" w:space="0" w:color="auto"/>
            <w:bottom w:val="none" w:sz="0" w:space="0" w:color="auto"/>
            <w:right w:val="none" w:sz="0" w:space="0" w:color="auto"/>
          </w:divBdr>
        </w:div>
        <w:div w:id="75522689">
          <w:marLeft w:val="547"/>
          <w:marRight w:val="0"/>
          <w:marTop w:val="115"/>
          <w:marBottom w:val="0"/>
          <w:divBdr>
            <w:top w:val="none" w:sz="0" w:space="0" w:color="auto"/>
            <w:left w:val="none" w:sz="0" w:space="0" w:color="auto"/>
            <w:bottom w:val="none" w:sz="0" w:space="0" w:color="auto"/>
            <w:right w:val="none" w:sz="0" w:space="0" w:color="auto"/>
          </w:divBdr>
        </w:div>
        <w:div w:id="75522695">
          <w:marLeft w:val="547"/>
          <w:marRight w:val="0"/>
          <w:marTop w:val="115"/>
          <w:marBottom w:val="0"/>
          <w:divBdr>
            <w:top w:val="none" w:sz="0" w:space="0" w:color="auto"/>
            <w:left w:val="none" w:sz="0" w:space="0" w:color="auto"/>
            <w:bottom w:val="none" w:sz="0" w:space="0" w:color="auto"/>
            <w:right w:val="none" w:sz="0" w:space="0" w:color="auto"/>
          </w:divBdr>
        </w:div>
      </w:divsChild>
    </w:div>
    <w:div w:id="75522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040071-DE2F-4BC8-A9E3-6F1A117653A5}"/>
</file>

<file path=customXml/itemProps2.xml><?xml version="1.0" encoding="utf-8"?>
<ds:datastoreItem xmlns:ds="http://schemas.openxmlformats.org/officeDocument/2006/customXml" ds:itemID="{A60A877C-17EE-414A-9934-6A6DEC8105EE}"/>
</file>

<file path=customXml/itemProps3.xml><?xml version="1.0" encoding="utf-8"?>
<ds:datastoreItem xmlns:ds="http://schemas.openxmlformats.org/officeDocument/2006/customXml" ds:itemID="{8C0E3523-F880-4E86-8ABD-BDDCCC74BAEF}"/>
</file>

<file path=docProps/app.xml><?xml version="1.0" encoding="utf-8"?>
<Properties xmlns="http://schemas.openxmlformats.org/officeDocument/2006/extended-properties" xmlns:vt="http://schemas.openxmlformats.org/officeDocument/2006/docPropsVTypes">
  <Template>Normal</Template>
  <TotalTime>142</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Training package on the Convention on the Rights of Persons with Disabilities</vt:lpstr>
    </vt:vector>
  </TitlesOfParts>
  <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package on the Convention on the Rights of Persons with Disabilities</dc:title>
  <dc:subject/>
  <dc:creator>Liam Mahony</dc:creator>
  <cp:keywords/>
  <dc:description/>
  <cp:lastModifiedBy>Krista Maria Orama</cp:lastModifiedBy>
  <cp:revision>57</cp:revision>
  <cp:lastPrinted>2010-05-12T16:49:00Z</cp:lastPrinted>
  <dcterms:created xsi:type="dcterms:W3CDTF">2010-05-21T17:45:00Z</dcterms:created>
  <dcterms:modified xsi:type="dcterms:W3CDTF">2013-05-28T10:19:00Z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2768500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