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ldx" ContentType="application/vnd.openxmlformats-officedocument.presentationml.slide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73C" w:rsidRPr="002666C9" w:rsidRDefault="0097773C" w:rsidP="00E12996">
      <w:pPr>
        <w:jc w:val="center"/>
        <w:rPr>
          <w:rFonts w:ascii="Arial" w:hAnsi="Arial" w:cs="Arial"/>
          <w:b/>
          <w:noProof/>
          <w:color w:val="1F497D"/>
          <w:lang w:val="en-GB"/>
        </w:rPr>
      </w:pPr>
      <w:bookmarkStart w:id="0" w:name="_GoBack"/>
      <w:bookmarkEnd w:id="0"/>
    </w:p>
    <w:p w:rsidR="0097773C" w:rsidRPr="002666C9" w:rsidRDefault="00065591" w:rsidP="00E577A7">
      <w:pPr>
        <w:rPr>
          <w:rFonts w:ascii="Arial" w:hAnsi="Arial" w:cs="Arial"/>
          <w:u w:val="single"/>
          <w:lang w:val="en-GB"/>
        </w:rPr>
      </w:pPr>
      <w:r>
        <w:rPr>
          <w:rFonts w:ascii="Arial" w:hAnsi="Arial" w:cs="Arial"/>
          <w:noProof/>
          <w:lang w:val="en-GB" w:eastAsia="zh-CN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6" type="#_x0000_t176" style="position:absolute;margin-left:94.85pt;margin-top:1.65pt;width:333.7pt;height:23.75pt;z-index:251658240" fillcolor="#0070c0" strokecolor="#4f81bd" strokeweight=".5pt">
            <v:textbox>
              <w:txbxContent>
                <w:p w:rsidR="0075411E" w:rsidRPr="0099095A" w:rsidRDefault="00702A51" w:rsidP="00CF1DE1">
                  <w:pPr>
                    <w:jc w:val="center"/>
                    <w:rPr>
                      <w:rFonts w:ascii="Calibri" w:hAnsi="Calibri"/>
                      <w:b/>
                      <w:color w:val="FFFFFF"/>
                      <w:sz w:val="28"/>
                      <w:szCs w:val="28"/>
                    </w:rPr>
                  </w:pPr>
                  <w:r w:rsidRPr="0099095A">
                    <w:rPr>
                      <w:rFonts w:ascii="Calibri" w:hAnsi="Calibri"/>
                      <w:b/>
                      <w:color w:val="FFFFFF"/>
                      <w:sz w:val="28"/>
                      <w:szCs w:val="28"/>
                    </w:rPr>
                    <w:t>N</w:t>
                  </w:r>
                  <w:r w:rsidR="0075411E" w:rsidRPr="0099095A">
                    <w:rPr>
                      <w:rFonts w:ascii="Calibri" w:hAnsi="Calibri"/>
                      <w:b/>
                      <w:color w:val="FFFFFF"/>
                      <w:sz w:val="28"/>
                      <w:szCs w:val="28"/>
                    </w:rPr>
                    <w:t>ote for the facilitator</w:t>
                  </w:r>
                </w:p>
              </w:txbxContent>
            </v:textbox>
          </v:shape>
        </w:pict>
      </w:r>
    </w:p>
    <w:p w:rsidR="0097773C" w:rsidRPr="002666C9" w:rsidRDefault="0097773C" w:rsidP="001D747D">
      <w:pPr>
        <w:rPr>
          <w:rFonts w:ascii="Arial" w:hAnsi="Arial" w:cs="Arial"/>
          <w:lang w:val="en-GB"/>
        </w:rPr>
      </w:pPr>
    </w:p>
    <w:tbl>
      <w:tblPr>
        <w:tblpPr w:leftFromText="180" w:rightFromText="180" w:vertAnchor="page" w:horzAnchor="margin" w:tblpY="2056"/>
        <w:tblW w:w="5000" w:type="pct"/>
        <w:tblBorders>
          <w:top w:val="single" w:sz="8" w:space="0" w:color="1F497D"/>
          <w:left w:val="single" w:sz="8" w:space="0" w:color="1F497D"/>
          <w:bottom w:val="single" w:sz="8" w:space="0" w:color="1F497D"/>
          <w:right w:val="single" w:sz="8" w:space="0" w:color="1F497D"/>
          <w:insideH w:val="single" w:sz="8" w:space="0" w:color="1F497D"/>
          <w:insideV w:val="single" w:sz="8" w:space="0" w:color="1F497D"/>
        </w:tblBorders>
        <w:tblLayout w:type="fixed"/>
        <w:tblLook w:val="01E0" w:firstRow="1" w:lastRow="1" w:firstColumn="1" w:lastColumn="1" w:noHBand="0" w:noVBand="0"/>
      </w:tblPr>
      <w:tblGrid>
        <w:gridCol w:w="1937"/>
        <w:gridCol w:w="9079"/>
      </w:tblGrid>
      <w:tr w:rsidR="0097773C" w:rsidRPr="002666C9" w:rsidTr="00BC3727">
        <w:trPr>
          <w:trHeight w:val="619"/>
        </w:trPr>
        <w:tc>
          <w:tcPr>
            <w:tcW w:w="879" w:type="pct"/>
          </w:tcPr>
          <w:p w:rsidR="0097773C" w:rsidRPr="002666C9" w:rsidRDefault="00702A51" w:rsidP="00BC3727">
            <w:pPr>
              <w:pStyle w:val="Heading1"/>
              <w:spacing w:before="0" w:after="0"/>
              <w:jc w:val="center"/>
              <w:rPr>
                <w:rFonts w:cs="Arial"/>
                <w:b w:val="0"/>
                <w:sz w:val="24"/>
                <w:szCs w:val="24"/>
              </w:rPr>
            </w:pPr>
            <w:r w:rsidRPr="002666C9">
              <w:rPr>
                <w:rFonts w:cs="Arial"/>
                <w:b w:val="0"/>
                <w:sz w:val="24"/>
                <w:szCs w:val="24"/>
              </w:rPr>
              <w:t>M</w:t>
            </w:r>
            <w:r w:rsidR="0097773C" w:rsidRPr="002666C9">
              <w:rPr>
                <w:rFonts w:cs="Arial"/>
                <w:b w:val="0"/>
                <w:sz w:val="24"/>
                <w:szCs w:val="24"/>
              </w:rPr>
              <w:t>odule/topic</w:t>
            </w:r>
          </w:p>
          <w:p w:rsidR="0097773C" w:rsidRPr="002666C9" w:rsidRDefault="00065591" w:rsidP="008561DC">
            <w:pPr>
              <w:jc w:val="center"/>
              <w:rPr>
                <w:rFonts w:ascii="Arial" w:hAnsi="Arial" w:cs="Arial"/>
                <w:lang w:val="en-GB" w:eastAsia="en-GB"/>
              </w:rPr>
            </w:pPr>
            <w:r>
              <w:rPr>
                <w:rFonts w:ascii="Arial" w:hAnsi="Arial" w:cs="Arial"/>
                <w:noProof/>
                <w:lang w:val="en-GB" w:eastAsia="zh-CN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ject 2" o:spid="_x0000_i1025" type="#_x0000_t75" style="width:35.5pt;height:24pt;visibility:visible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">
                  <v:imagedata r:id="rId8" o:title="" cropbottom="-1092f"/>
                  <o:lock v:ext="edit" aspectratio="f"/>
                </v:shape>
              </w:pict>
            </w:r>
          </w:p>
          <w:p w:rsidR="0097773C" w:rsidRPr="002666C9" w:rsidRDefault="0097773C" w:rsidP="008561DC">
            <w:pPr>
              <w:jc w:val="center"/>
              <w:rPr>
                <w:rFonts w:ascii="Arial" w:hAnsi="Arial" w:cs="Arial"/>
                <w:lang w:val="en-GB" w:eastAsia="en-GB"/>
              </w:rPr>
            </w:pPr>
          </w:p>
        </w:tc>
        <w:tc>
          <w:tcPr>
            <w:tcW w:w="4121" w:type="pct"/>
          </w:tcPr>
          <w:p w:rsidR="0097773C" w:rsidRPr="002666C9" w:rsidRDefault="0097773C" w:rsidP="00E90B70">
            <w:pPr>
              <w:rPr>
                <w:rFonts w:ascii="Arial" w:hAnsi="Arial" w:cs="Arial"/>
                <w:b/>
                <w:bCs/>
                <w:color w:val="4F81BD"/>
                <w:lang w:val="en-GB"/>
              </w:rPr>
            </w:pPr>
            <w:r w:rsidRPr="002666C9">
              <w:rPr>
                <w:rFonts w:ascii="Arial" w:hAnsi="Arial" w:cs="Arial"/>
                <w:b/>
                <w:bCs/>
                <w:color w:val="4F81BD"/>
                <w:lang w:val="en-GB"/>
              </w:rPr>
              <w:t xml:space="preserve">Module </w:t>
            </w:r>
            <w:r w:rsidR="00540E52" w:rsidRPr="002666C9">
              <w:rPr>
                <w:rFonts w:ascii="Arial" w:hAnsi="Arial" w:cs="Arial"/>
                <w:b/>
                <w:bCs/>
                <w:color w:val="4F81BD"/>
                <w:lang w:val="en-GB"/>
              </w:rPr>
              <w:t>5</w:t>
            </w:r>
            <w:r w:rsidRPr="002666C9">
              <w:rPr>
                <w:rFonts w:ascii="Arial" w:hAnsi="Arial" w:cs="Arial"/>
                <w:b/>
                <w:bCs/>
                <w:color w:val="4F81BD"/>
                <w:lang w:val="en-GB"/>
              </w:rPr>
              <w:t xml:space="preserve">: </w:t>
            </w:r>
            <w:r w:rsidR="00E907DD" w:rsidRPr="002666C9">
              <w:rPr>
                <w:rFonts w:ascii="Arial" w:hAnsi="Arial" w:cs="Arial"/>
                <w:b/>
                <w:bCs/>
                <w:color w:val="4F81BD"/>
                <w:lang w:val="en-GB"/>
              </w:rPr>
              <w:t>D</w:t>
            </w:r>
            <w:r w:rsidRPr="002666C9">
              <w:rPr>
                <w:rFonts w:ascii="Arial" w:hAnsi="Arial" w:cs="Arial"/>
                <w:b/>
                <w:bCs/>
                <w:color w:val="4F81BD"/>
                <w:lang w:val="en-GB"/>
              </w:rPr>
              <w:t>iscrimination on the basis of disability</w:t>
            </w:r>
          </w:p>
          <w:p w:rsidR="0097773C" w:rsidRPr="002666C9" w:rsidRDefault="0097773C" w:rsidP="00BC3727">
            <w:pPr>
              <w:spacing w:line="260" w:lineRule="exact"/>
              <w:ind w:right="22"/>
              <w:rPr>
                <w:rFonts w:ascii="Arial" w:hAnsi="Arial" w:cs="Arial"/>
                <w:b/>
                <w:color w:val="1F497D"/>
                <w:lang w:val="en-GB"/>
              </w:rPr>
            </w:pPr>
          </w:p>
          <w:p w:rsidR="0097773C" w:rsidRPr="002666C9" w:rsidRDefault="0097773C" w:rsidP="00BC3727">
            <w:pPr>
              <w:pStyle w:val="ListParagraph"/>
              <w:ind w:left="360"/>
              <w:rPr>
                <w:rFonts w:ascii="Arial" w:hAnsi="Arial" w:cs="Arial"/>
                <w:bCs/>
                <w:lang w:val="en-GB"/>
              </w:rPr>
            </w:pPr>
          </w:p>
        </w:tc>
      </w:tr>
      <w:tr w:rsidR="0097773C" w:rsidRPr="002666C9" w:rsidTr="00BC3727">
        <w:trPr>
          <w:trHeight w:val="1300"/>
        </w:trPr>
        <w:tc>
          <w:tcPr>
            <w:tcW w:w="879" w:type="pct"/>
          </w:tcPr>
          <w:p w:rsidR="0097773C" w:rsidRPr="002666C9" w:rsidRDefault="00702A51" w:rsidP="00BC3727">
            <w:pPr>
              <w:pStyle w:val="Heading1"/>
              <w:spacing w:before="0" w:after="0"/>
              <w:jc w:val="center"/>
              <w:rPr>
                <w:rFonts w:cs="Arial"/>
                <w:b w:val="0"/>
                <w:sz w:val="24"/>
                <w:szCs w:val="24"/>
              </w:rPr>
            </w:pPr>
            <w:r w:rsidRPr="002666C9">
              <w:rPr>
                <w:rFonts w:cs="Arial"/>
                <w:b w:val="0"/>
                <w:sz w:val="24"/>
                <w:szCs w:val="24"/>
              </w:rPr>
              <w:t>S</w:t>
            </w:r>
            <w:r w:rsidR="0097773C" w:rsidRPr="002666C9">
              <w:rPr>
                <w:rFonts w:cs="Arial"/>
                <w:b w:val="0"/>
                <w:sz w:val="24"/>
                <w:szCs w:val="24"/>
              </w:rPr>
              <w:t>ession sequence</w:t>
            </w:r>
          </w:p>
          <w:p w:rsidR="0097773C" w:rsidRPr="002666C9" w:rsidRDefault="0097773C" w:rsidP="00BC3727">
            <w:pPr>
              <w:jc w:val="center"/>
              <w:rPr>
                <w:rFonts w:ascii="Arial" w:hAnsi="Arial" w:cs="Arial"/>
                <w:lang w:val="en-GB"/>
              </w:rPr>
            </w:pPr>
            <w:r w:rsidRPr="002666C9">
              <w:rPr>
                <w:rFonts w:ascii="Arial" w:hAnsi="Arial" w:cs="Arial"/>
                <w:lang w:val="en-GB"/>
              </w:rPr>
              <w:object w:dxaOrig="7191" w:dyaOrig="5399">
                <v:shape id="_x0000_i1026" type="#_x0000_t75" style="width:1in;height:54pt" o:ole="">
                  <v:imagedata r:id="rId9" o:title=""/>
                </v:shape>
                <o:OLEObject Type="Embed" ProgID="PowerPoint.Slide.12" ShapeID="_x0000_i1026" DrawAspect="Content" ObjectID="_1406707964" r:id="rId10"/>
              </w:object>
            </w:r>
          </w:p>
        </w:tc>
        <w:tc>
          <w:tcPr>
            <w:tcW w:w="4121" w:type="pct"/>
          </w:tcPr>
          <w:p w:rsidR="0097773C" w:rsidRPr="002666C9" w:rsidRDefault="0097773C" w:rsidP="009038A9">
            <w:pPr>
              <w:rPr>
                <w:rFonts w:ascii="Arial" w:hAnsi="Arial" w:cs="Arial"/>
                <w:bCs/>
                <w:lang w:val="en-GB"/>
              </w:rPr>
            </w:pPr>
          </w:p>
          <w:p w:rsidR="00540E52" w:rsidRPr="002666C9" w:rsidRDefault="00540E52" w:rsidP="00A51FDD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Cs/>
                <w:lang w:val="en-GB"/>
              </w:rPr>
            </w:pPr>
            <w:r w:rsidRPr="002666C9">
              <w:rPr>
                <w:rFonts w:ascii="Arial" w:hAnsi="Arial" w:cs="Arial"/>
                <w:bCs/>
                <w:lang w:val="en-GB"/>
              </w:rPr>
              <w:t>Introduction</w:t>
            </w:r>
          </w:p>
          <w:p w:rsidR="00540E52" w:rsidRPr="002666C9" w:rsidRDefault="00540E52" w:rsidP="00A51FDD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Cs/>
                <w:lang w:val="en-GB"/>
              </w:rPr>
            </w:pPr>
            <w:r w:rsidRPr="002666C9">
              <w:rPr>
                <w:rFonts w:ascii="Arial" w:hAnsi="Arial" w:cs="Arial"/>
                <w:bCs/>
                <w:lang w:val="en-GB"/>
              </w:rPr>
              <w:t>Power walk</w:t>
            </w:r>
          </w:p>
          <w:p w:rsidR="0097773C" w:rsidRPr="002666C9" w:rsidRDefault="0097773C" w:rsidP="00A51FDD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Cs/>
                <w:lang w:val="en-GB"/>
              </w:rPr>
            </w:pPr>
            <w:r w:rsidRPr="002666C9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Presentation </w:t>
            </w:r>
          </w:p>
          <w:p w:rsidR="0097773C" w:rsidRPr="002666C9" w:rsidRDefault="0097773C" w:rsidP="00EB3145">
            <w:pPr>
              <w:rPr>
                <w:rFonts w:ascii="Arial" w:hAnsi="Arial" w:cs="Arial"/>
                <w:bCs/>
                <w:lang w:val="en-GB"/>
              </w:rPr>
            </w:pPr>
            <w:r w:rsidRPr="002666C9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</w:t>
            </w:r>
          </w:p>
          <w:p w:rsidR="0097773C" w:rsidRPr="002666C9" w:rsidRDefault="0097773C" w:rsidP="00F75A76">
            <w:pPr>
              <w:pStyle w:val="ListParagraph"/>
              <w:ind w:left="360"/>
              <w:rPr>
                <w:rFonts w:ascii="Arial" w:hAnsi="Arial" w:cs="Arial"/>
                <w:bCs/>
                <w:lang w:val="en-GB"/>
              </w:rPr>
            </w:pPr>
          </w:p>
        </w:tc>
      </w:tr>
      <w:tr w:rsidR="0097773C" w:rsidRPr="002666C9" w:rsidTr="00BC3727">
        <w:trPr>
          <w:trHeight w:val="367"/>
        </w:trPr>
        <w:tc>
          <w:tcPr>
            <w:tcW w:w="879" w:type="pct"/>
          </w:tcPr>
          <w:p w:rsidR="0097773C" w:rsidRPr="002666C9" w:rsidRDefault="00702A51" w:rsidP="00BC3727">
            <w:pPr>
              <w:pStyle w:val="Heading1"/>
              <w:spacing w:before="0" w:after="0"/>
              <w:jc w:val="center"/>
              <w:rPr>
                <w:rFonts w:cs="Arial"/>
                <w:b w:val="0"/>
                <w:bCs w:val="0"/>
                <w:sz w:val="24"/>
                <w:szCs w:val="24"/>
              </w:rPr>
            </w:pPr>
            <w:r w:rsidRPr="002666C9">
              <w:rPr>
                <w:rFonts w:cs="Arial"/>
                <w:b w:val="0"/>
                <w:bCs w:val="0"/>
                <w:sz w:val="24"/>
                <w:szCs w:val="24"/>
              </w:rPr>
              <w:t>T</w:t>
            </w:r>
            <w:r w:rsidR="0097773C" w:rsidRPr="002666C9">
              <w:rPr>
                <w:rFonts w:cs="Arial"/>
                <w:b w:val="0"/>
                <w:bCs w:val="0"/>
                <w:sz w:val="24"/>
                <w:szCs w:val="24"/>
              </w:rPr>
              <w:t>otal duration</w:t>
            </w:r>
          </w:p>
          <w:p w:rsidR="0097773C" w:rsidRPr="002666C9" w:rsidRDefault="00065591" w:rsidP="00BC3727">
            <w:pPr>
              <w:jc w:val="center"/>
              <w:rPr>
                <w:rFonts w:ascii="Arial" w:hAnsi="Arial" w:cs="Arial"/>
                <w:lang w:val="en-GB" w:eastAsia="en-GB"/>
              </w:rPr>
            </w:pPr>
            <w:r>
              <w:rPr>
                <w:rFonts w:ascii="Arial" w:hAnsi="Arial" w:cs="Arial"/>
                <w:noProof/>
                <w:lang w:val="en-GB" w:eastAsia="zh-CN"/>
              </w:rPr>
              <w:pict>
                <v:shape id="Object 3" o:spid="_x0000_i1027" type="#_x0000_t75" style="width:45pt;height:34pt;visibility:visible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">
                  <v:imagedata r:id="rId11" o:title="" cropbottom="-546f" cropright="-73f"/>
                  <o:lock v:ext="edit" aspectratio="f"/>
                </v:shape>
              </w:pict>
            </w:r>
          </w:p>
          <w:p w:rsidR="0097773C" w:rsidRPr="002666C9" w:rsidRDefault="0097773C" w:rsidP="00BC3727">
            <w:pPr>
              <w:jc w:val="center"/>
              <w:rPr>
                <w:rFonts w:ascii="Arial" w:hAnsi="Arial" w:cs="Arial"/>
                <w:sz w:val="16"/>
                <w:szCs w:val="16"/>
                <w:lang w:val="en-GB" w:eastAsia="en-GB"/>
              </w:rPr>
            </w:pPr>
          </w:p>
        </w:tc>
        <w:tc>
          <w:tcPr>
            <w:tcW w:w="4121" w:type="pct"/>
          </w:tcPr>
          <w:p w:rsidR="0097773C" w:rsidRPr="002666C9" w:rsidRDefault="00B34561" w:rsidP="0020246F">
            <w:pPr>
              <w:rPr>
                <w:rFonts w:ascii="Arial" w:hAnsi="Arial" w:cs="Arial"/>
                <w:bCs/>
                <w:lang w:val="en-GB"/>
              </w:rPr>
            </w:pPr>
            <w:r w:rsidRPr="002666C9">
              <w:rPr>
                <w:rFonts w:ascii="Arial" w:hAnsi="Arial" w:cs="Arial"/>
                <w:bCs/>
                <w:sz w:val="22"/>
                <w:szCs w:val="22"/>
                <w:lang w:val="en-GB"/>
              </w:rPr>
              <w:t>1 hour 40 minutes</w:t>
            </w:r>
            <w:r w:rsidR="003757AF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</w:t>
            </w:r>
          </w:p>
          <w:p w:rsidR="0097773C" w:rsidRPr="002666C9" w:rsidRDefault="0097773C" w:rsidP="0020246F">
            <w:pPr>
              <w:rPr>
                <w:rFonts w:ascii="Arial" w:hAnsi="Arial" w:cs="Arial"/>
                <w:bCs/>
                <w:lang w:val="en-GB"/>
              </w:rPr>
            </w:pPr>
          </w:p>
          <w:p w:rsidR="0097773C" w:rsidRPr="002666C9" w:rsidRDefault="00B34561" w:rsidP="00A51FDD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bCs/>
                <w:lang w:val="en-GB"/>
              </w:rPr>
            </w:pPr>
            <w:r w:rsidRPr="002666C9">
              <w:rPr>
                <w:rFonts w:ascii="Arial" w:hAnsi="Arial" w:cs="Arial"/>
                <w:bCs/>
                <w:sz w:val="22"/>
                <w:szCs w:val="22"/>
                <w:lang w:val="en-GB"/>
              </w:rPr>
              <w:t>1 h</w:t>
            </w:r>
            <w:r w:rsidR="0097773C" w:rsidRPr="002666C9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: </w:t>
            </w:r>
            <w:r w:rsidR="00540E52" w:rsidRPr="002666C9">
              <w:rPr>
                <w:rFonts w:ascii="Arial" w:hAnsi="Arial" w:cs="Arial"/>
                <w:bCs/>
                <w:sz w:val="22"/>
                <w:szCs w:val="22"/>
                <w:lang w:val="en-GB"/>
              </w:rPr>
              <w:t>power walk</w:t>
            </w:r>
          </w:p>
          <w:p w:rsidR="0097773C" w:rsidRPr="002666C9" w:rsidRDefault="0097773C" w:rsidP="00B34561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bCs/>
                <w:lang w:val="en-GB"/>
              </w:rPr>
            </w:pPr>
            <w:r w:rsidRPr="002666C9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40 min: presentation </w:t>
            </w:r>
          </w:p>
        </w:tc>
      </w:tr>
      <w:tr w:rsidR="0097773C" w:rsidRPr="002666C9" w:rsidTr="00BD1FC7">
        <w:trPr>
          <w:trHeight w:val="1057"/>
        </w:trPr>
        <w:tc>
          <w:tcPr>
            <w:tcW w:w="879" w:type="pct"/>
          </w:tcPr>
          <w:p w:rsidR="0097773C" w:rsidRPr="002666C9" w:rsidRDefault="00702A51" w:rsidP="00BC3727">
            <w:pPr>
              <w:jc w:val="center"/>
              <w:rPr>
                <w:rFonts w:ascii="Arial" w:hAnsi="Arial" w:cs="Arial"/>
                <w:lang w:val="en-GB"/>
              </w:rPr>
            </w:pPr>
            <w:r w:rsidRPr="002666C9">
              <w:rPr>
                <w:rFonts w:ascii="Arial" w:hAnsi="Arial" w:cs="Arial"/>
                <w:lang w:val="en-GB"/>
              </w:rPr>
              <w:t>T</w:t>
            </w:r>
            <w:r w:rsidR="0097773C" w:rsidRPr="002666C9">
              <w:rPr>
                <w:rFonts w:ascii="Arial" w:hAnsi="Arial" w:cs="Arial"/>
                <w:lang w:val="en-GB"/>
              </w:rPr>
              <w:t xml:space="preserve">raining material </w:t>
            </w:r>
          </w:p>
          <w:p w:rsidR="0097773C" w:rsidRPr="002666C9" w:rsidRDefault="00065591" w:rsidP="00BC3727">
            <w:pPr>
              <w:jc w:val="center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noProof/>
                <w:lang w:val="en-GB" w:eastAsia="zh-CN"/>
              </w:rPr>
              <w:pict>
                <v:shape id="_x0000_i1028" type="#_x0000_t75" style="width:46.5pt;height:28.5pt;visibility:visible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">
                  <v:imagedata r:id="rId12" o:title="" cropbottom="-3243f" cropright="-213f"/>
                  <o:lock v:ext="edit" aspectratio="f"/>
                </v:shape>
              </w:pict>
            </w:r>
            <w:r>
              <w:rPr>
                <w:rFonts w:ascii="Arial" w:hAnsi="Arial" w:cs="Arial"/>
                <w:b/>
                <w:noProof/>
                <w:lang w:val="en-GB" w:eastAsia="zh-CN"/>
              </w:rPr>
              <w:pict>
                <v:shape id="Object 1" o:spid="_x0000_i1029" type="#_x0000_t75" style="width:34pt;height:28pt;visibility:visible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">
                  <v:imagedata r:id="rId13" o:title="" cropbottom="-551f" cropright="-369f"/>
                  <o:lock v:ext="edit" aspectratio="f"/>
                </v:shape>
              </w:pict>
            </w:r>
          </w:p>
        </w:tc>
        <w:tc>
          <w:tcPr>
            <w:tcW w:w="4121" w:type="pct"/>
          </w:tcPr>
          <w:p w:rsidR="0097773C" w:rsidRPr="002666C9" w:rsidRDefault="0097773C" w:rsidP="0020246F">
            <w:pPr>
              <w:rPr>
                <w:rFonts w:ascii="Arial" w:hAnsi="Arial" w:cs="Arial"/>
                <w:bCs/>
                <w:lang w:val="en-GB"/>
              </w:rPr>
            </w:pPr>
          </w:p>
          <w:p w:rsidR="0097773C" w:rsidRPr="002666C9" w:rsidRDefault="00702A51" w:rsidP="00A51FDD">
            <w:pPr>
              <w:numPr>
                <w:ilvl w:val="0"/>
                <w:numId w:val="2"/>
              </w:numPr>
              <w:ind w:right="22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en-GB"/>
              </w:rPr>
              <w:t>Computer slide</w:t>
            </w:r>
            <w:r w:rsidRPr="002666C9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</w:t>
            </w:r>
            <w:r w:rsidR="0097773C" w:rsidRPr="002666C9">
              <w:rPr>
                <w:rFonts w:ascii="Arial" w:hAnsi="Arial" w:cs="Arial"/>
                <w:bCs/>
                <w:sz w:val="22"/>
                <w:szCs w:val="22"/>
                <w:lang w:val="en-GB"/>
              </w:rPr>
              <w:t>presentation on</w:t>
            </w:r>
            <w:r w:rsidR="003757AF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</w:t>
            </w:r>
            <w:r w:rsidR="0097773C" w:rsidRPr="002666C9">
              <w:rPr>
                <w:rFonts w:ascii="Arial" w:hAnsi="Arial" w:cs="Arial"/>
                <w:bCs/>
                <w:sz w:val="22"/>
                <w:szCs w:val="22"/>
                <w:lang w:val="en-GB"/>
              </w:rPr>
              <w:t>discrimination on the basis of disability</w:t>
            </w:r>
          </w:p>
          <w:p w:rsidR="0097773C" w:rsidRPr="002666C9" w:rsidRDefault="0097773C" w:rsidP="00A51FDD">
            <w:pPr>
              <w:numPr>
                <w:ilvl w:val="0"/>
                <w:numId w:val="2"/>
              </w:numPr>
              <w:ind w:right="22"/>
              <w:rPr>
                <w:rFonts w:ascii="Arial" w:hAnsi="Arial" w:cs="Arial"/>
                <w:b/>
                <w:color w:val="1F497D"/>
                <w:lang w:val="en-GB"/>
              </w:rPr>
            </w:pPr>
            <w:r w:rsidRPr="002666C9">
              <w:rPr>
                <w:rFonts w:ascii="Arial" w:hAnsi="Arial" w:cs="Arial"/>
                <w:sz w:val="22"/>
                <w:szCs w:val="22"/>
                <w:lang w:val="en-GB"/>
              </w:rPr>
              <w:t>Note for facilitator (this note)</w:t>
            </w:r>
          </w:p>
          <w:p w:rsidR="00B34561" w:rsidRPr="002666C9" w:rsidRDefault="00B34561" w:rsidP="00A51FDD">
            <w:pPr>
              <w:numPr>
                <w:ilvl w:val="0"/>
                <w:numId w:val="2"/>
              </w:numPr>
              <w:ind w:right="22"/>
              <w:rPr>
                <w:rFonts w:ascii="Arial" w:hAnsi="Arial" w:cs="Arial"/>
                <w:b/>
                <w:color w:val="1F497D"/>
                <w:lang w:val="en-GB"/>
              </w:rPr>
            </w:pPr>
            <w:r w:rsidRPr="002666C9">
              <w:rPr>
                <w:rFonts w:ascii="Arial" w:hAnsi="Arial" w:cs="Arial"/>
                <w:sz w:val="22"/>
                <w:szCs w:val="22"/>
                <w:lang w:val="en-GB"/>
              </w:rPr>
              <w:t>Group activity</w:t>
            </w:r>
          </w:p>
          <w:p w:rsidR="0097773C" w:rsidRPr="002666C9" w:rsidRDefault="0097773C" w:rsidP="00B34561">
            <w:pPr>
              <w:ind w:left="399" w:right="22"/>
              <w:rPr>
                <w:rFonts w:ascii="Arial" w:hAnsi="Arial" w:cs="Arial"/>
                <w:b/>
                <w:color w:val="1F497D"/>
                <w:lang w:val="en-GB"/>
              </w:rPr>
            </w:pPr>
          </w:p>
        </w:tc>
      </w:tr>
      <w:tr w:rsidR="0097773C" w:rsidRPr="002666C9" w:rsidTr="00BC3727">
        <w:tc>
          <w:tcPr>
            <w:tcW w:w="879" w:type="pct"/>
          </w:tcPr>
          <w:p w:rsidR="0097773C" w:rsidRPr="002666C9" w:rsidRDefault="00702A51" w:rsidP="00BC3727">
            <w:pPr>
              <w:spacing w:line="260" w:lineRule="exact"/>
              <w:ind w:right="22"/>
              <w:jc w:val="center"/>
              <w:rPr>
                <w:rFonts w:ascii="Arial" w:hAnsi="Arial" w:cs="Arial"/>
                <w:lang w:val="en-GB"/>
              </w:rPr>
            </w:pPr>
            <w:r w:rsidRPr="002666C9">
              <w:rPr>
                <w:rFonts w:ascii="Arial" w:hAnsi="Arial" w:cs="Arial"/>
                <w:lang w:val="en-GB"/>
              </w:rPr>
              <w:t>B</w:t>
            </w:r>
            <w:r w:rsidR="0097773C" w:rsidRPr="002666C9">
              <w:rPr>
                <w:rFonts w:ascii="Arial" w:hAnsi="Arial" w:cs="Arial"/>
                <w:lang w:val="en-GB"/>
              </w:rPr>
              <w:t>ackground reading for the facilitator</w:t>
            </w:r>
          </w:p>
          <w:p w:rsidR="0097773C" w:rsidRPr="002666C9" w:rsidRDefault="00065591" w:rsidP="00BC3727">
            <w:pPr>
              <w:jc w:val="center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noProof/>
                <w:lang w:val="en-GB" w:eastAsia="zh-CN"/>
              </w:rPr>
              <w:pict>
                <v:shape id="Object 6" o:spid="_x0000_i1030" type="#_x0000_t75" style="width:71.5pt;height:46pt;visibility:visible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">
                  <v:imagedata r:id="rId14" o:title="" cropbottom="-144f" cropleft="-2275f"/>
                  <o:lock v:ext="edit" aspectratio="f"/>
                </v:shape>
              </w:pict>
            </w:r>
          </w:p>
          <w:p w:rsidR="0097773C" w:rsidRPr="002666C9" w:rsidRDefault="0097773C" w:rsidP="00BC3727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4121" w:type="pct"/>
          </w:tcPr>
          <w:p w:rsidR="0097773C" w:rsidRPr="002666C9" w:rsidRDefault="0097773C" w:rsidP="00B34561">
            <w:pPr>
              <w:ind w:left="360" w:right="22"/>
              <w:rPr>
                <w:rFonts w:ascii="Arial" w:hAnsi="Arial" w:cs="Arial"/>
                <w:bCs/>
                <w:lang w:val="en-GB"/>
              </w:rPr>
            </w:pPr>
          </w:p>
          <w:p w:rsidR="0097773C" w:rsidRPr="002666C9" w:rsidRDefault="0093033F" w:rsidP="00A51FDD">
            <w:pPr>
              <w:numPr>
                <w:ilvl w:val="0"/>
                <w:numId w:val="5"/>
              </w:numPr>
              <w:ind w:right="22"/>
              <w:rPr>
                <w:rFonts w:ascii="Arial" w:hAnsi="Arial" w:cs="Arial"/>
                <w:bCs/>
                <w:lang w:val="en-GB"/>
              </w:rPr>
            </w:pPr>
            <w:r w:rsidRPr="005F4647">
              <w:rPr>
                <w:rFonts w:ascii="Arial" w:hAnsi="Arial" w:cs="Arial"/>
                <w:bCs/>
                <w:i/>
                <w:lang w:val="en-GB"/>
              </w:rPr>
              <w:t>Human Rights Training: A Manual on Human Rights Training Methodology</w:t>
            </w:r>
            <w:r w:rsidRPr="005F4647">
              <w:rPr>
                <w:rFonts w:ascii="Arial" w:hAnsi="Arial" w:cs="Arial"/>
                <w:bCs/>
                <w:lang w:val="en-GB"/>
              </w:rPr>
              <w:t>, Professional Training Series No. 6</w:t>
            </w:r>
          </w:p>
          <w:p w:rsidR="0097773C" w:rsidRPr="002666C9" w:rsidRDefault="0097773C" w:rsidP="00A51FDD">
            <w:pPr>
              <w:numPr>
                <w:ilvl w:val="0"/>
                <w:numId w:val="5"/>
              </w:numPr>
              <w:ind w:right="22"/>
              <w:rPr>
                <w:rFonts w:ascii="Arial" w:hAnsi="Arial" w:cs="Arial"/>
                <w:bCs/>
                <w:lang w:val="en-GB"/>
              </w:rPr>
            </w:pPr>
            <w:r w:rsidRPr="002666C9">
              <w:rPr>
                <w:rFonts w:ascii="Arial" w:hAnsi="Arial" w:cs="Arial"/>
                <w:bCs/>
                <w:sz w:val="22"/>
                <w:szCs w:val="22"/>
                <w:lang w:val="en-GB"/>
              </w:rPr>
              <w:t>On training techniques, including compilation of icebreakers, see OHCHR METS</w:t>
            </w:r>
            <w:r w:rsidR="0093033F" w:rsidRPr="002666C9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materials</w:t>
            </w:r>
          </w:p>
          <w:p w:rsidR="0097773C" w:rsidRPr="002666C9" w:rsidRDefault="0093033F" w:rsidP="00A51FDD">
            <w:pPr>
              <w:numPr>
                <w:ilvl w:val="0"/>
                <w:numId w:val="5"/>
              </w:numPr>
              <w:ind w:right="22"/>
              <w:rPr>
                <w:rFonts w:ascii="Arial" w:hAnsi="Arial" w:cs="Arial"/>
                <w:bCs/>
                <w:lang w:val="en-GB"/>
              </w:rPr>
            </w:pPr>
            <w:r w:rsidRPr="005F4647">
              <w:rPr>
                <w:rFonts w:ascii="Arial" w:hAnsi="Arial" w:cs="Arial"/>
                <w:bCs/>
                <w:i/>
                <w:lang w:val="en-GB"/>
              </w:rPr>
              <w:t>ABC Teaching Human Rights: Practical activities for primary and secondary schools</w:t>
            </w:r>
            <w:r w:rsidRPr="005F4647">
              <w:rPr>
                <w:rFonts w:ascii="Arial" w:hAnsi="Arial" w:cs="Arial"/>
                <w:bCs/>
                <w:lang w:val="en-GB"/>
              </w:rPr>
              <w:t>, chap. 3, discrimination, pp. 69–79 (youth-oriented)</w:t>
            </w:r>
          </w:p>
          <w:p w:rsidR="0097773C" w:rsidRPr="002666C9" w:rsidRDefault="0097773C" w:rsidP="00BC3727">
            <w:pPr>
              <w:ind w:right="22"/>
              <w:rPr>
                <w:rFonts w:ascii="Arial" w:hAnsi="Arial" w:cs="Arial"/>
                <w:bCs/>
                <w:lang w:val="en-GB"/>
              </w:rPr>
            </w:pPr>
            <w:r w:rsidRPr="002666C9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</w:t>
            </w:r>
          </w:p>
        </w:tc>
      </w:tr>
      <w:tr w:rsidR="0097773C" w:rsidRPr="002666C9" w:rsidTr="00BC3727">
        <w:tc>
          <w:tcPr>
            <w:tcW w:w="879" w:type="pct"/>
          </w:tcPr>
          <w:p w:rsidR="0097773C" w:rsidRPr="002666C9" w:rsidRDefault="00702A51" w:rsidP="00BC3727">
            <w:pPr>
              <w:jc w:val="center"/>
              <w:rPr>
                <w:rFonts w:ascii="Arial" w:hAnsi="Arial" w:cs="Arial"/>
                <w:lang w:val="en-GB"/>
              </w:rPr>
            </w:pPr>
            <w:r w:rsidRPr="002666C9">
              <w:rPr>
                <w:rFonts w:ascii="Arial" w:hAnsi="Arial" w:cs="Arial"/>
                <w:lang w:val="en-GB"/>
              </w:rPr>
              <w:t>H</w:t>
            </w:r>
            <w:r w:rsidR="0097773C" w:rsidRPr="002666C9">
              <w:rPr>
                <w:rFonts w:ascii="Arial" w:hAnsi="Arial" w:cs="Arial"/>
                <w:lang w:val="en-GB"/>
              </w:rPr>
              <w:t>andouts for participants</w:t>
            </w:r>
          </w:p>
          <w:p w:rsidR="0097773C" w:rsidRPr="002666C9" w:rsidRDefault="00065591" w:rsidP="00BC3727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noProof/>
                <w:lang w:val="en-GB" w:eastAsia="zh-CN"/>
              </w:rPr>
              <w:pict>
                <v:shape id="Object 12" o:spid="_x0000_i1031" type="#_x0000_t75" style="width:64.5pt;height:40pt;visibility:visible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">
                  <v:imagedata r:id="rId15" o:title="" croptop="-2475f" cropbottom="-427f" cropright="-153f"/>
                  <o:lock v:ext="edit" aspectratio="f"/>
                </v:shape>
              </w:pict>
            </w:r>
          </w:p>
        </w:tc>
        <w:tc>
          <w:tcPr>
            <w:tcW w:w="4121" w:type="pct"/>
          </w:tcPr>
          <w:p w:rsidR="0097773C" w:rsidRPr="002666C9" w:rsidRDefault="00702A51" w:rsidP="00A51FDD">
            <w:pPr>
              <w:numPr>
                <w:ilvl w:val="0"/>
                <w:numId w:val="1"/>
              </w:numPr>
              <w:tabs>
                <w:tab w:val="clear" w:pos="720"/>
                <w:tab w:val="num" w:pos="431"/>
              </w:tabs>
              <w:ind w:left="431"/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en-GB"/>
              </w:rPr>
              <w:t>Computer slide presentation</w:t>
            </w:r>
            <w:r w:rsidRPr="002666C9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</w:t>
            </w:r>
            <w:r w:rsidR="0097773C" w:rsidRPr="002666C9">
              <w:rPr>
                <w:rFonts w:ascii="Arial" w:hAnsi="Arial" w:cs="Arial"/>
                <w:bCs/>
                <w:sz w:val="22"/>
                <w:szCs w:val="22"/>
                <w:lang w:val="en-GB"/>
              </w:rPr>
              <w:t>(print 4 slides per page)</w:t>
            </w:r>
          </w:p>
          <w:p w:rsidR="0097773C" w:rsidRPr="002666C9" w:rsidRDefault="0097773C" w:rsidP="007D04EB">
            <w:pPr>
              <w:pStyle w:val="ListParagraph"/>
              <w:ind w:left="394"/>
              <w:rPr>
                <w:rFonts w:ascii="Arial" w:hAnsi="Arial" w:cs="Arial"/>
                <w:bCs/>
                <w:lang w:val="en-GB"/>
              </w:rPr>
            </w:pPr>
          </w:p>
        </w:tc>
      </w:tr>
      <w:tr w:rsidR="0097773C" w:rsidRPr="002666C9" w:rsidTr="00BC3727">
        <w:tc>
          <w:tcPr>
            <w:tcW w:w="879" w:type="pct"/>
          </w:tcPr>
          <w:p w:rsidR="0097773C" w:rsidRPr="002666C9" w:rsidRDefault="00702A51" w:rsidP="00BC3727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 w:rsidRPr="002666C9">
              <w:rPr>
                <w:rFonts w:ascii="Arial" w:hAnsi="Arial" w:cs="Arial"/>
                <w:bCs/>
                <w:lang w:val="en-GB"/>
              </w:rPr>
              <w:t>R</w:t>
            </w:r>
            <w:r w:rsidR="0097773C" w:rsidRPr="002666C9">
              <w:rPr>
                <w:rFonts w:ascii="Arial" w:hAnsi="Arial" w:cs="Arial"/>
                <w:bCs/>
                <w:lang w:val="en-GB"/>
              </w:rPr>
              <w:t>eading material for participants</w:t>
            </w:r>
            <w:r w:rsidR="0097773C" w:rsidRPr="002666C9">
              <w:rPr>
                <w:rFonts w:ascii="Arial" w:hAnsi="Arial" w:cs="Arial"/>
                <w:noProof/>
                <w:lang w:val="en-GB"/>
              </w:rPr>
              <w:t xml:space="preserve"> </w:t>
            </w:r>
          </w:p>
          <w:p w:rsidR="0097773C" w:rsidRPr="002666C9" w:rsidRDefault="00702A51" w:rsidP="00BC372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2666C9">
              <w:rPr>
                <w:rFonts w:ascii="Arial" w:hAnsi="Arial" w:cs="Arial"/>
                <w:lang w:val="en-GB"/>
              </w:rPr>
              <w:object w:dxaOrig="6813" w:dyaOrig="5114">
                <v:shape id="_x0000_i1032" type="#_x0000_t75" style="width:82pt;height:59pt" o:ole="">
                  <v:imagedata r:id="rId16" o:title=""/>
                </v:shape>
                <o:OLEObject Type="Embed" ProgID="PowerPoint.Slide.12" ShapeID="_x0000_i1032" DrawAspect="Content" ObjectID="_1406707965" r:id="rId17"/>
              </w:object>
            </w:r>
          </w:p>
        </w:tc>
        <w:tc>
          <w:tcPr>
            <w:tcW w:w="4121" w:type="pct"/>
          </w:tcPr>
          <w:p w:rsidR="0097773C" w:rsidRPr="002666C9" w:rsidRDefault="0097773C" w:rsidP="00A51FDD">
            <w:pPr>
              <w:numPr>
                <w:ilvl w:val="0"/>
                <w:numId w:val="1"/>
              </w:numPr>
              <w:tabs>
                <w:tab w:val="clear" w:pos="720"/>
                <w:tab w:val="num" w:pos="431"/>
              </w:tabs>
              <w:ind w:left="431"/>
              <w:rPr>
                <w:rFonts w:ascii="Arial" w:hAnsi="Arial" w:cs="Arial"/>
                <w:bCs/>
                <w:lang w:val="en-GB"/>
              </w:rPr>
            </w:pPr>
            <w:r w:rsidRPr="002666C9">
              <w:rPr>
                <w:rFonts w:ascii="Arial" w:hAnsi="Arial" w:cs="Arial"/>
                <w:bCs/>
                <w:sz w:val="22"/>
                <w:szCs w:val="22"/>
                <w:lang w:val="en-GB"/>
              </w:rPr>
              <w:t>Convention on the Rights of Persons with Disabilities</w:t>
            </w:r>
          </w:p>
          <w:p w:rsidR="00B34561" w:rsidRPr="002666C9" w:rsidRDefault="00B34561" w:rsidP="00A51FDD">
            <w:pPr>
              <w:numPr>
                <w:ilvl w:val="0"/>
                <w:numId w:val="1"/>
              </w:numPr>
              <w:tabs>
                <w:tab w:val="clear" w:pos="720"/>
                <w:tab w:val="num" w:pos="431"/>
              </w:tabs>
              <w:ind w:left="431"/>
              <w:rPr>
                <w:rFonts w:ascii="Arial" w:hAnsi="Arial" w:cs="Arial"/>
                <w:bCs/>
                <w:lang w:val="en-GB"/>
              </w:rPr>
            </w:pPr>
            <w:r w:rsidRPr="002666C9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General </w:t>
            </w:r>
            <w:r w:rsidR="00702A51" w:rsidRPr="002666C9">
              <w:rPr>
                <w:rFonts w:ascii="Arial" w:hAnsi="Arial" w:cs="Arial"/>
                <w:bCs/>
                <w:sz w:val="22"/>
                <w:szCs w:val="22"/>
                <w:lang w:val="en-GB"/>
              </w:rPr>
              <w:t>c</w:t>
            </w:r>
            <w:r w:rsidRPr="002666C9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omments on non-discrimination </w:t>
            </w:r>
            <w:r w:rsidR="00702A51">
              <w:rPr>
                <w:rFonts w:ascii="Arial" w:hAnsi="Arial" w:cs="Arial"/>
                <w:bCs/>
                <w:sz w:val="22"/>
                <w:szCs w:val="22"/>
                <w:lang w:val="en-GB"/>
              </w:rPr>
              <w:t>issued by the Committee on Economic, Social and Cultural Rights</w:t>
            </w:r>
            <w:r w:rsidRPr="002666C9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, the Human Rights Committee and </w:t>
            </w:r>
            <w:r w:rsidR="00702A51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the Committee on </w:t>
            </w:r>
            <w:r w:rsidR="00B858E9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the Elimination of </w:t>
            </w:r>
            <w:r w:rsidR="00702A51">
              <w:rPr>
                <w:rFonts w:ascii="Arial" w:hAnsi="Arial" w:cs="Arial"/>
                <w:bCs/>
                <w:sz w:val="22"/>
                <w:szCs w:val="22"/>
                <w:lang w:val="en-GB"/>
              </w:rPr>
              <w:t>Discrimination against Women</w:t>
            </w:r>
          </w:p>
          <w:p w:rsidR="0097773C" w:rsidRPr="002666C9" w:rsidRDefault="0097773C" w:rsidP="00B34561">
            <w:pPr>
              <w:ind w:left="431"/>
              <w:rPr>
                <w:rFonts w:ascii="Arial" w:hAnsi="Arial" w:cs="Arial"/>
                <w:bCs/>
                <w:color w:val="000000"/>
                <w:lang w:val="en-GB"/>
              </w:rPr>
            </w:pPr>
          </w:p>
        </w:tc>
      </w:tr>
    </w:tbl>
    <w:p w:rsidR="0097773C" w:rsidRPr="002666C9" w:rsidRDefault="0097773C" w:rsidP="001D747D">
      <w:pPr>
        <w:rPr>
          <w:rFonts w:ascii="Arial" w:hAnsi="Arial" w:cs="Arial"/>
          <w:b/>
          <w:bCs/>
          <w:color w:val="1F497D"/>
          <w:u w:val="single"/>
          <w:lang w:val="en-GB"/>
        </w:rPr>
      </w:pPr>
    </w:p>
    <w:p w:rsidR="0097773C" w:rsidRPr="002666C9" w:rsidRDefault="0097773C" w:rsidP="001D747D">
      <w:pPr>
        <w:rPr>
          <w:rFonts w:ascii="Arial" w:hAnsi="Arial" w:cs="Arial"/>
          <w:b/>
          <w:bCs/>
          <w:color w:val="1F497D"/>
          <w:u w:val="single"/>
          <w:lang w:val="en-GB"/>
        </w:rPr>
      </w:pPr>
    </w:p>
    <w:p w:rsidR="0097773C" w:rsidRPr="002666C9" w:rsidRDefault="0097773C" w:rsidP="001D747D">
      <w:pPr>
        <w:rPr>
          <w:rFonts w:ascii="Arial" w:hAnsi="Arial" w:cs="Arial"/>
          <w:b/>
          <w:bCs/>
          <w:color w:val="1F497D"/>
          <w:u w:val="single"/>
          <w:lang w:val="en-GB"/>
        </w:rPr>
      </w:pPr>
    </w:p>
    <w:p w:rsidR="0097773C" w:rsidRPr="002666C9" w:rsidRDefault="0097773C" w:rsidP="001D747D">
      <w:pPr>
        <w:rPr>
          <w:rFonts w:ascii="Arial" w:hAnsi="Arial" w:cs="Arial"/>
          <w:b/>
          <w:bCs/>
          <w:color w:val="1F497D"/>
          <w:u w:val="single"/>
          <w:lang w:val="en-GB"/>
        </w:rPr>
      </w:pPr>
    </w:p>
    <w:p w:rsidR="0097773C" w:rsidRPr="002666C9" w:rsidRDefault="0097773C" w:rsidP="001D747D">
      <w:pPr>
        <w:rPr>
          <w:rFonts w:ascii="Arial" w:hAnsi="Arial" w:cs="Arial"/>
          <w:b/>
          <w:bCs/>
          <w:color w:val="1F497D"/>
          <w:u w:val="single"/>
          <w:lang w:val="en-GB"/>
        </w:rPr>
      </w:pPr>
    </w:p>
    <w:p w:rsidR="0097773C" w:rsidRPr="002666C9" w:rsidRDefault="0097773C" w:rsidP="001D747D">
      <w:pPr>
        <w:rPr>
          <w:rFonts w:ascii="Arial" w:hAnsi="Arial" w:cs="Arial"/>
          <w:b/>
          <w:bCs/>
          <w:color w:val="1F497D"/>
          <w:u w:val="single"/>
          <w:lang w:val="en-GB"/>
        </w:rPr>
      </w:pPr>
    </w:p>
    <w:p w:rsidR="0097773C" w:rsidRPr="002666C9" w:rsidRDefault="0097773C" w:rsidP="001D747D">
      <w:pPr>
        <w:rPr>
          <w:rFonts w:ascii="Arial" w:hAnsi="Arial" w:cs="Arial"/>
          <w:b/>
          <w:bCs/>
          <w:color w:val="1F497D"/>
          <w:u w:val="single"/>
          <w:lang w:val="en-GB"/>
        </w:rPr>
      </w:pPr>
    </w:p>
    <w:p w:rsidR="0097773C" w:rsidRPr="002666C9" w:rsidRDefault="0097773C" w:rsidP="001D747D">
      <w:pPr>
        <w:rPr>
          <w:rFonts w:ascii="Arial" w:hAnsi="Arial" w:cs="Arial"/>
          <w:b/>
          <w:bCs/>
          <w:color w:val="1F497D"/>
          <w:u w:val="single"/>
          <w:lang w:val="en-GB"/>
        </w:rPr>
      </w:pPr>
    </w:p>
    <w:p w:rsidR="0097773C" w:rsidRPr="002666C9" w:rsidRDefault="0097773C" w:rsidP="00D14B1F">
      <w:pPr>
        <w:rPr>
          <w:rFonts w:ascii="Arial" w:hAnsi="Arial" w:cs="Arial"/>
          <w:b/>
          <w:bCs/>
          <w:color w:val="1F497D"/>
          <w:u w:val="single"/>
          <w:lang w:val="en-GB"/>
        </w:rPr>
      </w:pPr>
    </w:p>
    <w:p w:rsidR="0097773C" w:rsidRPr="002666C9" w:rsidRDefault="0097773C" w:rsidP="00D14B1F">
      <w:pPr>
        <w:rPr>
          <w:rFonts w:ascii="Arial" w:hAnsi="Arial" w:cs="Arial"/>
          <w:b/>
          <w:bCs/>
          <w:iCs/>
          <w:color w:val="1F497D"/>
          <w:u w:val="single"/>
          <w:lang w:val="en-GB"/>
        </w:rPr>
      </w:pPr>
      <w:r w:rsidRPr="002666C9">
        <w:rPr>
          <w:rFonts w:ascii="Arial" w:hAnsi="Arial" w:cs="Arial"/>
          <w:b/>
          <w:bCs/>
          <w:color w:val="1F497D"/>
          <w:u w:val="single"/>
          <w:lang w:val="en-GB"/>
        </w:rPr>
        <w:t xml:space="preserve">Learning </w:t>
      </w:r>
      <w:r w:rsidR="0093033F" w:rsidRPr="002666C9">
        <w:rPr>
          <w:rFonts w:ascii="Arial" w:hAnsi="Arial" w:cs="Arial"/>
          <w:b/>
          <w:bCs/>
          <w:color w:val="1F497D"/>
          <w:u w:val="single"/>
          <w:lang w:val="en-GB"/>
        </w:rPr>
        <w:t>o</w:t>
      </w:r>
      <w:r w:rsidRPr="002666C9">
        <w:rPr>
          <w:rFonts w:ascii="Arial" w:hAnsi="Arial" w:cs="Arial"/>
          <w:b/>
          <w:bCs/>
          <w:color w:val="1F497D"/>
          <w:u w:val="single"/>
          <w:lang w:val="en-GB"/>
        </w:rPr>
        <w:t>bjectives (skills, knowledge, attitudes)</w:t>
      </w:r>
    </w:p>
    <w:p w:rsidR="0097773C" w:rsidRPr="002666C9" w:rsidRDefault="0097773C" w:rsidP="00553AC6">
      <w:pPr>
        <w:rPr>
          <w:rFonts w:ascii="Arial" w:hAnsi="Arial" w:cs="Arial"/>
          <w:lang w:val="en-GB"/>
        </w:rPr>
      </w:pPr>
    </w:p>
    <w:p w:rsidR="0097773C" w:rsidRPr="002666C9" w:rsidRDefault="00185256" w:rsidP="00065591">
      <w:pPr>
        <w:numPr>
          <w:ilvl w:val="0"/>
          <w:numId w:val="8"/>
        </w:numPr>
        <w:rPr>
          <w:rFonts w:ascii="Arial" w:hAnsi="Arial" w:cs="Arial"/>
          <w:lang w:val="en-GB"/>
        </w:rPr>
      </w:pPr>
      <w:r w:rsidRPr="002666C9">
        <w:rPr>
          <w:rFonts w:ascii="Arial" w:hAnsi="Arial" w:cs="Arial"/>
          <w:lang w:val="en-GB"/>
        </w:rPr>
        <w:t xml:space="preserve">Discuss </w:t>
      </w:r>
      <w:r w:rsidR="0097773C" w:rsidRPr="002666C9">
        <w:rPr>
          <w:rFonts w:ascii="Arial" w:hAnsi="Arial" w:cs="Arial"/>
          <w:lang w:val="en-GB"/>
        </w:rPr>
        <w:t>how discrimination on the basis of disability manifests itself</w:t>
      </w:r>
    </w:p>
    <w:p w:rsidR="0097773C" w:rsidRPr="002666C9" w:rsidRDefault="0097773C" w:rsidP="00065591">
      <w:pPr>
        <w:numPr>
          <w:ilvl w:val="0"/>
          <w:numId w:val="8"/>
        </w:numPr>
        <w:rPr>
          <w:rFonts w:ascii="Arial" w:hAnsi="Arial" w:cs="Arial"/>
          <w:lang w:val="en-GB"/>
        </w:rPr>
      </w:pPr>
      <w:r w:rsidRPr="002666C9">
        <w:rPr>
          <w:rFonts w:ascii="Arial" w:hAnsi="Arial" w:cs="Arial"/>
          <w:lang w:val="en-GB"/>
        </w:rPr>
        <w:t>Recognize different forms of discrimination against persons with disabilities</w:t>
      </w:r>
    </w:p>
    <w:p w:rsidR="00540E52" w:rsidRPr="002666C9" w:rsidRDefault="00E512A8" w:rsidP="00065591">
      <w:pPr>
        <w:numPr>
          <w:ilvl w:val="0"/>
          <w:numId w:val="8"/>
        </w:numPr>
        <w:rPr>
          <w:rFonts w:ascii="Arial" w:hAnsi="Arial" w:cs="Arial"/>
          <w:lang w:val="en-GB"/>
        </w:rPr>
      </w:pPr>
      <w:r w:rsidRPr="002666C9">
        <w:rPr>
          <w:rFonts w:ascii="Arial" w:hAnsi="Arial" w:cs="Arial"/>
          <w:lang w:val="en-GB"/>
        </w:rPr>
        <w:t>Define</w:t>
      </w:r>
      <w:r w:rsidR="00185256" w:rsidRPr="002666C9">
        <w:rPr>
          <w:rFonts w:ascii="Arial" w:hAnsi="Arial" w:cs="Arial"/>
          <w:lang w:val="en-GB"/>
        </w:rPr>
        <w:t xml:space="preserve"> </w:t>
      </w:r>
      <w:r w:rsidR="00540E52" w:rsidRPr="002666C9">
        <w:rPr>
          <w:rFonts w:ascii="Arial" w:hAnsi="Arial" w:cs="Arial"/>
          <w:lang w:val="en-GB"/>
        </w:rPr>
        <w:t xml:space="preserve">how promoting equality fits </w:t>
      </w:r>
      <w:r w:rsidR="00553AC6">
        <w:rPr>
          <w:rFonts w:ascii="Arial" w:hAnsi="Arial" w:cs="Arial"/>
          <w:lang w:val="en-GB"/>
        </w:rPr>
        <w:t xml:space="preserve">in </w:t>
      </w:r>
      <w:r w:rsidR="00540E52" w:rsidRPr="002666C9">
        <w:rPr>
          <w:rFonts w:ascii="Arial" w:hAnsi="Arial" w:cs="Arial"/>
          <w:lang w:val="en-GB"/>
        </w:rPr>
        <w:t>with combating discrimination</w:t>
      </w:r>
    </w:p>
    <w:p w:rsidR="0097773C" w:rsidRPr="002666C9" w:rsidRDefault="0097773C" w:rsidP="00065591">
      <w:pPr>
        <w:numPr>
          <w:ilvl w:val="0"/>
          <w:numId w:val="8"/>
        </w:numPr>
        <w:rPr>
          <w:rFonts w:ascii="Arial" w:hAnsi="Arial" w:cs="Arial"/>
          <w:lang w:val="en-GB"/>
        </w:rPr>
      </w:pPr>
      <w:r w:rsidRPr="002666C9">
        <w:rPr>
          <w:rFonts w:ascii="Arial" w:hAnsi="Arial" w:cs="Arial"/>
          <w:lang w:val="en-GB"/>
        </w:rPr>
        <w:t xml:space="preserve">Identify specific responsibilities and appropriate measures to tackle discrimination and ensure </w:t>
      </w:r>
      <w:r w:rsidR="00F36827">
        <w:rPr>
          <w:rFonts w:ascii="Arial" w:hAnsi="Arial" w:cs="Arial"/>
          <w:lang w:val="en-GB"/>
        </w:rPr>
        <w:t xml:space="preserve">the </w:t>
      </w:r>
      <w:r w:rsidRPr="002666C9">
        <w:rPr>
          <w:rFonts w:ascii="Arial" w:hAnsi="Arial" w:cs="Arial"/>
          <w:lang w:val="en-GB"/>
        </w:rPr>
        <w:t>full participation of persons with disabilities</w:t>
      </w:r>
    </w:p>
    <w:p w:rsidR="0097773C" w:rsidRPr="002666C9" w:rsidRDefault="0097773C" w:rsidP="00065591">
      <w:pPr>
        <w:rPr>
          <w:rFonts w:ascii="Arial" w:hAnsi="Arial" w:cs="Arial"/>
          <w:sz w:val="22"/>
          <w:szCs w:val="22"/>
          <w:lang w:val="en-GB"/>
        </w:rPr>
      </w:pPr>
    </w:p>
    <w:p w:rsidR="0097773C" w:rsidRPr="002666C9" w:rsidRDefault="00540E52" w:rsidP="00065591">
      <w:pPr>
        <w:rPr>
          <w:rFonts w:ascii="Arial" w:hAnsi="Arial" w:cs="Arial"/>
          <w:b/>
          <w:color w:val="1F497D" w:themeColor="text2"/>
          <w:u w:val="single"/>
          <w:lang w:val="en-GB"/>
        </w:rPr>
      </w:pPr>
      <w:r w:rsidRPr="002666C9">
        <w:rPr>
          <w:rFonts w:ascii="Arial" w:hAnsi="Arial" w:cs="Arial"/>
          <w:b/>
          <w:color w:val="1F497D" w:themeColor="text2"/>
          <w:u w:val="single"/>
          <w:lang w:val="en-GB"/>
        </w:rPr>
        <w:t xml:space="preserve">Approach to </w:t>
      </w:r>
      <w:r w:rsidR="0050786A" w:rsidRPr="002666C9">
        <w:rPr>
          <w:rFonts w:ascii="Arial" w:hAnsi="Arial" w:cs="Arial"/>
          <w:b/>
          <w:color w:val="1F497D" w:themeColor="text2"/>
          <w:u w:val="single"/>
          <w:lang w:val="en-GB"/>
        </w:rPr>
        <w:t>m</w:t>
      </w:r>
      <w:r w:rsidRPr="002666C9">
        <w:rPr>
          <w:rFonts w:ascii="Arial" w:hAnsi="Arial" w:cs="Arial"/>
          <w:b/>
          <w:color w:val="1F497D" w:themeColor="text2"/>
          <w:u w:val="single"/>
          <w:lang w:val="en-GB"/>
        </w:rPr>
        <w:t>od</w:t>
      </w:r>
      <w:r w:rsidR="00EF51A8" w:rsidRPr="002666C9">
        <w:rPr>
          <w:rFonts w:ascii="Arial" w:hAnsi="Arial" w:cs="Arial"/>
          <w:b/>
          <w:color w:val="1F497D" w:themeColor="text2"/>
          <w:u w:val="single"/>
          <w:lang w:val="en-GB"/>
        </w:rPr>
        <w:t>ule 5</w:t>
      </w:r>
    </w:p>
    <w:p w:rsidR="0097773C" w:rsidRPr="002666C9" w:rsidRDefault="0097773C" w:rsidP="00065591">
      <w:pPr>
        <w:rPr>
          <w:rFonts w:ascii="Arial" w:hAnsi="Arial" w:cs="Arial"/>
          <w:lang w:val="en-GB"/>
        </w:rPr>
      </w:pPr>
    </w:p>
    <w:p w:rsidR="0097773C" w:rsidRPr="002666C9" w:rsidRDefault="00540E52" w:rsidP="00065591">
      <w:pPr>
        <w:rPr>
          <w:rFonts w:ascii="Arial" w:hAnsi="Arial" w:cs="Arial"/>
          <w:lang w:val="en-GB"/>
        </w:rPr>
      </w:pPr>
      <w:r w:rsidRPr="002666C9">
        <w:rPr>
          <w:rFonts w:ascii="Arial" w:hAnsi="Arial" w:cs="Arial"/>
          <w:lang w:val="en-GB"/>
        </w:rPr>
        <w:t>Mod</w:t>
      </w:r>
      <w:r w:rsidR="00F36827">
        <w:rPr>
          <w:rFonts w:ascii="Arial" w:hAnsi="Arial" w:cs="Arial"/>
          <w:lang w:val="en-GB"/>
        </w:rPr>
        <w:t xml:space="preserve">ule </w:t>
      </w:r>
      <w:r w:rsidRPr="002666C9">
        <w:rPr>
          <w:rFonts w:ascii="Arial" w:hAnsi="Arial" w:cs="Arial"/>
          <w:lang w:val="en-GB"/>
        </w:rPr>
        <w:t>5</w:t>
      </w:r>
      <w:r w:rsidR="0097773C" w:rsidRPr="002666C9">
        <w:rPr>
          <w:rFonts w:ascii="Arial" w:hAnsi="Arial" w:cs="Arial"/>
          <w:lang w:val="en-GB"/>
        </w:rPr>
        <w:t xml:space="preserve"> focuses on discrimination on the basis of disability. The main characteristic of the Convention on the Rights of Persons with Disabilities is </w:t>
      </w:r>
      <w:r w:rsidRPr="002666C9">
        <w:rPr>
          <w:rFonts w:ascii="Arial" w:hAnsi="Arial" w:cs="Arial"/>
          <w:lang w:val="en-GB"/>
        </w:rPr>
        <w:t xml:space="preserve">that it is </w:t>
      </w:r>
      <w:r w:rsidR="0097773C" w:rsidRPr="002666C9">
        <w:rPr>
          <w:rFonts w:ascii="Arial" w:hAnsi="Arial" w:cs="Arial"/>
          <w:lang w:val="en-GB"/>
        </w:rPr>
        <w:t xml:space="preserve">a </w:t>
      </w:r>
      <w:r w:rsidR="00F36827">
        <w:rPr>
          <w:rFonts w:ascii="Arial" w:hAnsi="Arial" w:cs="Arial"/>
          <w:lang w:val="en-GB"/>
        </w:rPr>
        <w:t>“</w:t>
      </w:r>
      <w:r w:rsidR="0097773C" w:rsidRPr="002666C9">
        <w:rPr>
          <w:rFonts w:ascii="Arial" w:hAnsi="Arial" w:cs="Arial"/>
          <w:lang w:val="en-GB"/>
        </w:rPr>
        <w:t>non</w:t>
      </w:r>
      <w:r w:rsidRPr="002666C9">
        <w:rPr>
          <w:rFonts w:ascii="Arial" w:hAnsi="Arial" w:cs="Arial"/>
          <w:lang w:val="en-GB"/>
        </w:rPr>
        <w:t>-</w:t>
      </w:r>
      <w:r w:rsidR="0097773C" w:rsidRPr="002666C9">
        <w:rPr>
          <w:rFonts w:ascii="Arial" w:hAnsi="Arial" w:cs="Arial"/>
          <w:lang w:val="en-GB"/>
        </w:rPr>
        <w:t>discrimination</w:t>
      </w:r>
      <w:r w:rsidR="00F36827">
        <w:rPr>
          <w:rFonts w:ascii="Arial" w:hAnsi="Arial" w:cs="Arial"/>
          <w:lang w:val="en-GB"/>
        </w:rPr>
        <w:t>”</w:t>
      </w:r>
      <w:r w:rsidR="0097773C" w:rsidRPr="002666C9">
        <w:rPr>
          <w:rFonts w:ascii="Arial" w:hAnsi="Arial" w:cs="Arial"/>
          <w:lang w:val="en-GB"/>
        </w:rPr>
        <w:t xml:space="preserve"> Convention</w:t>
      </w:r>
      <w:r w:rsidRPr="002666C9">
        <w:rPr>
          <w:rFonts w:ascii="Arial" w:hAnsi="Arial" w:cs="Arial"/>
          <w:lang w:val="en-GB"/>
        </w:rPr>
        <w:t xml:space="preserve"> that seeks to ensure that persons with disabilities enjoy their rights on an equal basis with others</w:t>
      </w:r>
      <w:r w:rsidR="0097773C" w:rsidRPr="002666C9">
        <w:rPr>
          <w:rFonts w:ascii="Arial" w:hAnsi="Arial" w:cs="Arial"/>
          <w:lang w:val="en-GB"/>
        </w:rPr>
        <w:t>.</w:t>
      </w:r>
      <w:r w:rsidR="003757AF">
        <w:rPr>
          <w:rFonts w:ascii="Arial" w:hAnsi="Arial" w:cs="Arial"/>
          <w:lang w:val="en-GB"/>
        </w:rPr>
        <w:t xml:space="preserve"> </w:t>
      </w:r>
      <w:r w:rsidR="00775BCC" w:rsidRPr="002666C9">
        <w:rPr>
          <w:rFonts w:ascii="Arial" w:hAnsi="Arial" w:cs="Arial"/>
          <w:lang w:val="en-GB"/>
        </w:rPr>
        <w:t>In other words, non-discrimination is not only a principle underlying the Convention, it is relevant</w:t>
      </w:r>
      <w:r w:rsidR="0097773C" w:rsidRPr="002666C9">
        <w:rPr>
          <w:rFonts w:ascii="Arial" w:hAnsi="Arial" w:cs="Arial"/>
          <w:lang w:val="en-GB"/>
        </w:rPr>
        <w:t xml:space="preserve"> </w:t>
      </w:r>
      <w:r w:rsidR="00775BCC" w:rsidRPr="002666C9">
        <w:rPr>
          <w:rFonts w:ascii="Arial" w:hAnsi="Arial" w:cs="Arial"/>
          <w:lang w:val="en-GB"/>
        </w:rPr>
        <w:t>to each human rights provision.</w:t>
      </w:r>
    </w:p>
    <w:p w:rsidR="00EF51A8" w:rsidRPr="002666C9" w:rsidRDefault="00EF51A8" w:rsidP="00065591">
      <w:pPr>
        <w:rPr>
          <w:rFonts w:ascii="Arial" w:hAnsi="Arial" w:cs="Arial"/>
          <w:lang w:val="en-GB"/>
        </w:rPr>
      </w:pPr>
    </w:p>
    <w:p w:rsidR="00EF51A8" w:rsidRPr="002666C9" w:rsidRDefault="00EF51A8" w:rsidP="00065591">
      <w:pPr>
        <w:rPr>
          <w:rFonts w:ascii="Arial" w:hAnsi="Arial" w:cs="Arial"/>
          <w:lang w:val="en-GB"/>
        </w:rPr>
      </w:pPr>
      <w:r w:rsidRPr="002666C9">
        <w:rPr>
          <w:rFonts w:ascii="Arial" w:hAnsi="Arial" w:cs="Arial"/>
          <w:lang w:val="en-GB"/>
        </w:rPr>
        <w:t>Module 5 seeks to introduce the principle of non-discrimination</w:t>
      </w:r>
      <w:r w:rsidR="00F36827">
        <w:rPr>
          <w:rFonts w:ascii="Arial" w:hAnsi="Arial" w:cs="Arial"/>
          <w:lang w:val="en-GB"/>
        </w:rPr>
        <w:t>—</w:t>
      </w:r>
      <w:r w:rsidRPr="002666C9">
        <w:rPr>
          <w:rFonts w:ascii="Arial" w:hAnsi="Arial" w:cs="Arial"/>
          <w:lang w:val="en-GB"/>
        </w:rPr>
        <w:t xml:space="preserve">both as a practical concept </w:t>
      </w:r>
      <w:r w:rsidR="0048457A">
        <w:rPr>
          <w:rFonts w:ascii="Arial" w:hAnsi="Arial" w:cs="Arial"/>
          <w:lang w:val="en-GB"/>
        </w:rPr>
        <w:t>and</w:t>
      </w:r>
      <w:r w:rsidRPr="002666C9">
        <w:rPr>
          <w:rFonts w:ascii="Arial" w:hAnsi="Arial" w:cs="Arial"/>
          <w:lang w:val="en-GB"/>
        </w:rPr>
        <w:t xml:space="preserve"> as a legal principle.</w:t>
      </w:r>
      <w:r w:rsidR="003757AF">
        <w:rPr>
          <w:rFonts w:ascii="Arial" w:hAnsi="Arial" w:cs="Arial"/>
          <w:lang w:val="en-GB"/>
        </w:rPr>
        <w:t xml:space="preserve"> </w:t>
      </w:r>
      <w:r w:rsidRPr="002666C9">
        <w:rPr>
          <w:rFonts w:ascii="Arial" w:hAnsi="Arial" w:cs="Arial"/>
          <w:lang w:val="en-GB"/>
        </w:rPr>
        <w:t xml:space="preserve">Consequently, the facilitator will have to be careful to assess in advance the </w:t>
      </w:r>
      <w:r w:rsidR="00370F63" w:rsidRPr="002666C9">
        <w:rPr>
          <w:rFonts w:ascii="Arial" w:hAnsi="Arial" w:cs="Arial"/>
          <w:lang w:val="en-GB"/>
        </w:rPr>
        <w:t>participants</w:t>
      </w:r>
      <w:r w:rsidR="00370F63">
        <w:rPr>
          <w:rFonts w:ascii="Arial" w:hAnsi="Arial" w:cs="Arial"/>
          <w:lang w:val="en-GB"/>
        </w:rPr>
        <w:t>’</w:t>
      </w:r>
      <w:r w:rsidR="00370F63" w:rsidRPr="002666C9">
        <w:rPr>
          <w:rFonts w:ascii="Arial" w:hAnsi="Arial" w:cs="Arial"/>
          <w:lang w:val="en-GB"/>
        </w:rPr>
        <w:t xml:space="preserve"> </w:t>
      </w:r>
      <w:r w:rsidRPr="002666C9">
        <w:rPr>
          <w:rFonts w:ascii="Arial" w:hAnsi="Arial" w:cs="Arial"/>
          <w:lang w:val="en-GB"/>
        </w:rPr>
        <w:t xml:space="preserve">knowledge and background so as </w:t>
      </w:r>
      <w:r w:rsidR="0048457A">
        <w:rPr>
          <w:rFonts w:ascii="Arial" w:hAnsi="Arial" w:cs="Arial"/>
          <w:lang w:val="en-GB"/>
        </w:rPr>
        <w:t xml:space="preserve">not </w:t>
      </w:r>
      <w:r w:rsidRPr="002666C9">
        <w:rPr>
          <w:rFonts w:ascii="Arial" w:hAnsi="Arial" w:cs="Arial"/>
          <w:lang w:val="en-GB"/>
        </w:rPr>
        <w:t>to confuse</w:t>
      </w:r>
      <w:r w:rsidR="0048457A">
        <w:rPr>
          <w:rFonts w:ascii="Arial" w:hAnsi="Arial" w:cs="Arial"/>
          <w:lang w:val="en-GB"/>
        </w:rPr>
        <w:t xml:space="preserve"> them</w:t>
      </w:r>
      <w:r w:rsidRPr="002666C9">
        <w:rPr>
          <w:rFonts w:ascii="Arial" w:hAnsi="Arial" w:cs="Arial"/>
          <w:lang w:val="en-GB"/>
        </w:rPr>
        <w:t xml:space="preserve"> with complicated legal concepts such as </w:t>
      </w:r>
      <w:r w:rsidRPr="002666C9">
        <w:rPr>
          <w:rFonts w:ascii="Arial" w:hAnsi="Arial" w:cs="Arial"/>
          <w:i/>
          <w:lang w:val="en-GB"/>
        </w:rPr>
        <w:t xml:space="preserve">indirect discrimination </w:t>
      </w:r>
      <w:r w:rsidRPr="002666C9">
        <w:rPr>
          <w:rFonts w:ascii="Arial" w:hAnsi="Arial" w:cs="Arial"/>
          <w:lang w:val="en-GB"/>
        </w:rPr>
        <w:t xml:space="preserve">or </w:t>
      </w:r>
      <w:r w:rsidRPr="002666C9">
        <w:rPr>
          <w:rFonts w:ascii="Arial" w:hAnsi="Arial" w:cs="Arial"/>
          <w:i/>
          <w:lang w:val="en-GB"/>
        </w:rPr>
        <w:t>justified differential treatment</w:t>
      </w:r>
      <w:r w:rsidRPr="002666C9">
        <w:rPr>
          <w:rFonts w:ascii="Arial" w:hAnsi="Arial" w:cs="Arial"/>
          <w:lang w:val="en-GB"/>
        </w:rPr>
        <w:t>.</w:t>
      </w:r>
      <w:r w:rsidR="003757AF">
        <w:rPr>
          <w:rFonts w:ascii="Arial" w:hAnsi="Arial" w:cs="Arial"/>
          <w:lang w:val="en-GB"/>
        </w:rPr>
        <w:t xml:space="preserve"> </w:t>
      </w:r>
      <w:r w:rsidRPr="002666C9">
        <w:rPr>
          <w:rFonts w:ascii="Arial" w:hAnsi="Arial" w:cs="Arial"/>
          <w:lang w:val="en-GB"/>
        </w:rPr>
        <w:t xml:space="preserve">The facilitator should, in any case, ensure that he or she has sufficient examples on hand </w:t>
      </w:r>
      <w:r w:rsidR="00370F63">
        <w:rPr>
          <w:rFonts w:ascii="Arial" w:hAnsi="Arial" w:cs="Arial"/>
          <w:lang w:val="en-GB"/>
        </w:rPr>
        <w:t>so</w:t>
      </w:r>
      <w:r w:rsidRPr="002666C9">
        <w:rPr>
          <w:rFonts w:ascii="Arial" w:hAnsi="Arial" w:cs="Arial"/>
          <w:lang w:val="en-GB"/>
        </w:rPr>
        <w:t xml:space="preserve"> that the participants gain a practical understanding of these concepts.</w:t>
      </w:r>
    </w:p>
    <w:p w:rsidR="00A51FDD" w:rsidRPr="002666C9" w:rsidRDefault="00A51FDD" w:rsidP="00065591">
      <w:pPr>
        <w:rPr>
          <w:rFonts w:ascii="Arial" w:hAnsi="Arial" w:cs="Arial"/>
          <w:lang w:val="en-GB"/>
        </w:rPr>
      </w:pPr>
    </w:p>
    <w:p w:rsidR="00A51FDD" w:rsidRPr="002666C9" w:rsidRDefault="00A51FDD" w:rsidP="00065591">
      <w:pPr>
        <w:rPr>
          <w:rFonts w:ascii="Arial" w:hAnsi="Arial" w:cs="Arial"/>
          <w:lang w:val="en-GB"/>
        </w:rPr>
      </w:pPr>
      <w:r w:rsidRPr="002666C9">
        <w:rPr>
          <w:rFonts w:ascii="Arial" w:hAnsi="Arial" w:cs="Arial"/>
          <w:b/>
          <w:color w:val="1F497D"/>
          <w:u w:val="single"/>
          <w:lang w:val="en-GB"/>
        </w:rPr>
        <w:t>General tips</w:t>
      </w:r>
    </w:p>
    <w:p w:rsidR="0097773C" w:rsidRPr="002666C9" w:rsidRDefault="0097773C" w:rsidP="00065591">
      <w:pPr>
        <w:rPr>
          <w:rFonts w:ascii="Arial" w:hAnsi="Arial" w:cs="Arial"/>
          <w:lang w:val="en-GB"/>
        </w:rPr>
      </w:pPr>
    </w:p>
    <w:p w:rsidR="00A51FDD" w:rsidRPr="002666C9" w:rsidRDefault="00A51FDD" w:rsidP="00D14B1F">
      <w:pPr>
        <w:pStyle w:val="ListParagraph"/>
        <w:numPr>
          <w:ilvl w:val="0"/>
          <w:numId w:val="9"/>
        </w:numPr>
        <w:spacing w:line="260" w:lineRule="exact"/>
        <w:ind w:right="22"/>
        <w:rPr>
          <w:rFonts w:ascii="Arial" w:hAnsi="Arial" w:cs="Arial"/>
          <w:lang w:val="en-GB"/>
        </w:rPr>
      </w:pPr>
      <w:r w:rsidRPr="002666C9">
        <w:rPr>
          <w:rFonts w:ascii="Arial" w:hAnsi="Arial" w:cs="Arial"/>
          <w:lang w:val="en-GB"/>
        </w:rPr>
        <w:t xml:space="preserve">It is expected that the facilitator will adapt the materials to the audience and </w:t>
      </w:r>
      <w:r w:rsidR="009070EF">
        <w:rPr>
          <w:rFonts w:ascii="Arial" w:hAnsi="Arial" w:cs="Arial"/>
          <w:lang w:val="en-GB"/>
        </w:rPr>
        <w:t>to the national</w:t>
      </w:r>
      <w:r w:rsidRPr="002666C9">
        <w:rPr>
          <w:rFonts w:ascii="Arial" w:hAnsi="Arial" w:cs="Arial"/>
          <w:lang w:val="en-GB"/>
        </w:rPr>
        <w:t xml:space="preserve"> or regional context.</w:t>
      </w:r>
      <w:r w:rsidR="003757AF">
        <w:rPr>
          <w:rFonts w:ascii="Arial" w:hAnsi="Arial" w:cs="Arial"/>
          <w:lang w:val="en-GB"/>
        </w:rPr>
        <w:t xml:space="preserve"> </w:t>
      </w:r>
      <w:r w:rsidRPr="002666C9">
        <w:rPr>
          <w:rFonts w:ascii="Arial" w:hAnsi="Arial" w:cs="Arial"/>
          <w:lang w:val="en-GB"/>
        </w:rPr>
        <w:t xml:space="preserve">The </w:t>
      </w:r>
      <w:r w:rsidR="009070EF">
        <w:rPr>
          <w:rFonts w:ascii="Arial" w:hAnsi="Arial" w:cs="Arial"/>
          <w:lang w:val="en-GB"/>
        </w:rPr>
        <w:t>computer slide</w:t>
      </w:r>
      <w:r w:rsidRPr="002666C9">
        <w:rPr>
          <w:rFonts w:ascii="Arial" w:hAnsi="Arial" w:cs="Arial"/>
          <w:lang w:val="en-GB"/>
        </w:rPr>
        <w:t xml:space="preserve"> presentation and the notes are provided as a basis upon which the facilitator can build a </w:t>
      </w:r>
      <w:r w:rsidRPr="00BA46B7">
        <w:rPr>
          <w:rFonts w:ascii="Arial" w:hAnsi="Arial" w:cs="Arial"/>
          <w:lang w:val="en-GB"/>
        </w:rPr>
        <w:t xml:space="preserve">training </w:t>
      </w:r>
      <w:r w:rsidR="00BA46B7">
        <w:rPr>
          <w:rFonts w:ascii="Arial" w:hAnsi="Arial" w:cs="Arial"/>
          <w:lang w:val="en-GB"/>
        </w:rPr>
        <w:t>course</w:t>
      </w:r>
      <w:r w:rsidR="00BA46B7" w:rsidRPr="002666C9">
        <w:rPr>
          <w:rFonts w:ascii="Arial" w:hAnsi="Arial" w:cs="Arial"/>
          <w:lang w:val="en-GB"/>
        </w:rPr>
        <w:t xml:space="preserve"> </w:t>
      </w:r>
      <w:r w:rsidRPr="002666C9">
        <w:rPr>
          <w:rFonts w:ascii="Arial" w:hAnsi="Arial" w:cs="Arial"/>
          <w:lang w:val="en-GB"/>
        </w:rPr>
        <w:t xml:space="preserve">that suits the </w:t>
      </w:r>
      <w:r w:rsidR="003831C1" w:rsidRPr="002666C9">
        <w:rPr>
          <w:rFonts w:ascii="Arial" w:hAnsi="Arial" w:cs="Arial"/>
          <w:lang w:val="en-GB"/>
        </w:rPr>
        <w:t>participants</w:t>
      </w:r>
      <w:r w:rsidR="003831C1">
        <w:rPr>
          <w:rFonts w:ascii="Arial" w:hAnsi="Arial" w:cs="Arial"/>
          <w:lang w:val="en-GB"/>
        </w:rPr>
        <w:t>’</w:t>
      </w:r>
      <w:r w:rsidR="003831C1" w:rsidRPr="002666C9">
        <w:rPr>
          <w:rFonts w:ascii="Arial" w:hAnsi="Arial" w:cs="Arial"/>
          <w:lang w:val="en-GB"/>
        </w:rPr>
        <w:t xml:space="preserve"> </w:t>
      </w:r>
      <w:r w:rsidRPr="002666C9">
        <w:rPr>
          <w:rFonts w:ascii="Arial" w:hAnsi="Arial" w:cs="Arial"/>
          <w:lang w:val="en-GB"/>
        </w:rPr>
        <w:t>requirements and specificities</w:t>
      </w:r>
      <w:r w:rsidR="003831C1">
        <w:rPr>
          <w:rFonts w:ascii="Arial" w:hAnsi="Arial" w:cs="Arial"/>
          <w:lang w:val="en-GB"/>
        </w:rPr>
        <w:t>.</w:t>
      </w:r>
      <w:r w:rsidRPr="002666C9">
        <w:rPr>
          <w:rFonts w:ascii="Arial" w:hAnsi="Arial" w:cs="Arial"/>
          <w:lang w:val="en-GB"/>
        </w:rPr>
        <w:t xml:space="preserve"> </w:t>
      </w:r>
      <w:r w:rsidR="003831C1">
        <w:rPr>
          <w:rFonts w:ascii="Arial" w:hAnsi="Arial" w:cs="Arial"/>
          <w:lang w:val="en-GB"/>
        </w:rPr>
        <w:t>T</w:t>
      </w:r>
      <w:r w:rsidRPr="002666C9">
        <w:rPr>
          <w:rFonts w:ascii="Arial" w:hAnsi="Arial" w:cs="Arial"/>
          <w:lang w:val="en-GB"/>
        </w:rPr>
        <w:t>here is no need to follow the presentation and notes slavishly!</w:t>
      </w:r>
    </w:p>
    <w:p w:rsidR="00A51FDD" w:rsidRPr="002666C9" w:rsidRDefault="00A51FDD" w:rsidP="00D14B1F">
      <w:pPr>
        <w:pStyle w:val="ListParagraph"/>
        <w:spacing w:line="260" w:lineRule="exact"/>
        <w:ind w:right="22"/>
        <w:rPr>
          <w:rFonts w:ascii="Arial" w:hAnsi="Arial" w:cs="Arial"/>
          <w:lang w:val="en-GB"/>
        </w:rPr>
      </w:pPr>
    </w:p>
    <w:p w:rsidR="00A51FDD" w:rsidRPr="002666C9" w:rsidRDefault="00A51FDD" w:rsidP="00553AC6">
      <w:pPr>
        <w:pStyle w:val="ListParagraph"/>
        <w:numPr>
          <w:ilvl w:val="0"/>
          <w:numId w:val="9"/>
        </w:numPr>
        <w:spacing w:line="260" w:lineRule="exact"/>
        <w:ind w:right="22"/>
        <w:rPr>
          <w:rFonts w:ascii="Arial" w:hAnsi="Arial" w:cs="Arial"/>
          <w:lang w:val="en-GB"/>
        </w:rPr>
      </w:pPr>
      <w:r w:rsidRPr="002666C9">
        <w:rPr>
          <w:rFonts w:ascii="Arial" w:hAnsi="Arial" w:cs="Arial"/>
          <w:lang w:val="en-GB"/>
        </w:rPr>
        <w:t xml:space="preserve">Some practical examples are contained in the notes; however, when preparing the presentation </w:t>
      </w:r>
      <w:r w:rsidR="009070EF" w:rsidRPr="002666C9">
        <w:rPr>
          <w:rFonts w:ascii="Arial" w:hAnsi="Arial" w:cs="Arial"/>
          <w:lang w:val="en-GB"/>
        </w:rPr>
        <w:t xml:space="preserve">the </w:t>
      </w:r>
      <w:r w:rsidR="009070EF">
        <w:rPr>
          <w:rFonts w:ascii="Arial" w:hAnsi="Arial" w:cs="Arial"/>
          <w:lang w:val="en-GB"/>
        </w:rPr>
        <w:t>facilitator</w:t>
      </w:r>
      <w:r w:rsidR="009070EF" w:rsidRPr="002666C9">
        <w:rPr>
          <w:rFonts w:ascii="Arial" w:hAnsi="Arial" w:cs="Arial"/>
          <w:lang w:val="en-GB"/>
        </w:rPr>
        <w:t xml:space="preserve"> </w:t>
      </w:r>
      <w:r w:rsidRPr="002666C9">
        <w:rPr>
          <w:rFonts w:ascii="Arial" w:hAnsi="Arial" w:cs="Arial"/>
          <w:lang w:val="en-GB"/>
        </w:rPr>
        <w:t>should have some additional examples on hand, based on his/her own experience and research that take into account domestic and regional situations and information sources.</w:t>
      </w:r>
    </w:p>
    <w:p w:rsidR="00A51FDD" w:rsidRPr="002666C9" w:rsidRDefault="00A51FDD" w:rsidP="0048457A">
      <w:pPr>
        <w:pStyle w:val="ListParagraph"/>
        <w:rPr>
          <w:rFonts w:ascii="Arial" w:hAnsi="Arial" w:cs="Arial"/>
          <w:lang w:val="en-GB"/>
        </w:rPr>
      </w:pPr>
    </w:p>
    <w:p w:rsidR="00A51FDD" w:rsidRPr="002666C9" w:rsidRDefault="00A51FDD" w:rsidP="003831C1">
      <w:pPr>
        <w:pStyle w:val="ListParagraph"/>
        <w:numPr>
          <w:ilvl w:val="0"/>
          <w:numId w:val="9"/>
        </w:numPr>
        <w:spacing w:line="260" w:lineRule="exact"/>
        <w:ind w:right="22"/>
        <w:rPr>
          <w:rFonts w:ascii="Arial" w:hAnsi="Arial" w:cs="Arial"/>
          <w:lang w:val="en-GB"/>
        </w:rPr>
      </w:pPr>
      <w:r w:rsidRPr="002666C9">
        <w:rPr>
          <w:rFonts w:ascii="Arial" w:hAnsi="Arial" w:cs="Arial"/>
          <w:lang w:val="en-GB"/>
        </w:rPr>
        <w:t>The facilitator should encourage as much discussion and interaction as possible.</w:t>
      </w:r>
      <w:r w:rsidR="003757AF">
        <w:rPr>
          <w:rFonts w:ascii="Arial" w:hAnsi="Arial" w:cs="Arial"/>
          <w:lang w:val="en-GB"/>
        </w:rPr>
        <w:t xml:space="preserve"> </w:t>
      </w:r>
      <w:r w:rsidRPr="002666C9">
        <w:rPr>
          <w:rFonts w:ascii="Arial" w:hAnsi="Arial" w:cs="Arial"/>
          <w:lang w:val="en-GB"/>
        </w:rPr>
        <w:t>The power walk at the beginning of the session should help to relax participants while also getting them to think about discrimination on the basis of disability.</w:t>
      </w:r>
      <w:r w:rsidR="003757AF">
        <w:rPr>
          <w:rFonts w:ascii="Arial" w:hAnsi="Arial" w:cs="Arial"/>
          <w:lang w:val="en-GB"/>
        </w:rPr>
        <w:t xml:space="preserve"> </w:t>
      </w:r>
      <w:r w:rsidRPr="002666C9">
        <w:rPr>
          <w:rFonts w:ascii="Arial" w:hAnsi="Arial" w:cs="Arial"/>
          <w:lang w:val="en-GB"/>
        </w:rPr>
        <w:t xml:space="preserve">However, participants will also have to do some work, particularly in </w:t>
      </w:r>
      <w:r w:rsidR="00204FD5">
        <w:rPr>
          <w:rFonts w:ascii="Arial" w:hAnsi="Arial" w:cs="Arial"/>
          <w:lang w:val="en-GB"/>
        </w:rPr>
        <w:t xml:space="preserve">order to </w:t>
      </w:r>
      <w:r w:rsidRPr="002666C9">
        <w:rPr>
          <w:rFonts w:ascii="Arial" w:hAnsi="Arial" w:cs="Arial"/>
          <w:lang w:val="en-GB"/>
        </w:rPr>
        <w:t>com</w:t>
      </w:r>
      <w:r w:rsidR="00204FD5">
        <w:rPr>
          <w:rFonts w:ascii="Arial" w:hAnsi="Arial" w:cs="Arial"/>
          <w:lang w:val="en-GB"/>
        </w:rPr>
        <w:t>e</w:t>
      </w:r>
      <w:r w:rsidRPr="002666C9">
        <w:rPr>
          <w:rFonts w:ascii="Arial" w:hAnsi="Arial" w:cs="Arial"/>
          <w:lang w:val="en-GB"/>
        </w:rPr>
        <w:t xml:space="preserve"> to </w:t>
      </w:r>
      <w:r w:rsidR="003831C1">
        <w:rPr>
          <w:rFonts w:ascii="Arial" w:hAnsi="Arial" w:cs="Arial"/>
          <w:lang w:val="en-GB"/>
        </w:rPr>
        <w:t>grips</w:t>
      </w:r>
      <w:r w:rsidR="003831C1" w:rsidRPr="002666C9">
        <w:rPr>
          <w:rFonts w:ascii="Arial" w:hAnsi="Arial" w:cs="Arial"/>
          <w:lang w:val="en-GB"/>
        </w:rPr>
        <w:t xml:space="preserve"> </w:t>
      </w:r>
      <w:r w:rsidRPr="002666C9">
        <w:rPr>
          <w:rFonts w:ascii="Arial" w:hAnsi="Arial" w:cs="Arial"/>
          <w:lang w:val="en-GB"/>
        </w:rPr>
        <w:t>with quite difficult concepts related to non-discrimination.</w:t>
      </w:r>
      <w:r w:rsidR="003757AF">
        <w:rPr>
          <w:rFonts w:ascii="Arial" w:hAnsi="Arial" w:cs="Arial"/>
          <w:lang w:val="en-GB"/>
        </w:rPr>
        <w:t xml:space="preserve"> </w:t>
      </w:r>
      <w:r w:rsidRPr="002666C9">
        <w:rPr>
          <w:rFonts w:ascii="Arial" w:hAnsi="Arial" w:cs="Arial"/>
          <w:lang w:val="en-GB"/>
        </w:rPr>
        <w:t xml:space="preserve">Participants might not understand all parts of the module, but it will introduce or revise concepts which will become </w:t>
      </w:r>
      <w:r w:rsidR="003831C1">
        <w:rPr>
          <w:rFonts w:ascii="Arial" w:hAnsi="Arial" w:cs="Arial"/>
          <w:lang w:val="en-GB"/>
        </w:rPr>
        <w:t>increasingly</w:t>
      </w:r>
      <w:r w:rsidRPr="002666C9">
        <w:rPr>
          <w:rFonts w:ascii="Arial" w:hAnsi="Arial" w:cs="Arial"/>
          <w:lang w:val="en-GB"/>
        </w:rPr>
        <w:t xml:space="preserve"> familiar over time.</w:t>
      </w:r>
    </w:p>
    <w:p w:rsidR="00A51FDD" w:rsidRPr="002666C9" w:rsidRDefault="00A51FDD" w:rsidP="00204FD5">
      <w:pPr>
        <w:pStyle w:val="ListParagraph"/>
        <w:ind w:left="0"/>
        <w:rPr>
          <w:rFonts w:ascii="Arial" w:hAnsi="Arial" w:cs="Arial"/>
          <w:lang w:val="en-GB"/>
        </w:rPr>
      </w:pPr>
    </w:p>
    <w:p w:rsidR="00477316" w:rsidRPr="002666C9" w:rsidRDefault="00477316" w:rsidP="00F75DCB">
      <w:pPr>
        <w:pStyle w:val="ListParagraph"/>
        <w:ind w:left="0"/>
        <w:rPr>
          <w:rFonts w:ascii="Arial" w:hAnsi="Arial" w:cs="Arial"/>
          <w:lang w:val="en-GB"/>
        </w:rPr>
      </w:pPr>
    </w:p>
    <w:p w:rsidR="00A51FDD" w:rsidRPr="002666C9" w:rsidRDefault="00A51FDD" w:rsidP="00065591">
      <w:pPr>
        <w:rPr>
          <w:rFonts w:ascii="Arial" w:hAnsi="Arial" w:cs="Arial"/>
          <w:lang w:val="en-GB"/>
        </w:rPr>
      </w:pPr>
      <w:r w:rsidRPr="002666C9">
        <w:rPr>
          <w:rFonts w:ascii="Arial" w:hAnsi="Arial" w:cs="Arial"/>
          <w:b/>
          <w:color w:val="1F497D"/>
          <w:u w:val="single"/>
          <w:lang w:val="en-GB"/>
        </w:rPr>
        <w:t>Specific slides</w:t>
      </w:r>
    </w:p>
    <w:p w:rsidR="00A51FDD" w:rsidRPr="002666C9" w:rsidRDefault="00A51FDD" w:rsidP="00D14B1F">
      <w:pPr>
        <w:pStyle w:val="ListParagraph"/>
        <w:ind w:left="0"/>
        <w:rPr>
          <w:rFonts w:ascii="Arial" w:hAnsi="Arial" w:cs="Arial"/>
          <w:lang w:val="en-GB"/>
        </w:rPr>
      </w:pPr>
    </w:p>
    <w:p w:rsidR="00A51FDD" w:rsidRPr="002666C9" w:rsidRDefault="00A51FDD" w:rsidP="00D14B1F">
      <w:pPr>
        <w:pStyle w:val="ListParagraph"/>
        <w:numPr>
          <w:ilvl w:val="0"/>
          <w:numId w:val="10"/>
        </w:numPr>
        <w:spacing w:line="260" w:lineRule="exact"/>
        <w:ind w:right="22"/>
        <w:rPr>
          <w:rFonts w:ascii="Arial" w:hAnsi="Arial" w:cs="Arial"/>
          <w:lang w:val="en-GB"/>
        </w:rPr>
      </w:pPr>
      <w:r w:rsidRPr="002666C9">
        <w:rPr>
          <w:rFonts w:ascii="Arial" w:hAnsi="Arial" w:cs="Arial"/>
          <w:lang w:val="en-GB"/>
        </w:rPr>
        <w:t xml:space="preserve">Slide 1 – </w:t>
      </w:r>
      <w:r w:rsidR="006D0ADD">
        <w:rPr>
          <w:rFonts w:ascii="Arial" w:hAnsi="Arial" w:cs="Arial"/>
          <w:lang w:val="en-GB"/>
        </w:rPr>
        <w:t>title</w:t>
      </w:r>
    </w:p>
    <w:p w:rsidR="00A51FDD" w:rsidRPr="002666C9" w:rsidRDefault="00A51FDD" w:rsidP="00553AC6">
      <w:pPr>
        <w:pStyle w:val="ListParagraph"/>
        <w:numPr>
          <w:ilvl w:val="0"/>
          <w:numId w:val="10"/>
        </w:numPr>
        <w:spacing w:line="260" w:lineRule="exact"/>
        <w:ind w:right="22"/>
        <w:rPr>
          <w:rFonts w:ascii="Arial" w:hAnsi="Arial" w:cs="Arial"/>
          <w:lang w:val="en-GB"/>
        </w:rPr>
      </w:pPr>
      <w:r w:rsidRPr="002666C9">
        <w:rPr>
          <w:rFonts w:ascii="Arial" w:hAnsi="Arial" w:cs="Arial"/>
          <w:lang w:val="en-GB"/>
        </w:rPr>
        <w:t xml:space="preserve">Slide 2 </w:t>
      </w:r>
      <w:r w:rsidR="00B21C47" w:rsidRPr="002666C9">
        <w:rPr>
          <w:rFonts w:ascii="Arial" w:hAnsi="Arial" w:cs="Arial"/>
          <w:lang w:val="en-GB"/>
        </w:rPr>
        <w:t>–</w:t>
      </w:r>
      <w:r w:rsidRPr="002666C9">
        <w:rPr>
          <w:rFonts w:ascii="Arial" w:hAnsi="Arial" w:cs="Arial"/>
          <w:lang w:val="en-GB"/>
        </w:rPr>
        <w:t xml:space="preserve"> </w:t>
      </w:r>
      <w:r w:rsidR="00B21C47" w:rsidRPr="002666C9">
        <w:rPr>
          <w:rFonts w:ascii="Arial" w:hAnsi="Arial" w:cs="Arial"/>
          <w:lang w:val="en-GB"/>
        </w:rPr>
        <w:t>sets out the objective and flow of the module</w:t>
      </w:r>
    </w:p>
    <w:p w:rsidR="00645AA3" w:rsidRDefault="00B21C47" w:rsidP="0048457A">
      <w:pPr>
        <w:pStyle w:val="ListParagraph"/>
        <w:numPr>
          <w:ilvl w:val="0"/>
          <w:numId w:val="10"/>
        </w:numPr>
        <w:spacing w:line="260" w:lineRule="exact"/>
        <w:ind w:right="22"/>
        <w:rPr>
          <w:rFonts w:ascii="Arial" w:hAnsi="Arial" w:cs="Arial"/>
          <w:lang w:val="en-GB"/>
        </w:rPr>
      </w:pPr>
      <w:r w:rsidRPr="002666C9">
        <w:rPr>
          <w:rFonts w:ascii="Arial" w:hAnsi="Arial" w:cs="Arial"/>
          <w:lang w:val="en-GB"/>
        </w:rPr>
        <w:t xml:space="preserve">Slide 3 – the power walk (see </w:t>
      </w:r>
      <w:r w:rsidR="00216C2B" w:rsidRPr="002666C9">
        <w:rPr>
          <w:rFonts w:ascii="Arial" w:hAnsi="Arial" w:cs="Arial"/>
          <w:lang w:val="en-GB"/>
        </w:rPr>
        <w:t>group activity handout</w:t>
      </w:r>
      <w:r w:rsidRPr="002666C9">
        <w:rPr>
          <w:rFonts w:ascii="Arial" w:hAnsi="Arial" w:cs="Arial"/>
          <w:lang w:val="en-GB"/>
        </w:rPr>
        <w:t>)</w:t>
      </w:r>
    </w:p>
    <w:p w:rsidR="00B21C47" w:rsidRPr="002666C9" w:rsidRDefault="00645AA3" w:rsidP="00065591">
      <w:pPr>
        <w:pStyle w:val="ListParagraph"/>
        <w:spacing w:line="260" w:lineRule="exact"/>
        <w:ind w:right="22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br w:type="page"/>
      </w:r>
    </w:p>
    <w:p w:rsidR="00B21C47" w:rsidRPr="002666C9" w:rsidRDefault="00B21C47" w:rsidP="003831C1">
      <w:pPr>
        <w:pStyle w:val="ListParagraph"/>
        <w:numPr>
          <w:ilvl w:val="0"/>
          <w:numId w:val="10"/>
        </w:numPr>
        <w:spacing w:line="260" w:lineRule="exact"/>
        <w:ind w:right="22"/>
        <w:rPr>
          <w:rFonts w:ascii="Arial" w:hAnsi="Arial" w:cs="Arial"/>
          <w:lang w:val="en-GB"/>
        </w:rPr>
      </w:pPr>
      <w:r w:rsidRPr="002666C9">
        <w:rPr>
          <w:rFonts w:ascii="Arial" w:hAnsi="Arial" w:cs="Arial"/>
          <w:lang w:val="en-GB"/>
        </w:rPr>
        <w:t xml:space="preserve">Slide 4 – introduces various legal concepts that relate to the principle of non-discrimination and </w:t>
      </w:r>
      <w:r w:rsidR="0012791B">
        <w:rPr>
          <w:rFonts w:ascii="Arial" w:hAnsi="Arial" w:cs="Arial"/>
          <w:lang w:val="en-GB"/>
        </w:rPr>
        <w:t xml:space="preserve">to </w:t>
      </w:r>
      <w:r w:rsidRPr="002666C9">
        <w:rPr>
          <w:rFonts w:ascii="Arial" w:hAnsi="Arial" w:cs="Arial"/>
          <w:lang w:val="en-GB"/>
        </w:rPr>
        <w:t>anti-discrimination law</w:t>
      </w:r>
      <w:r w:rsidR="0012791B">
        <w:rPr>
          <w:rFonts w:ascii="Arial" w:hAnsi="Arial" w:cs="Arial"/>
          <w:lang w:val="en-GB"/>
        </w:rPr>
        <w:t>,</w:t>
      </w:r>
      <w:r w:rsidRPr="002666C9">
        <w:rPr>
          <w:rFonts w:ascii="Arial" w:hAnsi="Arial" w:cs="Arial"/>
          <w:lang w:val="en-GB"/>
        </w:rPr>
        <w:t xml:space="preserve"> such as </w:t>
      </w:r>
      <w:r w:rsidRPr="00065591">
        <w:rPr>
          <w:rFonts w:ascii="Arial" w:hAnsi="Arial" w:cs="Arial"/>
          <w:lang w:val="en-GB"/>
        </w:rPr>
        <w:t>de facto</w:t>
      </w:r>
      <w:r w:rsidRPr="002666C9">
        <w:rPr>
          <w:rFonts w:ascii="Arial" w:hAnsi="Arial" w:cs="Arial"/>
          <w:i/>
          <w:lang w:val="en-GB"/>
        </w:rPr>
        <w:t xml:space="preserve"> </w:t>
      </w:r>
      <w:r w:rsidRPr="002666C9">
        <w:rPr>
          <w:rFonts w:ascii="Arial" w:hAnsi="Arial" w:cs="Arial"/>
          <w:lang w:val="en-GB"/>
        </w:rPr>
        <w:t xml:space="preserve">and </w:t>
      </w:r>
      <w:r w:rsidRPr="00065591">
        <w:rPr>
          <w:rFonts w:ascii="Arial" w:hAnsi="Arial" w:cs="Arial"/>
          <w:lang w:val="en-GB"/>
        </w:rPr>
        <w:t>de jure</w:t>
      </w:r>
      <w:r w:rsidRPr="002666C9">
        <w:rPr>
          <w:rFonts w:ascii="Arial" w:hAnsi="Arial" w:cs="Arial"/>
          <w:i/>
          <w:lang w:val="en-GB"/>
        </w:rPr>
        <w:t xml:space="preserve"> </w:t>
      </w:r>
      <w:r w:rsidRPr="002666C9">
        <w:rPr>
          <w:rFonts w:ascii="Arial" w:hAnsi="Arial" w:cs="Arial"/>
          <w:lang w:val="en-GB"/>
        </w:rPr>
        <w:t>discrimination, direct and indirect discrimination, justified differential treatment and so on.</w:t>
      </w:r>
      <w:r w:rsidR="003757AF">
        <w:rPr>
          <w:rFonts w:ascii="Arial" w:hAnsi="Arial" w:cs="Arial"/>
          <w:lang w:val="en-GB"/>
        </w:rPr>
        <w:t xml:space="preserve"> </w:t>
      </w:r>
      <w:r w:rsidRPr="002666C9">
        <w:rPr>
          <w:rFonts w:ascii="Arial" w:hAnsi="Arial" w:cs="Arial"/>
          <w:lang w:val="en-GB"/>
        </w:rPr>
        <w:t>These concepts are important for participan</w:t>
      </w:r>
      <w:r w:rsidR="001C5EA9" w:rsidRPr="002666C9">
        <w:rPr>
          <w:rFonts w:ascii="Arial" w:hAnsi="Arial" w:cs="Arial"/>
          <w:lang w:val="en-GB"/>
        </w:rPr>
        <w:t>ts to understand as they illustrate that discrimination can occur in many different ways.</w:t>
      </w:r>
      <w:r w:rsidR="003757AF">
        <w:rPr>
          <w:rFonts w:ascii="Arial" w:hAnsi="Arial" w:cs="Arial"/>
          <w:lang w:val="en-GB"/>
        </w:rPr>
        <w:t xml:space="preserve"> </w:t>
      </w:r>
      <w:r w:rsidR="001C5EA9" w:rsidRPr="002666C9">
        <w:rPr>
          <w:rFonts w:ascii="Arial" w:hAnsi="Arial" w:cs="Arial"/>
          <w:lang w:val="en-GB"/>
        </w:rPr>
        <w:t>The facilitator should try to illustrate each term with examples of discrimination on the basis of disability.</w:t>
      </w:r>
      <w:r w:rsidR="003757AF">
        <w:rPr>
          <w:rFonts w:ascii="Arial" w:hAnsi="Arial" w:cs="Arial"/>
          <w:lang w:val="en-GB"/>
        </w:rPr>
        <w:t xml:space="preserve"> </w:t>
      </w:r>
      <w:r w:rsidRPr="002666C9">
        <w:rPr>
          <w:rFonts w:ascii="Arial" w:hAnsi="Arial" w:cs="Arial"/>
          <w:lang w:val="en-GB"/>
        </w:rPr>
        <w:t xml:space="preserve">The </w:t>
      </w:r>
      <w:r w:rsidR="00FF2E94">
        <w:rPr>
          <w:rFonts w:ascii="Arial" w:hAnsi="Arial" w:cs="Arial"/>
          <w:lang w:val="en-GB"/>
        </w:rPr>
        <w:t>facilitator</w:t>
      </w:r>
      <w:r w:rsidR="00FF2E94" w:rsidRPr="002666C9">
        <w:rPr>
          <w:rFonts w:ascii="Arial" w:hAnsi="Arial" w:cs="Arial"/>
          <w:lang w:val="en-GB"/>
        </w:rPr>
        <w:t xml:space="preserve"> </w:t>
      </w:r>
      <w:r w:rsidRPr="002666C9">
        <w:rPr>
          <w:rFonts w:ascii="Arial" w:hAnsi="Arial" w:cs="Arial"/>
          <w:lang w:val="en-GB"/>
        </w:rPr>
        <w:t>might wish to dwell on some of these basic issues and encourage discussion among participants.</w:t>
      </w:r>
    </w:p>
    <w:p w:rsidR="006D646A" w:rsidRPr="002666C9" w:rsidRDefault="00B21C47" w:rsidP="003831C1">
      <w:pPr>
        <w:pStyle w:val="ListParagraph"/>
        <w:numPr>
          <w:ilvl w:val="0"/>
          <w:numId w:val="10"/>
        </w:numPr>
        <w:spacing w:line="260" w:lineRule="exact"/>
        <w:ind w:right="22"/>
        <w:rPr>
          <w:rFonts w:ascii="Arial" w:hAnsi="Arial" w:cs="Arial"/>
          <w:lang w:val="en-GB"/>
        </w:rPr>
      </w:pPr>
      <w:r w:rsidRPr="002666C9">
        <w:rPr>
          <w:rFonts w:ascii="Arial" w:hAnsi="Arial" w:cs="Arial"/>
          <w:lang w:val="en-GB"/>
        </w:rPr>
        <w:t>Slide</w:t>
      </w:r>
      <w:r w:rsidR="004B7094" w:rsidRPr="002666C9">
        <w:rPr>
          <w:rFonts w:ascii="Arial" w:hAnsi="Arial" w:cs="Arial"/>
          <w:lang w:val="en-GB"/>
        </w:rPr>
        <w:t>s</w:t>
      </w:r>
      <w:r w:rsidRPr="002666C9">
        <w:rPr>
          <w:rFonts w:ascii="Arial" w:hAnsi="Arial" w:cs="Arial"/>
          <w:lang w:val="en-GB"/>
        </w:rPr>
        <w:t xml:space="preserve"> 5</w:t>
      </w:r>
      <w:r w:rsidR="004B7094" w:rsidRPr="002666C9">
        <w:rPr>
          <w:rFonts w:ascii="Arial" w:hAnsi="Arial" w:cs="Arial"/>
          <w:lang w:val="en-GB"/>
        </w:rPr>
        <w:t xml:space="preserve"> – introduce</w:t>
      </w:r>
      <w:r w:rsidR="00B34561" w:rsidRPr="002666C9">
        <w:rPr>
          <w:rFonts w:ascii="Arial" w:hAnsi="Arial" w:cs="Arial"/>
          <w:lang w:val="en-GB"/>
        </w:rPr>
        <w:t>s</w:t>
      </w:r>
      <w:r w:rsidR="004B7094" w:rsidRPr="002666C9">
        <w:rPr>
          <w:rFonts w:ascii="Arial" w:hAnsi="Arial" w:cs="Arial"/>
          <w:lang w:val="en-GB"/>
        </w:rPr>
        <w:t xml:space="preserve"> the principle of non-discrimination in the </w:t>
      </w:r>
      <w:r w:rsidR="00B778FC">
        <w:rPr>
          <w:rFonts w:ascii="Arial" w:hAnsi="Arial" w:cs="Arial"/>
          <w:lang w:val="en-GB"/>
        </w:rPr>
        <w:t>Convention</w:t>
      </w:r>
      <w:r w:rsidR="004B7094" w:rsidRPr="002666C9">
        <w:rPr>
          <w:rFonts w:ascii="Arial" w:hAnsi="Arial" w:cs="Arial"/>
          <w:lang w:val="en-GB"/>
        </w:rPr>
        <w:t>.</w:t>
      </w:r>
      <w:r w:rsidR="003757AF">
        <w:rPr>
          <w:rFonts w:ascii="Arial" w:hAnsi="Arial" w:cs="Arial"/>
          <w:lang w:val="en-GB"/>
        </w:rPr>
        <w:t xml:space="preserve"> </w:t>
      </w:r>
      <w:r w:rsidR="006D646A" w:rsidRPr="002666C9">
        <w:rPr>
          <w:rFonts w:ascii="Arial" w:hAnsi="Arial" w:cs="Arial"/>
          <w:lang w:val="en-GB"/>
        </w:rPr>
        <w:t>The facilitator should dwell on the</w:t>
      </w:r>
      <w:r w:rsidR="00B778FC">
        <w:rPr>
          <w:rFonts w:ascii="Arial" w:hAnsi="Arial" w:cs="Arial"/>
          <w:lang w:val="en-GB"/>
        </w:rPr>
        <w:t>se</w:t>
      </w:r>
      <w:r w:rsidR="006D646A" w:rsidRPr="002666C9">
        <w:rPr>
          <w:rFonts w:ascii="Arial" w:hAnsi="Arial" w:cs="Arial"/>
          <w:lang w:val="en-GB"/>
        </w:rPr>
        <w:t xml:space="preserve"> issues:</w:t>
      </w:r>
    </w:p>
    <w:p w:rsidR="006D646A" w:rsidRPr="002666C9" w:rsidRDefault="006D646A" w:rsidP="00204FD5">
      <w:pPr>
        <w:pStyle w:val="ListParagraph"/>
        <w:numPr>
          <w:ilvl w:val="1"/>
          <w:numId w:val="10"/>
        </w:numPr>
        <w:spacing w:line="260" w:lineRule="exact"/>
        <w:ind w:right="22"/>
        <w:rPr>
          <w:rFonts w:ascii="Arial" w:hAnsi="Arial" w:cs="Arial"/>
          <w:lang w:val="en-GB"/>
        </w:rPr>
      </w:pPr>
      <w:r w:rsidRPr="002666C9">
        <w:rPr>
          <w:rFonts w:ascii="Arial" w:hAnsi="Arial" w:cs="Arial"/>
          <w:lang w:val="en-GB"/>
        </w:rPr>
        <w:t xml:space="preserve">Discriminatory acts: </w:t>
      </w:r>
      <w:r w:rsidR="00580366">
        <w:rPr>
          <w:rFonts w:ascii="Arial" w:hAnsi="Arial" w:cs="Arial"/>
          <w:lang w:val="en-GB"/>
        </w:rPr>
        <w:t>“</w:t>
      </w:r>
      <w:r w:rsidRPr="002666C9">
        <w:rPr>
          <w:rFonts w:ascii="Arial" w:hAnsi="Arial" w:cs="Arial"/>
          <w:lang w:val="en-GB"/>
        </w:rPr>
        <w:t>distinctions, exclusions or restrictions</w:t>
      </w:r>
      <w:r w:rsidR="00580366">
        <w:rPr>
          <w:rFonts w:ascii="Arial" w:hAnsi="Arial" w:cs="Arial"/>
          <w:lang w:val="en-GB"/>
        </w:rPr>
        <w:t>”</w:t>
      </w:r>
    </w:p>
    <w:p w:rsidR="006D646A" w:rsidRPr="002666C9" w:rsidRDefault="006D646A" w:rsidP="00F75DCB">
      <w:pPr>
        <w:pStyle w:val="ListParagraph"/>
        <w:numPr>
          <w:ilvl w:val="1"/>
          <w:numId w:val="10"/>
        </w:numPr>
        <w:spacing w:line="260" w:lineRule="exact"/>
        <w:ind w:right="22"/>
        <w:rPr>
          <w:rFonts w:ascii="Arial" w:hAnsi="Arial" w:cs="Arial"/>
          <w:lang w:val="en-GB"/>
        </w:rPr>
      </w:pPr>
      <w:r w:rsidRPr="002666C9">
        <w:rPr>
          <w:rFonts w:ascii="Arial" w:hAnsi="Arial" w:cs="Arial"/>
          <w:lang w:val="en-GB"/>
        </w:rPr>
        <w:t xml:space="preserve">Intention or not: </w:t>
      </w:r>
      <w:r w:rsidR="00580366">
        <w:rPr>
          <w:rFonts w:ascii="Arial" w:hAnsi="Arial" w:cs="Arial"/>
          <w:lang w:val="en-GB"/>
        </w:rPr>
        <w:t>“</w:t>
      </w:r>
      <w:r w:rsidRPr="002666C9">
        <w:rPr>
          <w:rFonts w:ascii="Arial" w:hAnsi="Arial" w:cs="Arial"/>
          <w:lang w:val="en-GB"/>
        </w:rPr>
        <w:t>purpose or effect</w:t>
      </w:r>
      <w:r w:rsidR="00580366">
        <w:rPr>
          <w:rFonts w:ascii="Arial" w:hAnsi="Arial" w:cs="Arial"/>
          <w:lang w:val="en-GB"/>
        </w:rPr>
        <w:t>”</w:t>
      </w:r>
    </w:p>
    <w:p w:rsidR="006D646A" w:rsidRPr="002666C9" w:rsidRDefault="006D646A" w:rsidP="00384185">
      <w:pPr>
        <w:pStyle w:val="ListParagraph"/>
        <w:numPr>
          <w:ilvl w:val="1"/>
          <w:numId w:val="10"/>
        </w:numPr>
        <w:spacing w:line="260" w:lineRule="exact"/>
        <w:ind w:right="22"/>
        <w:rPr>
          <w:rFonts w:ascii="Arial" w:hAnsi="Arial" w:cs="Arial"/>
          <w:lang w:val="en-GB"/>
        </w:rPr>
      </w:pPr>
      <w:r w:rsidRPr="002666C9">
        <w:rPr>
          <w:rFonts w:ascii="Arial" w:hAnsi="Arial" w:cs="Arial"/>
          <w:lang w:val="en-GB"/>
        </w:rPr>
        <w:t xml:space="preserve">Result: </w:t>
      </w:r>
      <w:r w:rsidR="00580366">
        <w:rPr>
          <w:rFonts w:ascii="Arial" w:hAnsi="Arial" w:cs="Arial"/>
          <w:lang w:val="en-GB"/>
        </w:rPr>
        <w:t>“</w:t>
      </w:r>
      <w:r w:rsidRPr="002666C9">
        <w:rPr>
          <w:rFonts w:ascii="Arial" w:hAnsi="Arial" w:cs="Arial"/>
          <w:lang w:val="en-GB"/>
        </w:rPr>
        <w:t>of impairing or nullifying the recognition, enjoyment or exercise of rights</w:t>
      </w:r>
      <w:r w:rsidR="00580366">
        <w:rPr>
          <w:rFonts w:ascii="Arial" w:hAnsi="Arial" w:cs="Arial"/>
          <w:lang w:val="en-GB"/>
        </w:rPr>
        <w:t>”</w:t>
      </w:r>
    </w:p>
    <w:p w:rsidR="006D646A" w:rsidRPr="002666C9" w:rsidRDefault="006D646A" w:rsidP="0083176B">
      <w:pPr>
        <w:pStyle w:val="ListParagraph"/>
        <w:numPr>
          <w:ilvl w:val="1"/>
          <w:numId w:val="10"/>
        </w:numPr>
        <w:spacing w:line="260" w:lineRule="exact"/>
        <w:ind w:right="22"/>
        <w:rPr>
          <w:rFonts w:ascii="Arial" w:hAnsi="Arial" w:cs="Arial"/>
          <w:lang w:val="en-GB"/>
        </w:rPr>
      </w:pPr>
      <w:r w:rsidRPr="002666C9">
        <w:rPr>
          <w:rFonts w:ascii="Arial" w:hAnsi="Arial" w:cs="Arial"/>
          <w:lang w:val="en-GB"/>
        </w:rPr>
        <w:t xml:space="preserve">No new rights for persons with disabilities: </w:t>
      </w:r>
      <w:r w:rsidR="00580366">
        <w:rPr>
          <w:rFonts w:ascii="Arial" w:hAnsi="Arial" w:cs="Arial"/>
          <w:lang w:val="en-GB"/>
        </w:rPr>
        <w:t>“</w:t>
      </w:r>
      <w:r w:rsidRPr="002666C9">
        <w:rPr>
          <w:rFonts w:ascii="Arial" w:hAnsi="Arial" w:cs="Arial"/>
          <w:lang w:val="en-GB"/>
        </w:rPr>
        <w:t>on an equal basis with others</w:t>
      </w:r>
      <w:r w:rsidR="00580366">
        <w:rPr>
          <w:rFonts w:ascii="Arial" w:hAnsi="Arial" w:cs="Arial"/>
          <w:lang w:val="en-GB"/>
        </w:rPr>
        <w:t>”</w:t>
      </w:r>
    </w:p>
    <w:p w:rsidR="006D646A" w:rsidRPr="002666C9" w:rsidRDefault="006D646A" w:rsidP="00216C2B">
      <w:pPr>
        <w:pStyle w:val="ListParagraph"/>
        <w:numPr>
          <w:ilvl w:val="1"/>
          <w:numId w:val="10"/>
        </w:numPr>
        <w:spacing w:line="260" w:lineRule="exact"/>
        <w:ind w:right="22"/>
        <w:rPr>
          <w:rFonts w:ascii="Arial" w:hAnsi="Arial" w:cs="Arial"/>
          <w:lang w:val="en-GB"/>
        </w:rPr>
      </w:pPr>
      <w:r w:rsidRPr="002666C9">
        <w:rPr>
          <w:rFonts w:ascii="Arial" w:hAnsi="Arial" w:cs="Arial"/>
          <w:lang w:val="en-GB"/>
        </w:rPr>
        <w:t>Reasonable accommodation (</w:t>
      </w:r>
      <w:r w:rsidR="00580366">
        <w:rPr>
          <w:rFonts w:ascii="Arial" w:hAnsi="Arial" w:cs="Arial"/>
          <w:lang w:val="en-GB"/>
        </w:rPr>
        <w:t>see</w:t>
      </w:r>
      <w:r w:rsidRPr="002666C9">
        <w:rPr>
          <w:rFonts w:ascii="Arial" w:hAnsi="Arial" w:cs="Arial"/>
          <w:lang w:val="en-GB"/>
        </w:rPr>
        <w:t xml:space="preserve"> below)</w:t>
      </w:r>
    </w:p>
    <w:p w:rsidR="00B21C47" w:rsidRPr="002666C9" w:rsidRDefault="004B7094" w:rsidP="00A65211">
      <w:pPr>
        <w:pStyle w:val="ListParagraph"/>
        <w:spacing w:line="260" w:lineRule="exact"/>
        <w:ind w:right="22"/>
        <w:rPr>
          <w:rFonts w:ascii="Arial" w:hAnsi="Arial" w:cs="Arial"/>
          <w:lang w:val="en-GB"/>
        </w:rPr>
      </w:pPr>
      <w:r w:rsidRPr="002666C9">
        <w:rPr>
          <w:rFonts w:ascii="Arial" w:hAnsi="Arial" w:cs="Arial"/>
          <w:lang w:val="en-GB"/>
        </w:rPr>
        <w:t xml:space="preserve">The facilitator should have a set of examples of discrimination on the basis of disability </w:t>
      </w:r>
      <w:r w:rsidR="00F815BC" w:rsidRPr="002666C9">
        <w:rPr>
          <w:rFonts w:ascii="Arial" w:hAnsi="Arial" w:cs="Arial"/>
          <w:lang w:val="en-GB"/>
        </w:rPr>
        <w:t xml:space="preserve">ready </w:t>
      </w:r>
      <w:r w:rsidRPr="002666C9">
        <w:rPr>
          <w:rFonts w:ascii="Arial" w:hAnsi="Arial" w:cs="Arial"/>
          <w:lang w:val="en-GB"/>
        </w:rPr>
        <w:t>to illustrate the different manif</w:t>
      </w:r>
      <w:r w:rsidR="006D646A" w:rsidRPr="002666C9">
        <w:rPr>
          <w:rFonts w:ascii="Arial" w:hAnsi="Arial" w:cs="Arial"/>
          <w:lang w:val="en-GB"/>
        </w:rPr>
        <w:t>estations of disability (slide 7</w:t>
      </w:r>
      <w:r w:rsidRPr="002666C9">
        <w:rPr>
          <w:rFonts w:ascii="Arial" w:hAnsi="Arial" w:cs="Arial"/>
          <w:lang w:val="en-GB"/>
        </w:rPr>
        <w:t xml:space="preserve"> will also build on this)</w:t>
      </w:r>
    </w:p>
    <w:p w:rsidR="004B7094" w:rsidRPr="002666C9" w:rsidRDefault="00B34561" w:rsidP="00384185">
      <w:pPr>
        <w:pStyle w:val="ListParagraph"/>
        <w:numPr>
          <w:ilvl w:val="0"/>
          <w:numId w:val="10"/>
        </w:numPr>
        <w:spacing w:line="260" w:lineRule="exact"/>
        <w:ind w:right="22"/>
        <w:rPr>
          <w:rFonts w:ascii="Arial" w:hAnsi="Arial" w:cs="Arial"/>
          <w:lang w:val="en-GB"/>
        </w:rPr>
      </w:pPr>
      <w:r w:rsidRPr="002666C9">
        <w:rPr>
          <w:rFonts w:ascii="Arial" w:hAnsi="Arial" w:cs="Arial"/>
          <w:lang w:val="en-GB"/>
        </w:rPr>
        <w:t>Slide 6</w:t>
      </w:r>
      <w:r w:rsidR="004B7094" w:rsidRPr="002666C9">
        <w:rPr>
          <w:rFonts w:ascii="Arial" w:hAnsi="Arial" w:cs="Arial"/>
          <w:lang w:val="en-GB"/>
        </w:rPr>
        <w:t xml:space="preserve"> – discusses denial of reasonable accommodation as a form of discrimination.</w:t>
      </w:r>
      <w:r w:rsidR="003757AF">
        <w:rPr>
          <w:rFonts w:ascii="Arial" w:hAnsi="Arial" w:cs="Arial"/>
          <w:lang w:val="en-GB"/>
        </w:rPr>
        <w:t xml:space="preserve"> </w:t>
      </w:r>
      <w:r w:rsidR="00384185">
        <w:rPr>
          <w:rFonts w:ascii="Arial" w:hAnsi="Arial" w:cs="Arial"/>
          <w:lang w:val="en-GB"/>
        </w:rPr>
        <w:t>“</w:t>
      </w:r>
      <w:r w:rsidR="004B7094" w:rsidRPr="002666C9">
        <w:rPr>
          <w:rFonts w:ascii="Arial" w:hAnsi="Arial" w:cs="Arial"/>
          <w:lang w:val="en-GB"/>
        </w:rPr>
        <w:t>Reasonable accommodation</w:t>
      </w:r>
      <w:r w:rsidR="00384185">
        <w:rPr>
          <w:rFonts w:ascii="Arial" w:hAnsi="Arial" w:cs="Arial"/>
          <w:lang w:val="en-GB"/>
        </w:rPr>
        <w:t>”</w:t>
      </w:r>
      <w:r w:rsidR="004B7094" w:rsidRPr="002666C9">
        <w:rPr>
          <w:rFonts w:ascii="Arial" w:hAnsi="Arial" w:cs="Arial"/>
          <w:lang w:val="en-GB"/>
        </w:rPr>
        <w:t xml:space="preserve"> is an important concept in disability discrimination law and a novelty in U</w:t>
      </w:r>
      <w:r w:rsidR="00F94BD0">
        <w:rPr>
          <w:rFonts w:ascii="Arial" w:hAnsi="Arial" w:cs="Arial"/>
          <w:lang w:val="en-GB"/>
        </w:rPr>
        <w:t xml:space="preserve">nited </w:t>
      </w:r>
      <w:r w:rsidR="004B7094" w:rsidRPr="002666C9">
        <w:rPr>
          <w:rFonts w:ascii="Arial" w:hAnsi="Arial" w:cs="Arial"/>
          <w:lang w:val="en-GB"/>
        </w:rPr>
        <w:t>N</w:t>
      </w:r>
      <w:r w:rsidR="00F94BD0">
        <w:rPr>
          <w:rFonts w:ascii="Arial" w:hAnsi="Arial" w:cs="Arial"/>
          <w:lang w:val="en-GB"/>
        </w:rPr>
        <w:t>ations</w:t>
      </w:r>
      <w:r w:rsidR="004B7094" w:rsidRPr="002666C9">
        <w:rPr>
          <w:rFonts w:ascii="Arial" w:hAnsi="Arial" w:cs="Arial"/>
          <w:lang w:val="en-GB"/>
        </w:rPr>
        <w:t xml:space="preserve"> human rights conventions.</w:t>
      </w:r>
      <w:r w:rsidR="003757AF">
        <w:rPr>
          <w:rFonts w:ascii="Arial" w:hAnsi="Arial" w:cs="Arial"/>
          <w:lang w:val="en-GB"/>
        </w:rPr>
        <w:t xml:space="preserve"> </w:t>
      </w:r>
      <w:r w:rsidR="00B778FC">
        <w:rPr>
          <w:rFonts w:ascii="Arial" w:hAnsi="Arial" w:cs="Arial"/>
          <w:lang w:val="en-GB"/>
        </w:rPr>
        <w:t>Nevertheless</w:t>
      </w:r>
      <w:r w:rsidR="004B7094" w:rsidRPr="002666C9">
        <w:rPr>
          <w:rFonts w:ascii="Arial" w:hAnsi="Arial" w:cs="Arial"/>
          <w:lang w:val="en-GB"/>
        </w:rPr>
        <w:t>, many people, including human rights practitioners, might not be familiar with it and so it deserves close attention</w:t>
      </w:r>
    </w:p>
    <w:p w:rsidR="004B7094" w:rsidRPr="002666C9" w:rsidRDefault="004B7094" w:rsidP="00384185">
      <w:pPr>
        <w:pStyle w:val="ListParagraph"/>
        <w:numPr>
          <w:ilvl w:val="0"/>
          <w:numId w:val="10"/>
        </w:numPr>
        <w:spacing w:line="260" w:lineRule="exact"/>
        <w:ind w:right="22"/>
        <w:rPr>
          <w:rFonts w:ascii="Arial" w:hAnsi="Arial" w:cs="Arial"/>
          <w:lang w:val="en-GB"/>
        </w:rPr>
      </w:pPr>
      <w:r w:rsidRPr="002666C9">
        <w:rPr>
          <w:rFonts w:ascii="Arial" w:hAnsi="Arial" w:cs="Arial"/>
          <w:lang w:val="en-GB"/>
        </w:rPr>
        <w:t xml:space="preserve">Slide </w:t>
      </w:r>
      <w:r w:rsidR="00B34561" w:rsidRPr="002666C9">
        <w:rPr>
          <w:rFonts w:ascii="Arial" w:hAnsi="Arial" w:cs="Arial"/>
          <w:lang w:val="en-GB"/>
        </w:rPr>
        <w:t>7</w:t>
      </w:r>
      <w:r w:rsidRPr="002666C9">
        <w:rPr>
          <w:rFonts w:ascii="Arial" w:hAnsi="Arial" w:cs="Arial"/>
          <w:lang w:val="en-GB"/>
        </w:rPr>
        <w:t xml:space="preserve"> </w:t>
      </w:r>
      <w:r w:rsidR="005D15E1" w:rsidRPr="002666C9">
        <w:rPr>
          <w:rFonts w:ascii="Arial" w:hAnsi="Arial" w:cs="Arial"/>
          <w:lang w:val="en-GB"/>
        </w:rPr>
        <w:t>–</w:t>
      </w:r>
      <w:r w:rsidRPr="002666C9">
        <w:rPr>
          <w:rFonts w:ascii="Arial" w:hAnsi="Arial" w:cs="Arial"/>
          <w:lang w:val="en-GB"/>
        </w:rPr>
        <w:t xml:space="preserve"> </w:t>
      </w:r>
      <w:r w:rsidR="005D15E1" w:rsidRPr="002666C9">
        <w:rPr>
          <w:rFonts w:ascii="Arial" w:hAnsi="Arial" w:cs="Arial"/>
          <w:lang w:val="en-GB"/>
        </w:rPr>
        <w:t xml:space="preserve">provides examples of discrimination that are prohibited </w:t>
      </w:r>
      <w:r w:rsidR="00B778FC">
        <w:rPr>
          <w:rFonts w:ascii="Arial" w:hAnsi="Arial" w:cs="Arial"/>
          <w:lang w:val="en-GB"/>
        </w:rPr>
        <w:t>under</w:t>
      </w:r>
      <w:r w:rsidR="00B778FC" w:rsidRPr="002666C9">
        <w:rPr>
          <w:rFonts w:ascii="Arial" w:hAnsi="Arial" w:cs="Arial"/>
          <w:lang w:val="en-GB"/>
        </w:rPr>
        <w:t xml:space="preserve"> </w:t>
      </w:r>
      <w:r w:rsidR="005D15E1" w:rsidRPr="002666C9">
        <w:rPr>
          <w:rFonts w:ascii="Arial" w:hAnsi="Arial" w:cs="Arial"/>
          <w:lang w:val="en-GB"/>
        </w:rPr>
        <w:t>the Convention.</w:t>
      </w:r>
      <w:r w:rsidR="003757AF">
        <w:rPr>
          <w:rFonts w:ascii="Arial" w:hAnsi="Arial" w:cs="Arial"/>
          <w:lang w:val="en-GB"/>
        </w:rPr>
        <w:t xml:space="preserve"> </w:t>
      </w:r>
      <w:r w:rsidR="005D15E1" w:rsidRPr="002666C9">
        <w:rPr>
          <w:rFonts w:ascii="Arial" w:hAnsi="Arial" w:cs="Arial"/>
          <w:lang w:val="en-GB"/>
        </w:rPr>
        <w:t xml:space="preserve">These discriminatory acts have arisen in the past and often still </w:t>
      </w:r>
      <w:r w:rsidR="00B778FC">
        <w:rPr>
          <w:rFonts w:ascii="Arial" w:hAnsi="Arial" w:cs="Arial"/>
          <w:lang w:val="en-GB"/>
        </w:rPr>
        <w:t>do</w:t>
      </w:r>
      <w:r w:rsidR="005D15E1" w:rsidRPr="002666C9">
        <w:rPr>
          <w:rFonts w:ascii="Arial" w:hAnsi="Arial" w:cs="Arial"/>
          <w:lang w:val="en-GB"/>
        </w:rPr>
        <w:t xml:space="preserve"> today.</w:t>
      </w:r>
      <w:r w:rsidR="003757AF">
        <w:rPr>
          <w:rFonts w:ascii="Arial" w:hAnsi="Arial" w:cs="Arial"/>
          <w:lang w:val="en-GB"/>
        </w:rPr>
        <w:t xml:space="preserve"> </w:t>
      </w:r>
      <w:r w:rsidR="007D1C97" w:rsidRPr="002666C9">
        <w:rPr>
          <w:rFonts w:ascii="Arial" w:hAnsi="Arial" w:cs="Arial"/>
          <w:lang w:val="en-GB"/>
        </w:rPr>
        <w:t xml:space="preserve">The facilitator should take each of the examples of discrimination in the slide and consider whether and how </w:t>
      </w:r>
      <w:r w:rsidR="00B778FC">
        <w:rPr>
          <w:rFonts w:ascii="Arial" w:hAnsi="Arial" w:cs="Arial"/>
          <w:lang w:val="en-GB"/>
        </w:rPr>
        <w:t>it</w:t>
      </w:r>
      <w:r w:rsidR="00B778FC" w:rsidRPr="002666C9">
        <w:rPr>
          <w:rFonts w:ascii="Arial" w:hAnsi="Arial" w:cs="Arial"/>
          <w:lang w:val="en-GB"/>
        </w:rPr>
        <w:t xml:space="preserve"> </w:t>
      </w:r>
      <w:r w:rsidR="007D1C97" w:rsidRPr="002666C9">
        <w:rPr>
          <w:rFonts w:ascii="Arial" w:hAnsi="Arial" w:cs="Arial"/>
          <w:lang w:val="en-GB"/>
        </w:rPr>
        <w:t>satisf</w:t>
      </w:r>
      <w:r w:rsidR="00B778FC">
        <w:rPr>
          <w:rFonts w:ascii="Arial" w:hAnsi="Arial" w:cs="Arial"/>
          <w:lang w:val="en-GB"/>
        </w:rPr>
        <w:t>ies</w:t>
      </w:r>
      <w:r w:rsidR="007D1C97" w:rsidRPr="002666C9">
        <w:rPr>
          <w:rFonts w:ascii="Arial" w:hAnsi="Arial" w:cs="Arial"/>
          <w:lang w:val="en-GB"/>
        </w:rPr>
        <w:t xml:space="preserve"> the criteria set out in slide 5 (e</w:t>
      </w:r>
      <w:r w:rsidR="0083176B">
        <w:rPr>
          <w:rFonts w:ascii="Arial" w:hAnsi="Arial" w:cs="Arial"/>
          <w:lang w:val="en-GB"/>
        </w:rPr>
        <w:t>.</w:t>
      </w:r>
      <w:r w:rsidR="007D1C97" w:rsidRPr="002666C9">
        <w:rPr>
          <w:rFonts w:ascii="Arial" w:hAnsi="Arial" w:cs="Arial"/>
          <w:lang w:val="en-GB"/>
        </w:rPr>
        <w:t>g</w:t>
      </w:r>
      <w:r w:rsidR="0083176B">
        <w:rPr>
          <w:rFonts w:ascii="Arial" w:hAnsi="Arial" w:cs="Arial"/>
          <w:lang w:val="en-GB"/>
        </w:rPr>
        <w:t>.,</w:t>
      </w:r>
      <w:r w:rsidR="007D1C97" w:rsidRPr="002666C9">
        <w:rPr>
          <w:rFonts w:ascii="Arial" w:hAnsi="Arial" w:cs="Arial"/>
          <w:lang w:val="en-GB"/>
        </w:rPr>
        <w:t xml:space="preserve"> is this a distinction, an exclusion or a restriction? </w:t>
      </w:r>
      <w:r w:rsidR="00CB1177">
        <w:rPr>
          <w:rFonts w:ascii="Arial" w:hAnsi="Arial" w:cs="Arial"/>
          <w:lang w:val="en-GB"/>
        </w:rPr>
        <w:t>Wa</w:t>
      </w:r>
      <w:r w:rsidR="003B3AC4">
        <w:rPr>
          <w:rFonts w:ascii="Arial" w:hAnsi="Arial" w:cs="Arial"/>
          <w:lang w:val="en-GB"/>
        </w:rPr>
        <w:t>s</w:t>
      </w:r>
      <w:r w:rsidR="003B3AC4" w:rsidRPr="002666C9">
        <w:rPr>
          <w:rFonts w:ascii="Arial" w:hAnsi="Arial" w:cs="Arial"/>
          <w:lang w:val="en-GB"/>
        </w:rPr>
        <w:t xml:space="preserve"> </w:t>
      </w:r>
      <w:r w:rsidR="007D1C97" w:rsidRPr="002666C9">
        <w:rPr>
          <w:rFonts w:ascii="Arial" w:hAnsi="Arial" w:cs="Arial"/>
          <w:lang w:val="en-GB"/>
        </w:rPr>
        <w:t xml:space="preserve">there </w:t>
      </w:r>
      <w:r w:rsidR="003B3AC4">
        <w:rPr>
          <w:rFonts w:ascii="Arial" w:hAnsi="Arial" w:cs="Arial"/>
          <w:lang w:val="en-GB"/>
        </w:rPr>
        <w:t>an</w:t>
      </w:r>
      <w:r w:rsidR="007D1C97" w:rsidRPr="002666C9">
        <w:rPr>
          <w:rFonts w:ascii="Arial" w:hAnsi="Arial" w:cs="Arial"/>
          <w:lang w:val="en-GB"/>
        </w:rPr>
        <w:t xml:space="preserve"> intention to discriminat</w:t>
      </w:r>
      <w:r w:rsidR="0039136C">
        <w:rPr>
          <w:rFonts w:ascii="Arial" w:hAnsi="Arial" w:cs="Arial"/>
          <w:lang w:val="en-GB"/>
        </w:rPr>
        <w:t>e</w:t>
      </w:r>
      <w:r w:rsidR="007D1C97" w:rsidRPr="002666C9">
        <w:rPr>
          <w:rFonts w:ascii="Arial" w:hAnsi="Arial" w:cs="Arial"/>
          <w:lang w:val="en-GB"/>
        </w:rPr>
        <w:t>?).</w:t>
      </w:r>
      <w:r w:rsidR="003757AF">
        <w:rPr>
          <w:rFonts w:ascii="Arial" w:hAnsi="Arial" w:cs="Arial"/>
          <w:lang w:val="en-GB"/>
        </w:rPr>
        <w:t xml:space="preserve"> </w:t>
      </w:r>
      <w:r w:rsidR="005D15E1" w:rsidRPr="002666C9">
        <w:rPr>
          <w:rFonts w:ascii="Arial" w:hAnsi="Arial" w:cs="Arial"/>
          <w:lang w:val="en-GB"/>
        </w:rPr>
        <w:t xml:space="preserve">The facilitator might wish to </w:t>
      </w:r>
      <w:r w:rsidR="006875E8" w:rsidRPr="002666C9">
        <w:rPr>
          <w:rFonts w:ascii="Arial" w:hAnsi="Arial" w:cs="Arial"/>
          <w:lang w:val="en-GB"/>
        </w:rPr>
        <w:t xml:space="preserve">see which manifestations of discrimination participants </w:t>
      </w:r>
      <w:r w:rsidR="0039136C" w:rsidRPr="002666C9">
        <w:rPr>
          <w:rFonts w:ascii="Arial" w:hAnsi="Arial" w:cs="Arial"/>
          <w:lang w:val="en-GB"/>
        </w:rPr>
        <w:t xml:space="preserve">are familiar </w:t>
      </w:r>
      <w:r w:rsidR="0039136C">
        <w:rPr>
          <w:rFonts w:ascii="Arial" w:hAnsi="Arial" w:cs="Arial"/>
          <w:lang w:val="en-GB"/>
        </w:rPr>
        <w:t xml:space="preserve">with </w:t>
      </w:r>
      <w:r w:rsidR="006875E8" w:rsidRPr="002666C9">
        <w:rPr>
          <w:rFonts w:ascii="Arial" w:hAnsi="Arial" w:cs="Arial"/>
          <w:lang w:val="en-GB"/>
        </w:rPr>
        <w:t xml:space="preserve">and </w:t>
      </w:r>
      <w:r w:rsidR="005D15E1" w:rsidRPr="002666C9">
        <w:rPr>
          <w:rFonts w:ascii="Arial" w:hAnsi="Arial" w:cs="Arial"/>
          <w:lang w:val="en-GB"/>
        </w:rPr>
        <w:t>discuss some of these in greater d</w:t>
      </w:r>
      <w:r w:rsidR="006875E8" w:rsidRPr="002666C9">
        <w:rPr>
          <w:rFonts w:ascii="Arial" w:hAnsi="Arial" w:cs="Arial"/>
          <w:lang w:val="en-GB"/>
        </w:rPr>
        <w:t>epth</w:t>
      </w:r>
      <w:r w:rsidR="003757AF">
        <w:rPr>
          <w:rFonts w:ascii="Arial" w:hAnsi="Arial" w:cs="Arial"/>
          <w:lang w:val="en-GB"/>
        </w:rPr>
        <w:t xml:space="preserve"> </w:t>
      </w:r>
    </w:p>
    <w:p w:rsidR="006875E8" w:rsidRPr="002666C9" w:rsidRDefault="00B34561" w:rsidP="00384185">
      <w:pPr>
        <w:pStyle w:val="ListParagraph"/>
        <w:numPr>
          <w:ilvl w:val="0"/>
          <w:numId w:val="10"/>
        </w:numPr>
        <w:spacing w:line="260" w:lineRule="exact"/>
        <w:ind w:right="22"/>
        <w:rPr>
          <w:rFonts w:ascii="Arial" w:hAnsi="Arial" w:cs="Arial"/>
          <w:lang w:val="en-GB"/>
        </w:rPr>
      </w:pPr>
      <w:r w:rsidRPr="002666C9">
        <w:rPr>
          <w:rFonts w:ascii="Arial" w:hAnsi="Arial" w:cs="Arial"/>
          <w:lang w:val="en-GB"/>
        </w:rPr>
        <w:t>Slide 8</w:t>
      </w:r>
      <w:r w:rsidR="00A106E9" w:rsidRPr="002666C9">
        <w:rPr>
          <w:rFonts w:ascii="Arial" w:hAnsi="Arial" w:cs="Arial"/>
          <w:lang w:val="en-GB"/>
        </w:rPr>
        <w:t xml:space="preserve"> </w:t>
      </w:r>
      <w:r w:rsidR="00F14DAF" w:rsidRPr="002666C9">
        <w:rPr>
          <w:rFonts w:ascii="Arial" w:hAnsi="Arial" w:cs="Arial"/>
          <w:lang w:val="en-GB"/>
        </w:rPr>
        <w:t>–</w:t>
      </w:r>
      <w:r w:rsidR="00A106E9" w:rsidRPr="002666C9">
        <w:rPr>
          <w:rFonts w:ascii="Arial" w:hAnsi="Arial" w:cs="Arial"/>
          <w:lang w:val="en-GB"/>
        </w:rPr>
        <w:t xml:space="preserve"> </w:t>
      </w:r>
      <w:r w:rsidR="004F3DC3">
        <w:rPr>
          <w:rFonts w:ascii="Arial" w:hAnsi="Arial" w:cs="Arial"/>
          <w:lang w:val="en-GB"/>
        </w:rPr>
        <w:t>makes</w:t>
      </w:r>
      <w:r w:rsidR="004F3DC3" w:rsidRPr="002666C9">
        <w:rPr>
          <w:rFonts w:ascii="Arial" w:hAnsi="Arial" w:cs="Arial"/>
          <w:lang w:val="en-GB"/>
        </w:rPr>
        <w:t xml:space="preserve"> </w:t>
      </w:r>
      <w:r w:rsidR="00F14DAF" w:rsidRPr="002666C9">
        <w:rPr>
          <w:rFonts w:ascii="Arial" w:hAnsi="Arial" w:cs="Arial"/>
          <w:lang w:val="en-GB"/>
        </w:rPr>
        <w:t>the link between non-discrimination and equality</w:t>
      </w:r>
      <w:r w:rsidR="00C06451">
        <w:rPr>
          <w:rFonts w:ascii="Arial" w:hAnsi="Arial" w:cs="Arial"/>
          <w:lang w:val="en-GB"/>
        </w:rPr>
        <w:t>,</w:t>
      </w:r>
      <w:r w:rsidR="00F14DAF" w:rsidRPr="002666C9">
        <w:rPr>
          <w:rFonts w:ascii="Arial" w:hAnsi="Arial" w:cs="Arial"/>
          <w:lang w:val="en-GB"/>
        </w:rPr>
        <w:t xml:space="preserve"> which are often expressed as two</w:t>
      </w:r>
      <w:r w:rsidR="0083176B">
        <w:rPr>
          <w:rFonts w:ascii="Arial" w:hAnsi="Arial" w:cs="Arial"/>
          <w:lang w:val="en-GB"/>
        </w:rPr>
        <w:t xml:space="preserve"> </w:t>
      </w:r>
      <w:r w:rsidR="00F14DAF" w:rsidRPr="002666C9">
        <w:rPr>
          <w:rFonts w:ascii="Arial" w:hAnsi="Arial" w:cs="Arial"/>
          <w:lang w:val="en-GB"/>
        </w:rPr>
        <w:t>sides of the same coin.</w:t>
      </w:r>
      <w:r w:rsidR="003757AF">
        <w:rPr>
          <w:rFonts w:ascii="Arial" w:hAnsi="Arial" w:cs="Arial"/>
          <w:lang w:val="en-GB"/>
        </w:rPr>
        <w:t xml:space="preserve"> </w:t>
      </w:r>
      <w:r w:rsidR="00F14DAF" w:rsidRPr="002666C9">
        <w:rPr>
          <w:rFonts w:ascii="Arial" w:hAnsi="Arial" w:cs="Arial"/>
          <w:lang w:val="en-GB"/>
        </w:rPr>
        <w:t>International human rights law is not simply about combating direct discrimination.</w:t>
      </w:r>
      <w:r w:rsidR="003757AF">
        <w:rPr>
          <w:rFonts w:ascii="Arial" w:hAnsi="Arial" w:cs="Arial"/>
          <w:lang w:val="en-GB"/>
        </w:rPr>
        <w:t xml:space="preserve"> </w:t>
      </w:r>
      <w:r w:rsidR="00F14DAF" w:rsidRPr="002666C9">
        <w:rPr>
          <w:rFonts w:ascii="Arial" w:hAnsi="Arial" w:cs="Arial"/>
          <w:lang w:val="en-GB"/>
        </w:rPr>
        <w:t xml:space="preserve">It is also about promoting equality as a means of </w:t>
      </w:r>
      <w:r w:rsidR="00814682">
        <w:rPr>
          <w:rFonts w:ascii="Arial" w:hAnsi="Arial" w:cs="Arial"/>
          <w:lang w:val="en-GB"/>
        </w:rPr>
        <w:t>preventing</w:t>
      </w:r>
      <w:r w:rsidR="00814682" w:rsidRPr="002666C9">
        <w:rPr>
          <w:rFonts w:ascii="Arial" w:hAnsi="Arial" w:cs="Arial"/>
          <w:lang w:val="en-GB"/>
        </w:rPr>
        <w:t xml:space="preserve"> </w:t>
      </w:r>
      <w:r w:rsidR="00F14DAF" w:rsidRPr="002666C9">
        <w:rPr>
          <w:rFonts w:ascii="Arial" w:hAnsi="Arial" w:cs="Arial"/>
          <w:lang w:val="en-GB"/>
        </w:rPr>
        <w:t>and remedying discrimination.</w:t>
      </w:r>
      <w:r w:rsidR="003757AF">
        <w:rPr>
          <w:rFonts w:ascii="Arial" w:hAnsi="Arial" w:cs="Arial"/>
          <w:lang w:val="en-GB"/>
        </w:rPr>
        <w:t xml:space="preserve"> </w:t>
      </w:r>
      <w:r w:rsidR="00F14DAF" w:rsidRPr="002666C9">
        <w:rPr>
          <w:rFonts w:ascii="Arial" w:hAnsi="Arial" w:cs="Arial"/>
          <w:lang w:val="en-GB"/>
        </w:rPr>
        <w:t>Often, prohibiting discrimination alone is not enough.</w:t>
      </w:r>
      <w:r w:rsidR="003757AF">
        <w:rPr>
          <w:rFonts w:ascii="Arial" w:hAnsi="Arial" w:cs="Arial"/>
          <w:lang w:val="en-GB"/>
        </w:rPr>
        <w:t xml:space="preserve"> </w:t>
      </w:r>
      <w:r w:rsidR="00F14DAF" w:rsidRPr="002666C9">
        <w:rPr>
          <w:rFonts w:ascii="Arial" w:hAnsi="Arial" w:cs="Arial"/>
          <w:lang w:val="en-GB"/>
        </w:rPr>
        <w:t>Instead, specific measures are needed to promote equality</w:t>
      </w:r>
      <w:r w:rsidR="00A65211">
        <w:rPr>
          <w:rFonts w:ascii="Arial" w:hAnsi="Arial" w:cs="Arial"/>
          <w:lang w:val="en-GB"/>
        </w:rPr>
        <w:t>—</w:t>
      </w:r>
      <w:r w:rsidR="00F14DAF" w:rsidRPr="002666C9">
        <w:rPr>
          <w:rFonts w:ascii="Arial" w:hAnsi="Arial" w:cs="Arial"/>
          <w:lang w:val="en-GB"/>
        </w:rPr>
        <w:t>even if this might result in unequal treatment that favours persons with disabilities in the short and also long term.</w:t>
      </w:r>
      <w:r w:rsidR="003757AF">
        <w:rPr>
          <w:rFonts w:ascii="Arial" w:hAnsi="Arial" w:cs="Arial"/>
          <w:lang w:val="en-GB"/>
        </w:rPr>
        <w:t xml:space="preserve"> </w:t>
      </w:r>
      <w:r w:rsidR="00F14DAF" w:rsidRPr="002666C9">
        <w:rPr>
          <w:rFonts w:ascii="Arial" w:hAnsi="Arial" w:cs="Arial"/>
          <w:lang w:val="en-GB"/>
        </w:rPr>
        <w:t>When two people start from different positions, unequal treatment might be needed to ensure that they have equal opportunities.</w:t>
      </w:r>
      <w:r w:rsidR="003757AF">
        <w:rPr>
          <w:rFonts w:ascii="Arial" w:hAnsi="Arial" w:cs="Arial"/>
          <w:lang w:val="en-GB"/>
        </w:rPr>
        <w:t xml:space="preserve"> </w:t>
      </w:r>
      <w:r w:rsidR="005A6328" w:rsidRPr="00065591">
        <w:rPr>
          <w:rFonts w:ascii="Arial" w:hAnsi="Arial" w:cs="Arial"/>
          <w:i/>
          <w:lang w:val="en-GB"/>
        </w:rPr>
        <w:t xml:space="preserve">The facilitator should take time to discuss some of the specific measures identified in the </w:t>
      </w:r>
      <w:r w:rsidR="00580366" w:rsidRPr="00065591">
        <w:rPr>
          <w:rFonts w:ascii="Arial" w:hAnsi="Arial" w:cs="Arial"/>
          <w:i/>
          <w:lang w:val="en-GB"/>
        </w:rPr>
        <w:t>Convention</w:t>
      </w:r>
      <w:r w:rsidR="005A6328" w:rsidRPr="00065591">
        <w:rPr>
          <w:rFonts w:ascii="Arial" w:hAnsi="Arial" w:cs="Arial"/>
          <w:i/>
          <w:lang w:val="en-GB"/>
        </w:rPr>
        <w:t>, such as affirmative measures in employment</w:t>
      </w:r>
    </w:p>
    <w:p w:rsidR="00F14DAF" w:rsidRPr="002666C9" w:rsidRDefault="00B34561" w:rsidP="0083176B">
      <w:pPr>
        <w:pStyle w:val="ListParagraph"/>
        <w:numPr>
          <w:ilvl w:val="0"/>
          <w:numId w:val="10"/>
        </w:numPr>
        <w:spacing w:line="260" w:lineRule="exact"/>
        <w:ind w:right="22"/>
        <w:rPr>
          <w:rFonts w:ascii="Arial" w:hAnsi="Arial" w:cs="Arial"/>
          <w:lang w:val="en-GB"/>
        </w:rPr>
      </w:pPr>
      <w:r w:rsidRPr="002666C9">
        <w:rPr>
          <w:rFonts w:ascii="Arial" w:hAnsi="Arial" w:cs="Arial"/>
          <w:lang w:val="en-GB"/>
        </w:rPr>
        <w:t>Slide 9</w:t>
      </w:r>
      <w:r w:rsidR="00F14DAF" w:rsidRPr="002666C9">
        <w:rPr>
          <w:rFonts w:ascii="Arial" w:hAnsi="Arial" w:cs="Arial"/>
          <w:lang w:val="en-GB"/>
        </w:rPr>
        <w:t xml:space="preserve"> </w:t>
      </w:r>
      <w:r w:rsidR="00361CFD" w:rsidRPr="002666C9">
        <w:rPr>
          <w:rFonts w:ascii="Arial" w:hAnsi="Arial" w:cs="Arial"/>
          <w:lang w:val="en-GB"/>
        </w:rPr>
        <w:t>–</w:t>
      </w:r>
      <w:r w:rsidR="00F14DAF" w:rsidRPr="002666C9">
        <w:rPr>
          <w:rFonts w:ascii="Arial" w:hAnsi="Arial" w:cs="Arial"/>
          <w:lang w:val="en-GB"/>
        </w:rPr>
        <w:t xml:space="preserve"> </w:t>
      </w:r>
      <w:r w:rsidR="00361CFD" w:rsidRPr="002666C9">
        <w:rPr>
          <w:rFonts w:ascii="Arial" w:hAnsi="Arial" w:cs="Arial"/>
          <w:lang w:val="en-GB"/>
        </w:rPr>
        <w:t>discusses who is responsible for combating discrimination.</w:t>
      </w:r>
      <w:r w:rsidR="003757AF">
        <w:rPr>
          <w:rFonts w:ascii="Arial" w:hAnsi="Arial" w:cs="Arial"/>
          <w:lang w:val="en-GB"/>
        </w:rPr>
        <w:t xml:space="preserve"> </w:t>
      </w:r>
      <w:r w:rsidR="00361CFD" w:rsidRPr="002666C9">
        <w:rPr>
          <w:rFonts w:ascii="Arial" w:hAnsi="Arial" w:cs="Arial"/>
          <w:lang w:val="en-GB"/>
        </w:rPr>
        <w:t xml:space="preserve">The facilitator can use this slide to reintroduce some of the implementation measures discussed in </w:t>
      </w:r>
      <w:r w:rsidR="00B60E6D" w:rsidRPr="002666C9">
        <w:rPr>
          <w:rFonts w:ascii="Arial" w:hAnsi="Arial" w:cs="Arial"/>
          <w:lang w:val="en-GB"/>
        </w:rPr>
        <w:t>m</w:t>
      </w:r>
      <w:r w:rsidR="00361CFD" w:rsidRPr="002666C9">
        <w:rPr>
          <w:rFonts w:ascii="Arial" w:hAnsi="Arial" w:cs="Arial"/>
          <w:lang w:val="en-GB"/>
        </w:rPr>
        <w:t>odule 4.</w:t>
      </w:r>
      <w:r w:rsidR="003757AF">
        <w:rPr>
          <w:rFonts w:ascii="Arial" w:hAnsi="Arial" w:cs="Arial"/>
          <w:lang w:val="en-GB"/>
        </w:rPr>
        <w:t xml:space="preserve"> </w:t>
      </w:r>
      <w:r w:rsidR="00361CFD" w:rsidRPr="002666C9">
        <w:rPr>
          <w:rFonts w:ascii="Arial" w:hAnsi="Arial" w:cs="Arial"/>
          <w:lang w:val="en-GB"/>
        </w:rPr>
        <w:t xml:space="preserve">By individuals taking action to protect their rights and States and others </w:t>
      </w:r>
      <w:r w:rsidR="00F92E6F" w:rsidRPr="002666C9">
        <w:rPr>
          <w:rFonts w:ascii="Arial" w:hAnsi="Arial" w:cs="Arial"/>
          <w:lang w:val="en-GB"/>
        </w:rPr>
        <w:t>respecting, protecting and fulfilling rights, it is possible to combat discrimination and achieve greater equality in society</w:t>
      </w:r>
    </w:p>
    <w:p w:rsidR="00F92E6F" w:rsidRPr="002666C9" w:rsidRDefault="00B34561" w:rsidP="00216C2B">
      <w:pPr>
        <w:pStyle w:val="ListParagraph"/>
        <w:numPr>
          <w:ilvl w:val="0"/>
          <w:numId w:val="10"/>
        </w:numPr>
        <w:spacing w:line="260" w:lineRule="exact"/>
        <w:ind w:right="22"/>
        <w:rPr>
          <w:rFonts w:ascii="Arial" w:hAnsi="Arial" w:cs="Arial"/>
          <w:lang w:val="en-GB"/>
        </w:rPr>
      </w:pPr>
      <w:r w:rsidRPr="002666C9">
        <w:rPr>
          <w:rFonts w:ascii="Arial" w:hAnsi="Arial" w:cs="Arial"/>
          <w:lang w:val="en-GB"/>
        </w:rPr>
        <w:t>Slide 10</w:t>
      </w:r>
      <w:r w:rsidR="00F92E6F" w:rsidRPr="002666C9">
        <w:rPr>
          <w:rFonts w:ascii="Arial" w:hAnsi="Arial" w:cs="Arial"/>
          <w:lang w:val="en-GB"/>
        </w:rPr>
        <w:t xml:space="preserve"> – identifies some additional resources.</w:t>
      </w:r>
    </w:p>
    <w:p w:rsidR="00A51FDD" w:rsidRPr="002666C9" w:rsidRDefault="00A51FDD" w:rsidP="00216C2B">
      <w:pPr>
        <w:pStyle w:val="ListParagraph"/>
        <w:spacing w:line="260" w:lineRule="exact"/>
        <w:ind w:right="22"/>
        <w:rPr>
          <w:rFonts w:ascii="Arial" w:hAnsi="Arial" w:cs="Arial"/>
          <w:lang w:val="en-GB"/>
        </w:rPr>
      </w:pPr>
    </w:p>
    <w:sectPr w:rsidR="00A51FDD" w:rsidRPr="002666C9" w:rsidSect="009816E4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11E" w:rsidRDefault="0075411E">
      <w:r>
        <w:separator/>
      </w:r>
    </w:p>
  </w:endnote>
  <w:endnote w:type="continuationSeparator" w:id="0">
    <w:p w:rsidR="0075411E" w:rsidRDefault="007541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411E" w:rsidRDefault="0075411E" w:rsidP="00895B6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5411E" w:rsidRDefault="0075411E" w:rsidP="005526DF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411E" w:rsidRPr="005526DF" w:rsidRDefault="0075411E" w:rsidP="00895B6A">
    <w:pPr>
      <w:pStyle w:val="Footer"/>
      <w:framePr w:wrap="around" w:vAnchor="text" w:hAnchor="margin" w:xAlign="right" w:y="1"/>
      <w:rPr>
        <w:rStyle w:val="PageNumber"/>
        <w:rFonts w:ascii="Arial" w:hAnsi="Arial" w:cs="Arial"/>
      </w:rPr>
    </w:pPr>
    <w:r w:rsidRPr="005526DF">
      <w:rPr>
        <w:rStyle w:val="PageNumber"/>
        <w:rFonts w:ascii="Arial" w:hAnsi="Arial" w:cs="Arial"/>
      </w:rPr>
      <w:fldChar w:fldCharType="begin"/>
    </w:r>
    <w:r w:rsidRPr="005526DF">
      <w:rPr>
        <w:rStyle w:val="PageNumber"/>
        <w:rFonts w:ascii="Arial" w:hAnsi="Arial" w:cs="Arial"/>
      </w:rPr>
      <w:instrText xml:space="preserve">PAGE  </w:instrText>
    </w:r>
    <w:r w:rsidRPr="005526DF">
      <w:rPr>
        <w:rStyle w:val="PageNumber"/>
        <w:rFonts w:ascii="Arial" w:hAnsi="Arial" w:cs="Arial"/>
      </w:rPr>
      <w:fldChar w:fldCharType="separate"/>
    </w:r>
    <w:r w:rsidR="00065591">
      <w:rPr>
        <w:rStyle w:val="PageNumber"/>
        <w:rFonts w:ascii="Arial" w:hAnsi="Arial" w:cs="Arial"/>
        <w:noProof/>
      </w:rPr>
      <w:t>3</w:t>
    </w:r>
    <w:r w:rsidRPr="005526DF">
      <w:rPr>
        <w:rStyle w:val="PageNumber"/>
        <w:rFonts w:ascii="Arial" w:hAnsi="Arial" w:cs="Arial"/>
      </w:rPr>
      <w:fldChar w:fldCharType="end"/>
    </w:r>
  </w:p>
  <w:p w:rsidR="0075411E" w:rsidRPr="00065591" w:rsidRDefault="002666C9" w:rsidP="002666C9">
    <w:pPr>
      <w:pStyle w:val="Footer"/>
      <w:ind w:right="360"/>
      <w:rPr>
        <w:rFonts w:ascii="Arial" w:hAnsi="Arial" w:cs="Arial"/>
        <w:b/>
        <w:color w:val="4F81BD"/>
        <w:sz w:val="20"/>
        <w:szCs w:val="20"/>
        <w:lang w:val="en-GB"/>
      </w:rPr>
    </w:pPr>
    <w:r>
      <w:rPr>
        <w:rFonts w:ascii="Arial" w:hAnsi="Arial" w:cs="Arial"/>
        <w:b/>
        <w:color w:val="4F81BD"/>
        <w:sz w:val="20"/>
        <w:szCs w:val="20"/>
      </w:rPr>
      <w:t>© 2012 United Nations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141" w:rsidRDefault="00FF214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11E" w:rsidRDefault="0075411E">
      <w:r>
        <w:separator/>
      </w:r>
    </w:p>
  </w:footnote>
  <w:footnote w:type="continuationSeparator" w:id="0">
    <w:p w:rsidR="0075411E" w:rsidRDefault="007541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141" w:rsidRDefault="00FF214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411E" w:rsidRPr="00E0544F" w:rsidRDefault="00FF2141" w:rsidP="0099095A">
    <w:pPr>
      <w:pStyle w:val="Header"/>
      <w:tabs>
        <w:tab w:val="clear" w:pos="4320"/>
        <w:tab w:val="clear" w:pos="8640"/>
        <w:tab w:val="right" w:pos="10800"/>
      </w:tabs>
      <w:rPr>
        <w:rFonts w:ascii="Calibri" w:hAnsi="Calibri"/>
        <w:i/>
        <w:iCs/>
        <w:sz w:val="20"/>
        <w:szCs w:val="20"/>
      </w:rPr>
    </w:pPr>
    <w:r>
      <w:rPr>
        <w:rFonts w:ascii="Arial" w:hAnsi="Arial" w:cs="Arial"/>
        <w:iCs/>
        <w:sz w:val="20"/>
        <w:szCs w:val="20"/>
      </w:rPr>
      <w:t>Module 5</w:t>
    </w:r>
    <w:r w:rsidR="0075411E">
      <w:rPr>
        <w:rFonts w:ascii="Calibri" w:hAnsi="Calibri"/>
        <w:iCs/>
        <w:sz w:val="20"/>
        <w:szCs w:val="20"/>
      </w:rPr>
      <w:tab/>
    </w:r>
    <w:r w:rsidR="0075411E" w:rsidRPr="00065591">
      <w:rPr>
        <w:rFonts w:ascii="Arial" w:hAnsi="Arial" w:cs="Arial"/>
        <w:iCs/>
        <w:sz w:val="20"/>
        <w:szCs w:val="20"/>
      </w:rPr>
      <w:t xml:space="preserve">Convention on the Rights of Persons with Disabilities </w:t>
    </w:r>
    <w:r w:rsidR="002666C9" w:rsidRPr="00065591">
      <w:rPr>
        <w:rFonts w:ascii="Arial" w:hAnsi="Arial" w:cs="Arial"/>
        <w:iCs/>
        <w:sz w:val="20"/>
        <w:szCs w:val="20"/>
      </w:rPr>
      <w:t>: training package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141" w:rsidRDefault="00FF214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1479E"/>
    <w:multiLevelType w:val="hybridMultilevel"/>
    <w:tmpl w:val="C5AC00D4"/>
    <w:lvl w:ilvl="0" w:tplc="080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2EA84E3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C63435F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E8EAF5F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AA2E512E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E77AF07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18D4E7E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FB08103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8EBE9E8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">
    <w:nsid w:val="1841182D"/>
    <w:multiLevelType w:val="hybridMultilevel"/>
    <w:tmpl w:val="6E4002C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B11204"/>
    <w:multiLevelType w:val="hybridMultilevel"/>
    <w:tmpl w:val="B6044078"/>
    <w:lvl w:ilvl="0" w:tplc="A7ECAA9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6669DD"/>
    <w:multiLevelType w:val="hybridMultilevel"/>
    <w:tmpl w:val="4F5CCF10"/>
    <w:lvl w:ilvl="0" w:tplc="32903294">
      <w:start w:val="1"/>
      <w:numFmt w:val="bullet"/>
      <w:lvlText w:val=""/>
      <w:lvlJc w:val="left"/>
      <w:pPr>
        <w:ind w:left="399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11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9" w:hanging="360"/>
      </w:pPr>
      <w:rPr>
        <w:rFonts w:ascii="Wingdings" w:hAnsi="Wingdings" w:hint="default"/>
      </w:rPr>
    </w:lvl>
  </w:abstractNum>
  <w:abstractNum w:abstractNumId="4">
    <w:nsid w:val="45DF40D6"/>
    <w:multiLevelType w:val="hybridMultilevel"/>
    <w:tmpl w:val="369C6C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4A24D8"/>
    <w:multiLevelType w:val="hybridMultilevel"/>
    <w:tmpl w:val="02667F60"/>
    <w:lvl w:ilvl="0" w:tplc="0409000D">
      <w:start w:val="1"/>
      <w:numFmt w:val="bullet"/>
      <w:lvlText w:val=""/>
      <w:lvlJc w:val="left"/>
      <w:pPr>
        <w:ind w:left="39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6">
    <w:nsid w:val="4B6B7A6A"/>
    <w:multiLevelType w:val="hybridMultilevel"/>
    <w:tmpl w:val="2DC402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D30D7D"/>
    <w:multiLevelType w:val="hybridMultilevel"/>
    <w:tmpl w:val="6014576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6E47D8A"/>
    <w:multiLevelType w:val="hybridMultilevel"/>
    <w:tmpl w:val="B5C2657E"/>
    <w:lvl w:ilvl="0" w:tplc="15AA7B1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2A047E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048DA6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B90A6F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EAE259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9AC90B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3010C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5FA4DA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5BE37C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F873CD4"/>
    <w:multiLevelType w:val="hybridMultilevel"/>
    <w:tmpl w:val="7E341D2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7"/>
  </w:num>
  <w:num w:numId="5">
    <w:abstractNumId w:val="0"/>
  </w:num>
  <w:num w:numId="6">
    <w:abstractNumId w:val="9"/>
  </w:num>
  <w:num w:numId="7">
    <w:abstractNumId w:val="1"/>
  </w:num>
  <w:num w:numId="8">
    <w:abstractNumId w:val="8"/>
  </w:num>
  <w:num w:numId="9">
    <w:abstractNumId w:val="6"/>
  </w:num>
  <w:num w:numId="10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16BB"/>
    <w:rsid w:val="000050DB"/>
    <w:rsid w:val="00022250"/>
    <w:rsid w:val="0002316C"/>
    <w:rsid w:val="00024964"/>
    <w:rsid w:val="0002527E"/>
    <w:rsid w:val="00063C06"/>
    <w:rsid w:val="00065591"/>
    <w:rsid w:val="00081EE2"/>
    <w:rsid w:val="00086549"/>
    <w:rsid w:val="000A0B75"/>
    <w:rsid w:val="000A346F"/>
    <w:rsid w:val="000A780F"/>
    <w:rsid w:val="000B1483"/>
    <w:rsid w:val="000C6506"/>
    <w:rsid w:val="000C6CCA"/>
    <w:rsid w:val="000D71ED"/>
    <w:rsid w:val="000D7432"/>
    <w:rsid w:val="00106050"/>
    <w:rsid w:val="0010663E"/>
    <w:rsid w:val="0011200B"/>
    <w:rsid w:val="00120883"/>
    <w:rsid w:val="0012791B"/>
    <w:rsid w:val="00127CB0"/>
    <w:rsid w:val="00130DAD"/>
    <w:rsid w:val="00133CA1"/>
    <w:rsid w:val="0014409C"/>
    <w:rsid w:val="0016135F"/>
    <w:rsid w:val="001751C9"/>
    <w:rsid w:val="00176D76"/>
    <w:rsid w:val="00182BB3"/>
    <w:rsid w:val="00184DB9"/>
    <w:rsid w:val="00185256"/>
    <w:rsid w:val="0018795A"/>
    <w:rsid w:val="00193191"/>
    <w:rsid w:val="00197BC1"/>
    <w:rsid w:val="001B5212"/>
    <w:rsid w:val="001C0CAE"/>
    <w:rsid w:val="001C5EA9"/>
    <w:rsid w:val="001D747D"/>
    <w:rsid w:val="001E73C9"/>
    <w:rsid w:val="001F3E8D"/>
    <w:rsid w:val="0020246F"/>
    <w:rsid w:val="00204FD5"/>
    <w:rsid w:val="002106EA"/>
    <w:rsid w:val="002168AE"/>
    <w:rsid w:val="00216C2B"/>
    <w:rsid w:val="002320AB"/>
    <w:rsid w:val="00235CD0"/>
    <w:rsid w:val="00240BC0"/>
    <w:rsid w:val="00241835"/>
    <w:rsid w:val="00246C90"/>
    <w:rsid w:val="00255E26"/>
    <w:rsid w:val="00262699"/>
    <w:rsid w:val="00264897"/>
    <w:rsid w:val="002666C9"/>
    <w:rsid w:val="002675BF"/>
    <w:rsid w:val="00270564"/>
    <w:rsid w:val="00270D4F"/>
    <w:rsid w:val="00271066"/>
    <w:rsid w:val="002840BC"/>
    <w:rsid w:val="00287A03"/>
    <w:rsid w:val="002931BB"/>
    <w:rsid w:val="002A6377"/>
    <w:rsid w:val="002B0149"/>
    <w:rsid w:val="002B3196"/>
    <w:rsid w:val="002B5C83"/>
    <w:rsid w:val="002B717D"/>
    <w:rsid w:val="002B7E95"/>
    <w:rsid w:val="002C2991"/>
    <w:rsid w:val="002C7E30"/>
    <w:rsid w:val="002E165F"/>
    <w:rsid w:val="002F6C94"/>
    <w:rsid w:val="002F79AD"/>
    <w:rsid w:val="00302DAD"/>
    <w:rsid w:val="00312705"/>
    <w:rsid w:val="00317326"/>
    <w:rsid w:val="00317B61"/>
    <w:rsid w:val="00320BC1"/>
    <w:rsid w:val="00322289"/>
    <w:rsid w:val="00336311"/>
    <w:rsid w:val="00347CF5"/>
    <w:rsid w:val="00347F07"/>
    <w:rsid w:val="00353961"/>
    <w:rsid w:val="00356C3D"/>
    <w:rsid w:val="00361CFD"/>
    <w:rsid w:val="0036253A"/>
    <w:rsid w:val="003640D1"/>
    <w:rsid w:val="00367BDB"/>
    <w:rsid w:val="00370F63"/>
    <w:rsid w:val="00373776"/>
    <w:rsid w:val="003757AF"/>
    <w:rsid w:val="003831C1"/>
    <w:rsid w:val="00384185"/>
    <w:rsid w:val="0039136C"/>
    <w:rsid w:val="003919F5"/>
    <w:rsid w:val="00394508"/>
    <w:rsid w:val="003A1DA1"/>
    <w:rsid w:val="003A66DA"/>
    <w:rsid w:val="003B2611"/>
    <w:rsid w:val="003B3AC4"/>
    <w:rsid w:val="003C5BA5"/>
    <w:rsid w:val="003C5D69"/>
    <w:rsid w:val="003C6810"/>
    <w:rsid w:val="003D0B7F"/>
    <w:rsid w:val="003D3D05"/>
    <w:rsid w:val="003D63F2"/>
    <w:rsid w:val="003D7054"/>
    <w:rsid w:val="003E39C8"/>
    <w:rsid w:val="003E482A"/>
    <w:rsid w:val="003F7A4B"/>
    <w:rsid w:val="003F7DAE"/>
    <w:rsid w:val="00406A81"/>
    <w:rsid w:val="00413D74"/>
    <w:rsid w:val="004172A6"/>
    <w:rsid w:val="00425821"/>
    <w:rsid w:val="00437438"/>
    <w:rsid w:val="00442016"/>
    <w:rsid w:val="004434FA"/>
    <w:rsid w:val="0045411E"/>
    <w:rsid w:val="00467C83"/>
    <w:rsid w:val="00477316"/>
    <w:rsid w:val="004800D6"/>
    <w:rsid w:val="00482FB2"/>
    <w:rsid w:val="004831FD"/>
    <w:rsid w:val="0048457A"/>
    <w:rsid w:val="00495E08"/>
    <w:rsid w:val="00497057"/>
    <w:rsid w:val="00497C8F"/>
    <w:rsid w:val="004A6F2B"/>
    <w:rsid w:val="004B7094"/>
    <w:rsid w:val="004C168C"/>
    <w:rsid w:val="004C602F"/>
    <w:rsid w:val="004D1D7F"/>
    <w:rsid w:val="004F006D"/>
    <w:rsid w:val="004F3DC3"/>
    <w:rsid w:val="004F542D"/>
    <w:rsid w:val="005007D7"/>
    <w:rsid w:val="00504BD1"/>
    <w:rsid w:val="0050786A"/>
    <w:rsid w:val="005148F4"/>
    <w:rsid w:val="005216CB"/>
    <w:rsid w:val="00531E04"/>
    <w:rsid w:val="00534E2B"/>
    <w:rsid w:val="00540E52"/>
    <w:rsid w:val="005526DF"/>
    <w:rsid w:val="005529C6"/>
    <w:rsid w:val="00553AC6"/>
    <w:rsid w:val="00554A04"/>
    <w:rsid w:val="0057291B"/>
    <w:rsid w:val="00580366"/>
    <w:rsid w:val="00584E77"/>
    <w:rsid w:val="005910DB"/>
    <w:rsid w:val="005916C5"/>
    <w:rsid w:val="0059198E"/>
    <w:rsid w:val="00592C90"/>
    <w:rsid w:val="005955B2"/>
    <w:rsid w:val="005A128C"/>
    <w:rsid w:val="005A36CF"/>
    <w:rsid w:val="005A42AE"/>
    <w:rsid w:val="005A6328"/>
    <w:rsid w:val="005A7521"/>
    <w:rsid w:val="005C2832"/>
    <w:rsid w:val="005C2D50"/>
    <w:rsid w:val="005C332F"/>
    <w:rsid w:val="005C6BAA"/>
    <w:rsid w:val="005D0B1A"/>
    <w:rsid w:val="005D0F68"/>
    <w:rsid w:val="005D15E1"/>
    <w:rsid w:val="005D7FEB"/>
    <w:rsid w:val="00623EA1"/>
    <w:rsid w:val="00642E23"/>
    <w:rsid w:val="006432C5"/>
    <w:rsid w:val="00645AA3"/>
    <w:rsid w:val="00646A99"/>
    <w:rsid w:val="00646F24"/>
    <w:rsid w:val="00647373"/>
    <w:rsid w:val="00654223"/>
    <w:rsid w:val="00662CA8"/>
    <w:rsid w:val="00667BFF"/>
    <w:rsid w:val="006734F5"/>
    <w:rsid w:val="00674EDF"/>
    <w:rsid w:val="006875E8"/>
    <w:rsid w:val="0069180E"/>
    <w:rsid w:val="006929CF"/>
    <w:rsid w:val="006A5012"/>
    <w:rsid w:val="006A62ED"/>
    <w:rsid w:val="006C12FD"/>
    <w:rsid w:val="006C284E"/>
    <w:rsid w:val="006C4FFE"/>
    <w:rsid w:val="006D0ADD"/>
    <w:rsid w:val="006D1CC6"/>
    <w:rsid w:val="006D646A"/>
    <w:rsid w:val="006D6AA8"/>
    <w:rsid w:val="006D7AB7"/>
    <w:rsid w:val="006E3EBE"/>
    <w:rsid w:val="006E46F0"/>
    <w:rsid w:val="006F5AEE"/>
    <w:rsid w:val="00700658"/>
    <w:rsid w:val="00702A51"/>
    <w:rsid w:val="007039CF"/>
    <w:rsid w:val="00704CCD"/>
    <w:rsid w:val="007059B8"/>
    <w:rsid w:val="00713354"/>
    <w:rsid w:val="00714E6D"/>
    <w:rsid w:val="007448F1"/>
    <w:rsid w:val="0075411E"/>
    <w:rsid w:val="007567B4"/>
    <w:rsid w:val="00764BA6"/>
    <w:rsid w:val="00775BCC"/>
    <w:rsid w:val="00783106"/>
    <w:rsid w:val="007B472D"/>
    <w:rsid w:val="007C26A8"/>
    <w:rsid w:val="007D04EB"/>
    <w:rsid w:val="007D1C97"/>
    <w:rsid w:val="007D3D37"/>
    <w:rsid w:val="007E0E18"/>
    <w:rsid w:val="007E3487"/>
    <w:rsid w:val="007E6059"/>
    <w:rsid w:val="007F05EE"/>
    <w:rsid w:val="007F1AD9"/>
    <w:rsid w:val="007F4CEF"/>
    <w:rsid w:val="00803651"/>
    <w:rsid w:val="008039AF"/>
    <w:rsid w:val="00805916"/>
    <w:rsid w:val="00807A00"/>
    <w:rsid w:val="00814682"/>
    <w:rsid w:val="00822E0A"/>
    <w:rsid w:val="0083176B"/>
    <w:rsid w:val="00837961"/>
    <w:rsid w:val="008561DC"/>
    <w:rsid w:val="00857E78"/>
    <w:rsid w:val="0086691A"/>
    <w:rsid w:val="0088150F"/>
    <w:rsid w:val="008916BB"/>
    <w:rsid w:val="00895B6A"/>
    <w:rsid w:val="00896AA9"/>
    <w:rsid w:val="008A2827"/>
    <w:rsid w:val="008B7C96"/>
    <w:rsid w:val="008C6CE1"/>
    <w:rsid w:val="008D0133"/>
    <w:rsid w:val="008D576C"/>
    <w:rsid w:val="008E2D66"/>
    <w:rsid w:val="008E3B6C"/>
    <w:rsid w:val="008E5CA4"/>
    <w:rsid w:val="008E6CE0"/>
    <w:rsid w:val="008F52B6"/>
    <w:rsid w:val="009038A9"/>
    <w:rsid w:val="00904F93"/>
    <w:rsid w:val="00905B19"/>
    <w:rsid w:val="009070EF"/>
    <w:rsid w:val="0093033F"/>
    <w:rsid w:val="00934FF9"/>
    <w:rsid w:val="009351FA"/>
    <w:rsid w:val="0093692E"/>
    <w:rsid w:val="00943FCA"/>
    <w:rsid w:val="00957CF4"/>
    <w:rsid w:val="009635C8"/>
    <w:rsid w:val="009710E2"/>
    <w:rsid w:val="0097222F"/>
    <w:rsid w:val="009733D2"/>
    <w:rsid w:val="0097773C"/>
    <w:rsid w:val="009816E4"/>
    <w:rsid w:val="00981CB0"/>
    <w:rsid w:val="0099095A"/>
    <w:rsid w:val="00991846"/>
    <w:rsid w:val="009B0017"/>
    <w:rsid w:val="009C3560"/>
    <w:rsid w:val="009C4239"/>
    <w:rsid w:val="009C4E47"/>
    <w:rsid w:val="009D1DBD"/>
    <w:rsid w:val="009E14E0"/>
    <w:rsid w:val="009E5181"/>
    <w:rsid w:val="00A017C8"/>
    <w:rsid w:val="00A106E9"/>
    <w:rsid w:val="00A13AF6"/>
    <w:rsid w:val="00A2229E"/>
    <w:rsid w:val="00A22E8C"/>
    <w:rsid w:val="00A35182"/>
    <w:rsid w:val="00A3680A"/>
    <w:rsid w:val="00A463AA"/>
    <w:rsid w:val="00A51FDD"/>
    <w:rsid w:val="00A54448"/>
    <w:rsid w:val="00A65211"/>
    <w:rsid w:val="00A70E54"/>
    <w:rsid w:val="00A81F4C"/>
    <w:rsid w:val="00A9365A"/>
    <w:rsid w:val="00AA0EA0"/>
    <w:rsid w:val="00AA3C49"/>
    <w:rsid w:val="00AB7EDF"/>
    <w:rsid w:val="00AC0645"/>
    <w:rsid w:val="00AC109B"/>
    <w:rsid w:val="00AF5437"/>
    <w:rsid w:val="00B03B76"/>
    <w:rsid w:val="00B157AE"/>
    <w:rsid w:val="00B21C47"/>
    <w:rsid w:val="00B2519E"/>
    <w:rsid w:val="00B3164F"/>
    <w:rsid w:val="00B31B9D"/>
    <w:rsid w:val="00B335FB"/>
    <w:rsid w:val="00B34561"/>
    <w:rsid w:val="00B540C1"/>
    <w:rsid w:val="00B60E6D"/>
    <w:rsid w:val="00B75AF3"/>
    <w:rsid w:val="00B778FC"/>
    <w:rsid w:val="00B77FDE"/>
    <w:rsid w:val="00B82C11"/>
    <w:rsid w:val="00B85254"/>
    <w:rsid w:val="00B858E9"/>
    <w:rsid w:val="00B871FF"/>
    <w:rsid w:val="00B96A3A"/>
    <w:rsid w:val="00BA2624"/>
    <w:rsid w:val="00BA46B7"/>
    <w:rsid w:val="00BA7019"/>
    <w:rsid w:val="00BB4FEE"/>
    <w:rsid w:val="00BB54C3"/>
    <w:rsid w:val="00BC3727"/>
    <w:rsid w:val="00BD1FC7"/>
    <w:rsid w:val="00BD2E52"/>
    <w:rsid w:val="00BD58FB"/>
    <w:rsid w:val="00BD7051"/>
    <w:rsid w:val="00BE087F"/>
    <w:rsid w:val="00BE2E54"/>
    <w:rsid w:val="00BF1F85"/>
    <w:rsid w:val="00BF3312"/>
    <w:rsid w:val="00BF350E"/>
    <w:rsid w:val="00C00200"/>
    <w:rsid w:val="00C06451"/>
    <w:rsid w:val="00C1150C"/>
    <w:rsid w:val="00C22337"/>
    <w:rsid w:val="00C31A54"/>
    <w:rsid w:val="00C35173"/>
    <w:rsid w:val="00C3677B"/>
    <w:rsid w:val="00C47CB1"/>
    <w:rsid w:val="00C507EA"/>
    <w:rsid w:val="00C56DA3"/>
    <w:rsid w:val="00C75995"/>
    <w:rsid w:val="00C82F70"/>
    <w:rsid w:val="00CB1177"/>
    <w:rsid w:val="00CB1829"/>
    <w:rsid w:val="00CB2E71"/>
    <w:rsid w:val="00CB36B4"/>
    <w:rsid w:val="00CB4552"/>
    <w:rsid w:val="00CB5C41"/>
    <w:rsid w:val="00CC1343"/>
    <w:rsid w:val="00CC353E"/>
    <w:rsid w:val="00CC53B0"/>
    <w:rsid w:val="00CD4264"/>
    <w:rsid w:val="00CE1253"/>
    <w:rsid w:val="00CE3DAA"/>
    <w:rsid w:val="00CF1DE1"/>
    <w:rsid w:val="00D007FC"/>
    <w:rsid w:val="00D10B30"/>
    <w:rsid w:val="00D14B1F"/>
    <w:rsid w:val="00D3132D"/>
    <w:rsid w:val="00D35A55"/>
    <w:rsid w:val="00D372CD"/>
    <w:rsid w:val="00D557A8"/>
    <w:rsid w:val="00D6510B"/>
    <w:rsid w:val="00D651C7"/>
    <w:rsid w:val="00D75239"/>
    <w:rsid w:val="00D760B7"/>
    <w:rsid w:val="00D80C4F"/>
    <w:rsid w:val="00DB6214"/>
    <w:rsid w:val="00DC7CA9"/>
    <w:rsid w:val="00DD5063"/>
    <w:rsid w:val="00DE1305"/>
    <w:rsid w:val="00DE3B88"/>
    <w:rsid w:val="00DE4C9F"/>
    <w:rsid w:val="00DF39A9"/>
    <w:rsid w:val="00E03E5C"/>
    <w:rsid w:val="00E0544F"/>
    <w:rsid w:val="00E10545"/>
    <w:rsid w:val="00E12996"/>
    <w:rsid w:val="00E158DC"/>
    <w:rsid w:val="00E23509"/>
    <w:rsid w:val="00E25694"/>
    <w:rsid w:val="00E32729"/>
    <w:rsid w:val="00E430BE"/>
    <w:rsid w:val="00E512A8"/>
    <w:rsid w:val="00E534E4"/>
    <w:rsid w:val="00E55127"/>
    <w:rsid w:val="00E577A7"/>
    <w:rsid w:val="00E652AC"/>
    <w:rsid w:val="00E675C3"/>
    <w:rsid w:val="00E70764"/>
    <w:rsid w:val="00E907DD"/>
    <w:rsid w:val="00E90B70"/>
    <w:rsid w:val="00E928F7"/>
    <w:rsid w:val="00E95791"/>
    <w:rsid w:val="00EA7491"/>
    <w:rsid w:val="00EB3145"/>
    <w:rsid w:val="00EB36D8"/>
    <w:rsid w:val="00ED3ACD"/>
    <w:rsid w:val="00ED677E"/>
    <w:rsid w:val="00EF3341"/>
    <w:rsid w:val="00EF51A8"/>
    <w:rsid w:val="00F03B06"/>
    <w:rsid w:val="00F071D5"/>
    <w:rsid w:val="00F14DAF"/>
    <w:rsid w:val="00F20A86"/>
    <w:rsid w:val="00F327BB"/>
    <w:rsid w:val="00F36827"/>
    <w:rsid w:val="00F416E9"/>
    <w:rsid w:val="00F42A27"/>
    <w:rsid w:val="00F44D70"/>
    <w:rsid w:val="00F65595"/>
    <w:rsid w:val="00F65971"/>
    <w:rsid w:val="00F67CFE"/>
    <w:rsid w:val="00F73A7E"/>
    <w:rsid w:val="00F75A76"/>
    <w:rsid w:val="00F75DCB"/>
    <w:rsid w:val="00F80523"/>
    <w:rsid w:val="00F815BC"/>
    <w:rsid w:val="00F83177"/>
    <w:rsid w:val="00F87890"/>
    <w:rsid w:val="00F9044A"/>
    <w:rsid w:val="00F92E6F"/>
    <w:rsid w:val="00F94BD0"/>
    <w:rsid w:val="00F96D82"/>
    <w:rsid w:val="00FA0902"/>
    <w:rsid w:val="00FA1907"/>
    <w:rsid w:val="00FA26C8"/>
    <w:rsid w:val="00FA2B5F"/>
    <w:rsid w:val="00FB661B"/>
    <w:rsid w:val="00FB775B"/>
    <w:rsid w:val="00FD5840"/>
    <w:rsid w:val="00FD63A9"/>
    <w:rsid w:val="00FD7D16"/>
    <w:rsid w:val="00FF1883"/>
    <w:rsid w:val="00FF2141"/>
    <w:rsid w:val="00FF2E94"/>
    <w:rsid w:val="00FF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7054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9184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64BA6"/>
    <w:rPr>
      <w:rFonts w:ascii="Cambria" w:eastAsia="SimSun" w:hAnsi="Cambria" w:cs="Times New Roman"/>
      <w:b/>
      <w:bCs/>
      <w:kern w:val="32"/>
      <w:sz w:val="32"/>
      <w:szCs w:val="32"/>
      <w:lang w:eastAsia="en-US"/>
    </w:rPr>
  </w:style>
  <w:style w:type="paragraph" w:styleId="Header">
    <w:name w:val="header"/>
    <w:basedOn w:val="Normal"/>
    <w:link w:val="HeaderChar"/>
    <w:uiPriority w:val="99"/>
    <w:rsid w:val="00BA262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2316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BA262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64BA6"/>
    <w:rPr>
      <w:rFonts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99"/>
    <w:rsid w:val="00CC353E"/>
    <w:rPr>
      <w:rFonts w:eastAsia="SimSu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5526DF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rsid w:val="00FD7D16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FD7D16"/>
    <w:rPr>
      <w:rFonts w:cs="Times New Roman"/>
      <w:lang w:val="en-US" w:eastAsia="en-US"/>
    </w:rPr>
  </w:style>
  <w:style w:type="character" w:styleId="EndnoteReference">
    <w:name w:val="endnote reference"/>
    <w:basedOn w:val="DefaultParagraphFont"/>
    <w:uiPriority w:val="99"/>
    <w:rsid w:val="00FD7D16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B96A3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B96A3A"/>
    <w:rPr>
      <w:rFonts w:cs="Times New Roman"/>
      <w:lang w:val="en-US" w:eastAsia="en-US"/>
    </w:rPr>
  </w:style>
  <w:style w:type="character" w:styleId="FootnoteReference">
    <w:name w:val="footnote reference"/>
    <w:basedOn w:val="DefaultParagraphFont"/>
    <w:uiPriority w:val="99"/>
    <w:rsid w:val="00B96A3A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rsid w:val="003D3D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3D3D0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335FB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9816E4"/>
    <w:rPr>
      <w:rFonts w:cs="Times New Roman"/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852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525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5256"/>
    <w:rPr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52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5256"/>
    <w:rPr>
      <w:b/>
      <w:bCs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090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90746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747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748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750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907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90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90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0907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7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7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7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90744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745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746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750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907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90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90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0907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90744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746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746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747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747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748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748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749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749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749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750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907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9074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907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90745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7456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7457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907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7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9074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747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74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749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749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90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7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90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90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0907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9074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74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74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75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75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package" Target="embeddings/Microsoft_PowerPoint_Slide2.sldx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8.emf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footer" Target="footer3.xml"/><Relationship Id="rId10" Type="http://schemas.openxmlformats.org/officeDocument/2006/relationships/package" Target="embeddings/Microsoft_PowerPoint_Slide1.sldx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6.png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3</Pages>
  <Words>1092</Words>
  <Characters>6230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Training package on the Convention on the Rights of Persons with Disabilities</vt:lpstr>
    </vt:vector>
  </TitlesOfParts>
  <Company/>
  <LinksUpToDate>false</LinksUpToDate>
  <CharactersWithSpaces>7308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Training package on the Convention on the Rights of Persons with Disabilities</dc:title>
  <dc:subject/>
  <dc:creator>Liam Mahony</dc:creator>
  <cp:keywords/>
  <dc:description/>
  <cp:lastModifiedBy>Caroline Lambein</cp:lastModifiedBy>
  <cp:revision>75</cp:revision>
  <cp:lastPrinted>2012-08-17T08:56:00Z</cp:lastPrinted>
  <dcterms:created xsi:type="dcterms:W3CDTF">2010-05-25T19:34:00Z</dcterms:created>
  <dcterms:modified xsi:type="dcterms:W3CDTF">2012-08-17T09:26:00Z</dcterms:modified>
</cp:coreProperties>
</file>