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D4F" w:rsidRPr="00E0544F" w:rsidRDefault="00633CE8" w:rsidP="00E12996">
      <w:pPr>
        <w:jc w:val="center"/>
        <w:rPr>
          <w:rFonts w:ascii="Calibri" w:hAnsi="Calibri" w:cs="Arial"/>
          <w:b/>
          <w:noProof/>
          <w:color w:val="1F497D"/>
        </w:rPr>
      </w:pPr>
      <w:r>
        <w:rPr>
          <w:rFonts w:ascii="Arial" w:hAnsi="Arial" w:cs="Arial"/>
          <w:noProof/>
          <w:lang w:val="en-GB" w:eastAsia="zh-CN"/>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left:0;text-align:left;margin-left:154.15pt;margin-top:10.95pt;width:232.15pt;height:23.75pt;z-index:251658240" fillcolor="#0070c0" strokecolor="#4f81bd" strokeweight=".5pt">
            <v:textbox>
              <w:txbxContent>
                <w:p w:rsidR="00681F17" w:rsidRPr="0064721A" w:rsidRDefault="00681F17" w:rsidP="00CF1DE1">
                  <w:pPr>
                    <w:jc w:val="center"/>
                    <w:rPr>
                      <w:rFonts w:ascii="Calibri" w:hAnsi="Calibri"/>
                      <w:b/>
                      <w:color w:val="FFFFFF"/>
                      <w:sz w:val="28"/>
                      <w:szCs w:val="28"/>
                      <w:lang w:val="fr-FR"/>
                    </w:rPr>
                  </w:pPr>
                  <w:r>
                    <w:rPr>
                      <w:rFonts w:ascii="Calibri" w:hAnsi="Calibri"/>
                      <w:b/>
                      <w:color w:val="FFFFFF"/>
                      <w:sz w:val="28"/>
                      <w:szCs w:val="28"/>
                      <w:lang w:val="fr-FR"/>
                    </w:rPr>
                    <w:t>Activité de groupe</w:t>
                  </w:r>
                </w:p>
              </w:txbxContent>
            </v:textbox>
          </v:shape>
        </w:pict>
      </w:r>
    </w:p>
    <w:p w:rsidR="00647D4F" w:rsidRPr="000174D7" w:rsidRDefault="00647D4F" w:rsidP="00E577A7">
      <w:pPr>
        <w:rPr>
          <w:rFonts w:ascii="Arial" w:hAnsi="Arial" w:cs="Arial"/>
          <w:u w:val="single"/>
          <w:lang w:val="en-GB"/>
        </w:rPr>
      </w:pPr>
    </w:p>
    <w:p w:rsidR="00647D4F" w:rsidRPr="000174D7" w:rsidRDefault="00647D4F" w:rsidP="00E577A7">
      <w:pPr>
        <w:jc w:val="both"/>
        <w:rPr>
          <w:rFonts w:ascii="Arial" w:hAnsi="Arial" w:cs="Arial"/>
          <w:b/>
          <w:lang w:val="en-GB"/>
        </w:rPr>
      </w:pPr>
    </w:p>
    <w:tbl>
      <w:tblPr>
        <w:tblW w:w="981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0"/>
        <w:gridCol w:w="7760"/>
      </w:tblGrid>
      <w:tr w:rsidR="00647D4F" w:rsidRPr="000174D7" w:rsidTr="00633CE8">
        <w:trPr>
          <w:trHeight w:val="665"/>
        </w:trPr>
        <w:tc>
          <w:tcPr>
            <w:tcW w:w="2050" w:type="dxa"/>
          </w:tcPr>
          <w:p w:rsidR="00647D4F" w:rsidRPr="000174D7" w:rsidRDefault="0064721A" w:rsidP="00BE08D1">
            <w:pPr>
              <w:jc w:val="center"/>
              <w:rPr>
                <w:rFonts w:ascii="Arial" w:hAnsi="Arial" w:cs="Arial"/>
                <w:b/>
                <w:bCs/>
                <w:lang w:val="en-GB"/>
              </w:rPr>
            </w:pPr>
            <w:r w:rsidRPr="00D64C76">
              <w:rPr>
                <w:rFonts w:ascii="Arial" w:hAnsi="Arial" w:cs="Arial"/>
                <w:b/>
                <w:bCs/>
                <w:lang w:val="fr-FR"/>
              </w:rPr>
              <w:t>Type</w:t>
            </w:r>
            <w:r w:rsidR="00D64C76" w:rsidRPr="00D64C76">
              <w:rPr>
                <w:rFonts w:ascii="Arial" w:hAnsi="Arial" w:cs="Arial"/>
                <w:b/>
                <w:bCs/>
                <w:lang w:val="fr-FR"/>
              </w:rPr>
              <w:t xml:space="preserve"> d’activité</w:t>
            </w:r>
            <w:r w:rsidRPr="00D64C76">
              <w:rPr>
                <w:rFonts w:ascii="Arial" w:hAnsi="Arial" w:cs="Arial"/>
                <w:b/>
                <w:bCs/>
                <w:lang w:val="fr-FR"/>
              </w:rPr>
              <w:t>/titre de l’activité</w:t>
            </w:r>
          </w:p>
        </w:tc>
        <w:tc>
          <w:tcPr>
            <w:tcW w:w="7760" w:type="dxa"/>
          </w:tcPr>
          <w:p w:rsidR="001F5F00" w:rsidRPr="000174D7" w:rsidRDefault="00633CE8" w:rsidP="00BE08D1">
            <w:pPr>
              <w:tabs>
                <w:tab w:val="left" w:pos="720"/>
              </w:tabs>
              <w:rPr>
                <w:rFonts w:ascii="Arial" w:hAnsi="Arial" w:cs="Arial"/>
                <w:lang w:val="en-GB"/>
              </w:rPr>
            </w:pPr>
            <w:r>
              <w:rPr>
                <w:rFonts w:ascii="Arial" w:hAnsi="Arial" w:cs="Arial"/>
                <w:lang w:val="fr-FR"/>
              </w:rPr>
              <w:t>La M</w:t>
            </w:r>
            <w:r w:rsidR="0064721A" w:rsidRPr="00D64C76">
              <w:rPr>
                <w:rFonts w:ascii="Arial" w:hAnsi="Arial" w:cs="Arial"/>
                <w:lang w:val="fr-FR"/>
              </w:rPr>
              <w:t>arche du pouvoir</w:t>
            </w:r>
          </w:p>
          <w:p w:rsidR="00647D4F" w:rsidRPr="000174D7" w:rsidRDefault="00647D4F" w:rsidP="00580294">
            <w:pPr>
              <w:tabs>
                <w:tab w:val="left" w:pos="720"/>
              </w:tabs>
              <w:rPr>
                <w:rFonts w:ascii="Arial" w:hAnsi="Arial" w:cs="Arial"/>
                <w:lang w:val="en-GB"/>
              </w:rPr>
            </w:pPr>
          </w:p>
        </w:tc>
      </w:tr>
      <w:tr w:rsidR="00647D4F" w:rsidRPr="000174D7" w:rsidTr="00633CE8">
        <w:tc>
          <w:tcPr>
            <w:tcW w:w="2050" w:type="dxa"/>
          </w:tcPr>
          <w:p w:rsidR="00647D4F" w:rsidRPr="000174D7" w:rsidRDefault="0064721A" w:rsidP="00BE08D1">
            <w:pPr>
              <w:jc w:val="center"/>
              <w:rPr>
                <w:rFonts w:ascii="Arial" w:hAnsi="Arial" w:cs="Arial"/>
                <w:b/>
                <w:bCs/>
                <w:lang w:val="en-GB"/>
              </w:rPr>
            </w:pPr>
            <w:r w:rsidRPr="00D64C76">
              <w:rPr>
                <w:rFonts w:ascii="Arial" w:hAnsi="Arial" w:cs="Arial"/>
                <w:b/>
                <w:bCs/>
                <w:lang w:val="fr-FR"/>
              </w:rPr>
              <w:t>Durée totale</w:t>
            </w:r>
          </w:p>
          <w:p w:rsidR="00647D4F" w:rsidRPr="000174D7" w:rsidRDefault="00647D4F" w:rsidP="008844AC">
            <w:pPr>
              <w:jc w:val="center"/>
              <w:rPr>
                <w:rFonts w:ascii="Arial" w:hAnsi="Arial" w:cs="Arial"/>
                <w:b/>
                <w:bCs/>
                <w:lang w:val="en-GB"/>
              </w:rPr>
            </w:pPr>
          </w:p>
        </w:tc>
        <w:tc>
          <w:tcPr>
            <w:tcW w:w="7760" w:type="dxa"/>
          </w:tcPr>
          <w:p w:rsidR="001F5F00" w:rsidRPr="000174D7" w:rsidRDefault="0064721A" w:rsidP="00BE08D1">
            <w:pPr>
              <w:pStyle w:val="Titre1"/>
              <w:spacing w:before="60"/>
              <w:rPr>
                <w:rFonts w:cs="Arial"/>
                <w:b w:val="0"/>
                <w:bCs w:val="0"/>
                <w:sz w:val="24"/>
                <w:szCs w:val="24"/>
              </w:rPr>
            </w:pPr>
            <w:r w:rsidRPr="00D64C76">
              <w:rPr>
                <w:rFonts w:cs="Arial"/>
                <w:b w:val="0"/>
                <w:bCs w:val="0"/>
                <w:sz w:val="24"/>
                <w:szCs w:val="24"/>
                <w:lang w:val="fr-FR"/>
              </w:rPr>
              <w:t>1 heure</w:t>
            </w:r>
          </w:p>
          <w:p w:rsidR="00647D4F" w:rsidRPr="000174D7" w:rsidRDefault="00647D4F" w:rsidP="00580294">
            <w:pPr>
              <w:pStyle w:val="Titre1"/>
              <w:spacing w:before="60"/>
              <w:rPr>
                <w:rFonts w:cs="Arial"/>
                <w:b w:val="0"/>
                <w:bCs w:val="0"/>
                <w:sz w:val="24"/>
                <w:szCs w:val="24"/>
              </w:rPr>
            </w:pPr>
          </w:p>
        </w:tc>
      </w:tr>
      <w:tr w:rsidR="00647D4F" w:rsidRPr="000174D7" w:rsidTr="00633CE8">
        <w:trPr>
          <w:trHeight w:val="435"/>
        </w:trPr>
        <w:tc>
          <w:tcPr>
            <w:tcW w:w="2050" w:type="dxa"/>
          </w:tcPr>
          <w:p w:rsidR="00647D4F" w:rsidRPr="000174D7" w:rsidRDefault="0064721A" w:rsidP="00BE08D1">
            <w:pPr>
              <w:jc w:val="center"/>
              <w:rPr>
                <w:rFonts w:ascii="Arial" w:hAnsi="Arial" w:cs="Arial"/>
                <w:b/>
                <w:bCs/>
                <w:lang w:val="en-GB"/>
              </w:rPr>
            </w:pPr>
            <w:r w:rsidRPr="00D64C76">
              <w:rPr>
                <w:rFonts w:ascii="Arial" w:hAnsi="Arial" w:cs="Arial"/>
                <w:b/>
                <w:bCs/>
                <w:lang w:val="fr-FR"/>
              </w:rPr>
              <w:t>Nécessités du lieu</w:t>
            </w:r>
          </w:p>
          <w:p w:rsidR="00647D4F" w:rsidRPr="000174D7" w:rsidRDefault="00647D4F" w:rsidP="008844AC">
            <w:pPr>
              <w:jc w:val="center"/>
              <w:rPr>
                <w:rFonts w:ascii="Arial" w:hAnsi="Arial" w:cs="Arial"/>
                <w:b/>
                <w:bCs/>
                <w:lang w:val="en-GB"/>
              </w:rPr>
            </w:pPr>
          </w:p>
        </w:tc>
        <w:tc>
          <w:tcPr>
            <w:tcW w:w="7760" w:type="dxa"/>
          </w:tcPr>
          <w:p w:rsidR="001F5F00" w:rsidRPr="000174D7" w:rsidRDefault="0064721A" w:rsidP="00BE08D1">
            <w:pPr>
              <w:rPr>
                <w:rFonts w:ascii="Arial" w:hAnsi="Arial" w:cs="Arial"/>
                <w:lang w:val="en-GB" w:eastAsia="en-GB"/>
              </w:rPr>
            </w:pPr>
            <w:r w:rsidRPr="00D64C76">
              <w:rPr>
                <w:rFonts w:ascii="Arial" w:hAnsi="Arial" w:cs="Arial"/>
                <w:lang w:val="fr-FR" w:eastAsia="en-GB"/>
              </w:rPr>
              <w:t>Vaste esp</w:t>
            </w:r>
            <w:r w:rsidR="00D64C76" w:rsidRPr="00D64C76">
              <w:rPr>
                <w:rFonts w:ascii="Arial" w:hAnsi="Arial" w:cs="Arial"/>
                <w:lang w:val="fr-FR" w:eastAsia="en-GB"/>
              </w:rPr>
              <w:t>ace, de préférence en plein air</w:t>
            </w:r>
            <w:r w:rsidRPr="00D64C76">
              <w:rPr>
                <w:rFonts w:ascii="Arial" w:hAnsi="Arial" w:cs="Arial"/>
                <w:lang w:val="fr-FR" w:eastAsia="en-GB"/>
              </w:rPr>
              <w:t xml:space="preserve"> ou dans un grand hall</w:t>
            </w:r>
          </w:p>
          <w:p w:rsidR="00647D4F" w:rsidRPr="000174D7" w:rsidRDefault="00647D4F" w:rsidP="00580294">
            <w:pPr>
              <w:rPr>
                <w:rFonts w:ascii="Arial" w:hAnsi="Arial" w:cs="Arial"/>
                <w:lang w:val="en-GB" w:eastAsia="en-GB"/>
              </w:rPr>
            </w:pPr>
          </w:p>
        </w:tc>
      </w:tr>
      <w:tr w:rsidR="00647D4F" w:rsidRPr="000174D7" w:rsidTr="00633CE8">
        <w:trPr>
          <w:trHeight w:val="683"/>
        </w:trPr>
        <w:tc>
          <w:tcPr>
            <w:tcW w:w="2050" w:type="dxa"/>
          </w:tcPr>
          <w:p w:rsidR="00647D4F" w:rsidRPr="000174D7" w:rsidRDefault="0064721A" w:rsidP="00BE08D1">
            <w:pPr>
              <w:jc w:val="center"/>
              <w:rPr>
                <w:rFonts w:ascii="Arial" w:hAnsi="Arial" w:cs="Arial"/>
                <w:b/>
                <w:bCs/>
                <w:lang w:val="en-GB"/>
              </w:rPr>
            </w:pPr>
            <w:r w:rsidRPr="00D64C76">
              <w:rPr>
                <w:rFonts w:ascii="Arial" w:hAnsi="Arial" w:cs="Arial"/>
                <w:b/>
                <w:bCs/>
                <w:lang w:val="fr-FR"/>
              </w:rPr>
              <w:t>Equipement nécessaire</w:t>
            </w:r>
          </w:p>
          <w:p w:rsidR="00647D4F" w:rsidRPr="000174D7" w:rsidRDefault="00647D4F" w:rsidP="008844AC">
            <w:pPr>
              <w:jc w:val="center"/>
              <w:rPr>
                <w:rFonts w:ascii="Arial" w:hAnsi="Arial" w:cs="Arial"/>
                <w:b/>
                <w:bCs/>
                <w:lang w:val="en-GB"/>
              </w:rPr>
            </w:pPr>
          </w:p>
        </w:tc>
        <w:tc>
          <w:tcPr>
            <w:tcW w:w="7760" w:type="dxa"/>
          </w:tcPr>
          <w:p w:rsidR="00647D4F" w:rsidRPr="000174D7" w:rsidRDefault="0064721A" w:rsidP="00BE08D1">
            <w:pPr>
              <w:rPr>
                <w:rFonts w:ascii="Arial" w:hAnsi="Arial" w:cs="Arial"/>
                <w:bCs/>
                <w:lang w:val="en-GB"/>
              </w:rPr>
            </w:pPr>
            <w:r w:rsidRPr="00D64C76">
              <w:rPr>
                <w:rFonts w:ascii="Arial" w:hAnsi="Arial" w:cs="Arial"/>
                <w:bCs/>
                <w:lang w:val="fr-FR"/>
              </w:rPr>
              <w:t>Aucun équipement</w:t>
            </w:r>
          </w:p>
        </w:tc>
      </w:tr>
      <w:tr w:rsidR="00647D4F" w:rsidRPr="000174D7" w:rsidTr="00633CE8">
        <w:trPr>
          <w:trHeight w:val="683"/>
        </w:trPr>
        <w:tc>
          <w:tcPr>
            <w:tcW w:w="2050" w:type="dxa"/>
          </w:tcPr>
          <w:p w:rsidR="00647D4F" w:rsidRPr="000174D7" w:rsidRDefault="0064721A" w:rsidP="00BE08D1">
            <w:pPr>
              <w:jc w:val="center"/>
              <w:rPr>
                <w:rFonts w:ascii="Arial" w:hAnsi="Arial" w:cs="Arial"/>
                <w:b/>
                <w:bCs/>
                <w:lang w:val="en-GB"/>
              </w:rPr>
            </w:pPr>
            <w:r w:rsidRPr="00D64C76">
              <w:rPr>
                <w:rFonts w:ascii="Arial" w:hAnsi="Arial" w:cs="Arial"/>
                <w:b/>
                <w:bCs/>
                <w:lang w:val="fr-FR"/>
              </w:rPr>
              <w:t>Autre support</w:t>
            </w:r>
          </w:p>
        </w:tc>
        <w:tc>
          <w:tcPr>
            <w:tcW w:w="7760" w:type="dxa"/>
          </w:tcPr>
          <w:p w:rsidR="00647D4F" w:rsidRPr="000174D7" w:rsidRDefault="0064721A" w:rsidP="00BE08D1">
            <w:pPr>
              <w:rPr>
                <w:rFonts w:ascii="Arial" w:hAnsi="Arial" w:cs="Arial"/>
                <w:bCs/>
                <w:lang w:val="en-GB"/>
              </w:rPr>
            </w:pPr>
            <w:r w:rsidRPr="00D64C76">
              <w:rPr>
                <w:rFonts w:ascii="Arial" w:hAnsi="Arial" w:cs="Arial"/>
                <w:bCs/>
                <w:lang w:val="fr-FR"/>
              </w:rPr>
              <w:t>Aucun support nécessaire</w:t>
            </w:r>
          </w:p>
        </w:tc>
      </w:tr>
    </w:tbl>
    <w:p w:rsidR="00647D4F" w:rsidRPr="000174D7" w:rsidRDefault="00647D4F" w:rsidP="001B7CFB">
      <w:pPr>
        <w:rPr>
          <w:rFonts w:ascii="Arial" w:hAnsi="Arial" w:cs="Arial"/>
          <w:b/>
          <w:bCs/>
          <w:lang w:val="en-GB"/>
        </w:rPr>
      </w:pPr>
    </w:p>
    <w:p w:rsidR="001F5F00" w:rsidRPr="000174D7" w:rsidRDefault="001F5F00" w:rsidP="001B7CFB">
      <w:pPr>
        <w:rPr>
          <w:rFonts w:ascii="Arial" w:hAnsi="Arial" w:cs="Arial"/>
          <w:b/>
          <w:bCs/>
          <w:lang w:val="en-GB"/>
        </w:rPr>
      </w:pPr>
    </w:p>
    <w:p w:rsidR="001F5F00" w:rsidRPr="000174D7" w:rsidRDefault="0064721A" w:rsidP="00BE08D1">
      <w:pPr>
        <w:jc w:val="both"/>
        <w:rPr>
          <w:rFonts w:ascii="Arial" w:hAnsi="Arial" w:cs="Arial"/>
          <w:b/>
          <w:bCs/>
          <w:color w:val="1F497D" w:themeColor="text2"/>
          <w:u w:val="single"/>
          <w:lang w:val="en-GB"/>
        </w:rPr>
      </w:pPr>
      <w:r w:rsidRPr="00D64C76">
        <w:rPr>
          <w:rFonts w:ascii="Arial" w:hAnsi="Arial" w:cs="Arial"/>
          <w:b/>
          <w:bCs/>
          <w:color w:val="1F497D" w:themeColor="text2"/>
          <w:u w:val="single"/>
          <w:lang w:val="fr-FR"/>
        </w:rPr>
        <w:t>Introduction</w:t>
      </w:r>
    </w:p>
    <w:p w:rsidR="001F5F00" w:rsidRPr="000174D7" w:rsidRDefault="001F5F00" w:rsidP="00BE08D1">
      <w:pPr>
        <w:jc w:val="both"/>
        <w:rPr>
          <w:rFonts w:ascii="Arial" w:hAnsi="Arial" w:cs="Arial"/>
          <w:bCs/>
          <w:lang w:val="en-GB"/>
        </w:rPr>
      </w:pPr>
    </w:p>
    <w:p w:rsidR="001F5F00" w:rsidRPr="000174D7" w:rsidRDefault="00D64C76" w:rsidP="00BE08D1">
      <w:pPr>
        <w:jc w:val="both"/>
        <w:rPr>
          <w:rFonts w:ascii="Arial" w:hAnsi="Arial" w:cs="Arial"/>
          <w:bCs/>
          <w:lang w:val="en-GB"/>
        </w:rPr>
      </w:pPr>
      <w:r w:rsidRPr="00D64C76">
        <w:rPr>
          <w:rFonts w:ascii="Arial" w:hAnsi="Arial" w:cs="Arial"/>
          <w:bCs/>
          <w:lang w:val="fr-FR"/>
        </w:rPr>
        <w:t>Cette activité représente</w:t>
      </w:r>
      <w:r w:rsidR="0064721A" w:rsidRPr="00D64C76">
        <w:rPr>
          <w:rFonts w:ascii="Arial" w:hAnsi="Arial" w:cs="Arial"/>
          <w:bCs/>
          <w:lang w:val="fr-FR"/>
        </w:rPr>
        <w:t xml:space="preserve"> une communauté ou</w:t>
      </w:r>
      <w:r w:rsidRPr="00D64C76">
        <w:rPr>
          <w:rFonts w:ascii="Arial" w:hAnsi="Arial" w:cs="Arial"/>
          <w:bCs/>
          <w:lang w:val="fr-FR"/>
        </w:rPr>
        <w:t xml:space="preserve"> une société, dans son </w:t>
      </w:r>
      <w:r w:rsidR="0064721A" w:rsidRPr="00D64C76">
        <w:rPr>
          <w:rFonts w:ascii="Arial" w:hAnsi="Arial" w:cs="Arial"/>
          <w:bCs/>
          <w:lang w:val="fr-FR"/>
        </w:rPr>
        <w:t>développement.</w:t>
      </w:r>
      <w:r w:rsidR="0058766E" w:rsidRPr="000174D7">
        <w:rPr>
          <w:rFonts w:ascii="Arial" w:hAnsi="Arial" w:cs="Arial"/>
          <w:bCs/>
          <w:lang w:val="en-GB"/>
        </w:rPr>
        <w:t xml:space="preserve"> </w:t>
      </w:r>
      <w:r w:rsidR="0064721A" w:rsidRPr="00D64C76">
        <w:rPr>
          <w:rFonts w:ascii="Arial" w:hAnsi="Arial" w:cs="Arial"/>
          <w:bCs/>
          <w:lang w:val="fr-FR"/>
        </w:rPr>
        <w:t>Tout le monde commence sur un pied d’égalité, mais tout le monde ne finit pas au même point.</w:t>
      </w:r>
      <w:r w:rsidR="0058766E" w:rsidRPr="000174D7">
        <w:rPr>
          <w:rFonts w:ascii="Arial" w:hAnsi="Arial" w:cs="Arial"/>
          <w:bCs/>
          <w:lang w:val="en-GB"/>
        </w:rPr>
        <w:t xml:space="preserve"> </w:t>
      </w:r>
      <w:r w:rsidR="0064721A" w:rsidRPr="00D64C76">
        <w:rPr>
          <w:rFonts w:ascii="Arial" w:hAnsi="Arial" w:cs="Arial"/>
          <w:bCs/>
          <w:lang w:val="fr-FR"/>
        </w:rPr>
        <w:t>Le bilan qui suit l'exercice permet aux participants de réfléchir sur les disparités qui existent entre les personnes handicapées et non handicapées</w:t>
      </w:r>
      <w:r w:rsidRPr="00D64C76">
        <w:rPr>
          <w:rFonts w:ascii="Arial" w:hAnsi="Arial" w:cs="Arial"/>
          <w:bCs/>
          <w:lang w:val="fr-FR"/>
        </w:rPr>
        <w:t>, mais aussi par</w:t>
      </w:r>
      <w:r w:rsidR="0064721A" w:rsidRPr="00D64C76">
        <w:rPr>
          <w:rFonts w:ascii="Arial" w:hAnsi="Arial" w:cs="Arial"/>
          <w:bCs/>
          <w:lang w:val="fr-FR"/>
        </w:rPr>
        <w:t>mi les personnes qui ont des incapacités différentes.</w:t>
      </w:r>
      <w:r w:rsidR="0058766E" w:rsidRPr="000174D7">
        <w:rPr>
          <w:rFonts w:ascii="Arial" w:hAnsi="Arial" w:cs="Arial"/>
          <w:bCs/>
          <w:lang w:val="en-GB"/>
        </w:rPr>
        <w:t xml:space="preserve"> </w:t>
      </w:r>
      <w:r w:rsidR="0064721A" w:rsidRPr="00D64C76">
        <w:rPr>
          <w:rFonts w:ascii="Arial" w:hAnsi="Arial" w:cs="Arial"/>
          <w:bCs/>
          <w:lang w:val="fr-FR"/>
        </w:rPr>
        <w:t xml:space="preserve">Les personnages et les questions doivent être adaptés au contexte </w:t>
      </w:r>
      <w:r w:rsidRPr="00D64C76">
        <w:rPr>
          <w:rFonts w:ascii="Arial" w:hAnsi="Arial" w:cs="Arial"/>
          <w:bCs/>
          <w:lang w:val="fr-FR"/>
        </w:rPr>
        <w:t>où l’exercice a lieu pour qu’il</w:t>
      </w:r>
      <w:r w:rsidR="0064721A" w:rsidRPr="00D64C76">
        <w:rPr>
          <w:rFonts w:ascii="Arial" w:hAnsi="Arial" w:cs="Arial"/>
          <w:bCs/>
          <w:lang w:val="fr-FR"/>
        </w:rPr>
        <w:t xml:space="preserve"> soit l</w:t>
      </w:r>
      <w:r w:rsidRPr="00D64C76">
        <w:rPr>
          <w:rFonts w:ascii="Arial" w:hAnsi="Arial" w:cs="Arial"/>
          <w:bCs/>
          <w:lang w:val="fr-FR"/>
        </w:rPr>
        <w:t>e</w:t>
      </w:r>
      <w:r w:rsidR="0064721A" w:rsidRPr="00D64C76">
        <w:rPr>
          <w:rFonts w:ascii="Arial" w:hAnsi="Arial" w:cs="Arial"/>
          <w:bCs/>
          <w:lang w:val="fr-FR"/>
        </w:rPr>
        <w:t xml:space="preserve"> plus utile possible.</w:t>
      </w:r>
    </w:p>
    <w:p w:rsidR="001F5F00" w:rsidRPr="000174D7" w:rsidRDefault="001F5F00" w:rsidP="00BE08D1">
      <w:pPr>
        <w:jc w:val="both"/>
        <w:rPr>
          <w:rFonts w:ascii="Arial" w:hAnsi="Arial" w:cs="Arial"/>
          <w:bCs/>
          <w:lang w:val="en-GB"/>
        </w:rPr>
      </w:pPr>
    </w:p>
    <w:p w:rsidR="001F5F00" w:rsidRPr="000174D7" w:rsidRDefault="0064721A" w:rsidP="00BE08D1">
      <w:pPr>
        <w:jc w:val="both"/>
        <w:rPr>
          <w:rFonts w:ascii="Arial" w:hAnsi="Arial" w:cs="Arial"/>
          <w:bCs/>
          <w:lang w:val="en-GB"/>
        </w:rPr>
      </w:pPr>
      <w:r w:rsidRPr="00D64C76">
        <w:rPr>
          <w:rFonts w:ascii="Arial" w:hAnsi="Arial" w:cs="Arial"/>
          <w:bCs/>
          <w:lang w:val="fr-FR"/>
        </w:rPr>
        <w:t>Dans l’idéal, il faudrait consacrer une heure à cet exercice, afin d'avoir assez de temps pour une discussion approfondie et un bilan.</w:t>
      </w:r>
      <w:r w:rsidR="0058766E" w:rsidRPr="000174D7">
        <w:rPr>
          <w:rFonts w:ascii="Arial" w:hAnsi="Arial" w:cs="Arial"/>
          <w:bCs/>
          <w:lang w:val="en-GB"/>
        </w:rPr>
        <w:t xml:space="preserve"> </w:t>
      </w:r>
      <w:r w:rsidR="00D64C76" w:rsidRPr="00D64C76">
        <w:rPr>
          <w:rFonts w:ascii="Arial" w:hAnsi="Arial" w:cs="Arial"/>
          <w:bCs/>
          <w:lang w:val="fr-FR"/>
        </w:rPr>
        <w:t xml:space="preserve">Les questions qui se posent permettront d’éclairer le </w:t>
      </w:r>
      <w:r w:rsidRPr="00D64C76">
        <w:rPr>
          <w:rFonts w:ascii="Arial" w:hAnsi="Arial" w:cs="Arial"/>
          <w:bCs/>
          <w:lang w:val="fr-FR"/>
        </w:rPr>
        <w:t>diaporama</w:t>
      </w:r>
      <w:r w:rsidR="00D64C76" w:rsidRPr="00D64C76">
        <w:rPr>
          <w:rFonts w:ascii="Arial" w:hAnsi="Arial" w:cs="Arial"/>
          <w:bCs/>
          <w:lang w:val="fr-FR"/>
        </w:rPr>
        <w:t xml:space="preserve"> qui suit</w:t>
      </w:r>
      <w:r w:rsidRPr="00D64C76">
        <w:rPr>
          <w:rFonts w:ascii="Arial" w:hAnsi="Arial" w:cs="Arial"/>
          <w:bCs/>
          <w:lang w:val="fr-FR"/>
        </w:rPr>
        <w:t>, lorsque seront débattus des concepts assez complexes autour de la discrimination et de l’égalité.</w:t>
      </w:r>
      <w:r w:rsidR="0058766E" w:rsidRPr="000174D7">
        <w:rPr>
          <w:rFonts w:ascii="Arial" w:hAnsi="Arial" w:cs="Arial"/>
          <w:bCs/>
          <w:lang w:val="en-GB"/>
        </w:rPr>
        <w:t xml:space="preserve"> </w:t>
      </w:r>
    </w:p>
    <w:p w:rsidR="001F5F00" w:rsidRPr="000174D7" w:rsidRDefault="001F5F00" w:rsidP="00BE08D1">
      <w:pPr>
        <w:ind w:firstLine="720"/>
        <w:jc w:val="both"/>
        <w:rPr>
          <w:rFonts w:ascii="Arial" w:hAnsi="Arial" w:cs="Arial"/>
          <w:bCs/>
          <w:lang w:val="en-GB"/>
        </w:rPr>
      </w:pPr>
      <w:r w:rsidRPr="000174D7">
        <w:rPr>
          <w:rFonts w:ascii="Arial" w:hAnsi="Arial" w:cs="Arial"/>
          <w:bCs/>
          <w:lang w:val="en-GB"/>
        </w:rPr>
        <w:tab/>
      </w:r>
    </w:p>
    <w:p w:rsidR="001F5F00" w:rsidRPr="000174D7" w:rsidRDefault="00D64C76" w:rsidP="00BE08D1">
      <w:pPr>
        <w:jc w:val="both"/>
        <w:rPr>
          <w:rFonts w:ascii="Arial" w:hAnsi="Arial" w:cs="Arial"/>
          <w:bCs/>
          <w:lang w:val="en-GB"/>
        </w:rPr>
      </w:pPr>
      <w:r w:rsidRPr="00D64C76">
        <w:rPr>
          <w:rFonts w:ascii="Arial" w:hAnsi="Arial" w:cs="Arial"/>
          <w:szCs w:val="22"/>
          <w:lang w:val="fr-FR"/>
        </w:rPr>
        <w:t xml:space="preserve">Faites sortir </w:t>
      </w:r>
      <w:r w:rsidR="00BE08D1">
        <w:rPr>
          <w:rFonts w:ascii="Arial" w:hAnsi="Arial" w:cs="Arial"/>
          <w:szCs w:val="22"/>
          <w:lang w:val="fr-FR"/>
        </w:rPr>
        <w:t xml:space="preserve">tout </w:t>
      </w:r>
      <w:r w:rsidRPr="00D64C76">
        <w:rPr>
          <w:rFonts w:ascii="Arial" w:hAnsi="Arial" w:cs="Arial"/>
          <w:szCs w:val="22"/>
          <w:lang w:val="fr-FR"/>
        </w:rPr>
        <w:t>le monde à l'extérieur du bâtiment</w:t>
      </w:r>
      <w:r w:rsidR="0064721A" w:rsidRPr="00D64C76">
        <w:rPr>
          <w:rFonts w:ascii="Arial" w:hAnsi="Arial" w:cs="Arial"/>
          <w:szCs w:val="22"/>
          <w:lang w:val="fr-FR"/>
        </w:rPr>
        <w:t xml:space="preserve"> (s’il n’y a pas assez de place à l’intérieur) et distribuez à chaque participant une feuille de papier où figure un personnage issu d’une communauté précise.</w:t>
      </w:r>
      <w:r w:rsidR="0058766E" w:rsidRPr="000174D7">
        <w:rPr>
          <w:rFonts w:ascii="Arial" w:hAnsi="Arial" w:cs="Arial"/>
          <w:bCs/>
          <w:lang w:val="en-GB"/>
        </w:rPr>
        <w:t xml:space="preserve"> </w:t>
      </w:r>
      <w:r w:rsidR="00AA661C" w:rsidRPr="00D64C76">
        <w:rPr>
          <w:rFonts w:ascii="Arial" w:hAnsi="Arial" w:cs="Arial"/>
          <w:bCs/>
          <w:lang w:val="fr-FR"/>
        </w:rPr>
        <w:t>Adapter les personnages au nombre de participants présents lors de l'exercice, afin d'avoir une bonne répartition</w:t>
      </w:r>
      <w:r w:rsidRPr="00D64C76">
        <w:rPr>
          <w:rFonts w:ascii="Arial" w:hAnsi="Arial" w:cs="Arial"/>
          <w:bCs/>
          <w:lang w:val="fr-FR"/>
        </w:rPr>
        <w:t>,</w:t>
      </w:r>
      <w:r w:rsidR="00AA661C" w:rsidRPr="00D64C76">
        <w:rPr>
          <w:rFonts w:ascii="Arial" w:hAnsi="Arial" w:cs="Arial"/>
          <w:bCs/>
          <w:lang w:val="fr-FR"/>
        </w:rPr>
        <w:t xml:space="preserve"> selon le sexe et les incapacités.</w:t>
      </w:r>
    </w:p>
    <w:p w:rsidR="001F5F00" w:rsidRPr="000174D7" w:rsidRDefault="001F5F00" w:rsidP="00BE08D1">
      <w:pPr>
        <w:jc w:val="both"/>
        <w:rPr>
          <w:rFonts w:ascii="Arial" w:hAnsi="Arial" w:cs="Arial"/>
          <w:bCs/>
          <w:lang w:val="en-GB"/>
        </w:rPr>
      </w:pPr>
    </w:p>
    <w:p w:rsidR="001F5F00" w:rsidRPr="000174D7" w:rsidRDefault="00AA661C" w:rsidP="00BE08D1">
      <w:pPr>
        <w:jc w:val="both"/>
        <w:rPr>
          <w:rFonts w:ascii="Arial" w:hAnsi="Arial" w:cs="Arial"/>
          <w:b/>
          <w:bCs/>
          <w:color w:val="1F497D" w:themeColor="text2"/>
          <w:u w:val="single"/>
          <w:lang w:val="en-GB"/>
        </w:rPr>
      </w:pPr>
      <w:r w:rsidRPr="00D64C76">
        <w:rPr>
          <w:rFonts w:ascii="Arial" w:hAnsi="Arial" w:cs="Arial"/>
          <w:b/>
          <w:bCs/>
          <w:color w:val="1F497D" w:themeColor="text2"/>
          <w:u w:val="single"/>
          <w:lang w:val="fr-FR"/>
        </w:rPr>
        <w:t>Personnages suggérés</w:t>
      </w:r>
    </w:p>
    <w:p w:rsidR="001F5F00" w:rsidRPr="000174D7" w:rsidRDefault="001F5F00" w:rsidP="00BE08D1">
      <w:pPr>
        <w:jc w:val="both"/>
        <w:rPr>
          <w:rFonts w:ascii="Arial" w:hAnsi="Arial" w:cs="Arial"/>
          <w:b/>
          <w:bCs/>
          <w:lang w:val="en-GB"/>
        </w:rPr>
      </w:pPr>
    </w:p>
    <w:p w:rsidR="00086ED3" w:rsidRPr="000174D7" w:rsidRDefault="00AA661C" w:rsidP="00BE08D1">
      <w:pPr>
        <w:jc w:val="both"/>
        <w:rPr>
          <w:rFonts w:ascii="Arial" w:hAnsi="Arial" w:cs="Arial"/>
          <w:bCs/>
          <w:lang w:val="en-GB"/>
        </w:rPr>
      </w:pPr>
      <w:r w:rsidRPr="00D64C76">
        <w:rPr>
          <w:rFonts w:ascii="Arial" w:hAnsi="Arial" w:cs="Arial"/>
          <w:bCs/>
          <w:i/>
          <w:lang w:val="fr-FR"/>
        </w:rPr>
        <w:t>Les personnages doivent être adaptés au pays ou à la région où la formation a lieu.</w:t>
      </w:r>
      <w:r w:rsidR="0058766E" w:rsidRPr="000174D7">
        <w:rPr>
          <w:rFonts w:ascii="Arial" w:hAnsi="Arial" w:cs="Arial"/>
          <w:bCs/>
          <w:lang w:val="en-GB"/>
        </w:rPr>
        <w:t xml:space="preserve"> </w:t>
      </w:r>
      <w:r w:rsidRPr="00D64C76">
        <w:rPr>
          <w:rFonts w:ascii="Arial" w:hAnsi="Arial" w:cs="Arial"/>
          <w:bCs/>
          <w:lang w:val="fr-FR"/>
        </w:rPr>
        <w:t>Il se peut que l’animateur souhaite discuter brièvement de la situation nationale avec le groupe avant l’activité, afin que les participa</w:t>
      </w:r>
      <w:r w:rsidR="00D64C76" w:rsidRPr="00D64C76">
        <w:rPr>
          <w:rFonts w:ascii="Arial" w:hAnsi="Arial" w:cs="Arial"/>
          <w:bCs/>
          <w:lang w:val="fr-FR"/>
        </w:rPr>
        <w:t>nts aient une même connaissance</w:t>
      </w:r>
      <w:r w:rsidRPr="00D64C76">
        <w:rPr>
          <w:rFonts w:ascii="Arial" w:hAnsi="Arial" w:cs="Arial"/>
          <w:bCs/>
          <w:lang w:val="fr-FR"/>
        </w:rPr>
        <w:t xml:space="preserve"> du niveau de développement et de certaines questions auxquelles sont confrontées les personnes handicapées.</w:t>
      </w:r>
      <w:r w:rsidR="0058766E" w:rsidRPr="000174D7">
        <w:rPr>
          <w:rFonts w:ascii="Arial" w:hAnsi="Arial" w:cs="Arial"/>
          <w:bCs/>
          <w:lang w:val="en-GB"/>
        </w:rPr>
        <w:t xml:space="preserve"> </w:t>
      </w:r>
      <w:r w:rsidRPr="00D64C76">
        <w:rPr>
          <w:rFonts w:ascii="Arial" w:hAnsi="Arial" w:cs="Arial"/>
          <w:bCs/>
          <w:lang w:val="fr-FR"/>
        </w:rPr>
        <w:t>Si l’atelier de travail est une rencontre internationale (avec des participants venus de diverses régions du monde), l'animateur devra opter pour une région en particulier, afin de définir le contexte de l'activité.</w:t>
      </w:r>
    </w:p>
    <w:p w:rsidR="00A342DF" w:rsidRPr="000174D7" w:rsidRDefault="00A342DF" w:rsidP="00BE08D1">
      <w:pPr>
        <w:jc w:val="both"/>
        <w:rPr>
          <w:rFonts w:ascii="Arial" w:hAnsi="Arial" w:cs="Arial"/>
          <w:bCs/>
          <w:lang w:val="en-GB"/>
        </w:rPr>
      </w:pPr>
    </w:p>
    <w:p w:rsidR="00A342DF" w:rsidRPr="000174D7" w:rsidRDefault="00AA661C" w:rsidP="00BE08D1">
      <w:pPr>
        <w:jc w:val="both"/>
        <w:rPr>
          <w:rFonts w:ascii="Arial" w:hAnsi="Arial" w:cs="Arial"/>
          <w:bCs/>
          <w:lang w:val="en-GB"/>
        </w:rPr>
      </w:pPr>
      <w:r w:rsidRPr="00D64C76">
        <w:rPr>
          <w:rFonts w:ascii="Arial" w:hAnsi="Arial" w:cs="Arial"/>
          <w:bCs/>
          <w:lang w:val="fr-FR"/>
        </w:rPr>
        <w:t>Certaines questions doivent s’adapter en fonction de l’âge :</w:t>
      </w:r>
      <w:r w:rsidR="00A342DF" w:rsidRPr="000174D7">
        <w:rPr>
          <w:rFonts w:ascii="Arial" w:hAnsi="Arial" w:cs="Arial"/>
          <w:bCs/>
          <w:lang w:val="en-GB"/>
        </w:rPr>
        <w:t xml:space="preserve"> </w:t>
      </w:r>
      <w:r w:rsidR="00D64C76" w:rsidRPr="00D64C76">
        <w:rPr>
          <w:rFonts w:ascii="Arial" w:hAnsi="Arial" w:cs="Arial"/>
          <w:bCs/>
          <w:lang w:val="fr-FR"/>
        </w:rPr>
        <w:t>Ainsi, l'affirmation « je peux voter sans aide » deviendra « </w:t>
      </w:r>
      <w:r w:rsidRPr="00D64C76">
        <w:rPr>
          <w:rFonts w:ascii="Arial" w:hAnsi="Arial" w:cs="Arial"/>
          <w:bCs/>
          <w:lang w:val="fr-FR"/>
        </w:rPr>
        <w:t>je pourrai voter sans aide</w:t>
      </w:r>
      <w:r w:rsidR="00D64C76" w:rsidRPr="00D64C76">
        <w:rPr>
          <w:rFonts w:ascii="Arial" w:hAnsi="Arial" w:cs="Arial"/>
          <w:bCs/>
          <w:lang w:val="fr-FR"/>
        </w:rPr>
        <w:t> »</w:t>
      </w:r>
      <w:r w:rsidRPr="00D64C76">
        <w:rPr>
          <w:rFonts w:ascii="Arial" w:hAnsi="Arial" w:cs="Arial"/>
          <w:bCs/>
          <w:lang w:val="fr-FR"/>
        </w:rPr>
        <w:t>.</w:t>
      </w:r>
    </w:p>
    <w:p w:rsidR="00086ED3" w:rsidRDefault="00086ED3" w:rsidP="00BE08D1">
      <w:pPr>
        <w:jc w:val="both"/>
        <w:rPr>
          <w:rFonts w:ascii="Arial" w:hAnsi="Arial" w:cs="Arial"/>
          <w:bCs/>
          <w:lang w:val="en-GB"/>
        </w:rPr>
      </w:pPr>
    </w:p>
    <w:p w:rsidR="00633CE8" w:rsidRPr="000174D7" w:rsidRDefault="00633CE8" w:rsidP="00BE08D1">
      <w:pPr>
        <w:jc w:val="both"/>
        <w:rPr>
          <w:rFonts w:ascii="Arial" w:hAnsi="Arial" w:cs="Arial"/>
          <w:bCs/>
          <w:lang w:val="en-GB"/>
        </w:rPr>
      </w:pPr>
    </w:p>
    <w:p w:rsidR="00086ED3" w:rsidRPr="000174D7" w:rsidRDefault="00BA13A0" w:rsidP="00BE08D1">
      <w:pPr>
        <w:numPr>
          <w:ilvl w:val="0"/>
          <w:numId w:val="15"/>
        </w:numPr>
        <w:jc w:val="both"/>
        <w:rPr>
          <w:rFonts w:ascii="Arial" w:hAnsi="Arial" w:cs="Arial"/>
          <w:bCs/>
          <w:lang w:val="en-GB"/>
        </w:rPr>
      </w:pPr>
      <w:r w:rsidRPr="00D64C76">
        <w:rPr>
          <w:rFonts w:ascii="Arial" w:hAnsi="Arial" w:cs="Arial"/>
          <w:bCs/>
          <w:lang w:val="fr-FR"/>
        </w:rPr>
        <w:t>Homme âgé de 62 ans, c</w:t>
      </w:r>
      <w:r w:rsidR="00AA661C" w:rsidRPr="00D64C76">
        <w:rPr>
          <w:rFonts w:ascii="Arial" w:hAnsi="Arial" w:cs="Arial"/>
          <w:bCs/>
          <w:lang w:val="fr-FR"/>
        </w:rPr>
        <w:t>hef de communauté</w:t>
      </w:r>
    </w:p>
    <w:p w:rsidR="000B5569" w:rsidRPr="000174D7" w:rsidRDefault="00AA661C" w:rsidP="00BE08D1">
      <w:pPr>
        <w:numPr>
          <w:ilvl w:val="0"/>
          <w:numId w:val="15"/>
        </w:numPr>
        <w:jc w:val="both"/>
        <w:rPr>
          <w:rFonts w:ascii="Arial" w:hAnsi="Arial" w:cs="Arial"/>
          <w:bCs/>
          <w:lang w:val="en-GB"/>
        </w:rPr>
      </w:pPr>
      <w:r w:rsidRPr="00D64C76">
        <w:rPr>
          <w:rFonts w:ascii="Arial" w:hAnsi="Arial" w:cs="Arial"/>
          <w:bCs/>
          <w:lang w:val="fr-FR"/>
        </w:rPr>
        <w:t xml:space="preserve">Homme </w:t>
      </w:r>
      <w:r w:rsidR="00D64C76" w:rsidRPr="00D64C76">
        <w:rPr>
          <w:rFonts w:ascii="Arial" w:hAnsi="Arial" w:cs="Arial"/>
          <w:bCs/>
          <w:lang w:val="fr-FR"/>
        </w:rPr>
        <w:t xml:space="preserve">aveugle, </w:t>
      </w:r>
      <w:r w:rsidRPr="00D64C76">
        <w:rPr>
          <w:rFonts w:ascii="Arial" w:hAnsi="Arial" w:cs="Arial"/>
          <w:bCs/>
          <w:lang w:val="fr-FR"/>
        </w:rPr>
        <w:t>âgé de 65</w:t>
      </w:r>
      <w:r w:rsidR="00BA13A0" w:rsidRPr="00D64C76">
        <w:rPr>
          <w:rFonts w:ascii="Arial" w:hAnsi="Arial" w:cs="Arial"/>
          <w:bCs/>
          <w:lang w:val="fr-FR"/>
        </w:rPr>
        <w:t xml:space="preserve"> ans</w:t>
      </w:r>
      <w:r w:rsidRPr="00D64C76">
        <w:rPr>
          <w:rFonts w:ascii="Arial" w:hAnsi="Arial" w:cs="Arial"/>
          <w:bCs/>
          <w:lang w:val="fr-FR"/>
        </w:rPr>
        <w:t xml:space="preserve"> avec un revenu indépendant</w:t>
      </w:r>
      <w:r w:rsidR="00B66836" w:rsidRPr="000174D7">
        <w:rPr>
          <w:rFonts w:ascii="Arial" w:hAnsi="Arial" w:cs="Arial"/>
          <w:bCs/>
          <w:lang w:val="en-GB"/>
        </w:rPr>
        <w:t xml:space="preserve"> </w:t>
      </w:r>
    </w:p>
    <w:p w:rsidR="000B5569" w:rsidRPr="000174D7" w:rsidRDefault="00AA661C" w:rsidP="00BE08D1">
      <w:pPr>
        <w:numPr>
          <w:ilvl w:val="0"/>
          <w:numId w:val="15"/>
        </w:numPr>
        <w:jc w:val="both"/>
        <w:rPr>
          <w:rFonts w:ascii="Arial" w:hAnsi="Arial" w:cs="Arial"/>
          <w:bCs/>
          <w:lang w:val="en-GB"/>
        </w:rPr>
      </w:pPr>
      <w:r w:rsidRPr="00D64C76">
        <w:rPr>
          <w:rFonts w:ascii="Arial" w:hAnsi="Arial" w:cs="Arial"/>
          <w:bCs/>
          <w:lang w:val="fr-FR"/>
        </w:rPr>
        <w:t xml:space="preserve">Femme </w:t>
      </w:r>
      <w:r w:rsidR="00D64C76" w:rsidRPr="00D64C76">
        <w:rPr>
          <w:rFonts w:ascii="Arial" w:hAnsi="Arial" w:cs="Arial"/>
          <w:bCs/>
          <w:lang w:val="fr-FR"/>
        </w:rPr>
        <w:t xml:space="preserve">d’affaires, </w:t>
      </w:r>
      <w:r w:rsidR="00BA13A0" w:rsidRPr="00D64C76">
        <w:rPr>
          <w:rFonts w:ascii="Arial" w:hAnsi="Arial" w:cs="Arial"/>
          <w:bCs/>
          <w:lang w:val="fr-FR"/>
        </w:rPr>
        <w:t>âgée de 32 ans</w:t>
      </w:r>
      <w:r w:rsidR="000B5569" w:rsidRPr="000174D7">
        <w:rPr>
          <w:rFonts w:ascii="Arial" w:hAnsi="Arial" w:cs="Arial"/>
          <w:bCs/>
          <w:lang w:val="en-GB"/>
        </w:rPr>
        <w:t xml:space="preserve"> </w:t>
      </w:r>
    </w:p>
    <w:p w:rsidR="000B5569" w:rsidRPr="000174D7" w:rsidRDefault="00AA661C" w:rsidP="00BE08D1">
      <w:pPr>
        <w:numPr>
          <w:ilvl w:val="0"/>
          <w:numId w:val="15"/>
        </w:numPr>
        <w:jc w:val="both"/>
        <w:rPr>
          <w:rFonts w:ascii="Arial" w:hAnsi="Arial" w:cs="Arial"/>
          <w:bCs/>
          <w:lang w:val="en-GB"/>
        </w:rPr>
      </w:pPr>
      <w:r w:rsidRPr="00D64C76">
        <w:rPr>
          <w:rFonts w:ascii="Arial" w:hAnsi="Arial" w:cs="Arial"/>
          <w:bCs/>
          <w:lang w:val="fr-FR"/>
        </w:rPr>
        <w:t>Homme</w:t>
      </w:r>
      <w:r w:rsidR="00BA13A0" w:rsidRPr="00D64C76">
        <w:rPr>
          <w:rFonts w:ascii="Arial" w:hAnsi="Arial" w:cs="Arial"/>
          <w:bCs/>
          <w:lang w:val="fr-FR"/>
        </w:rPr>
        <w:t xml:space="preserve"> </w:t>
      </w:r>
      <w:r w:rsidR="00D64C76" w:rsidRPr="00D64C76">
        <w:rPr>
          <w:rFonts w:ascii="Arial" w:hAnsi="Arial" w:cs="Arial"/>
          <w:bCs/>
          <w:lang w:val="fr-FR"/>
        </w:rPr>
        <w:t>âgé de 72 ans, dans un fauteuil roulant</w:t>
      </w:r>
      <w:r w:rsidRPr="00D64C76">
        <w:rPr>
          <w:rFonts w:ascii="Arial" w:hAnsi="Arial" w:cs="Arial"/>
          <w:bCs/>
          <w:lang w:val="fr-FR"/>
        </w:rPr>
        <w:t>, qui reçoit une aide</w:t>
      </w:r>
    </w:p>
    <w:p w:rsidR="00200150" w:rsidRPr="003D739E" w:rsidRDefault="00AA661C" w:rsidP="00BE08D1">
      <w:pPr>
        <w:numPr>
          <w:ilvl w:val="0"/>
          <w:numId w:val="15"/>
        </w:numPr>
        <w:jc w:val="both"/>
        <w:rPr>
          <w:rFonts w:ascii="Arial" w:hAnsi="Arial" w:cs="Arial"/>
          <w:bCs/>
          <w:lang w:val="en-GB"/>
        </w:rPr>
      </w:pPr>
      <w:r w:rsidRPr="00D64C76">
        <w:rPr>
          <w:rFonts w:ascii="Arial" w:hAnsi="Arial" w:cs="Arial"/>
          <w:bCs/>
          <w:lang w:val="fr-FR"/>
        </w:rPr>
        <w:t>Femme</w:t>
      </w:r>
      <w:r w:rsidR="00BA13A0" w:rsidRPr="00D64C76">
        <w:rPr>
          <w:rFonts w:ascii="Arial" w:hAnsi="Arial" w:cs="Arial"/>
          <w:bCs/>
          <w:lang w:val="fr-FR"/>
        </w:rPr>
        <w:t xml:space="preserve"> </w:t>
      </w:r>
      <w:r w:rsidRPr="00D64C76">
        <w:rPr>
          <w:rFonts w:ascii="Arial" w:hAnsi="Arial" w:cs="Arial"/>
          <w:bCs/>
          <w:lang w:val="fr-FR"/>
        </w:rPr>
        <w:t>âgée de 30 ans, qui est sourde, et n’a ni aide, ni revenu</w:t>
      </w:r>
    </w:p>
    <w:p w:rsidR="000B5569" w:rsidRPr="000174D7" w:rsidRDefault="00AA661C" w:rsidP="00BE08D1">
      <w:pPr>
        <w:numPr>
          <w:ilvl w:val="0"/>
          <w:numId w:val="15"/>
        </w:numPr>
        <w:jc w:val="both"/>
        <w:rPr>
          <w:rFonts w:ascii="Arial" w:hAnsi="Arial" w:cs="Arial"/>
          <w:bCs/>
          <w:lang w:val="en-GB"/>
        </w:rPr>
      </w:pPr>
      <w:r w:rsidRPr="00D64C76">
        <w:rPr>
          <w:rFonts w:ascii="Arial" w:hAnsi="Arial" w:cs="Arial"/>
          <w:bCs/>
          <w:lang w:val="fr-FR"/>
        </w:rPr>
        <w:t>Homme</w:t>
      </w:r>
      <w:r w:rsidR="00BA13A0" w:rsidRPr="00D64C76">
        <w:rPr>
          <w:rFonts w:ascii="Arial" w:hAnsi="Arial" w:cs="Arial"/>
          <w:bCs/>
          <w:lang w:val="fr-FR"/>
        </w:rPr>
        <w:t xml:space="preserve"> </w:t>
      </w:r>
      <w:r w:rsidRPr="00D64C76">
        <w:rPr>
          <w:rFonts w:ascii="Arial" w:hAnsi="Arial" w:cs="Arial"/>
          <w:bCs/>
          <w:lang w:val="fr-FR"/>
        </w:rPr>
        <w:t>âgé de</w:t>
      </w:r>
      <w:r w:rsidR="00D64C76" w:rsidRPr="00D64C76">
        <w:rPr>
          <w:rFonts w:ascii="Arial" w:hAnsi="Arial" w:cs="Arial"/>
          <w:bCs/>
          <w:lang w:val="fr-FR"/>
        </w:rPr>
        <w:t xml:space="preserve"> 25 ans, ayant un handicap </w:t>
      </w:r>
      <w:r w:rsidR="00045520">
        <w:rPr>
          <w:rFonts w:ascii="Arial" w:hAnsi="Arial" w:cs="Arial"/>
          <w:bCs/>
          <w:lang w:val="fr-FR"/>
        </w:rPr>
        <w:t>psychosocial</w:t>
      </w:r>
      <w:r w:rsidRPr="00D64C76">
        <w:rPr>
          <w:rFonts w:ascii="Arial" w:hAnsi="Arial" w:cs="Arial"/>
          <w:bCs/>
          <w:lang w:val="fr-FR"/>
        </w:rPr>
        <w:t xml:space="preserve"> et qui vit dans une institution</w:t>
      </w:r>
    </w:p>
    <w:p w:rsidR="000B5569" w:rsidRPr="000174D7" w:rsidRDefault="00AA661C" w:rsidP="00BE08D1">
      <w:pPr>
        <w:numPr>
          <w:ilvl w:val="0"/>
          <w:numId w:val="15"/>
        </w:numPr>
        <w:jc w:val="both"/>
        <w:rPr>
          <w:rFonts w:ascii="Arial" w:hAnsi="Arial" w:cs="Arial"/>
          <w:bCs/>
          <w:lang w:val="en-GB"/>
        </w:rPr>
      </w:pPr>
      <w:r w:rsidRPr="00D64C76">
        <w:rPr>
          <w:rFonts w:ascii="Arial" w:hAnsi="Arial" w:cs="Arial"/>
          <w:bCs/>
          <w:lang w:val="fr-FR"/>
        </w:rPr>
        <w:t>Femme</w:t>
      </w:r>
      <w:r w:rsidR="00BA13A0" w:rsidRPr="00D64C76">
        <w:rPr>
          <w:rFonts w:ascii="Arial" w:hAnsi="Arial" w:cs="Arial"/>
          <w:bCs/>
          <w:lang w:val="fr-FR"/>
        </w:rPr>
        <w:t xml:space="preserve"> âgée de 40 ans</w:t>
      </w:r>
      <w:r w:rsidRPr="00D64C76">
        <w:rPr>
          <w:rFonts w:ascii="Arial" w:hAnsi="Arial" w:cs="Arial"/>
          <w:bCs/>
          <w:lang w:val="fr-FR"/>
        </w:rPr>
        <w:t xml:space="preserve">, au chômage, qui s'occupe de son </w:t>
      </w:r>
      <w:r w:rsidR="00D64C76" w:rsidRPr="00D64C76">
        <w:rPr>
          <w:rFonts w:ascii="Arial" w:hAnsi="Arial" w:cs="Arial"/>
          <w:bCs/>
          <w:lang w:val="fr-FR"/>
        </w:rPr>
        <w:t>fils qui est dans un faute</w:t>
      </w:r>
      <w:r w:rsidR="00045520">
        <w:rPr>
          <w:rFonts w:ascii="Arial" w:hAnsi="Arial" w:cs="Arial"/>
          <w:bCs/>
          <w:lang w:val="fr-FR"/>
        </w:rPr>
        <w:t>u</w:t>
      </w:r>
      <w:r w:rsidR="00D64C76" w:rsidRPr="00D64C76">
        <w:rPr>
          <w:rFonts w:ascii="Arial" w:hAnsi="Arial" w:cs="Arial"/>
          <w:bCs/>
          <w:lang w:val="fr-FR"/>
        </w:rPr>
        <w:t>il</w:t>
      </w:r>
      <w:r w:rsidRPr="00D64C76">
        <w:rPr>
          <w:rFonts w:ascii="Arial" w:hAnsi="Arial" w:cs="Arial"/>
          <w:bCs/>
          <w:lang w:val="fr-FR"/>
        </w:rPr>
        <w:t xml:space="preserve"> roulant</w:t>
      </w:r>
    </w:p>
    <w:p w:rsidR="000B5569" w:rsidRPr="000174D7" w:rsidRDefault="00AA661C" w:rsidP="00BE08D1">
      <w:pPr>
        <w:numPr>
          <w:ilvl w:val="0"/>
          <w:numId w:val="15"/>
        </w:numPr>
        <w:jc w:val="both"/>
        <w:rPr>
          <w:rFonts w:ascii="Arial" w:hAnsi="Arial" w:cs="Arial"/>
          <w:bCs/>
          <w:lang w:val="en-GB"/>
        </w:rPr>
      </w:pPr>
      <w:r w:rsidRPr="00D64C76">
        <w:rPr>
          <w:rFonts w:ascii="Arial" w:hAnsi="Arial" w:cs="Arial"/>
          <w:bCs/>
          <w:lang w:val="fr-FR"/>
        </w:rPr>
        <w:t>Ho</w:t>
      </w:r>
      <w:r w:rsidR="00BA13A0" w:rsidRPr="00D64C76">
        <w:rPr>
          <w:rFonts w:ascii="Arial" w:hAnsi="Arial" w:cs="Arial"/>
          <w:bCs/>
          <w:lang w:val="fr-FR"/>
        </w:rPr>
        <w:t xml:space="preserve">mme </w:t>
      </w:r>
      <w:r w:rsidRPr="00D64C76">
        <w:rPr>
          <w:rFonts w:ascii="Arial" w:hAnsi="Arial" w:cs="Arial"/>
          <w:bCs/>
          <w:lang w:val="fr-FR"/>
        </w:rPr>
        <w:t>âgé de 25 ans, chômeur, ayant le syndrome de Down, et qui est séropositif.</w:t>
      </w:r>
      <w:r w:rsidR="000B5569" w:rsidRPr="000174D7">
        <w:rPr>
          <w:rFonts w:ascii="Arial" w:hAnsi="Arial" w:cs="Arial"/>
          <w:bCs/>
          <w:lang w:val="en-GB"/>
        </w:rPr>
        <w:t xml:space="preserve"> </w:t>
      </w:r>
    </w:p>
    <w:p w:rsidR="000B5569" w:rsidRPr="000174D7" w:rsidRDefault="00AA661C" w:rsidP="00BE08D1">
      <w:pPr>
        <w:numPr>
          <w:ilvl w:val="0"/>
          <w:numId w:val="15"/>
        </w:numPr>
        <w:jc w:val="both"/>
        <w:rPr>
          <w:rFonts w:ascii="Arial" w:hAnsi="Arial" w:cs="Arial"/>
          <w:bCs/>
          <w:lang w:val="en-GB"/>
        </w:rPr>
      </w:pPr>
      <w:r w:rsidRPr="00D64C76">
        <w:rPr>
          <w:rFonts w:ascii="Arial" w:hAnsi="Arial" w:cs="Arial"/>
          <w:bCs/>
          <w:lang w:val="fr-FR"/>
        </w:rPr>
        <w:t>Jeune fille autiste vivant dans un village pauvre</w:t>
      </w:r>
    </w:p>
    <w:p w:rsidR="000B5569" w:rsidRPr="000174D7" w:rsidRDefault="00AA661C" w:rsidP="00BE08D1">
      <w:pPr>
        <w:numPr>
          <w:ilvl w:val="0"/>
          <w:numId w:val="15"/>
        </w:numPr>
        <w:jc w:val="both"/>
        <w:rPr>
          <w:rFonts w:ascii="Arial" w:hAnsi="Arial" w:cs="Arial"/>
          <w:bCs/>
          <w:lang w:val="en-GB"/>
        </w:rPr>
      </w:pPr>
      <w:r w:rsidRPr="00D64C76">
        <w:rPr>
          <w:rFonts w:ascii="Arial" w:hAnsi="Arial" w:cs="Arial"/>
          <w:bCs/>
          <w:lang w:val="fr-FR"/>
        </w:rPr>
        <w:t xml:space="preserve">Homme </w:t>
      </w:r>
      <w:r w:rsidR="00BA13A0" w:rsidRPr="00D64C76">
        <w:rPr>
          <w:rFonts w:ascii="Arial" w:hAnsi="Arial" w:cs="Arial"/>
          <w:bCs/>
          <w:lang w:val="fr-FR"/>
        </w:rPr>
        <w:t>âgé de 30 ans, chômeur</w:t>
      </w:r>
    </w:p>
    <w:p w:rsidR="003313F4" w:rsidRPr="000174D7" w:rsidRDefault="00BE08D1" w:rsidP="00BE08D1">
      <w:pPr>
        <w:numPr>
          <w:ilvl w:val="0"/>
          <w:numId w:val="15"/>
        </w:numPr>
        <w:jc w:val="both"/>
        <w:rPr>
          <w:rFonts w:ascii="Arial" w:hAnsi="Arial" w:cs="Arial"/>
          <w:bCs/>
          <w:lang w:val="en-GB"/>
        </w:rPr>
      </w:pPr>
      <w:r>
        <w:rPr>
          <w:rFonts w:ascii="Arial" w:hAnsi="Arial" w:cs="Arial"/>
          <w:bCs/>
          <w:lang w:val="fr-FR"/>
        </w:rPr>
        <w:t>Homme âgé de 45 ans, m</w:t>
      </w:r>
      <w:r w:rsidR="00BA13A0" w:rsidRPr="00D64C76">
        <w:rPr>
          <w:rFonts w:ascii="Arial" w:hAnsi="Arial" w:cs="Arial"/>
          <w:bCs/>
          <w:lang w:val="fr-FR"/>
        </w:rPr>
        <w:t>inistre des affaires sociales</w:t>
      </w:r>
    </w:p>
    <w:p w:rsidR="003313F4" w:rsidRPr="000174D7" w:rsidRDefault="00BA13A0" w:rsidP="00BE08D1">
      <w:pPr>
        <w:numPr>
          <w:ilvl w:val="0"/>
          <w:numId w:val="15"/>
        </w:numPr>
        <w:jc w:val="both"/>
        <w:rPr>
          <w:rFonts w:ascii="Arial" w:hAnsi="Arial" w:cs="Arial"/>
          <w:bCs/>
          <w:lang w:val="en-GB"/>
        </w:rPr>
      </w:pPr>
      <w:r w:rsidRPr="00D64C76">
        <w:rPr>
          <w:rFonts w:ascii="Arial" w:hAnsi="Arial" w:cs="Arial"/>
          <w:bCs/>
          <w:lang w:val="fr-FR"/>
        </w:rPr>
        <w:t>Garçon, âgé de 12 ans dont les parents ont un revenu fixe</w:t>
      </w:r>
    </w:p>
    <w:p w:rsidR="00DB76E9" w:rsidRPr="000174D7" w:rsidRDefault="00BA13A0" w:rsidP="00BE08D1">
      <w:pPr>
        <w:numPr>
          <w:ilvl w:val="0"/>
          <w:numId w:val="15"/>
        </w:numPr>
        <w:jc w:val="both"/>
        <w:rPr>
          <w:rFonts w:ascii="Arial" w:hAnsi="Arial" w:cs="Arial"/>
          <w:bCs/>
          <w:lang w:val="en-GB"/>
        </w:rPr>
      </w:pPr>
      <w:r w:rsidRPr="00D64C76">
        <w:rPr>
          <w:rFonts w:ascii="Arial" w:hAnsi="Arial" w:cs="Arial"/>
          <w:bCs/>
          <w:lang w:val="fr-FR"/>
        </w:rPr>
        <w:t>Femme âgée de 40 ans, présidente d’une ONG internationale</w:t>
      </w:r>
    </w:p>
    <w:p w:rsidR="00A342DF" w:rsidRPr="000174D7" w:rsidRDefault="00BA13A0" w:rsidP="00BE08D1">
      <w:pPr>
        <w:numPr>
          <w:ilvl w:val="0"/>
          <w:numId w:val="15"/>
        </w:numPr>
        <w:jc w:val="both"/>
        <w:rPr>
          <w:rFonts w:ascii="Arial" w:hAnsi="Arial" w:cs="Arial"/>
          <w:bCs/>
          <w:lang w:val="en-GB"/>
        </w:rPr>
      </w:pPr>
      <w:r w:rsidRPr="00D64C76">
        <w:rPr>
          <w:rFonts w:ascii="Arial" w:hAnsi="Arial" w:cs="Arial"/>
          <w:bCs/>
          <w:lang w:val="fr-FR"/>
        </w:rPr>
        <w:t>Petite fille âgée de 12 ans, mendiante</w:t>
      </w:r>
      <w:r w:rsidR="00D64C76" w:rsidRPr="00D64C76">
        <w:rPr>
          <w:rFonts w:ascii="Arial" w:hAnsi="Arial" w:cs="Arial"/>
          <w:bCs/>
          <w:lang w:val="fr-FR"/>
        </w:rPr>
        <w:t>, ayant un handicap physique et p</w:t>
      </w:r>
      <w:r w:rsidRPr="00D64C76">
        <w:rPr>
          <w:rFonts w:ascii="Arial" w:hAnsi="Arial" w:cs="Arial"/>
          <w:bCs/>
          <w:lang w:val="fr-FR"/>
        </w:rPr>
        <w:t>sych</w:t>
      </w:r>
      <w:r w:rsidR="00D64C76" w:rsidRPr="00D64C76">
        <w:rPr>
          <w:rFonts w:ascii="Arial" w:hAnsi="Arial" w:cs="Arial"/>
          <w:bCs/>
          <w:lang w:val="fr-FR"/>
        </w:rPr>
        <w:t>osocial</w:t>
      </w:r>
    </w:p>
    <w:p w:rsidR="00F0317A" w:rsidRPr="000174D7" w:rsidRDefault="00BA13A0" w:rsidP="00BE08D1">
      <w:pPr>
        <w:numPr>
          <w:ilvl w:val="0"/>
          <w:numId w:val="15"/>
        </w:numPr>
        <w:jc w:val="both"/>
        <w:rPr>
          <w:rFonts w:ascii="Arial" w:hAnsi="Arial" w:cs="Arial"/>
          <w:bCs/>
          <w:lang w:val="en-GB"/>
        </w:rPr>
      </w:pPr>
      <w:r w:rsidRPr="00D64C76">
        <w:rPr>
          <w:rFonts w:ascii="Arial" w:hAnsi="Arial" w:cs="Arial"/>
          <w:bCs/>
          <w:lang w:val="fr-FR"/>
        </w:rPr>
        <w:t xml:space="preserve">Homme âgé de 25 ans, </w:t>
      </w:r>
      <w:r w:rsidR="00D64C76" w:rsidRPr="00D64C76">
        <w:rPr>
          <w:rFonts w:ascii="Arial" w:hAnsi="Arial" w:cs="Arial"/>
          <w:bCs/>
          <w:lang w:val="fr-FR"/>
        </w:rPr>
        <w:t>diplômé d'université</w:t>
      </w:r>
    </w:p>
    <w:p w:rsidR="00F0317A" w:rsidRPr="000174D7" w:rsidRDefault="00BA13A0" w:rsidP="00BE08D1">
      <w:pPr>
        <w:numPr>
          <w:ilvl w:val="0"/>
          <w:numId w:val="15"/>
        </w:numPr>
        <w:jc w:val="both"/>
        <w:rPr>
          <w:rFonts w:ascii="Arial" w:hAnsi="Arial" w:cs="Arial"/>
          <w:bCs/>
          <w:lang w:val="en-GB"/>
        </w:rPr>
      </w:pPr>
      <w:r w:rsidRPr="00D64C76">
        <w:rPr>
          <w:rFonts w:ascii="Arial" w:hAnsi="Arial" w:cs="Arial"/>
          <w:bCs/>
          <w:lang w:val="fr-FR"/>
        </w:rPr>
        <w:t xml:space="preserve">Femme, âgée de 30, </w:t>
      </w:r>
      <w:r w:rsidR="00D64C76" w:rsidRPr="00D64C76">
        <w:rPr>
          <w:rFonts w:ascii="Arial" w:hAnsi="Arial" w:cs="Arial"/>
          <w:bCs/>
          <w:lang w:val="fr-FR"/>
        </w:rPr>
        <w:t>diplômée d’université</w:t>
      </w:r>
      <w:r w:rsidRPr="00D64C76">
        <w:rPr>
          <w:rFonts w:ascii="Arial" w:hAnsi="Arial" w:cs="Arial"/>
          <w:bCs/>
          <w:lang w:val="fr-FR"/>
        </w:rPr>
        <w:t>, ayant un handicap physique</w:t>
      </w:r>
    </w:p>
    <w:p w:rsidR="000421D5" w:rsidRPr="000174D7" w:rsidRDefault="00BA13A0" w:rsidP="00BE08D1">
      <w:pPr>
        <w:numPr>
          <w:ilvl w:val="0"/>
          <w:numId w:val="15"/>
        </w:numPr>
        <w:jc w:val="both"/>
        <w:rPr>
          <w:rFonts w:ascii="Arial" w:hAnsi="Arial" w:cs="Arial"/>
          <w:bCs/>
          <w:lang w:val="en-GB"/>
        </w:rPr>
      </w:pPr>
      <w:r w:rsidRPr="00D64C76">
        <w:rPr>
          <w:rFonts w:ascii="Arial" w:hAnsi="Arial" w:cs="Arial"/>
          <w:bCs/>
          <w:lang w:val="fr-FR"/>
        </w:rPr>
        <w:t>Homme âgé de 45 ans, parlementaire, qui est aveugle</w:t>
      </w:r>
    </w:p>
    <w:p w:rsidR="000421D5" w:rsidRPr="000174D7" w:rsidRDefault="00BA13A0" w:rsidP="00BE08D1">
      <w:pPr>
        <w:numPr>
          <w:ilvl w:val="0"/>
          <w:numId w:val="15"/>
        </w:numPr>
        <w:jc w:val="both"/>
        <w:rPr>
          <w:rFonts w:ascii="Arial" w:hAnsi="Arial" w:cs="Arial"/>
          <w:bCs/>
          <w:lang w:val="en-GB"/>
        </w:rPr>
      </w:pPr>
      <w:r w:rsidRPr="00D64C76">
        <w:rPr>
          <w:rFonts w:ascii="Arial" w:hAnsi="Arial" w:cs="Arial"/>
          <w:bCs/>
          <w:lang w:val="fr-FR"/>
        </w:rPr>
        <w:t>Adolescent qui est séropositif</w:t>
      </w:r>
    </w:p>
    <w:p w:rsidR="000421D5" w:rsidRPr="000174D7" w:rsidRDefault="00BA13A0" w:rsidP="00BE08D1">
      <w:pPr>
        <w:numPr>
          <w:ilvl w:val="0"/>
          <w:numId w:val="15"/>
        </w:numPr>
        <w:jc w:val="both"/>
        <w:rPr>
          <w:rFonts w:ascii="Arial" w:hAnsi="Arial" w:cs="Arial"/>
          <w:bCs/>
          <w:lang w:val="en-GB"/>
        </w:rPr>
      </w:pPr>
      <w:r w:rsidRPr="00D64C76">
        <w:rPr>
          <w:rFonts w:ascii="Arial" w:hAnsi="Arial" w:cs="Arial"/>
          <w:bCs/>
          <w:lang w:val="fr-FR"/>
        </w:rPr>
        <w:t>Femme âgée de 45 ans, qui dirige une petite affaire</w:t>
      </w:r>
    </w:p>
    <w:p w:rsidR="006B10DC" w:rsidRPr="000174D7" w:rsidRDefault="00BA13A0" w:rsidP="00BE08D1">
      <w:pPr>
        <w:numPr>
          <w:ilvl w:val="0"/>
          <w:numId w:val="15"/>
        </w:numPr>
        <w:jc w:val="both"/>
        <w:rPr>
          <w:rFonts w:ascii="Arial" w:hAnsi="Arial" w:cs="Arial"/>
          <w:bCs/>
          <w:lang w:val="en-GB"/>
        </w:rPr>
      </w:pPr>
      <w:r w:rsidRPr="00045520">
        <w:rPr>
          <w:rFonts w:ascii="Arial" w:hAnsi="Arial" w:cs="Arial"/>
          <w:bCs/>
          <w:lang w:val="fr-FR"/>
        </w:rPr>
        <w:t>Femme âgée de 65 ans, veuve</w:t>
      </w:r>
      <w:r w:rsidR="00045520" w:rsidRPr="00045520">
        <w:rPr>
          <w:rFonts w:ascii="Arial" w:hAnsi="Arial" w:cs="Arial"/>
          <w:bCs/>
          <w:lang w:val="fr-FR"/>
        </w:rPr>
        <w:t>,</w:t>
      </w:r>
      <w:r w:rsidRPr="00045520">
        <w:rPr>
          <w:rFonts w:ascii="Arial" w:hAnsi="Arial" w:cs="Arial"/>
          <w:bCs/>
          <w:lang w:val="fr-FR"/>
        </w:rPr>
        <w:t xml:space="preserve"> ayant un handicap psych</w:t>
      </w:r>
      <w:r w:rsidR="00D64C76" w:rsidRPr="00045520">
        <w:rPr>
          <w:rFonts w:ascii="Arial" w:hAnsi="Arial" w:cs="Arial"/>
          <w:bCs/>
          <w:lang w:val="fr-FR"/>
        </w:rPr>
        <w:t>osocial</w:t>
      </w:r>
      <w:r w:rsidRPr="00045520">
        <w:rPr>
          <w:rFonts w:ascii="Arial" w:hAnsi="Arial" w:cs="Arial"/>
          <w:bCs/>
          <w:lang w:val="fr-FR"/>
        </w:rPr>
        <w:t xml:space="preserve"> et aucun revenu indépendant</w:t>
      </w:r>
    </w:p>
    <w:p w:rsidR="001F5F00" w:rsidRPr="000174D7" w:rsidRDefault="001F5F00" w:rsidP="00BE08D1">
      <w:pPr>
        <w:jc w:val="both"/>
        <w:rPr>
          <w:rFonts w:ascii="Arial" w:hAnsi="Arial" w:cs="Arial"/>
          <w:b/>
          <w:bCs/>
          <w:lang w:val="en-GB"/>
        </w:rPr>
      </w:pPr>
    </w:p>
    <w:p w:rsidR="001F5F00" w:rsidRPr="000174D7" w:rsidRDefault="00BA13A0" w:rsidP="00BE08D1">
      <w:pPr>
        <w:jc w:val="both"/>
        <w:rPr>
          <w:rFonts w:ascii="Arial" w:hAnsi="Arial" w:cs="Arial"/>
          <w:b/>
          <w:bCs/>
          <w:color w:val="1F497D" w:themeColor="text2"/>
          <w:u w:val="single"/>
          <w:lang w:val="en-GB"/>
        </w:rPr>
      </w:pPr>
      <w:r w:rsidRPr="00045520">
        <w:rPr>
          <w:rFonts w:ascii="Arial" w:hAnsi="Arial" w:cs="Arial"/>
          <w:b/>
          <w:bCs/>
          <w:color w:val="1F497D" w:themeColor="text2"/>
          <w:u w:val="single"/>
          <w:lang w:val="fr-FR"/>
        </w:rPr>
        <w:t>Affirmations</w:t>
      </w:r>
    </w:p>
    <w:p w:rsidR="001F5F00" w:rsidRPr="000174D7" w:rsidRDefault="001F5F00" w:rsidP="00BE08D1">
      <w:pPr>
        <w:jc w:val="both"/>
        <w:rPr>
          <w:rFonts w:ascii="Arial" w:hAnsi="Arial" w:cs="Arial"/>
          <w:b/>
          <w:bCs/>
          <w:lang w:val="en-GB"/>
        </w:rPr>
      </w:pPr>
    </w:p>
    <w:p w:rsidR="00FC4BE7" w:rsidRPr="000174D7" w:rsidRDefault="00BA13A0" w:rsidP="00BE08D1">
      <w:pPr>
        <w:jc w:val="both"/>
        <w:rPr>
          <w:rFonts w:ascii="Arial" w:hAnsi="Arial" w:cs="Arial"/>
          <w:bCs/>
          <w:lang w:val="en-GB"/>
        </w:rPr>
      </w:pPr>
      <w:r w:rsidRPr="00045520">
        <w:rPr>
          <w:rFonts w:ascii="Arial" w:hAnsi="Arial" w:cs="Arial"/>
          <w:bCs/>
          <w:lang w:val="fr-FR"/>
        </w:rPr>
        <w:t>Avancez d’un pas si vous pensez que les affirmations suivantes vous concernent.</w:t>
      </w:r>
      <w:r w:rsidR="0058766E" w:rsidRPr="000174D7">
        <w:rPr>
          <w:rFonts w:ascii="Arial" w:hAnsi="Arial" w:cs="Arial"/>
          <w:bCs/>
          <w:lang w:val="en-GB"/>
        </w:rPr>
        <w:t xml:space="preserve"> </w:t>
      </w:r>
      <w:r w:rsidRPr="00045520">
        <w:rPr>
          <w:rFonts w:ascii="Arial" w:hAnsi="Arial" w:cs="Arial"/>
          <w:bCs/>
          <w:lang w:val="fr-FR"/>
        </w:rPr>
        <w:t>Reculez d'un pas si vous pensez que l'affirmation ne vous concerne pas.</w:t>
      </w:r>
    </w:p>
    <w:p w:rsidR="00FC4BE7" w:rsidRPr="000174D7" w:rsidRDefault="00FC4BE7" w:rsidP="00BE08D1">
      <w:pPr>
        <w:jc w:val="both"/>
        <w:rPr>
          <w:rFonts w:ascii="Arial" w:hAnsi="Arial" w:cs="Arial"/>
          <w:b/>
          <w:bCs/>
          <w:lang w:val="en-GB"/>
        </w:rPr>
      </w:pPr>
    </w:p>
    <w:p w:rsidR="00FC4BE7" w:rsidRPr="00681F17" w:rsidRDefault="00BA13A0" w:rsidP="00BE08D1">
      <w:pPr>
        <w:numPr>
          <w:ilvl w:val="0"/>
          <w:numId w:val="16"/>
        </w:numPr>
        <w:jc w:val="both"/>
        <w:rPr>
          <w:rFonts w:ascii="Arial" w:hAnsi="Arial" w:cs="Arial"/>
          <w:bCs/>
          <w:lang w:val="en-GB"/>
        </w:rPr>
      </w:pPr>
      <w:r w:rsidRPr="00045520">
        <w:rPr>
          <w:rFonts w:ascii="Arial" w:hAnsi="Arial" w:cs="Arial"/>
          <w:bCs/>
          <w:lang w:val="fr-FR"/>
        </w:rPr>
        <w:t xml:space="preserve">Je peux me déplacer librement </w:t>
      </w:r>
      <w:r w:rsidR="00681F17" w:rsidRPr="00045520">
        <w:rPr>
          <w:rFonts w:ascii="Arial" w:hAnsi="Arial" w:cs="Arial"/>
          <w:bCs/>
          <w:lang w:val="fr-FR"/>
        </w:rPr>
        <w:t>dans ma communauté</w:t>
      </w:r>
    </w:p>
    <w:p w:rsidR="00BB7CA8" w:rsidRPr="00681F17" w:rsidRDefault="00681F17" w:rsidP="00BE08D1">
      <w:pPr>
        <w:numPr>
          <w:ilvl w:val="0"/>
          <w:numId w:val="16"/>
        </w:numPr>
        <w:jc w:val="both"/>
        <w:rPr>
          <w:rFonts w:ascii="Arial" w:hAnsi="Arial" w:cs="Arial"/>
          <w:bCs/>
          <w:lang w:val="en-GB"/>
        </w:rPr>
      </w:pPr>
      <w:r w:rsidRPr="00045520">
        <w:rPr>
          <w:rFonts w:ascii="Arial" w:hAnsi="Arial" w:cs="Arial"/>
          <w:bCs/>
          <w:lang w:val="fr-FR"/>
        </w:rPr>
        <w:t>Je peux acheter et vendre seul</w:t>
      </w:r>
      <w:r w:rsidR="00045520">
        <w:rPr>
          <w:rFonts w:ascii="Arial" w:hAnsi="Arial" w:cs="Arial"/>
          <w:bCs/>
          <w:lang w:val="fr-FR"/>
        </w:rPr>
        <w:t>(e)</w:t>
      </w:r>
      <w:r w:rsidRPr="00045520">
        <w:rPr>
          <w:rFonts w:ascii="Arial" w:hAnsi="Arial" w:cs="Arial"/>
          <w:bCs/>
          <w:lang w:val="fr-FR"/>
        </w:rPr>
        <w:t xml:space="preserve"> une propriété </w:t>
      </w:r>
    </w:p>
    <w:p w:rsidR="00BB7CA8" w:rsidRPr="00681F17" w:rsidRDefault="00681F17" w:rsidP="00BE08D1">
      <w:pPr>
        <w:numPr>
          <w:ilvl w:val="0"/>
          <w:numId w:val="16"/>
        </w:numPr>
        <w:jc w:val="both"/>
        <w:rPr>
          <w:rFonts w:ascii="Arial" w:hAnsi="Arial" w:cs="Arial"/>
          <w:bCs/>
          <w:lang w:val="en-GB"/>
        </w:rPr>
      </w:pPr>
      <w:r w:rsidRPr="00045520">
        <w:rPr>
          <w:rFonts w:ascii="Arial" w:hAnsi="Arial" w:cs="Arial"/>
          <w:bCs/>
          <w:lang w:val="fr-FR"/>
        </w:rPr>
        <w:t xml:space="preserve">J’ai accès à l’éducation </w:t>
      </w:r>
      <w:r w:rsidR="00045520" w:rsidRPr="00045520">
        <w:rPr>
          <w:rFonts w:ascii="Arial" w:hAnsi="Arial" w:cs="Arial"/>
          <w:bCs/>
          <w:lang w:val="fr-FR"/>
        </w:rPr>
        <w:t>générale</w:t>
      </w:r>
    </w:p>
    <w:p w:rsidR="003313F4" w:rsidRPr="00681F17" w:rsidRDefault="00681F17" w:rsidP="00BE08D1">
      <w:pPr>
        <w:numPr>
          <w:ilvl w:val="0"/>
          <w:numId w:val="16"/>
        </w:numPr>
        <w:jc w:val="both"/>
        <w:rPr>
          <w:rFonts w:ascii="Arial" w:hAnsi="Arial" w:cs="Arial"/>
          <w:bCs/>
          <w:lang w:val="en-GB"/>
        </w:rPr>
      </w:pPr>
      <w:r w:rsidRPr="00045520">
        <w:rPr>
          <w:rFonts w:ascii="Arial" w:hAnsi="Arial" w:cs="Arial"/>
          <w:bCs/>
          <w:lang w:val="fr-FR"/>
        </w:rPr>
        <w:t>Je peux voter sans aide</w:t>
      </w:r>
    </w:p>
    <w:p w:rsidR="003313F4" w:rsidRPr="00681F17" w:rsidRDefault="00681F17" w:rsidP="00BE08D1">
      <w:pPr>
        <w:numPr>
          <w:ilvl w:val="0"/>
          <w:numId w:val="16"/>
        </w:numPr>
        <w:jc w:val="both"/>
        <w:rPr>
          <w:rFonts w:ascii="Arial" w:hAnsi="Arial" w:cs="Arial"/>
          <w:bCs/>
          <w:lang w:val="en-GB"/>
        </w:rPr>
      </w:pPr>
      <w:r w:rsidRPr="00045520">
        <w:rPr>
          <w:rFonts w:ascii="Arial" w:hAnsi="Arial" w:cs="Arial"/>
          <w:bCs/>
          <w:lang w:val="fr-FR"/>
        </w:rPr>
        <w:t>J’ai accès au microcrédit</w:t>
      </w:r>
    </w:p>
    <w:p w:rsidR="003313F4" w:rsidRPr="00681F17" w:rsidRDefault="00681F17" w:rsidP="00BE08D1">
      <w:pPr>
        <w:numPr>
          <w:ilvl w:val="0"/>
          <w:numId w:val="16"/>
        </w:numPr>
        <w:jc w:val="both"/>
        <w:rPr>
          <w:rFonts w:ascii="Arial" w:hAnsi="Arial" w:cs="Arial"/>
          <w:bCs/>
          <w:lang w:val="en-GB"/>
        </w:rPr>
      </w:pPr>
      <w:r w:rsidRPr="00045520">
        <w:rPr>
          <w:rFonts w:ascii="Arial" w:hAnsi="Arial" w:cs="Arial"/>
          <w:bCs/>
          <w:lang w:val="fr-FR"/>
        </w:rPr>
        <w:t>Je ne vis pas dans l</w:t>
      </w:r>
      <w:r w:rsidR="00045520" w:rsidRPr="00045520">
        <w:rPr>
          <w:rFonts w:ascii="Arial" w:hAnsi="Arial" w:cs="Arial"/>
          <w:bCs/>
          <w:lang w:val="fr-FR"/>
        </w:rPr>
        <w:t xml:space="preserve">a crainte de violence ou de maltraitance </w:t>
      </w:r>
      <w:r w:rsidRPr="00045520">
        <w:rPr>
          <w:rFonts w:ascii="Arial" w:hAnsi="Arial" w:cs="Arial"/>
          <w:bCs/>
          <w:lang w:val="fr-FR"/>
        </w:rPr>
        <w:t>sexuel</w:t>
      </w:r>
      <w:r w:rsidR="00045520" w:rsidRPr="00045520">
        <w:rPr>
          <w:rFonts w:ascii="Arial" w:hAnsi="Arial" w:cs="Arial"/>
          <w:bCs/>
          <w:lang w:val="fr-FR"/>
        </w:rPr>
        <w:t>le</w:t>
      </w:r>
    </w:p>
    <w:p w:rsidR="003313F4" w:rsidRPr="000174D7" w:rsidRDefault="00681F17" w:rsidP="00BE08D1">
      <w:pPr>
        <w:numPr>
          <w:ilvl w:val="0"/>
          <w:numId w:val="16"/>
        </w:numPr>
        <w:jc w:val="both"/>
        <w:rPr>
          <w:rFonts w:ascii="Arial" w:hAnsi="Arial" w:cs="Arial"/>
          <w:bCs/>
          <w:lang w:val="en-GB"/>
        </w:rPr>
      </w:pPr>
      <w:r w:rsidRPr="00045520">
        <w:rPr>
          <w:rFonts w:ascii="Arial" w:hAnsi="Arial" w:cs="Arial"/>
          <w:bCs/>
          <w:lang w:val="fr-FR"/>
        </w:rPr>
        <w:t>J’ai accès aux traitements médicaux abordables de mon choix</w:t>
      </w:r>
    </w:p>
    <w:p w:rsidR="003313F4" w:rsidRPr="000174D7" w:rsidRDefault="00681F17" w:rsidP="00BE08D1">
      <w:pPr>
        <w:numPr>
          <w:ilvl w:val="0"/>
          <w:numId w:val="16"/>
        </w:numPr>
        <w:jc w:val="both"/>
        <w:rPr>
          <w:rFonts w:ascii="Arial" w:hAnsi="Arial" w:cs="Arial"/>
          <w:bCs/>
          <w:lang w:val="en-GB"/>
        </w:rPr>
      </w:pPr>
      <w:r w:rsidRPr="00045520">
        <w:rPr>
          <w:rFonts w:ascii="Arial" w:hAnsi="Arial" w:cs="Arial"/>
          <w:bCs/>
          <w:lang w:val="fr-FR"/>
        </w:rPr>
        <w:t xml:space="preserve">Je peux travailler partout </w:t>
      </w:r>
      <w:r w:rsidR="00045520" w:rsidRPr="00045520">
        <w:rPr>
          <w:rFonts w:ascii="Arial" w:hAnsi="Arial" w:cs="Arial"/>
          <w:bCs/>
          <w:lang w:val="fr-FR"/>
        </w:rPr>
        <w:t xml:space="preserve">où </w:t>
      </w:r>
      <w:r w:rsidRPr="00045520">
        <w:rPr>
          <w:rFonts w:ascii="Arial" w:hAnsi="Arial" w:cs="Arial"/>
          <w:bCs/>
          <w:lang w:val="fr-FR"/>
        </w:rPr>
        <w:t>je suis qualifié</w:t>
      </w:r>
      <w:r w:rsidR="00045520">
        <w:rPr>
          <w:rFonts w:ascii="Arial" w:hAnsi="Arial" w:cs="Arial"/>
          <w:bCs/>
          <w:lang w:val="fr-FR"/>
        </w:rPr>
        <w:t>(e)</w:t>
      </w:r>
    </w:p>
    <w:p w:rsidR="003313F4" w:rsidRPr="000174D7" w:rsidRDefault="00681F17" w:rsidP="00BE08D1">
      <w:pPr>
        <w:numPr>
          <w:ilvl w:val="0"/>
          <w:numId w:val="16"/>
        </w:numPr>
        <w:jc w:val="both"/>
        <w:rPr>
          <w:rFonts w:ascii="Arial" w:hAnsi="Arial" w:cs="Arial"/>
          <w:bCs/>
          <w:lang w:val="en-GB"/>
        </w:rPr>
      </w:pPr>
      <w:r w:rsidRPr="00045520">
        <w:rPr>
          <w:rFonts w:ascii="Arial" w:hAnsi="Arial" w:cs="Arial"/>
          <w:bCs/>
          <w:lang w:val="fr-FR"/>
        </w:rPr>
        <w:t>Je suis consulté</w:t>
      </w:r>
      <w:r w:rsidR="00045520">
        <w:rPr>
          <w:rFonts w:ascii="Arial" w:hAnsi="Arial" w:cs="Arial"/>
          <w:bCs/>
          <w:lang w:val="fr-FR"/>
        </w:rPr>
        <w:t>(e)</w:t>
      </w:r>
      <w:r w:rsidRPr="00045520">
        <w:rPr>
          <w:rFonts w:ascii="Arial" w:hAnsi="Arial" w:cs="Arial"/>
          <w:bCs/>
          <w:lang w:val="fr-FR"/>
        </w:rPr>
        <w:t xml:space="preserve"> sur les questions politiques fondamentales pour ma communauté</w:t>
      </w:r>
    </w:p>
    <w:p w:rsidR="00AA28D3" w:rsidRPr="000174D7" w:rsidRDefault="00681F17" w:rsidP="00BE08D1">
      <w:pPr>
        <w:numPr>
          <w:ilvl w:val="0"/>
          <w:numId w:val="16"/>
        </w:numPr>
        <w:jc w:val="both"/>
        <w:rPr>
          <w:rFonts w:ascii="Arial" w:hAnsi="Arial" w:cs="Arial"/>
          <w:bCs/>
          <w:lang w:val="en-GB"/>
        </w:rPr>
      </w:pPr>
      <w:r w:rsidRPr="00045520">
        <w:rPr>
          <w:rFonts w:ascii="Arial" w:hAnsi="Arial" w:cs="Arial"/>
          <w:bCs/>
          <w:lang w:val="fr-FR"/>
        </w:rPr>
        <w:t>J'ai accès à la formation continue et à la formation professionnelle, notamment en assistant à des séminaires</w:t>
      </w:r>
    </w:p>
    <w:p w:rsidR="00200150" w:rsidRPr="000174D7" w:rsidRDefault="00045520" w:rsidP="00BE08D1">
      <w:pPr>
        <w:numPr>
          <w:ilvl w:val="0"/>
          <w:numId w:val="16"/>
        </w:numPr>
        <w:jc w:val="both"/>
        <w:rPr>
          <w:rFonts w:ascii="Arial" w:hAnsi="Arial" w:cs="Arial"/>
          <w:bCs/>
          <w:lang w:val="en-GB"/>
        </w:rPr>
      </w:pPr>
      <w:r w:rsidRPr="00045520">
        <w:rPr>
          <w:rFonts w:ascii="Arial" w:hAnsi="Arial" w:cs="Arial"/>
          <w:bCs/>
          <w:lang w:val="fr-FR"/>
        </w:rPr>
        <w:t>Mes droits sont établis par</w:t>
      </w:r>
      <w:r w:rsidR="00681F17" w:rsidRPr="00045520">
        <w:rPr>
          <w:rFonts w:ascii="Arial" w:hAnsi="Arial" w:cs="Arial"/>
          <w:bCs/>
          <w:lang w:val="fr-FR"/>
        </w:rPr>
        <w:t xml:space="preserve"> des lois</w:t>
      </w:r>
    </w:p>
    <w:p w:rsidR="006F1196" w:rsidRPr="000174D7" w:rsidRDefault="00681F17" w:rsidP="00BE08D1">
      <w:pPr>
        <w:numPr>
          <w:ilvl w:val="0"/>
          <w:numId w:val="16"/>
        </w:numPr>
        <w:jc w:val="both"/>
        <w:rPr>
          <w:rFonts w:ascii="Arial" w:hAnsi="Arial" w:cs="Arial"/>
          <w:bCs/>
          <w:lang w:val="en-GB"/>
        </w:rPr>
      </w:pPr>
      <w:r w:rsidRPr="00045520">
        <w:rPr>
          <w:rFonts w:ascii="Arial" w:hAnsi="Arial" w:cs="Arial"/>
          <w:bCs/>
          <w:lang w:val="fr-FR"/>
        </w:rPr>
        <w:t>Je ne crains par la violence verbale</w:t>
      </w:r>
    </w:p>
    <w:p w:rsidR="00200150" w:rsidRPr="000174D7" w:rsidRDefault="00681F17" w:rsidP="00BE08D1">
      <w:pPr>
        <w:numPr>
          <w:ilvl w:val="0"/>
          <w:numId w:val="16"/>
        </w:numPr>
        <w:jc w:val="both"/>
        <w:rPr>
          <w:rFonts w:ascii="Arial" w:hAnsi="Arial" w:cs="Arial"/>
          <w:bCs/>
          <w:lang w:val="en-GB"/>
        </w:rPr>
      </w:pPr>
      <w:r w:rsidRPr="00045520">
        <w:rPr>
          <w:rFonts w:ascii="Arial" w:hAnsi="Arial" w:cs="Arial"/>
          <w:bCs/>
          <w:lang w:val="fr-FR"/>
        </w:rPr>
        <w:t>Je peux choisir librement si je veux avoir des enfants et combien j’en veux</w:t>
      </w:r>
      <w:r w:rsidR="00200150" w:rsidRPr="000174D7">
        <w:rPr>
          <w:rFonts w:ascii="Arial" w:hAnsi="Arial" w:cs="Arial"/>
          <w:bCs/>
          <w:lang w:val="en-GB"/>
        </w:rPr>
        <w:t xml:space="preserve"> </w:t>
      </w:r>
    </w:p>
    <w:p w:rsidR="00200150" w:rsidRPr="000174D7" w:rsidRDefault="00681F17" w:rsidP="00BE08D1">
      <w:pPr>
        <w:numPr>
          <w:ilvl w:val="0"/>
          <w:numId w:val="16"/>
        </w:numPr>
        <w:jc w:val="both"/>
        <w:rPr>
          <w:rFonts w:ascii="Arial" w:hAnsi="Arial" w:cs="Arial"/>
          <w:bCs/>
          <w:lang w:val="en-GB"/>
        </w:rPr>
      </w:pPr>
      <w:r w:rsidRPr="00045520">
        <w:rPr>
          <w:rFonts w:ascii="Arial" w:hAnsi="Arial" w:cs="Arial"/>
          <w:bCs/>
          <w:lang w:val="fr-FR"/>
        </w:rPr>
        <w:t>Je peux quitter ma maison seul</w:t>
      </w:r>
      <w:r w:rsidR="00045520">
        <w:rPr>
          <w:rFonts w:ascii="Arial" w:hAnsi="Arial" w:cs="Arial"/>
          <w:bCs/>
          <w:lang w:val="fr-FR"/>
        </w:rPr>
        <w:t>(e)</w:t>
      </w:r>
    </w:p>
    <w:p w:rsidR="00200150" w:rsidRPr="000174D7" w:rsidRDefault="00681F17" w:rsidP="00BE08D1">
      <w:pPr>
        <w:numPr>
          <w:ilvl w:val="0"/>
          <w:numId w:val="16"/>
        </w:numPr>
        <w:jc w:val="both"/>
        <w:rPr>
          <w:rFonts w:ascii="Arial" w:hAnsi="Arial" w:cs="Arial"/>
          <w:bCs/>
          <w:lang w:val="en-GB"/>
        </w:rPr>
      </w:pPr>
      <w:r w:rsidRPr="00045520">
        <w:rPr>
          <w:rFonts w:ascii="Arial" w:hAnsi="Arial" w:cs="Arial"/>
          <w:bCs/>
          <w:lang w:val="fr-FR"/>
        </w:rPr>
        <w:t>Je possède une affaire</w:t>
      </w:r>
    </w:p>
    <w:p w:rsidR="00200150" w:rsidRPr="000174D7" w:rsidRDefault="00681F17" w:rsidP="00BE08D1">
      <w:pPr>
        <w:numPr>
          <w:ilvl w:val="0"/>
          <w:numId w:val="16"/>
        </w:numPr>
        <w:jc w:val="both"/>
        <w:rPr>
          <w:rFonts w:ascii="Arial" w:hAnsi="Arial" w:cs="Arial"/>
          <w:bCs/>
          <w:lang w:val="en-GB"/>
        </w:rPr>
      </w:pPr>
      <w:r w:rsidRPr="00045520">
        <w:rPr>
          <w:rFonts w:ascii="Arial" w:hAnsi="Arial" w:cs="Arial"/>
          <w:bCs/>
          <w:lang w:val="fr-FR"/>
        </w:rPr>
        <w:t>Je reçois un salaire minimum ou plus</w:t>
      </w:r>
      <w:r w:rsidR="00200150" w:rsidRPr="000174D7">
        <w:rPr>
          <w:rFonts w:ascii="Arial" w:hAnsi="Arial" w:cs="Arial"/>
          <w:bCs/>
          <w:lang w:val="en-GB"/>
        </w:rPr>
        <w:t xml:space="preserve"> </w:t>
      </w:r>
    </w:p>
    <w:p w:rsidR="00200150" w:rsidRPr="000174D7" w:rsidRDefault="00681F17" w:rsidP="00BE08D1">
      <w:pPr>
        <w:numPr>
          <w:ilvl w:val="0"/>
          <w:numId w:val="16"/>
        </w:numPr>
        <w:jc w:val="both"/>
        <w:rPr>
          <w:rFonts w:ascii="Arial" w:hAnsi="Arial" w:cs="Arial"/>
          <w:bCs/>
          <w:lang w:val="en-GB"/>
        </w:rPr>
      </w:pPr>
      <w:r w:rsidRPr="00045520">
        <w:rPr>
          <w:rFonts w:ascii="Arial" w:hAnsi="Arial" w:cs="Arial"/>
          <w:bCs/>
          <w:lang w:val="fr-FR"/>
        </w:rPr>
        <w:t>Je peux subvenir à mes moyens quand je suis au chômage</w:t>
      </w:r>
    </w:p>
    <w:p w:rsidR="00200150" w:rsidRPr="000174D7" w:rsidRDefault="00681F17" w:rsidP="00BE08D1">
      <w:pPr>
        <w:numPr>
          <w:ilvl w:val="0"/>
          <w:numId w:val="16"/>
        </w:numPr>
        <w:jc w:val="both"/>
        <w:rPr>
          <w:rFonts w:ascii="Arial" w:hAnsi="Arial" w:cs="Arial"/>
          <w:bCs/>
          <w:lang w:val="en-GB"/>
        </w:rPr>
      </w:pPr>
      <w:r w:rsidRPr="00045520">
        <w:rPr>
          <w:rFonts w:ascii="Arial" w:hAnsi="Arial" w:cs="Arial"/>
          <w:bCs/>
          <w:lang w:val="fr-FR"/>
        </w:rPr>
        <w:t>Je peux recourir à un avocat si nécessaire et j'en ai les moyens</w:t>
      </w:r>
    </w:p>
    <w:p w:rsidR="00200150" w:rsidRPr="000174D7" w:rsidRDefault="00681F17" w:rsidP="00BE08D1">
      <w:pPr>
        <w:numPr>
          <w:ilvl w:val="0"/>
          <w:numId w:val="16"/>
        </w:numPr>
        <w:jc w:val="both"/>
        <w:rPr>
          <w:rFonts w:ascii="Arial" w:hAnsi="Arial" w:cs="Arial"/>
          <w:bCs/>
          <w:lang w:val="en-GB"/>
        </w:rPr>
      </w:pPr>
      <w:r w:rsidRPr="00045520">
        <w:rPr>
          <w:rFonts w:ascii="Arial" w:hAnsi="Arial" w:cs="Arial"/>
          <w:bCs/>
          <w:lang w:val="fr-FR"/>
        </w:rPr>
        <w:t>J’ai accès à l’information dans un format que je peux facilement lire et comprendre</w:t>
      </w:r>
    </w:p>
    <w:p w:rsidR="00664220" w:rsidRPr="000174D7" w:rsidRDefault="00681F17" w:rsidP="00BE08D1">
      <w:pPr>
        <w:numPr>
          <w:ilvl w:val="0"/>
          <w:numId w:val="16"/>
        </w:numPr>
        <w:jc w:val="both"/>
        <w:rPr>
          <w:rFonts w:ascii="Arial" w:hAnsi="Arial" w:cs="Arial"/>
          <w:bCs/>
          <w:lang w:val="en-GB"/>
        </w:rPr>
      </w:pPr>
      <w:r w:rsidRPr="00045520">
        <w:rPr>
          <w:rFonts w:ascii="Arial" w:hAnsi="Arial" w:cs="Arial"/>
          <w:bCs/>
          <w:lang w:val="fr-FR"/>
        </w:rPr>
        <w:t>Les médias donnent généralement une image positive de moi</w:t>
      </w:r>
    </w:p>
    <w:p w:rsidR="00647D4F" w:rsidRPr="000174D7" w:rsidRDefault="00681F17" w:rsidP="00BE08D1">
      <w:pPr>
        <w:numPr>
          <w:ilvl w:val="0"/>
          <w:numId w:val="16"/>
        </w:numPr>
        <w:autoSpaceDE w:val="0"/>
        <w:autoSpaceDN w:val="0"/>
        <w:adjustRightInd w:val="0"/>
        <w:jc w:val="both"/>
        <w:rPr>
          <w:rFonts w:ascii="Arial" w:hAnsi="Arial" w:cs="Arial"/>
          <w:color w:val="000000"/>
          <w:sz w:val="18"/>
          <w:szCs w:val="18"/>
          <w:lang w:val="en-GB"/>
        </w:rPr>
      </w:pPr>
      <w:bookmarkStart w:id="0" w:name="_GoBack"/>
      <w:bookmarkEnd w:id="0"/>
      <w:r w:rsidRPr="00045520">
        <w:rPr>
          <w:rFonts w:ascii="Arial" w:hAnsi="Arial" w:cs="Arial"/>
          <w:bCs/>
          <w:lang w:val="fr-FR"/>
        </w:rPr>
        <w:t xml:space="preserve">Je ne m'inquiète pas de l'aide sociale, </w:t>
      </w:r>
      <w:r w:rsidR="00045520" w:rsidRPr="00045520">
        <w:rPr>
          <w:rFonts w:ascii="Arial" w:hAnsi="Arial" w:cs="Arial"/>
          <w:bCs/>
          <w:lang w:val="fr-FR"/>
        </w:rPr>
        <w:t>pour ma vieillesse.</w:t>
      </w:r>
      <w:r w:rsidR="00647D4F" w:rsidRPr="000174D7">
        <w:rPr>
          <w:rFonts w:ascii="Arial" w:hAnsi="Arial" w:cs="Arial"/>
          <w:color w:val="000000"/>
          <w:sz w:val="18"/>
          <w:szCs w:val="18"/>
          <w:lang w:val="en-GB"/>
        </w:rPr>
        <w:t xml:space="preserve"> </w:t>
      </w:r>
    </w:p>
    <w:p w:rsidR="00647D4F" w:rsidRPr="000174D7" w:rsidRDefault="00647D4F" w:rsidP="00BE08D1">
      <w:pPr>
        <w:jc w:val="both"/>
        <w:rPr>
          <w:rFonts w:ascii="Arial" w:hAnsi="Arial" w:cs="Arial"/>
          <w:bCs/>
          <w:lang w:val="en-GB"/>
        </w:rPr>
      </w:pPr>
    </w:p>
    <w:sectPr w:rsidR="00647D4F" w:rsidRPr="000174D7" w:rsidSect="009816E4">
      <w:headerReference w:type="default" r:id="rId7"/>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F17" w:rsidRDefault="00681F17">
      <w:r>
        <w:separator/>
      </w:r>
    </w:p>
  </w:endnote>
  <w:endnote w:type="continuationSeparator" w:id="0">
    <w:p w:rsidR="00681F17" w:rsidRDefault="00681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F17" w:rsidRDefault="00681F17" w:rsidP="00895B6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681F17" w:rsidRDefault="00681F17" w:rsidP="005526DF">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F17" w:rsidRPr="005526DF" w:rsidRDefault="00681F17" w:rsidP="00895B6A">
    <w:pPr>
      <w:pStyle w:val="Pieddepage"/>
      <w:framePr w:wrap="around" w:vAnchor="text" w:hAnchor="margin" w:xAlign="right" w:y="1"/>
      <w:rPr>
        <w:rStyle w:val="Numrodepage"/>
        <w:rFonts w:ascii="Arial" w:hAnsi="Arial" w:cs="Arial"/>
      </w:rPr>
    </w:pPr>
    <w:r w:rsidRPr="005526DF">
      <w:rPr>
        <w:rStyle w:val="Numrodepage"/>
        <w:rFonts w:ascii="Arial" w:hAnsi="Arial" w:cs="Arial"/>
      </w:rPr>
      <w:fldChar w:fldCharType="begin"/>
    </w:r>
    <w:r w:rsidRPr="005526DF">
      <w:rPr>
        <w:rStyle w:val="Numrodepage"/>
        <w:rFonts w:ascii="Arial" w:hAnsi="Arial" w:cs="Arial"/>
      </w:rPr>
      <w:instrText xml:space="preserve">PAGE  </w:instrText>
    </w:r>
    <w:r w:rsidRPr="005526DF">
      <w:rPr>
        <w:rStyle w:val="Numrodepage"/>
        <w:rFonts w:ascii="Arial" w:hAnsi="Arial" w:cs="Arial"/>
      </w:rPr>
      <w:fldChar w:fldCharType="separate"/>
    </w:r>
    <w:r w:rsidR="00633CE8">
      <w:rPr>
        <w:rStyle w:val="Numrodepage"/>
        <w:rFonts w:ascii="Arial" w:hAnsi="Arial" w:cs="Arial"/>
        <w:noProof/>
      </w:rPr>
      <w:t>2</w:t>
    </w:r>
    <w:r w:rsidRPr="005526DF">
      <w:rPr>
        <w:rStyle w:val="Numrodepage"/>
        <w:rFonts w:ascii="Arial" w:hAnsi="Arial" w:cs="Arial"/>
      </w:rPr>
      <w:fldChar w:fldCharType="end"/>
    </w:r>
  </w:p>
  <w:p w:rsidR="00681F17" w:rsidRPr="00BE08D1" w:rsidRDefault="00681F17" w:rsidP="0058766E">
    <w:pPr>
      <w:pStyle w:val="Pieddepage"/>
      <w:ind w:right="360"/>
      <w:rPr>
        <w:rFonts w:ascii="Calibri" w:hAnsi="Calibri" w:cs="Arial"/>
        <w:b/>
        <w:color w:val="4F81BD"/>
        <w:sz w:val="20"/>
        <w:szCs w:val="20"/>
        <w:lang w:val="fr-FR"/>
      </w:rPr>
    </w:pPr>
    <w:r w:rsidRPr="00BE08D1">
      <w:rPr>
        <w:rFonts w:ascii="Calibri" w:hAnsi="Calibri" w:cs="Arial"/>
        <w:b/>
        <w:color w:val="4F81BD"/>
        <w:sz w:val="20"/>
        <w:szCs w:val="20"/>
        <w:lang w:val="fr-FR"/>
      </w:rPr>
      <w:t>© 2012 Nations Unies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F17" w:rsidRDefault="00681F17">
      <w:r>
        <w:separator/>
      </w:r>
    </w:p>
  </w:footnote>
  <w:footnote w:type="continuationSeparator" w:id="0">
    <w:p w:rsidR="00681F17" w:rsidRDefault="00681F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F17" w:rsidRPr="00240CB3" w:rsidRDefault="00681F17" w:rsidP="00240CB3">
    <w:pPr>
      <w:pStyle w:val="En-tte"/>
      <w:tabs>
        <w:tab w:val="clear" w:pos="4320"/>
        <w:tab w:val="clear" w:pos="8640"/>
        <w:tab w:val="right" w:pos="10800"/>
      </w:tabs>
    </w:pPr>
    <w:r w:rsidRPr="00A70563">
      <w:rPr>
        <w:rFonts w:ascii="Arial" w:hAnsi="Arial" w:cs="Arial"/>
        <w:iCs/>
        <w:sz w:val="20"/>
        <w:szCs w:val="20"/>
        <w:lang w:val="fr-FR"/>
      </w:rPr>
      <w:t xml:space="preserve">Module </w:t>
    </w:r>
    <w:r>
      <w:rPr>
        <w:rFonts w:ascii="Arial" w:hAnsi="Arial" w:cs="Arial"/>
        <w:iCs/>
        <w:sz w:val="20"/>
        <w:szCs w:val="20"/>
        <w:lang w:val="fr-FR"/>
      </w:rPr>
      <w:t>5</w:t>
    </w:r>
    <w:r w:rsidRPr="00A70563">
      <w:rPr>
        <w:rFonts w:ascii="Calibri" w:hAnsi="Calibri"/>
        <w:iCs/>
        <w:sz w:val="20"/>
        <w:szCs w:val="20"/>
        <w:lang w:val="fr-FR"/>
      </w:rPr>
      <w:tab/>
    </w:r>
    <w:r w:rsidRPr="00A70563">
      <w:rPr>
        <w:rFonts w:ascii="Arial" w:hAnsi="Arial" w:cs="Arial"/>
        <w:iCs/>
        <w:sz w:val="20"/>
        <w:szCs w:val="20"/>
        <w:lang w:val="fr-FR"/>
      </w:rPr>
      <w:t>Convention relative aux droits des personnes handicapées</w:t>
    </w:r>
    <w:r>
      <w:rPr>
        <w:rFonts w:ascii="Arial" w:hAnsi="Arial" w:cs="Arial"/>
        <w:iCs/>
        <w:sz w:val="20"/>
        <w:szCs w:val="20"/>
        <w:lang w:val="fr-FR"/>
      </w:rPr>
      <w:t xml:space="preserve"> : programme de 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5381A"/>
    <w:multiLevelType w:val="hybridMultilevel"/>
    <w:tmpl w:val="C2F0F0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7F5E98"/>
    <w:multiLevelType w:val="hybridMultilevel"/>
    <w:tmpl w:val="90D0F3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2F6D6E"/>
    <w:multiLevelType w:val="hybridMultilevel"/>
    <w:tmpl w:val="EAF086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D07DC2"/>
    <w:multiLevelType w:val="hybridMultilevel"/>
    <w:tmpl w:val="FA9265D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219D2996"/>
    <w:multiLevelType w:val="hybridMultilevel"/>
    <w:tmpl w:val="2AAA0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C6C08"/>
    <w:multiLevelType w:val="hybridMultilevel"/>
    <w:tmpl w:val="2886E76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4E1B1E5D"/>
    <w:multiLevelType w:val="hybridMultilevel"/>
    <w:tmpl w:val="7FB26C6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4F122DC7"/>
    <w:multiLevelType w:val="hybridMultilevel"/>
    <w:tmpl w:val="B56440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92B1A9C"/>
    <w:multiLevelType w:val="hybridMultilevel"/>
    <w:tmpl w:val="C5F0250C"/>
    <w:lvl w:ilvl="0" w:tplc="04090017">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15:restartNumberingAfterBreak="0">
    <w:nsid w:val="5EDE3DDF"/>
    <w:multiLevelType w:val="hybridMultilevel"/>
    <w:tmpl w:val="2886E76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5FB03532"/>
    <w:multiLevelType w:val="hybridMultilevel"/>
    <w:tmpl w:val="183E85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006D69"/>
    <w:multiLevelType w:val="hybridMultilevel"/>
    <w:tmpl w:val="3E62C8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4B87703"/>
    <w:multiLevelType w:val="hybridMultilevel"/>
    <w:tmpl w:val="DED41C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4D978D0"/>
    <w:multiLevelType w:val="hybridMultilevel"/>
    <w:tmpl w:val="C1CE9A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4E8F595"/>
    <w:multiLevelType w:val="hybridMultilevel"/>
    <w:tmpl w:val="7C06B597"/>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15:restartNumberingAfterBreak="0">
    <w:nsid w:val="7E321A77"/>
    <w:multiLevelType w:val="hybridMultilevel"/>
    <w:tmpl w:val="6C186B34"/>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num w:numId="1">
    <w:abstractNumId w:val="15"/>
  </w:num>
  <w:num w:numId="2">
    <w:abstractNumId w:val="3"/>
  </w:num>
  <w:num w:numId="3">
    <w:abstractNumId w:val="0"/>
  </w:num>
  <w:num w:numId="4">
    <w:abstractNumId w:val="8"/>
  </w:num>
  <w:num w:numId="5">
    <w:abstractNumId w:val="5"/>
  </w:num>
  <w:num w:numId="6">
    <w:abstractNumId w:val="9"/>
  </w:num>
  <w:num w:numId="7">
    <w:abstractNumId w:val="2"/>
  </w:num>
  <w:num w:numId="8">
    <w:abstractNumId w:val="10"/>
  </w:num>
  <w:num w:numId="9">
    <w:abstractNumId w:val="14"/>
  </w:num>
  <w:num w:numId="10">
    <w:abstractNumId w:val="6"/>
  </w:num>
  <w:num w:numId="11">
    <w:abstractNumId w:val="1"/>
  </w:num>
  <w:num w:numId="12">
    <w:abstractNumId w:val="12"/>
  </w:num>
  <w:num w:numId="13">
    <w:abstractNumId w:val="4"/>
  </w:num>
  <w:num w:numId="14">
    <w:abstractNumId w:val="7"/>
  </w:num>
  <w:num w:numId="15">
    <w:abstractNumId w:val="11"/>
  </w:num>
  <w:num w:numId="16">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6BB"/>
    <w:rsid w:val="000174D7"/>
    <w:rsid w:val="00020AA7"/>
    <w:rsid w:val="00022250"/>
    <w:rsid w:val="0002316C"/>
    <w:rsid w:val="00024100"/>
    <w:rsid w:val="00024964"/>
    <w:rsid w:val="0002527E"/>
    <w:rsid w:val="00030909"/>
    <w:rsid w:val="000421D5"/>
    <w:rsid w:val="00045520"/>
    <w:rsid w:val="00047B3A"/>
    <w:rsid w:val="00080842"/>
    <w:rsid w:val="00081EE2"/>
    <w:rsid w:val="00086549"/>
    <w:rsid w:val="00086ED3"/>
    <w:rsid w:val="00094713"/>
    <w:rsid w:val="000A0B75"/>
    <w:rsid w:val="000A23A0"/>
    <w:rsid w:val="000A346F"/>
    <w:rsid w:val="000A780F"/>
    <w:rsid w:val="000B1483"/>
    <w:rsid w:val="000B2B3C"/>
    <w:rsid w:val="000B5569"/>
    <w:rsid w:val="000C6506"/>
    <w:rsid w:val="000C6CCA"/>
    <w:rsid w:val="000D7432"/>
    <w:rsid w:val="000F15C0"/>
    <w:rsid w:val="00106050"/>
    <w:rsid w:val="0010663E"/>
    <w:rsid w:val="0011200B"/>
    <w:rsid w:val="00115E8B"/>
    <w:rsid w:val="00120883"/>
    <w:rsid w:val="00127CB0"/>
    <w:rsid w:val="00130DAD"/>
    <w:rsid w:val="00133CA1"/>
    <w:rsid w:val="0014409C"/>
    <w:rsid w:val="0016135F"/>
    <w:rsid w:val="00167963"/>
    <w:rsid w:val="001751C9"/>
    <w:rsid w:val="0018795A"/>
    <w:rsid w:val="00193191"/>
    <w:rsid w:val="001A4124"/>
    <w:rsid w:val="001A59EA"/>
    <w:rsid w:val="001B5212"/>
    <w:rsid w:val="001B7CFB"/>
    <w:rsid w:val="001C4FF5"/>
    <w:rsid w:val="001D0F8F"/>
    <w:rsid w:val="001D747D"/>
    <w:rsid w:val="001E73C9"/>
    <w:rsid w:val="001F5F00"/>
    <w:rsid w:val="00200150"/>
    <w:rsid w:val="00206DED"/>
    <w:rsid w:val="002106EA"/>
    <w:rsid w:val="002320AB"/>
    <w:rsid w:val="00235CD0"/>
    <w:rsid w:val="00237830"/>
    <w:rsid w:val="00240BC0"/>
    <w:rsid w:val="00240CB3"/>
    <w:rsid w:val="00241835"/>
    <w:rsid w:val="00246C90"/>
    <w:rsid w:val="00255E26"/>
    <w:rsid w:val="00262699"/>
    <w:rsid w:val="00264897"/>
    <w:rsid w:val="002675BF"/>
    <w:rsid w:val="00271066"/>
    <w:rsid w:val="00272A84"/>
    <w:rsid w:val="002840BC"/>
    <w:rsid w:val="00287A03"/>
    <w:rsid w:val="002931BB"/>
    <w:rsid w:val="002A6377"/>
    <w:rsid w:val="002B0149"/>
    <w:rsid w:val="002B3196"/>
    <w:rsid w:val="002B717D"/>
    <w:rsid w:val="002C2991"/>
    <w:rsid w:val="002C337D"/>
    <w:rsid w:val="002C7E30"/>
    <w:rsid w:val="002E165F"/>
    <w:rsid w:val="002F6C94"/>
    <w:rsid w:val="002F79AD"/>
    <w:rsid w:val="00300DEF"/>
    <w:rsid w:val="003014F5"/>
    <w:rsid w:val="00302DAD"/>
    <w:rsid w:val="003072E1"/>
    <w:rsid w:val="00310DCA"/>
    <w:rsid w:val="00317326"/>
    <w:rsid w:val="00320BC1"/>
    <w:rsid w:val="003313F4"/>
    <w:rsid w:val="003348FB"/>
    <w:rsid w:val="0033601D"/>
    <w:rsid w:val="00336311"/>
    <w:rsid w:val="00344406"/>
    <w:rsid w:val="00347CF5"/>
    <w:rsid w:val="00355338"/>
    <w:rsid w:val="0035600C"/>
    <w:rsid w:val="00356C3D"/>
    <w:rsid w:val="0036253A"/>
    <w:rsid w:val="003640D1"/>
    <w:rsid w:val="00373776"/>
    <w:rsid w:val="003919F5"/>
    <w:rsid w:val="00394508"/>
    <w:rsid w:val="003A1DA1"/>
    <w:rsid w:val="003A257F"/>
    <w:rsid w:val="003A66DA"/>
    <w:rsid w:val="003B2611"/>
    <w:rsid w:val="003C5BA5"/>
    <w:rsid w:val="003C5D69"/>
    <w:rsid w:val="003C6810"/>
    <w:rsid w:val="003C79DD"/>
    <w:rsid w:val="003D0B7F"/>
    <w:rsid w:val="003D3D05"/>
    <w:rsid w:val="003D63F2"/>
    <w:rsid w:val="003D7054"/>
    <w:rsid w:val="003D739E"/>
    <w:rsid w:val="003E39C8"/>
    <w:rsid w:val="003E482A"/>
    <w:rsid w:val="003F5FED"/>
    <w:rsid w:val="003F7A4B"/>
    <w:rsid w:val="003F7DAE"/>
    <w:rsid w:val="00401A56"/>
    <w:rsid w:val="00401CA6"/>
    <w:rsid w:val="00406A81"/>
    <w:rsid w:val="00413D74"/>
    <w:rsid w:val="004172A6"/>
    <w:rsid w:val="00425821"/>
    <w:rsid w:val="0044056C"/>
    <w:rsid w:val="00442016"/>
    <w:rsid w:val="00442510"/>
    <w:rsid w:val="004429A3"/>
    <w:rsid w:val="004434FA"/>
    <w:rsid w:val="00453143"/>
    <w:rsid w:val="0045411E"/>
    <w:rsid w:val="00467C83"/>
    <w:rsid w:val="004800D6"/>
    <w:rsid w:val="004809E2"/>
    <w:rsid w:val="004831FD"/>
    <w:rsid w:val="00497057"/>
    <w:rsid w:val="00497C8F"/>
    <w:rsid w:val="004A6F2B"/>
    <w:rsid w:val="004C4650"/>
    <w:rsid w:val="004C602F"/>
    <w:rsid w:val="004D1D7F"/>
    <w:rsid w:val="004D489F"/>
    <w:rsid w:val="004E2936"/>
    <w:rsid w:val="004E373B"/>
    <w:rsid w:val="004F006D"/>
    <w:rsid w:val="004F542D"/>
    <w:rsid w:val="005007D7"/>
    <w:rsid w:val="00504BD1"/>
    <w:rsid w:val="005148F4"/>
    <w:rsid w:val="005216CB"/>
    <w:rsid w:val="00522F0D"/>
    <w:rsid w:val="00531E04"/>
    <w:rsid w:val="00534E2B"/>
    <w:rsid w:val="005526DF"/>
    <w:rsid w:val="005529C6"/>
    <w:rsid w:val="00554A04"/>
    <w:rsid w:val="00555CF7"/>
    <w:rsid w:val="005648DE"/>
    <w:rsid w:val="005702D8"/>
    <w:rsid w:val="0057291B"/>
    <w:rsid w:val="00580294"/>
    <w:rsid w:val="00580579"/>
    <w:rsid w:val="00584E77"/>
    <w:rsid w:val="0058766E"/>
    <w:rsid w:val="005910DB"/>
    <w:rsid w:val="0059198E"/>
    <w:rsid w:val="00592A42"/>
    <w:rsid w:val="00592C90"/>
    <w:rsid w:val="005955B2"/>
    <w:rsid w:val="005A128C"/>
    <w:rsid w:val="005A36CF"/>
    <w:rsid w:val="005A42AE"/>
    <w:rsid w:val="005A7521"/>
    <w:rsid w:val="005C2832"/>
    <w:rsid w:val="005C2D50"/>
    <w:rsid w:val="005C332F"/>
    <w:rsid w:val="005C6BAA"/>
    <w:rsid w:val="005D0B1A"/>
    <w:rsid w:val="005D0F68"/>
    <w:rsid w:val="005D7FEB"/>
    <w:rsid w:val="005E445B"/>
    <w:rsid w:val="00605A5E"/>
    <w:rsid w:val="0060612C"/>
    <w:rsid w:val="00623EA1"/>
    <w:rsid w:val="00633CE8"/>
    <w:rsid w:val="00642E23"/>
    <w:rsid w:val="006432C5"/>
    <w:rsid w:val="00646A99"/>
    <w:rsid w:val="00646F24"/>
    <w:rsid w:val="0064721A"/>
    <w:rsid w:val="00647373"/>
    <w:rsid w:val="00647806"/>
    <w:rsid w:val="00647D4F"/>
    <w:rsid w:val="00654223"/>
    <w:rsid w:val="00664220"/>
    <w:rsid w:val="00667BFF"/>
    <w:rsid w:val="006734F5"/>
    <w:rsid w:val="00674EDF"/>
    <w:rsid w:val="00681F17"/>
    <w:rsid w:val="0068247A"/>
    <w:rsid w:val="0069180E"/>
    <w:rsid w:val="006929CF"/>
    <w:rsid w:val="006A5012"/>
    <w:rsid w:val="006A62ED"/>
    <w:rsid w:val="006B10DC"/>
    <w:rsid w:val="006C12FD"/>
    <w:rsid w:val="006C284E"/>
    <w:rsid w:val="006D1CC6"/>
    <w:rsid w:val="006D6AA8"/>
    <w:rsid w:val="006D7AB7"/>
    <w:rsid w:val="006E46F0"/>
    <w:rsid w:val="006F1196"/>
    <w:rsid w:val="006F5AEE"/>
    <w:rsid w:val="006F6166"/>
    <w:rsid w:val="00700658"/>
    <w:rsid w:val="007039CF"/>
    <w:rsid w:val="00704326"/>
    <w:rsid w:val="00704CCD"/>
    <w:rsid w:val="007059B8"/>
    <w:rsid w:val="007117C5"/>
    <w:rsid w:val="00713354"/>
    <w:rsid w:val="00714E6D"/>
    <w:rsid w:val="007274E2"/>
    <w:rsid w:val="007448F1"/>
    <w:rsid w:val="00745A9E"/>
    <w:rsid w:val="0075548F"/>
    <w:rsid w:val="007567B4"/>
    <w:rsid w:val="00771A78"/>
    <w:rsid w:val="007764E1"/>
    <w:rsid w:val="00781A66"/>
    <w:rsid w:val="00783106"/>
    <w:rsid w:val="007B472D"/>
    <w:rsid w:val="007D3D37"/>
    <w:rsid w:val="007E06A5"/>
    <w:rsid w:val="007E0E18"/>
    <w:rsid w:val="007E6059"/>
    <w:rsid w:val="007F05EE"/>
    <w:rsid w:val="007F1AD9"/>
    <w:rsid w:val="007F4CEF"/>
    <w:rsid w:val="00803651"/>
    <w:rsid w:val="008039AF"/>
    <w:rsid w:val="00805916"/>
    <w:rsid w:val="00822E0A"/>
    <w:rsid w:val="00837961"/>
    <w:rsid w:val="00841C65"/>
    <w:rsid w:val="00851AD7"/>
    <w:rsid w:val="00857E78"/>
    <w:rsid w:val="0086691A"/>
    <w:rsid w:val="0088150F"/>
    <w:rsid w:val="00883F0D"/>
    <w:rsid w:val="008844AC"/>
    <w:rsid w:val="008916BB"/>
    <w:rsid w:val="00895B6A"/>
    <w:rsid w:val="008A64B8"/>
    <w:rsid w:val="008A7C52"/>
    <w:rsid w:val="008B1FA3"/>
    <w:rsid w:val="008B3648"/>
    <w:rsid w:val="008B7C96"/>
    <w:rsid w:val="008C2FF0"/>
    <w:rsid w:val="008C6CE1"/>
    <w:rsid w:val="008D0133"/>
    <w:rsid w:val="008D576C"/>
    <w:rsid w:val="008E3AB1"/>
    <w:rsid w:val="008E3B6C"/>
    <w:rsid w:val="008E5CA4"/>
    <w:rsid w:val="008E6CE0"/>
    <w:rsid w:val="008F52B6"/>
    <w:rsid w:val="008F5462"/>
    <w:rsid w:val="00904F93"/>
    <w:rsid w:val="00905B19"/>
    <w:rsid w:val="00905FF5"/>
    <w:rsid w:val="00934FF9"/>
    <w:rsid w:val="009351FA"/>
    <w:rsid w:val="0093692E"/>
    <w:rsid w:val="00943FCA"/>
    <w:rsid w:val="00957CF4"/>
    <w:rsid w:val="009635C8"/>
    <w:rsid w:val="00967826"/>
    <w:rsid w:val="009710E2"/>
    <w:rsid w:val="009816E4"/>
    <w:rsid w:val="00981CB0"/>
    <w:rsid w:val="00991846"/>
    <w:rsid w:val="009B0017"/>
    <w:rsid w:val="009C3560"/>
    <w:rsid w:val="009C4239"/>
    <w:rsid w:val="009C4E47"/>
    <w:rsid w:val="009D1DBD"/>
    <w:rsid w:val="009E14E0"/>
    <w:rsid w:val="009E4D17"/>
    <w:rsid w:val="00A038FA"/>
    <w:rsid w:val="00A07566"/>
    <w:rsid w:val="00A13AF6"/>
    <w:rsid w:val="00A16520"/>
    <w:rsid w:val="00A2229E"/>
    <w:rsid w:val="00A342DF"/>
    <w:rsid w:val="00A35182"/>
    <w:rsid w:val="00A35BE5"/>
    <w:rsid w:val="00A3680A"/>
    <w:rsid w:val="00A51B15"/>
    <w:rsid w:val="00A54448"/>
    <w:rsid w:val="00A56CC7"/>
    <w:rsid w:val="00A6337A"/>
    <w:rsid w:val="00A70E54"/>
    <w:rsid w:val="00A81F4C"/>
    <w:rsid w:val="00A835C3"/>
    <w:rsid w:val="00A9365A"/>
    <w:rsid w:val="00AA0EA0"/>
    <w:rsid w:val="00AA28D3"/>
    <w:rsid w:val="00AA3C49"/>
    <w:rsid w:val="00AA661C"/>
    <w:rsid w:val="00AB7EDF"/>
    <w:rsid w:val="00AC0645"/>
    <w:rsid w:val="00AC109B"/>
    <w:rsid w:val="00AD3D67"/>
    <w:rsid w:val="00AE22FE"/>
    <w:rsid w:val="00AE6618"/>
    <w:rsid w:val="00B01672"/>
    <w:rsid w:val="00B03B76"/>
    <w:rsid w:val="00B2519E"/>
    <w:rsid w:val="00B30096"/>
    <w:rsid w:val="00B30BC8"/>
    <w:rsid w:val="00B3164F"/>
    <w:rsid w:val="00B31B9D"/>
    <w:rsid w:val="00B33173"/>
    <w:rsid w:val="00B335FB"/>
    <w:rsid w:val="00B371A7"/>
    <w:rsid w:val="00B540C1"/>
    <w:rsid w:val="00B643B7"/>
    <w:rsid w:val="00B66836"/>
    <w:rsid w:val="00B75AF3"/>
    <w:rsid w:val="00B77FDE"/>
    <w:rsid w:val="00B82C11"/>
    <w:rsid w:val="00B871FF"/>
    <w:rsid w:val="00B96A3A"/>
    <w:rsid w:val="00BA0993"/>
    <w:rsid w:val="00BA13A0"/>
    <w:rsid w:val="00BA2624"/>
    <w:rsid w:val="00BA4130"/>
    <w:rsid w:val="00BA46FD"/>
    <w:rsid w:val="00BB4FEE"/>
    <w:rsid w:val="00BB54C3"/>
    <w:rsid w:val="00BB7CA8"/>
    <w:rsid w:val="00BC3727"/>
    <w:rsid w:val="00BD2E52"/>
    <w:rsid w:val="00BD58FB"/>
    <w:rsid w:val="00BD7051"/>
    <w:rsid w:val="00BE00BD"/>
    <w:rsid w:val="00BE087F"/>
    <w:rsid w:val="00BE08D1"/>
    <w:rsid w:val="00BE2E54"/>
    <w:rsid w:val="00BF1F85"/>
    <w:rsid w:val="00BF3312"/>
    <w:rsid w:val="00BF350E"/>
    <w:rsid w:val="00C00200"/>
    <w:rsid w:val="00C35173"/>
    <w:rsid w:val="00C3677B"/>
    <w:rsid w:val="00C47CB1"/>
    <w:rsid w:val="00C56DA3"/>
    <w:rsid w:val="00C606F3"/>
    <w:rsid w:val="00C82F70"/>
    <w:rsid w:val="00C843F0"/>
    <w:rsid w:val="00C96806"/>
    <w:rsid w:val="00C96E8A"/>
    <w:rsid w:val="00C9799B"/>
    <w:rsid w:val="00CB1829"/>
    <w:rsid w:val="00CB2E71"/>
    <w:rsid w:val="00CB36B4"/>
    <w:rsid w:val="00CB4552"/>
    <w:rsid w:val="00CB5C41"/>
    <w:rsid w:val="00CC1343"/>
    <w:rsid w:val="00CC353E"/>
    <w:rsid w:val="00CC53B0"/>
    <w:rsid w:val="00CD4264"/>
    <w:rsid w:val="00CE1253"/>
    <w:rsid w:val="00CE3DAA"/>
    <w:rsid w:val="00CE45ED"/>
    <w:rsid w:val="00CE54B9"/>
    <w:rsid w:val="00CF1DE1"/>
    <w:rsid w:val="00CF7AD0"/>
    <w:rsid w:val="00D007FC"/>
    <w:rsid w:val="00D10B30"/>
    <w:rsid w:val="00D16E1F"/>
    <w:rsid w:val="00D3132D"/>
    <w:rsid w:val="00D314E4"/>
    <w:rsid w:val="00D35A55"/>
    <w:rsid w:val="00D372CD"/>
    <w:rsid w:val="00D557A8"/>
    <w:rsid w:val="00D64C76"/>
    <w:rsid w:val="00D6510B"/>
    <w:rsid w:val="00D651C7"/>
    <w:rsid w:val="00D760B7"/>
    <w:rsid w:val="00D80C4F"/>
    <w:rsid w:val="00D81667"/>
    <w:rsid w:val="00D87DB5"/>
    <w:rsid w:val="00D9705D"/>
    <w:rsid w:val="00D9795C"/>
    <w:rsid w:val="00DB22C9"/>
    <w:rsid w:val="00DB76E9"/>
    <w:rsid w:val="00DC28DF"/>
    <w:rsid w:val="00DC2E80"/>
    <w:rsid w:val="00DC7CA9"/>
    <w:rsid w:val="00DD103E"/>
    <w:rsid w:val="00DD5063"/>
    <w:rsid w:val="00DE3B88"/>
    <w:rsid w:val="00DE4C9F"/>
    <w:rsid w:val="00DF39A9"/>
    <w:rsid w:val="00E03E5C"/>
    <w:rsid w:val="00E0544F"/>
    <w:rsid w:val="00E10545"/>
    <w:rsid w:val="00E12996"/>
    <w:rsid w:val="00E158DC"/>
    <w:rsid w:val="00E165C1"/>
    <w:rsid w:val="00E23509"/>
    <w:rsid w:val="00E25694"/>
    <w:rsid w:val="00E32729"/>
    <w:rsid w:val="00E534E4"/>
    <w:rsid w:val="00E55D93"/>
    <w:rsid w:val="00E577A7"/>
    <w:rsid w:val="00E652AC"/>
    <w:rsid w:val="00E675C3"/>
    <w:rsid w:val="00E70764"/>
    <w:rsid w:val="00E928F7"/>
    <w:rsid w:val="00EA379E"/>
    <w:rsid w:val="00EA7491"/>
    <w:rsid w:val="00EB1FEE"/>
    <w:rsid w:val="00EB36D8"/>
    <w:rsid w:val="00EC17B7"/>
    <w:rsid w:val="00ED0502"/>
    <w:rsid w:val="00ED16F3"/>
    <w:rsid w:val="00ED1D63"/>
    <w:rsid w:val="00EE0426"/>
    <w:rsid w:val="00EF3341"/>
    <w:rsid w:val="00F0317A"/>
    <w:rsid w:val="00F03B06"/>
    <w:rsid w:val="00F20A86"/>
    <w:rsid w:val="00F21CA0"/>
    <w:rsid w:val="00F327BB"/>
    <w:rsid w:val="00F416E9"/>
    <w:rsid w:val="00F42A27"/>
    <w:rsid w:val="00F44D70"/>
    <w:rsid w:val="00F65595"/>
    <w:rsid w:val="00F65971"/>
    <w:rsid w:val="00F67667"/>
    <w:rsid w:val="00F67CFE"/>
    <w:rsid w:val="00F73A7E"/>
    <w:rsid w:val="00F80523"/>
    <w:rsid w:val="00F83177"/>
    <w:rsid w:val="00F87890"/>
    <w:rsid w:val="00F9044A"/>
    <w:rsid w:val="00F97C60"/>
    <w:rsid w:val="00FA0902"/>
    <w:rsid w:val="00FA1907"/>
    <w:rsid w:val="00FA26C8"/>
    <w:rsid w:val="00FA2B5F"/>
    <w:rsid w:val="00FB1BC5"/>
    <w:rsid w:val="00FC12A9"/>
    <w:rsid w:val="00FC4BE7"/>
    <w:rsid w:val="00FD5840"/>
    <w:rsid w:val="00FD63A9"/>
    <w:rsid w:val="00FD7D16"/>
    <w:rsid w:val="00FF1883"/>
    <w:rsid w:val="00FF57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FBA102FA-8425-42E7-9076-2BEE75943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054"/>
    <w:rPr>
      <w:sz w:val="24"/>
      <w:szCs w:val="24"/>
      <w:lang w:eastAsia="en-US"/>
    </w:rPr>
  </w:style>
  <w:style w:type="paragraph" w:styleId="Titre1">
    <w:name w:val="heading 1"/>
    <w:basedOn w:val="Normal"/>
    <w:next w:val="Normal"/>
    <w:link w:val="Titre1C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Cambria" w:eastAsia="SimSun" w:hAnsi="Cambria" w:cs="Times New Roman"/>
      <w:b/>
      <w:bCs/>
      <w:kern w:val="32"/>
      <w:sz w:val="32"/>
      <w:szCs w:val="32"/>
      <w:lang w:eastAsia="en-US"/>
    </w:rPr>
  </w:style>
  <w:style w:type="paragraph" w:styleId="En-tte">
    <w:name w:val="header"/>
    <w:basedOn w:val="Normal"/>
    <w:link w:val="En-tteCar"/>
    <w:uiPriority w:val="99"/>
    <w:rsid w:val="00BA2624"/>
    <w:pPr>
      <w:tabs>
        <w:tab w:val="center" w:pos="4320"/>
        <w:tab w:val="right" w:pos="8640"/>
      </w:tabs>
    </w:pPr>
  </w:style>
  <w:style w:type="character" w:customStyle="1" w:styleId="En-tteCar">
    <w:name w:val="En-tête Car"/>
    <w:basedOn w:val="Policepardfaut"/>
    <w:link w:val="En-tte"/>
    <w:uiPriority w:val="99"/>
    <w:locked/>
    <w:rsid w:val="0002316C"/>
    <w:rPr>
      <w:rFonts w:cs="Times New Roman"/>
      <w:sz w:val="24"/>
      <w:szCs w:val="24"/>
    </w:rPr>
  </w:style>
  <w:style w:type="paragraph" w:styleId="Pieddepage">
    <w:name w:val="footer"/>
    <w:basedOn w:val="Normal"/>
    <w:link w:val="PieddepageCar"/>
    <w:uiPriority w:val="99"/>
    <w:rsid w:val="00BA2624"/>
    <w:pPr>
      <w:tabs>
        <w:tab w:val="center" w:pos="4320"/>
        <w:tab w:val="right" w:pos="8640"/>
      </w:tabs>
    </w:pPr>
  </w:style>
  <w:style w:type="character" w:customStyle="1" w:styleId="PieddepageCar">
    <w:name w:val="Pied de page Car"/>
    <w:basedOn w:val="Policepardfaut"/>
    <w:link w:val="Pieddepage"/>
    <w:uiPriority w:val="99"/>
    <w:semiHidden/>
    <w:locked/>
    <w:rPr>
      <w:rFonts w:cs="Times New Roman"/>
      <w:sz w:val="24"/>
      <w:szCs w:val="24"/>
      <w:lang w:eastAsia="en-US"/>
    </w:rPr>
  </w:style>
  <w:style w:type="table" w:styleId="Grilledutableau">
    <w:name w:val="Table Grid"/>
    <w:basedOn w:val="TableauNormal"/>
    <w:uiPriority w:val="99"/>
    <w:rsid w:val="00CC353E"/>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rsid w:val="005526DF"/>
    <w:rPr>
      <w:rFonts w:cs="Times New Roman"/>
    </w:rPr>
  </w:style>
  <w:style w:type="paragraph" w:styleId="Notedefin">
    <w:name w:val="endnote text"/>
    <w:basedOn w:val="Normal"/>
    <w:link w:val="NotedefinCar"/>
    <w:uiPriority w:val="99"/>
    <w:rsid w:val="00FD7D16"/>
    <w:rPr>
      <w:sz w:val="20"/>
      <w:szCs w:val="20"/>
    </w:rPr>
  </w:style>
  <w:style w:type="character" w:customStyle="1" w:styleId="NotedefinCar">
    <w:name w:val="Note de fin Car"/>
    <w:basedOn w:val="Policepardfaut"/>
    <w:link w:val="Notedefin"/>
    <w:uiPriority w:val="99"/>
    <w:locked/>
    <w:rsid w:val="00FD7D16"/>
    <w:rPr>
      <w:rFonts w:cs="Times New Roman"/>
      <w:lang w:val="en-US" w:eastAsia="en-US"/>
    </w:rPr>
  </w:style>
  <w:style w:type="character" w:styleId="Appeldenotedefin">
    <w:name w:val="endnote reference"/>
    <w:basedOn w:val="Policepardfaut"/>
    <w:uiPriority w:val="99"/>
    <w:rsid w:val="00FD7D16"/>
    <w:rPr>
      <w:rFonts w:cs="Times New Roman"/>
      <w:vertAlign w:val="superscript"/>
    </w:rPr>
  </w:style>
  <w:style w:type="paragraph" w:styleId="Notedebasdepage">
    <w:name w:val="footnote text"/>
    <w:basedOn w:val="Normal"/>
    <w:link w:val="NotedebasdepageCar"/>
    <w:uiPriority w:val="99"/>
    <w:rsid w:val="00B96A3A"/>
    <w:rPr>
      <w:sz w:val="20"/>
      <w:szCs w:val="20"/>
    </w:rPr>
  </w:style>
  <w:style w:type="character" w:customStyle="1" w:styleId="NotedebasdepageCar">
    <w:name w:val="Note de bas de page Car"/>
    <w:basedOn w:val="Policepardfaut"/>
    <w:link w:val="Notedebasdepage"/>
    <w:uiPriority w:val="99"/>
    <w:locked/>
    <w:rsid w:val="00B96A3A"/>
    <w:rPr>
      <w:rFonts w:cs="Times New Roman"/>
      <w:lang w:val="en-US" w:eastAsia="en-US"/>
    </w:rPr>
  </w:style>
  <w:style w:type="character" w:styleId="Appelnotedebasdep">
    <w:name w:val="footnote reference"/>
    <w:basedOn w:val="Policepardfaut"/>
    <w:uiPriority w:val="99"/>
    <w:rsid w:val="00B96A3A"/>
    <w:rPr>
      <w:rFonts w:cs="Times New Roman"/>
      <w:vertAlign w:val="superscript"/>
    </w:rPr>
  </w:style>
  <w:style w:type="paragraph" w:styleId="Textedebulles">
    <w:name w:val="Balloon Text"/>
    <w:basedOn w:val="Normal"/>
    <w:link w:val="TextedebullesCar"/>
    <w:uiPriority w:val="99"/>
    <w:rsid w:val="003D3D05"/>
    <w:rPr>
      <w:rFonts w:ascii="Tahoma" w:hAnsi="Tahoma" w:cs="Tahoma"/>
      <w:sz w:val="16"/>
      <w:szCs w:val="16"/>
    </w:rPr>
  </w:style>
  <w:style w:type="character" w:customStyle="1" w:styleId="TextedebullesCar">
    <w:name w:val="Texte de bulles Car"/>
    <w:basedOn w:val="Policepardfaut"/>
    <w:link w:val="Textedebulles"/>
    <w:uiPriority w:val="99"/>
    <w:locked/>
    <w:rsid w:val="003D3D05"/>
    <w:rPr>
      <w:rFonts w:ascii="Tahoma" w:hAnsi="Tahoma" w:cs="Tahoma"/>
      <w:sz w:val="16"/>
      <w:szCs w:val="16"/>
    </w:rPr>
  </w:style>
  <w:style w:type="paragraph" w:styleId="Paragraphedeliste">
    <w:name w:val="List Paragraph"/>
    <w:basedOn w:val="Normal"/>
    <w:uiPriority w:val="99"/>
    <w:qFormat/>
    <w:rsid w:val="00B335FB"/>
    <w:pPr>
      <w:ind w:left="720"/>
      <w:contextualSpacing/>
    </w:pPr>
  </w:style>
  <w:style w:type="character" w:styleId="Lienhypertexte">
    <w:name w:val="Hyperlink"/>
    <w:basedOn w:val="Policepardfaut"/>
    <w:uiPriority w:val="99"/>
    <w:rsid w:val="009816E4"/>
    <w:rPr>
      <w:rFonts w:cs="Times New Roman"/>
      <w:color w:val="0000FF"/>
      <w:u w:val="single"/>
    </w:rPr>
  </w:style>
  <w:style w:type="table" w:styleId="Colonnesdetableau3">
    <w:name w:val="Table Columns 3"/>
    <w:basedOn w:val="TableauNormal"/>
    <w:uiPriority w:val="99"/>
    <w:rsid w:val="00A56CC7"/>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Grilledetableau8">
    <w:name w:val="Table Grid 8"/>
    <w:basedOn w:val="TableauNormal"/>
    <w:uiPriority w:val="99"/>
    <w:rsid w:val="00D81667"/>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rameclaire-Accent1">
    <w:name w:val="Light Shading Accent 1"/>
    <w:basedOn w:val="TableauNormal"/>
    <w:uiPriority w:val="99"/>
    <w:rsid w:val="00E55D93"/>
    <w:rPr>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steclaire-Accent1">
    <w:name w:val="Light List Accent 1"/>
    <w:basedOn w:val="TableauNormal"/>
    <w:uiPriority w:val="99"/>
    <w:rsid w:val="00E55D93"/>
    <w:rPr>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Tableauliste8">
    <w:name w:val="Table List 8"/>
    <w:basedOn w:val="TableauNormal"/>
    <w:uiPriority w:val="99"/>
    <w:rsid w:val="00167963"/>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Listeclaire-Accent6">
    <w:name w:val="Light List Accent 6"/>
    <w:basedOn w:val="TableauNormal"/>
    <w:uiPriority w:val="99"/>
    <w:rsid w:val="00167963"/>
    <w:rPr>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Marquedecommentaire">
    <w:name w:val="annotation reference"/>
    <w:basedOn w:val="Policepardfaut"/>
    <w:uiPriority w:val="99"/>
    <w:semiHidden/>
    <w:unhideWhenUsed/>
    <w:rsid w:val="000174D7"/>
    <w:rPr>
      <w:sz w:val="16"/>
      <w:szCs w:val="16"/>
    </w:rPr>
  </w:style>
  <w:style w:type="paragraph" w:styleId="Commentaire">
    <w:name w:val="annotation text"/>
    <w:basedOn w:val="Normal"/>
    <w:link w:val="CommentaireCar"/>
    <w:uiPriority w:val="99"/>
    <w:semiHidden/>
    <w:unhideWhenUsed/>
    <w:rsid w:val="000174D7"/>
    <w:rPr>
      <w:sz w:val="20"/>
      <w:szCs w:val="20"/>
    </w:rPr>
  </w:style>
  <w:style w:type="character" w:customStyle="1" w:styleId="CommentaireCar">
    <w:name w:val="Commentaire Car"/>
    <w:basedOn w:val="Policepardfaut"/>
    <w:link w:val="Commentaire"/>
    <w:uiPriority w:val="99"/>
    <w:semiHidden/>
    <w:rsid w:val="000174D7"/>
    <w:rPr>
      <w:sz w:val="20"/>
      <w:szCs w:val="20"/>
      <w:lang w:eastAsia="en-US"/>
    </w:rPr>
  </w:style>
  <w:style w:type="paragraph" w:styleId="Objetducommentaire">
    <w:name w:val="annotation subject"/>
    <w:basedOn w:val="Commentaire"/>
    <w:next w:val="Commentaire"/>
    <w:link w:val="ObjetducommentaireCar"/>
    <w:uiPriority w:val="99"/>
    <w:semiHidden/>
    <w:unhideWhenUsed/>
    <w:rsid w:val="000174D7"/>
    <w:rPr>
      <w:b/>
      <w:bCs/>
    </w:rPr>
  </w:style>
  <w:style w:type="character" w:customStyle="1" w:styleId="ObjetducommentaireCar">
    <w:name w:val="Objet du commentaire Car"/>
    <w:basedOn w:val="CommentaireCar"/>
    <w:link w:val="Objetducommentaire"/>
    <w:uiPriority w:val="99"/>
    <w:semiHidden/>
    <w:rsid w:val="000174D7"/>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511166">
      <w:marLeft w:val="0"/>
      <w:marRight w:val="0"/>
      <w:marTop w:val="0"/>
      <w:marBottom w:val="0"/>
      <w:divBdr>
        <w:top w:val="none" w:sz="0" w:space="0" w:color="auto"/>
        <w:left w:val="none" w:sz="0" w:space="0" w:color="auto"/>
        <w:bottom w:val="none" w:sz="0" w:space="0" w:color="auto"/>
        <w:right w:val="none" w:sz="0" w:space="0" w:color="auto"/>
      </w:divBdr>
      <w:divsChild>
        <w:div w:id="303511182">
          <w:marLeft w:val="547"/>
          <w:marRight w:val="0"/>
          <w:marTop w:val="134"/>
          <w:marBottom w:val="0"/>
          <w:divBdr>
            <w:top w:val="none" w:sz="0" w:space="0" w:color="auto"/>
            <w:left w:val="none" w:sz="0" w:space="0" w:color="auto"/>
            <w:bottom w:val="none" w:sz="0" w:space="0" w:color="auto"/>
            <w:right w:val="none" w:sz="0" w:space="0" w:color="auto"/>
          </w:divBdr>
        </w:div>
        <w:div w:id="303511188">
          <w:marLeft w:val="547"/>
          <w:marRight w:val="0"/>
          <w:marTop w:val="134"/>
          <w:marBottom w:val="0"/>
          <w:divBdr>
            <w:top w:val="none" w:sz="0" w:space="0" w:color="auto"/>
            <w:left w:val="none" w:sz="0" w:space="0" w:color="auto"/>
            <w:bottom w:val="none" w:sz="0" w:space="0" w:color="auto"/>
            <w:right w:val="none" w:sz="0" w:space="0" w:color="auto"/>
          </w:divBdr>
        </w:div>
        <w:div w:id="303511199">
          <w:marLeft w:val="547"/>
          <w:marRight w:val="0"/>
          <w:marTop w:val="134"/>
          <w:marBottom w:val="0"/>
          <w:divBdr>
            <w:top w:val="none" w:sz="0" w:space="0" w:color="auto"/>
            <w:left w:val="none" w:sz="0" w:space="0" w:color="auto"/>
            <w:bottom w:val="none" w:sz="0" w:space="0" w:color="auto"/>
            <w:right w:val="none" w:sz="0" w:space="0" w:color="auto"/>
          </w:divBdr>
        </w:div>
        <w:div w:id="303511207">
          <w:marLeft w:val="547"/>
          <w:marRight w:val="0"/>
          <w:marTop w:val="134"/>
          <w:marBottom w:val="0"/>
          <w:divBdr>
            <w:top w:val="none" w:sz="0" w:space="0" w:color="auto"/>
            <w:left w:val="none" w:sz="0" w:space="0" w:color="auto"/>
            <w:bottom w:val="none" w:sz="0" w:space="0" w:color="auto"/>
            <w:right w:val="none" w:sz="0" w:space="0" w:color="auto"/>
          </w:divBdr>
        </w:div>
      </w:divsChild>
    </w:div>
    <w:div w:id="303511167">
      <w:marLeft w:val="0"/>
      <w:marRight w:val="0"/>
      <w:marTop w:val="0"/>
      <w:marBottom w:val="0"/>
      <w:divBdr>
        <w:top w:val="none" w:sz="0" w:space="0" w:color="auto"/>
        <w:left w:val="none" w:sz="0" w:space="0" w:color="auto"/>
        <w:bottom w:val="none" w:sz="0" w:space="0" w:color="auto"/>
        <w:right w:val="none" w:sz="0" w:space="0" w:color="auto"/>
      </w:divBdr>
    </w:div>
    <w:div w:id="303511168">
      <w:marLeft w:val="0"/>
      <w:marRight w:val="0"/>
      <w:marTop w:val="0"/>
      <w:marBottom w:val="0"/>
      <w:divBdr>
        <w:top w:val="none" w:sz="0" w:space="0" w:color="auto"/>
        <w:left w:val="none" w:sz="0" w:space="0" w:color="auto"/>
        <w:bottom w:val="none" w:sz="0" w:space="0" w:color="auto"/>
        <w:right w:val="none" w:sz="0" w:space="0" w:color="auto"/>
      </w:divBdr>
    </w:div>
    <w:div w:id="303511172">
      <w:marLeft w:val="0"/>
      <w:marRight w:val="0"/>
      <w:marTop w:val="0"/>
      <w:marBottom w:val="0"/>
      <w:divBdr>
        <w:top w:val="none" w:sz="0" w:space="0" w:color="auto"/>
        <w:left w:val="none" w:sz="0" w:space="0" w:color="auto"/>
        <w:bottom w:val="none" w:sz="0" w:space="0" w:color="auto"/>
        <w:right w:val="none" w:sz="0" w:space="0" w:color="auto"/>
      </w:divBdr>
      <w:divsChild>
        <w:div w:id="303511189">
          <w:marLeft w:val="0"/>
          <w:marRight w:val="0"/>
          <w:marTop w:val="0"/>
          <w:marBottom w:val="0"/>
          <w:divBdr>
            <w:top w:val="none" w:sz="0" w:space="0" w:color="auto"/>
            <w:left w:val="none" w:sz="0" w:space="0" w:color="auto"/>
            <w:bottom w:val="none" w:sz="0" w:space="0" w:color="auto"/>
            <w:right w:val="none" w:sz="0" w:space="0" w:color="auto"/>
          </w:divBdr>
          <w:divsChild>
            <w:div w:id="303511184">
              <w:marLeft w:val="0"/>
              <w:marRight w:val="0"/>
              <w:marTop w:val="0"/>
              <w:marBottom w:val="0"/>
              <w:divBdr>
                <w:top w:val="none" w:sz="0" w:space="0" w:color="auto"/>
                <w:left w:val="none" w:sz="0" w:space="0" w:color="auto"/>
                <w:bottom w:val="none" w:sz="0" w:space="0" w:color="auto"/>
                <w:right w:val="none" w:sz="0" w:space="0" w:color="auto"/>
              </w:divBdr>
            </w:div>
            <w:div w:id="30351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511173">
      <w:marLeft w:val="0"/>
      <w:marRight w:val="0"/>
      <w:marTop w:val="0"/>
      <w:marBottom w:val="0"/>
      <w:divBdr>
        <w:top w:val="none" w:sz="0" w:space="0" w:color="auto"/>
        <w:left w:val="none" w:sz="0" w:space="0" w:color="auto"/>
        <w:bottom w:val="none" w:sz="0" w:space="0" w:color="auto"/>
        <w:right w:val="none" w:sz="0" w:space="0" w:color="auto"/>
      </w:divBdr>
    </w:div>
    <w:div w:id="303511174">
      <w:marLeft w:val="0"/>
      <w:marRight w:val="0"/>
      <w:marTop w:val="0"/>
      <w:marBottom w:val="0"/>
      <w:divBdr>
        <w:top w:val="none" w:sz="0" w:space="0" w:color="auto"/>
        <w:left w:val="none" w:sz="0" w:space="0" w:color="auto"/>
        <w:bottom w:val="none" w:sz="0" w:space="0" w:color="auto"/>
        <w:right w:val="none" w:sz="0" w:space="0" w:color="auto"/>
      </w:divBdr>
    </w:div>
    <w:div w:id="303511185">
      <w:marLeft w:val="0"/>
      <w:marRight w:val="0"/>
      <w:marTop w:val="0"/>
      <w:marBottom w:val="0"/>
      <w:divBdr>
        <w:top w:val="none" w:sz="0" w:space="0" w:color="auto"/>
        <w:left w:val="none" w:sz="0" w:space="0" w:color="auto"/>
        <w:bottom w:val="none" w:sz="0" w:space="0" w:color="auto"/>
        <w:right w:val="none" w:sz="0" w:space="0" w:color="auto"/>
      </w:divBdr>
    </w:div>
    <w:div w:id="303511186">
      <w:marLeft w:val="0"/>
      <w:marRight w:val="0"/>
      <w:marTop w:val="0"/>
      <w:marBottom w:val="0"/>
      <w:divBdr>
        <w:top w:val="none" w:sz="0" w:space="0" w:color="auto"/>
        <w:left w:val="none" w:sz="0" w:space="0" w:color="auto"/>
        <w:bottom w:val="none" w:sz="0" w:space="0" w:color="auto"/>
        <w:right w:val="none" w:sz="0" w:space="0" w:color="auto"/>
      </w:divBdr>
      <w:divsChild>
        <w:div w:id="303511180">
          <w:marLeft w:val="0"/>
          <w:marRight w:val="0"/>
          <w:marTop w:val="0"/>
          <w:marBottom w:val="0"/>
          <w:divBdr>
            <w:top w:val="none" w:sz="0" w:space="0" w:color="auto"/>
            <w:left w:val="none" w:sz="0" w:space="0" w:color="auto"/>
            <w:bottom w:val="none" w:sz="0" w:space="0" w:color="auto"/>
            <w:right w:val="none" w:sz="0" w:space="0" w:color="auto"/>
          </w:divBdr>
          <w:divsChild>
            <w:div w:id="303511169">
              <w:marLeft w:val="0"/>
              <w:marRight w:val="0"/>
              <w:marTop w:val="0"/>
              <w:marBottom w:val="0"/>
              <w:divBdr>
                <w:top w:val="none" w:sz="0" w:space="0" w:color="auto"/>
                <w:left w:val="none" w:sz="0" w:space="0" w:color="auto"/>
                <w:bottom w:val="none" w:sz="0" w:space="0" w:color="auto"/>
                <w:right w:val="none" w:sz="0" w:space="0" w:color="auto"/>
              </w:divBdr>
            </w:div>
            <w:div w:id="303511171">
              <w:marLeft w:val="0"/>
              <w:marRight w:val="0"/>
              <w:marTop w:val="0"/>
              <w:marBottom w:val="0"/>
              <w:divBdr>
                <w:top w:val="none" w:sz="0" w:space="0" w:color="auto"/>
                <w:left w:val="none" w:sz="0" w:space="0" w:color="auto"/>
                <w:bottom w:val="none" w:sz="0" w:space="0" w:color="auto"/>
                <w:right w:val="none" w:sz="0" w:space="0" w:color="auto"/>
              </w:divBdr>
            </w:div>
            <w:div w:id="30351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511187">
      <w:marLeft w:val="0"/>
      <w:marRight w:val="0"/>
      <w:marTop w:val="0"/>
      <w:marBottom w:val="0"/>
      <w:divBdr>
        <w:top w:val="none" w:sz="0" w:space="0" w:color="auto"/>
        <w:left w:val="none" w:sz="0" w:space="0" w:color="auto"/>
        <w:bottom w:val="none" w:sz="0" w:space="0" w:color="auto"/>
        <w:right w:val="none" w:sz="0" w:space="0" w:color="auto"/>
      </w:divBdr>
    </w:div>
    <w:div w:id="303511192">
      <w:marLeft w:val="0"/>
      <w:marRight w:val="0"/>
      <w:marTop w:val="0"/>
      <w:marBottom w:val="0"/>
      <w:divBdr>
        <w:top w:val="none" w:sz="0" w:space="0" w:color="auto"/>
        <w:left w:val="none" w:sz="0" w:space="0" w:color="auto"/>
        <w:bottom w:val="none" w:sz="0" w:space="0" w:color="auto"/>
        <w:right w:val="none" w:sz="0" w:space="0" w:color="auto"/>
      </w:divBdr>
    </w:div>
    <w:div w:id="303511195">
      <w:marLeft w:val="0"/>
      <w:marRight w:val="0"/>
      <w:marTop w:val="0"/>
      <w:marBottom w:val="0"/>
      <w:divBdr>
        <w:top w:val="none" w:sz="0" w:space="0" w:color="auto"/>
        <w:left w:val="none" w:sz="0" w:space="0" w:color="auto"/>
        <w:bottom w:val="none" w:sz="0" w:space="0" w:color="auto"/>
        <w:right w:val="none" w:sz="0" w:space="0" w:color="auto"/>
      </w:divBdr>
      <w:divsChild>
        <w:div w:id="303511175">
          <w:marLeft w:val="1166"/>
          <w:marRight w:val="0"/>
          <w:marTop w:val="154"/>
          <w:marBottom w:val="0"/>
          <w:divBdr>
            <w:top w:val="none" w:sz="0" w:space="0" w:color="auto"/>
            <w:left w:val="none" w:sz="0" w:space="0" w:color="auto"/>
            <w:bottom w:val="none" w:sz="0" w:space="0" w:color="auto"/>
            <w:right w:val="none" w:sz="0" w:space="0" w:color="auto"/>
          </w:divBdr>
        </w:div>
        <w:div w:id="303511178">
          <w:marLeft w:val="1166"/>
          <w:marRight w:val="0"/>
          <w:marTop w:val="154"/>
          <w:marBottom w:val="0"/>
          <w:divBdr>
            <w:top w:val="none" w:sz="0" w:space="0" w:color="auto"/>
            <w:left w:val="none" w:sz="0" w:space="0" w:color="auto"/>
            <w:bottom w:val="none" w:sz="0" w:space="0" w:color="auto"/>
            <w:right w:val="none" w:sz="0" w:space="0" w:color="auto"/>
          </w:divBdr>
        </w:div>
        <w:div w:id="303511179">
          <w:marLeft w:val="1166"/>
          <w:marRight w:val="0"/>
          <w:marTop w:val="154"/>
          <w:marBottom w:val="0"/>
          <w:divBdr>
            <w:top w:val="none" w:sz="0" w:space="0" w:color="auto"/>
            <w:left w:val="none" w:sz="0" w:space="0" w:color="auto"/>
            <w:bottom w:val="none" w:sz="0" w:space="0" w:color="auto"/>
            <w:right w:val="none" w:sz="0" w:space="0" w:color="auto"/>
          </w:divBdr>
        </w:div>
      </w:divsChild>
    </w:div>
    <w:div w:id="303511196">
      <w:marLeft w:val="0"/>
      <w:marRight w:val="0"/>
      <w:marTop w:val="0"/>
      <w:marBottom w:val="0"/>
      <w:divBdr>
        <w:top w:val="none" w:sz="0" w:space="0" w:color="auto"/>
        <w:left w:val="none" w:sz="0" w:space="0" w:color="auto"/>
        <w:bottom w:val="none" w:sz="0" w:space="0" w:color="auto"/>
        <w:right w:val="none" w:sz="0" w:space="0" w:color="auto"/>
      </w:divBdr>
    </w:div>
    <w:div w:id="303511197">
      <w:marLeft w:val="0"/>
      <w:marRight w:val="0"/>
      <w:marTop w:val="0"/>
      <w:marBottom w:val="0"/>
      <w:divBdr>
        <w:top w:val="none" w:sz="0" w:space="0" w:color="auto"/>
        <w:left w:val="none" w:sz="0" w:space="0" w:color="auto"/>
        <w:bottom w:val="none" w:sz="0" w:space="0" w:color="auto"/>
        <w:right w:val="none" w:sz="0" w:space="0" w:color="auto"/>
      </w:divBdr>
    </w:div>
    <w:div w:id="303511201">
      <w:marLeft w:val="0"/>
      <w:marRight w:val="0"/>
      <w:marTop w:val="0"/>
      <w:marBottom w:val="0"/>
      <w:divBdr>
        <w:top w:val="none" w:sz="0" w:space="0" w:color="auto"/>
        <w:left w:val="none" w:sz="0" w:space="0" w:color="auto"/>
        <w:bottom w:val="none" w:sz="0" w:space="0" w:color="auto"/>
        <w:right w:val="none" w:sz="0" w:space="0" w:color="auto"/>
      </w:divBdr>
    </w:div>
    <w:div w:id="303511204">
      <w:marLeft w:val="0"/>
      <w:marRight w:val="0"/>
      <w:marTop w:val="0"/>
      <w:marBottom w:val="0"/>
      <w:divBdr>
        <w:top w:val="none" w:sz="0" w:space="0" w:color="auto"/>
        <w:left w:val="none" w:sz="0" w:space="0" w:color="auto"/>
        <w:bottom w:val="none" w:sz="0" w:space="0" w:color="auto"/>
        <w:right w:val="none" w:sz="0" w:space="0" w:color="auto"/>
      </w:divBdr>
    </w:div>
    <w:div w:id="303511210">
      <w:marLeft w:val="0"/>
      <w:marRight w:val="0"/>
      <w:marTop w:val="0"/>
      <w:marBottom w:val="0"/>
      <w:divBdr>
        <w:top w:val="none" w:sz="0" w:space="0" w:color="auto"/>
        <w:left w:val="none" w:sz="0" w:space="0" w:color="auto"/>
        <w:bottom w:val="none" w:sz="0" w:space="0" w:color="auto"/>
        <w:right w:val="none" w:sz="0" w:space="0" w:color="auto"/>
      </w:divBdr>
      <w:divsChild>
        <w:div w:id="303511183">
          <w:marLeft w:val="0"/>
          <w:marRight w:val="0"/>
          <w:marTop w:val="0"/>
          <w:marBottom w:val="0"/>
          <w:divBdr>
            <w:top w:val="none" w:sz="0" w:space="0" w:color="auto"/>
            <w:left w:val="none" w:sz="0" w:space="0" w:color="auto"/>
            <w:bottom w:val="none" w:sz="0" w:space="0" w:color="auto"/>
            <w:right w:val="none" w:sz="0" w:space="0" w:color="auto"/>
          </w:divBdr>
          <w:divsChild>
            <w:div w:id="303511170">
              <w:marLeft w:val="0"/>
              <w:marRight w:val="0"/>
              <w:marTop w:val="0"/>
              <w:marBottom w:val="0"/>
              <w:divBdr>
                <w:top w:val="none" w:sz="0" w:space="0" w:color="auto"/>
                <w:left w:val="none" w:sz="0" w:space="0" w:color="auto"/>
                <w:bottom w:val="none" w:sz="0" w:space="0" w:color="auto"/>
                <w:right w:val="none" w:sz="0" w:space="0" w:color="auto"/>
              </w:divBdr>
            </w:div>
            <w:div w:id="303511181">
              <w:marLeft w:val="0"/>
              <w:marRight w:val="0"/>
              <w:marTop w:val="0"/>
              <w:marBottom w:val="0"/>
              <w:divBdr>
                <w:top w:val="none" w:sz="0" w:space="0" w:color="auto"/>
                <w:left w:val="none" w:sz="0" w:space="0" w:color="auto"/>
                <w:bottom w:val="none" w:sz="0" w:space="0" w:color="auto"/>
                <w:right w:val="none" w:sz="0" w:space="0" w:color="auto"/>
              </w:divBdr>
            </w:div>
            <w:div w:id="303511190">
              <w:marLeft w:val="0"/>
              <w:marRight w:val="0"/>
              <w:marTop w:val="0"/>
              <w:marBottom w:val="0"/>
              <w:divBdr>
                <w:top w:val="none" w:sz="0" w:space="0" w:color="auto"/>
                <w:left w:val="none" w:sz="0" w:space="0" w:color="auto"/>
                <w:bottom w:val="none" w:sz="0" w:space="0" w:color="auto"/>
                <w:right w:val="none" w:sz="0" w:space="0" w:color="auto"/>
              </w:divBdr>
            </w:div>
            <w:div w:id="303511191">
              <w:marLeft w:val="0"/>
              <w:marRight w:val="0"/>
              <w:marTop w:val="0"/>
              <w:marBottom w:val="0"/>
              <w:divBdr>
                <w:top w:val="none" w:sz="0" w:space="0" w:color="auto"/>
                <w:left w:val="none" w:sz="0" w:space="0" w:color="auto"/>
                <w:bottom w:val="none" w:sz="0" w:space="0" w:color="auto"/>
                <w:right w:val="none" w:sz="0" w:space="0" w:color="auto"/>
              </w:divBdr>
            </w:div>
            <w:div w:id="303511194">
              <w:marLeft w:val="0"/>
              <w:marRight w:val="0"/>
              <w:marTop w:val="0"/>
              <w:marBottom w:val="0"/>
              <w:divBdr>
                <w:top w:val="none" w:sz="0" w:space="0" w:color="auto"/>
                <w:left w:val="none" w:sz="0" w:space="0" w:color="auto"/>
                <w:bottom w:val="none" w:sz="0" w:space="0" w:color="auto"/>
                <w:right w:val="none" w:sz="0" w:space="0" w:color="auto"/>
              </w:divBdr>
            </w:div>
            <w:div w:id="303511198">
              <w:marLeft w:val="0"/>
              <w:marRight w:val="0"/>
              <w:marTop w:val="0"/>
              <w:marBottom w:val="0"/>
              <w:divBdr>
                <w:top w:val="none" w:sz="0" w:space="0" w:color="auto"/>
                <w:left w:val="none" w:sz="0" w:space="0" w:color="auto"/>
                <w:bottom w:val="none" w:sz="0" w:space="0" w:color="auto"/>
                <w:right w:val="none" w:sz="0" w:space="0" w:color="auto"/>
              </w:divBdr>
            </w:div>
            <w:div w:id="303511200">
              <w:marLeft w:val="0"/>
              <w:marRight w:val="0"/>
              <w:marTop w:val="0"/>
              <w:marBottom w:val="0"/>
              <w:divBdr>
                <w:top w:val="none" w:sz="0" w:space="0" w:color="auto"/>
                <w:left w:val="none" w:sz="0" w:space="0" w:color="auto"/>
                <w:bottom w:val="none" w:sz="0" w:space="0" w:color="auto"/>
                <w:right w:val="none" w:sz="0" w:space="0" w:color="auto"/>
              </w:divBdr>
            </w:div>
            <w:div w:id="303511202">
              <w:marLeft w:val="0"/>
              <w:marRight w:val="0"/>
              <w:marTop w:val="0"/>
              <w:marBottom w:val="0"/>
              <w:divBdr>
                <w:top w:val="none" w:sz="0" w:space="0" w:color="auto"/>
                <w:left w:val="none" w:sz="0" w:space="0" w:color="auto"/>
                <w:bottom w:val="none" w:sz="0" w:space="0" w:color="auto"/>
                <w:right w:val="none" w:sz="0" w:space="0" w:color="auto"/>
              </w:divBdr>
            </w:div>
            <w:div w:id="303511205">
              <w:marLeft w:val="0"/>
              <w:marRight w:val="0"/>
              <w:marTop w:val="0"/>
              <w:marBottom w:val="0"/>
              <w:divBdr>
                <w:top w:val="none" w:sz="0" w:space="0" w:color="auto"/>
                <w:left w:val="none" w:sz="0" w:space="0" w:color="auto"/>
                <w:bottom w:val="none" w:sz="0" w:space="0" w:color="auto"/>
                <w:right w:val="none" w:sz="0" w:space="0" w:color="auto"/>
              </w:divBdr>
            </w:div>
            <w:div w:id="303511206">
              <w:marLeft w:val="0"/>
              <w:marRight w:val="0"/>
              <w:marTop w:val="0"/>
              <w:marBottom w:val="0"/>
              <w:divBdr>
                <w:top w:val="none" w:sz="0" w:space="0" w:color="auto"/>
                <w:left w:val="none" w:sz="0" w:space="0" w:color="auto"/>
                <w:bottom w:val="none" w:sz="0" w:space="0" w:color="auto"/>
                <w:right w:val="none" w:sz="0" w:space="0" w:color="auto"/>
              </w:divBdr>
            </w:div>
            <w:div w:id="303511208">
              <w:marLeft w:val="0"/>
              <w:marRight w:val="0"/>
              <w:marTop w:val="0"/>
              <w:marBottom w:val="0"/>
              <w:divBdr>
                <w:top w:val="none" w:sz="0" w:space="0" w:color="auto"/>
                <w:left w:val="none" w:sz="0" w:space="0" w:color="auto"/>
                <w:bottom w:val="none" w:sz="0" w:space="0" w:color="auto"/>
                <w:right w:val="none" w:sz="0" w:space="0" w:color="auto"/>
              </w:divBdr>
            </w:div>
            <w:div w:id="30351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511211">
      <w:marLeft w:val="0"/>
      <w:marRight w:val="0"/>
      <w:marTop w:val="0"/>
      <w:marBottom w:val="0"/>
      <w:divBdr>
        <w:top w:val="none" w:sz="0" w:space="0" w:color="auto"/>
        <w:left w:val="none" w:sz="0" w:space="0" w:color="auto"/>
        <w:bottom w:val="none" w:sz="0" w:space="0" w:color="auto"/>
        <w:right w:val="none" w:sz="0" w:space="0" w:color="auto"/>
      </w:divBdr>
    </w:div>
    <w:div w:id="303511213">
      <w:marLeft w:val="0"/>
      <w:marRight w:val="0"/>
      <w:marTop w:val="0"/>
      <w:marBottom w:val="0"/>
      <w:divBdr>
        <w:top w:val="none" w:sz="0" w:space="0" w:color="auto"/>
        <w:left w:val="none" w:sz="0" w:space="0" w:color="auto"/>
        <w:bottom w:val="none" w:sz="0" w:space="0" w:color="auto"/>
        <w:right w:val="none" w:sz="0" w:space="0" w:color="auto"/>
      </w:divBdr>
      <w:divsChild>
        <w:div w:id="303511165">
          <w:marLeft w:val="547"/>
          <w:marRight w:val="0"/>
          <w:marTop w:val="115"/>
          <w:marBottom w:val="0"/>
          <w:divBdr>
            <w:top w:val="none" w:sz="0" w:space="0" w:color="auto"/>
            <w:left w:val="none" w:sz="0" w:space="0" w:color="auto"/>
            <w:bottom w:val="none" w:sz="0" w:space="0" w:color="auto"/>
            <w:right w:val="none" w:sz="0" w:space="0" w:color="auto"/>
          </w:divBdr>
        </w:div>
        <w:div w:id="303511176">
          <w:marLeft w:val="547"/>
          <w:marRight w:val="0"/>
          <w:marTop w:val="115"/>
          <w:marBottom w:val="0"/>
          <w:divBdr>
            <w:top w:val="none" w:sz="0" w:space="0" w:color="auto"/>
            <w:left w:val="none" w:sz="0" w:space="0" w:color="auto"/>
            <w:bottom w:val="none" w:sz="0" w:space="0" w:color="auto"/>
            <w:right w:val="none" w:sz="0" w:space="0" w:color="auto"/>
          </w:divBdr>
        </w:div>
        <w:div w:id="303511193">
          <w:marLeft w:val="547"/>
          <w:marRight w:val="0"/>
          <w:marTop w:val="115"/>
          <w:marBottom w:val="0"/>
          <w:divBdr>
            <w:top w:val="none" w:sz="0" w:space="0" w:color="auto"/>
            <w:left w:val="none" w:sz="0" w:space="0" w:color="auto"/>
            <w:bottom w:val="none" w:sz="0" w:space="0" w:color="auto"/>
            <w:right w:val="none" w:sz="0" w:space="0" w:color="auto"/>
          </w:divBdr>
        </w:div>
        <w:div w:id="303511209">
          <w:marLeft w:val="547"/>
          <w:marRight w:val="0"/>
          <w:marTop w:val="115"/>
          <w:marBottom w:val="0"/>
          <w:divBdr>
            <w:top w:val="none" w:sz="0" w:space="0" w:color="auto"/>
            <w:left w:val="none" w:sz="0" w:space="0" w:color="auto"/>
            <w:bottom w:val="none" w:sz="0" w:space="0" w:color="auto"/>
            <w:right w:val="none" w:sz="0" w:space="0" w:color="auto"/>
          </w:divBdr>
        </w:div>
        <w:div w:id="303511215">
          <w:marLeft w:val="547"/>
          <w:marRight w:val="0"/>
          <w:marTop w:val="115"/>
          <w:marBottom w:val="0"/>
          <w:divBdr>
            <w:top w:val="none" w:sz="0" w:space="0" w:color="auto"/>
            <w:left w:val="none" w:sz="0" w:space="0" w:color="auto"/>
            <w:bottom w:val="none" w:sz="0" w:space="0" w:color="auto"/>
            <w:right w:val="none" w:sz="0" w:space="0" w:color="auto"/>
          </w:divBdr>
        </w:div>
      </w:divsChild>
    </w:div>
    <w:div w:id="3035112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721</Words>
  <Characters>3970</Characters>
  <Application>Microsoft Office Word</Application>
  <DocSecurity>0</DocSecurity>
  <Lines>33</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Training package on the Convention on the Rights of Persons with Disabilities</vt:lpstr>
      <vt:lpstr>Training package on the Convention on the Rights of Persons with Disabilities</vt:lpstr>
    </vt:vector>
  </TitlesOfParts>
  <Company/>
  <LinksUpToDate>false</LinksUpToDate>
  <CharactersWithSpaces>4682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subject/>
  <dc:creator>Liam Mahony</dc:creator>
  <cp:keywords/>
  <dc:description/>
  <cp:lastModifiedBy>SABINE FOURNIER</cp:lastModifiedBy>
  <cp:revision>3</cp:revision>
  <cp:lastPrinted>2011-09-14T10:26:00Z</cp:lastPrinted>
  <dcterms:created xsi:type="dcterms:W3CDTF">2015-09-29T19:17:00Z</dcterms:created>
  <dcterms:modified xsi:type="dcterms:W3CDTF">2015-09-30T12:43:00Z</dcterms:modified>
</cp:coreProperties>
</file>