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FA" w:rsidRPr="00356AFA" w:rsidRDefault="00356AFA" w:rsidP="00356AFA">
      <w:pPr>
        <w:pStyle w:val="ListParagraph"/>
        <w:numPr>
          <w:ilvl w:val="0"/>
          <w:numId w:val="2"/>
        </w:numPr>
        <w:jc w:val="both"/>
        <w:rPr>
          <w:rFonts w:ascii="GHEA Grapalat" w:hAnsi="GHEA Grapalat"/>
          <w:b/>
          <w:sz w:val="24"/>
          <w:szCs w:val="24"/>
        </w:rPr>
      </w:pPr>
      <w:r w:rsidRPr="00356AFA">
        <w:rPr>
          <w:rFonts w:ascii="GHEA Grapalat" w:hAnsi="GHEA Grapalat"/>
          <w:b/>
          <w:sz w:val="24"/>
          <w:szCs w:val="24"/>
        </w:rPr>
        <w:t>Please provide information on the legislative and policy framework in place in your country to ensure the realization of the rights of older persons with disabilities, including both persons with disabilities who are ageing and older persons who acquire a disability.</w:t>
      </w:r>
    </w:p>
    <w:p w:rsidR="000A40E3" w:rsidRDefault="00436FE1" w:rsidP="00B13AF8">
      <w:pPr>
        <w:ind w:left="360"/>
        <w:jc w:val="both"/>
        <w:rPr>
          <w:rFonts w:ascii="GHEA Grapalat" w:hAnsi="GHEA Grapalat"/>
          <w:sz w:val="24"/>
          <w:szCs w:val="24"/>
        </w:rPr>
      </w:pPr>
      <w:r>
        <w:rPr>
          <w:rFonts w:ascii="GHEA Grapalat" w:hAnsi="GHEA Grapalat"/>
          <w:sz w:val="24"/>
          <w:szCs w:val="24"/>
        </w:rPr>
        <w:t xml:space="preserve">In </w:t>
      </w:r>
      <w:r w:rsidRPr="00B13AF8">
        <w:rPr>
          <w:rFonts w:ascii="GHEA Grapalat" w:hAnsi="GHEA Grapalat"/>
          <w:sz w:val="24"/>
          <w:szCs w:val="24"/>
        </w:rPr>
        <w:t xml:space="preserve">the Republic of Armenia </w:t>
      </w:r>
      <w:r>
        <w:rPr>
          <w:rFonts w:ascii="GHEA Grapalat" w:hAnsi="GHEA Grapalat"/>
          <w:sz w:val="24"/>
          <w:szCs w:val="24"/>
        </w:rPr>
        <w:t>t</w:t>
      </w:r>
      <w:r w:rsidR="00B13AF8">
        <w:rPr>
          <w:rFonts w:ascii="GHEA Grapalat" w:hAnsi="GHEA Grapalat"/>
          <w:sz w:val="24"/>
          <w:szCs w:val="24"/>
        </w:rPr>
        <w:t xml:space="preserve">he main </w:t>
      </w:r>
      <w:r w:rsidR="00B13AF8" w:rsidRPr="00B13AF8">
        <w:rPr>
          <w:rFonts w:ascii="GHEA Grapalat" w:hAnsi="GHEA Grapalat"/>
          <w:sz w:val="24"/>
          <w:szCs w:val="24"/>
        </w:rPr>
        <w:t>legal acts</w:t>
      </w:r>
      <w:r>
        <w:rPr>
          <w:rFonts w:ascii="GHEA Grapalat" w:hAnsi="GHEA Grapalat"/>
          <w:sz w:val="24"/>
          <w:szCs w:val="24"/>
        </w:rPr>
        <w:t xml:space="preserve"> </w:t>
      </w:r>
      <w:r w:rsidR="00B13AF8" w:rsidRPr="00B13AF8">
        <w:rPr>
          <w:rFonts w:ascii="GHEA Grapalat" w:hAnsi="GHEA Grapalat"/>
          <w:sz w:val="24"/>
          <w:szCs w:val="24"/>
        </w:rPr>
        <w:t>regulat</w:t>
      </w:r>
      <w:r w:rsidR="009657AF">
        <w:rPr>
          <w:rFonts w:ascii="GHEA Grapalat" w:hAnsi="GHEA Grapalat"/>
          <w:sz w:val="24"/>
          <w:szCs w:val="24"/>
        </w:rPr>
        <w:t>ing</w:t>
      </w:r>
      <w:r w:rsidR="00B13AF8" w:rsidRPr="00B13AF8">
        <w:rPr>
          <w:rFonts w:ascii="GHEA Grapalat" w:hAnsi="GHEA Grapalat"/>
          <w:sz w:val="24"/>
          <w:szCs w:val="24"/>
        </w:rPr>
        <w:t xml:space="preserve"> the </w:t>
      </w:r>
      <w:r w:rsidR="001E24B8">
        <w:rPr>
          <w:rFonts w:ascii="GHEA Grapalat" w:hAnsi="GHEA Grapalat"/>
          <w:sz w:val="24"/>
          <w:szCs w:val="24"/>
        </w:rPr>
        <w:t>issues</w:t>
      </w:r>
      <w:r w:rsidR="001E24B8" w:rsidRPr="00B13AF8">
        <w:rPr>
          <w:rFonts w:ascii="GHEA Grapalat" w:hAnsi="GHEA Grapalat"/>
          <w:sz w:val="24"/>
          <w:szCs w:val="24"/>
        </w:rPr>
        <w:t xml:space="preserve"> </w:t>
      </w:r>
      <w:r w:rsidR="00C84469">
        <w:rPr>
          <w:rFonts w:ascii="GHEA Grapalat" w:hAnsi="GHEA Grapalat"/>
          <w:sz w:val="24"/>
          <w:szCs w:val="24"/>
        </w:rPr>
        <w:t xml:space="preserve">related to </w:t>
      </w:r>
      <w:r w:rsidR="005801FC">
        <w:rPr>
          <w:rFonts w:ascii="GHEA Grapalat" w:hAnsi="GHEA Grapalat"/>
          <w:sz w:val="24"/>
          <w:szCs w:val="24"/>
        </w:rPr>
        <w:t>older</w:t>
      </w:r>
      <w:r w:rsidR="001E24B8" w:rsidRPr="00B13AF8">
        <w:rPr>
          <w:rFonts w:ascii="GHEA Grapalat" w:hAnsi="GHEA Grapalat"/>
          <w:sz w:val="24"/>
          <w:szCs w:val="24"/>
        </w:rPr>
        <w:t xml:space="preserve"> </w:t>
      </w:r>
      <w:r w:rsidR="001E24B8">
        <w:rPr>
          <w:rFonts w:ascii="GHEA Grapalat" w:hAnsi="GHEA Grapalat"/>
          <w:sz w:val="24"/>
          <w:szCs w:val="24"/>
        </w:rPr>
        <w:t xml:space="preserve">people </w:t>
      </w:r>
      <w:r w:rsidR="00B13AF8">
        <w:rPr>
          <w:rFonts w:ascii="GHEA Grapalat" w:hAnsi="GHEA Grapalat"/>
          <w:sz w:val="24"/>
          <w:szCs w:val="24"/>
        </w:rPr>
        <w:t>and persons with disabilities</w:t>
      </w:r>
      <w:r w:rsidR="001E24B8">
        <w:rPr>
          <w:rFonts w:ascii="GHEA Grapalat" w:hAnsi="GHEA Grapalat"/>
          <w:sz w:val="24"/>
          <w:szCs w:val="24"/>
        </w:rPr>
        <w:t>,</w:t>
      </w:r>
      <w:r w:rsidR="00B13AF8">
        <w:rPr>
          <w:rFonts w:ascii="GHEA Grapalat" w:hAnsi="GHEA Grapalat"/>
          <w:sz w:val="24"/>
          <w:szCs w:val="24"/>
        </w:rPr>
        <w:t xml:space="preserve"> the</w:t>
      </w:r>
      <w:r w:rsidR="00B13AF8" w:rsidRPr="00B13AF8">
        <w:rPr>
          <w:rFonts w:ascii="GHEA Grapalat" w:hAnsi="GHEA Grapalat"/>
          <w:sz w:val="24"/>
          <w:szCs w:val="24"/>
        </w:rPr>
        <w:t xml:space="preserve"> provisions </w:t>
      </w:r>
      <w:r w:rsidR="00B13AF8">
        <w:rPr>
          <w:rFonts w:ascii="GHEA Grapalat" w:hAnsi="GHEA Grapalat"/>
          <w:sz w:val="24"/>
          <w:szCs w:val="24"/>
        </w:rPr>
        <w:t xml:space="preserve">of which </w:t>
      </w:r>
      <w:r w:rsidR="00B13AF8" w:rsidRPr="00B13AF8">
        <w:rPr>
          <w:rFonts w:ascii="GHEA Grapalat" w:hAnsi="GHEA Grapalat"/>
          <w:sz w:val="24"/>
          <w:szCs w:val="24"/>
        </w:rPr>
        <w:t xml:space="preserve">are </w:t>
      </w:r>
      <w:r w:rsidR="009657AF">
        <w:rPr>
          <w:rFonts w:ascii="GHEA Grapalat" w:hAnsi="GHEA Grapalat"/>
          <w:sz w:val="24"/>
          <w:szCs w:val="24"/>
        </w:rPr>
        <w:t xml:space="preserve">also </w:t>
      </w:r>
      <w:r w:rsidR="00B13AF8" w:rsidRPr="00B13AF8">
        <w:rPr>
          <w:rFonts w:ascii="GHEA Grapalat" w:hAnsi="GHEA Grapalat"/>
          <w:sz w:val="24"/>
          <w:szCs w:val="24"/>
        </w:rPr>
        <w:t xml:space="preserve">fully applicable to </w:t>
      </w:r>
      <w:r w:rsidR="005801FC">
        <w:rPr>
          <w:rFonts w:ascii="GHEA Grapalat" w:hAnsi="GHEA Grapalat"/>
          <w:sz w:val="24"/>
          <w:szCs w:val="24"/>
        </w:rPr>
        <w:t>older</w:t>
      </w:r>
      <w:r w:rsidR="00B13AF8" w:rsidRPr="00B13AF8">
        <w:rPr>
          <w:rFonts w:ascii="GHEA Grapalat" w:hAnsi="GHEA Grapalat"/>
          <w:sz w:val="24"/>
          <w:szCs w:val="24"/>
        </w:rPr>
        <w:t xml:space="preserve"> persons with disabilities</w:t>
      </w:r>
      <w:r>
        <w:rPr>
          <w:rFonts w:ascii="GHEA Grapalat" w:hAnsi="GHEA Grapalat"/>
          <w:sz w:val="24"/>
          <w:szCs w:val="24"/>
        </w:rPr>
        <w:t>,</w:t>
      </w:r>
      <w:r w:rsidR="00B13AF8" w:rsidRPr="00B13AF8">
        <w:rPr>
          <w:rFonts w:ascii="GHEA Grapalat" w:hAnsi="GHEA Grapalat"/>
          <w:sz w:val="24"/>
          <w:szCs w:val="24"/>
        </w:rPr>
        <w:t xml:space="preserve"> are </w:t>
      </w:r>
      <w:r w:rsidR="00C84469">
        <w:rPr>
          <w:rFonts w:ascii="GHEA Grapalat" w:hAnsi="GHEA Grapalat"/>
          <w:sz w:val="24"/>
          <w:szCs w:val="24"/>
        </w:rPr>
        <w:t>as follows</w:t>
      </w:r>
      <w:r w:rsidR="00B13AF8" w:rsidRPr="00B13AF8">
        <w:rPr>
          <w:rFonts w:ascii="GHEA Grapalat" w:hAnsi="GHEA Grapalat"/>
          <w:sz w:val="24"/>
          <w:szCs w:val="24"/>
        </w:rPr>
        <w:t>:</w:t>
      </w:r>
    </w:p>
    <w:p w:rsidR="00436FE1" w:rsidRDefault="00436FE1" w:rsidP="00B13AF8">
      <w:pPr>
        <w:ind w:left="360"/>
        <w:jc w:val="both"/>
        <w:rPr>
          <w:rFonts w:ascii="GHEA Grapalat" w:hAnsi="GHEA Grapalat"/>
          <w:b/>
          <w:sz w:val="24"/>
          <w:szCs w:val="24"/>
        </w:rPr>
      </w:pPr>
      <w:r w:rsidRPr="00436FE1">
        <w:rPr>
          <w:rFonts w:ascii="GHEA Grapalat" w:hAnsi="GHEA Grapalat"/>
          <w:b/>
          <w:sz w:val="24"/>
          <w:szCs w:val="24"/>
        </w:rPr>
        <w:t>1) The Constitution of the Republic of Armenia</w:t>
      </w:r>
      <w:r w:rsidR="00D96B14">
        <w:rPr>
          <w:rFonts w:ascii="GHEA Grapalat" w:hAnsi="GHEA Grapalat"/>
          <w:b/>
          <w:sz w:val="24"/>
          <w:szCs w:val="24"/>
        </w:rPr>
        <w:t xml:space="preserve"> (2015)</w:t>
      </w:r>
    </w:p>
    <w:p w:rsidR="00951A40" w:rsidRDefault="00951A40" w:rsidP="00B13AF8">
      <w:pPr>
        <w:ind w:left="360"/>
        <w:jc w:val="both"/>
        <w:rPr>
          <w:rFonts w:ascii="GHEA Grapalat" w:hAnsi="GHEA Grapalat"/>
          <w:sz w:val="24"/>
          <w:szCs w:val="24"/>
        </w:rPr>
      </w:pPr>
      <w:r w:rsidRPr="0012253A">
        <w:rPr>
          <w:rFonts w:ascii="GHEA Grapalat" w:hAnsi="GHEA Grapalat"/>
          <w:sz w:val="24"/>
          <w:szCs w:val="24"/>
        </w:rPr>
        <w:t xml:space="preserve">Article </w:t>
      </w:r>
      <w:r w:rsidR="0036239C" w:rsidRPr="0012253A">
        <w:rPr>
          <w:rFonts w:ascii="GHEA Grapalat" w:hAnsi="GHEA Grapalat"/>
          <w:sz w:val="24"/>
          <w:szCs w:val="24"/>
        </w:rPr>
        <w:t>29</w:t>
      </w:r>
      <w:r w:rsidRPr="00951A40">
        <w:rPr>
          <w:rFonts w:ascii="GHEA Grapalat" w:hAnsi="GHEA Grapalat"/>
          <w:sz w:val="24"/>
          <w:szCs w:val="24"/>
        </w:rPr>
        <w:t xml:space="preserve"> of the </w:t>
      </w:r>
      <w:r w:rsidR="0036239C">
        <w:rPr>
          <w:rFonts w:ascii="GHEA Grapalat" w:hAnsi="GHEA Grapalat"/>
          <w:sz w:val="24"/>
          <w:szCs w:val="24"/>
        </w:rPr>
        <w:t xml:space="preserve">RA </w:t>
      </w:r>
      <w:r w:rsidRPr="00951A40">
        <w:rPr>
          <w:rFonts w:ascii="GHEA Grapalat" w:hAnsi="GHEA Grapalat"/>
          <w:sz w:val="24"/>
          <w:szCs w:val="24"/>
        </w:rPr>
        <w:t xml:space="preserve">Constitution </w:t>
      </w:r>
      <w:r>
        <w:rPr>
          <w:rFonts w:ascii="GHEA Grapalat" w:hAnsi="GHEA Grapalat"/>
          <w:sz w:val="24"/>
          <w:szCs w:val="24"/>
        </w:rPr>
        <w:t>relates to</w:t>
      </w:r>
      <w:r w:rsidRPr="00951A40">
        <w:rPr>
          <w:rFonts w:ascii="GHEA Grapalat" w:hAnsi="GHEA Grapalat"/>
          <w:sz w:val="24"/>
          <w:szCs w:val="24"/>
        </w:rPr>
        <w:t xml:space="preserve"> prohibition of discrimination</w:t>
      </w:r>
      <w:r w:rsidR="00C84469">
        <w:rPr>
          <w:rFonts w:ascii="GHEA Grapalat" w:hAnsi="GHEA Grapalat"/>
          <w:sz w:val="24"/>
          <w:szCs w:val="24"/>
        </w:rPr>
        <w:t>. It states:</w:t>
      </w:r>
      <w:r w:rsidRPr="00951A40">
        <w:t xml:space="preserve"> </w:t>
      </w:r>
      <w:r w:rsidR="00356AFA">
        <w:rPr>
          <w:rFonts w:ascii="GHEA Grapalat" w:hAnsi="GHEA Grapalat"/>
        </w:rPr>
        <w:t>“</w:t>
      </w:r>
      <w:r w:rsidR="0058761A">
        <w:rPr>
          <w:rFonts w:ascii="GHEA Grapalat" w:hAnsi="GHEA Grapalat"/>
          <w:sz w:val="24"/>
          <w:szCs w:val="24"/>
        </w:rPr>
        <w:t>A</w:t>
      </w:r>
      <w:r w:rsidRPr="00951A40">
        <w:rPr>
          <w:rFonts w:ascii="GHEA Grapalat" w:hAnsi="GHEA Grapalat"/>
          <w:sz w:val="24"/>
          <w:szCs w:val="24"/>
        </w:rPr>
        <w:t xml:space="preserve">ny discrimination based on sex, race, </w:t>
      </w:r>
      <w:r w:rsidR="00631954" w:rsidRPr="00631954">
        <w:rPr>
          <w:rFonts w:ascii="GHEA Grapalat" w:hAnsi="GHEA Grapalat"/>
          <w:sz w:val="24"/>
          <w:szCs w:val="24"/>
        </w:rPr>
        <w:t xml:space="preserve">skin </w:t>
      </w:r>
      <w:proofErr w:type="spellStart"/>
      <w:r w:rsidR="00356AFA">
        <w:rPr>
          <w:rFonts w:ascii="GHEA Grapalat" w:hAnsi="GHEA Grapalat"/>
          <w:sz w:val="24"/>
          <w:szCs w:val="24"/>
        </w:rPr>
        <w:t>colou</w:t>
      </w:r>
      <w:r w:rsidRPr="00951A40">
        <w:rPr>
          <w:rFonts w:ascii="GHEA Grapalat" w:hAnsi="GHEA Grapalat"/>
          <w:sz w:val="24"/>
          <w:szCs w:val="24"/>
        </w:rPr>
        <w:t>r</w:t>
      </w:r>
      <w:proofErr w:type="spellEnd"/>
      <w:r w:rsidRPr="00951A40">
        <w:rPr>
          <w:rFonts w:ascii="GHEA Grapalat" w:hAnsi="GHEA Grapalat"/>
          <w:sz w:val="24"/>
          <w:szCs w:val="24"/>
        </w:rPr>
        <w:t xml:space="preserve">, ethnic or social origin, genetic </w:t>
      </w:r>
      <w:r w:rsidR="00631954" w:rsidRPr="00631954">
        <w:rPr>
          <w:rFonts w:ascii="GHEA Grapalat" w:hAnsi="GHEA Grapalat"/>
          <w:sz w:val="24"/>
          <w:szCs w:val="24"/>
        </w:rPr>
        <w:t>features</w:t>
      </w:r>
      <w:r w:rsidRPr="00951A40">
        <w:rPr>
          <w:rFonts w:ascii="GHEA Grapalat" w:hAnsi="GHEA Grapalat"/>
          <w:sz w:val="24"/>
          <w:szCs w:val="24"/>
        </w:rPr>
        <w:t xml:space="preserve">, language, religion, </w:t>
      </w:r>
      <w:r w:rsidR="00F362C0" w:rsidRPr="00F362C0">
        <w:rPr>
          <w:rFonts w:ascii="GHEA Grapalat" w:hAnsi="GHEA Grapalat"/>
          <w:sz w:val="24"/>
          <w:szCs w:val="24"/>
        </w:rPr>
        <w:t xml:space="preserve">worldview, </w:t>
      </w:r>
      <w:r w:rsidRPr="00951A40">
        <w:rPr>
          <w:rFonts w:ascii="GHEA Grapalat" w:hAnsi="GHEA Grapalat"/>
          <w:sz w:val="24"/>
          <w:szCs w:val="24"/>
        </w:rPr>
        <w:t xml:space="preserve">political or any other </w:t>
      </w:r>
      <w:r w:rsidR="00631954" w:rsidRPr="00631954">
        <w:rPr>
          <w:rFonts w:ascii="GHEA Grapalat" w:hAnsi="GHEA Grapalat"/>
          <w:sz w:val="24"/>
          <w:szCs w:val="24"/>
        </w:rPr>
        <w:t>views</w:t>
      </w:r>
      <w:r w:rsidRPr="00951A40">
        <w:rPr>
          <w:rFonts w:ascii="GHEA Grapalat" w:hAnsi="GHEA Grapalat"/>
          <w:sz w:val="24"/>
          <w:szCs w:val="24"/>
        </w:rPr>
        <w:t>, belonging to national minority, property</w:t>
      </w:r>
      <w:r w:rsidR="00631954" w:rsidRPr="00631954">
        <w:t xml:space="preserve"> </w:t>
      </w:r>
      <w:r w:rsidR="00631954" w:rsidRPr="00631954">
        <w:rPr>
          <w:rFonts w:ascii="GHEA Grapalat" w:hAnsi="GHEA Grapalat"/>
          <w:sz w:val="24"/>
          <w:szCs w:val="24"/>
        </w:rPr>
        <w:t>status</w:t>
      </w:r>
      <w:r w:rsidRPr="00951A40">
        <w:rPr>
          <w:rFonts w:ascii="GHEA Grapalat" w:hAnsi="GHEA Grapalat"/>
          <w:sz w:val="24"/>
          <w:szCs w:val="24"/>
        </w:rPr>
        <w:t>, birth, disability, age or other personal or social circumstances shall be prohibited</w:t>
      </w:r>
      <w:r w:rsidR="00356AFA">
        <w:rPr>
          <w:rFonts w:ascii="GHEA Grapalat" w:hAnsi="GHEA Grapalat"/>
          <w:sz w:val="24"/>
          <w:szCs w:val="24"/>
        </w:rPr>
        <w:t>.”</w:t>
      </w:r>
      <w:r w:rsidRPr="00951A40">
        <w:rPr>
          <w:rFonts w:ascii="GHEA Grapalat" w:hAnsi="GHEA Grapalat"/>
          <w:sz w:val="24"/>
          <w:szCs w:val="24"/>
        </w:rPr>
        <w:t>.</w:t>
      </w:r>
    </w:p>
    <w:p w:rsidR="0012228C" w:rsidRDefault="00B23F59" w:rsidP="002230FA">
      <w:pPr>
        <w:ind w:left="360"/>
        <w:jc w:val="both"/>
        <w:rPr>
          <w:rFonts w:ascii="GHEA Grapalat" w:hAnsi="GHEA Grapalat"/>
          <w:sz w:val="24"/>
          <w:szCs w:val="24"/>
        </w:rPr>
      </w:pPr>
      <w:r w:rsidRPr="009657AF">
        <w:rPr>
          <w:rFonts w:ascii="GHEA Grapalat" w:hAnsi="GHEA Grapalat"/>
          <w:sz w:val="24"/>
          <w:szCs w:val="24"/>
        </w:rPr>
        <w:t>Article 84</w:t>
      </w:r>
      <w:r w:rsidR="002230FA" w:rsidRPr="009657AF">
        <w:rPr>
          <w:rFonts w:ascii="GHEA Grapalat" w:hAnsi="GHEA Grapalat"/>
          <w:sz w:val="24"/>
          <w:szCs w:val="24"/>
        </w:rPr>
        <w:t xml:space="preserve"> of the RA Constitution </w:t>
      </w:r>
      <w:r w:rsidRPr="009657AF">
        <w:rPr>
          <w:rFonts w:ascii="GHEA Grapalat" w:hAnsi="GHEA Grapalat"/>
          <w:sz w:val="24"/>
          <w:szCs w:val="24"/>
        </w:rPr>
        <w:t>states</w:t>
      </w:r>
      <w:r w:rsidR="002230FA" w:rsidRPr="009657AF">
        <w:rPr>
          <w:rFonts w:ascii="GHEA Grapalat" w:hAnsi="GHEA Grapalat"/>
          <w:sz w:val="24"/>
          <w:szCs w:val="24"/>
        </w:rPr>
        <w:t>:</w:t>
      </w:r>
      <w:r w:rsidRPr="009657AF">
        <w:t xml:space="preserve"> </w:t>
      </w:r>
      <w:r w:rsidR="00356AFA">
        <w:rPr>
          <w:rFonts w:ascii="GHEA Grapalat" w:hAnsi="GHEA Grapalat"/>
          <w:sz w:val="24"/>
          <w:szCs w:val="24"/>
        </w:rPr>
        <w:t>“</w:t>
      </w:r>
      <w:r w:rsidR="002230FA" w:rsidRPr="009657AF">
        <w:rPr>
          <w:rFonts w:ascii="GHEA Grapalat" w:hAnsi="GHEA Grapalat"/>
          <w:sz w:val="24"/>
          <w:szCs w:val="24"/>
        </w:rPr>
        <w:t>E</w:t>
      </w:r>
      <w:r w:rsidRPr="009657AF">
        <w:rPr>
          <w:rFonts w:ascii="GHEA Grapalat" w:hAnsi="GHEA Grapalat"/>
          <w:sz w:val="24"/>
          <w:szCs w:val="24"/>
        </w:rPr>
        <w:t>very</w:t>
      </w:r>
      <w:r w:rsidR="0012253A" w:rsidRPr="009657AF">
        <w:rPr>
          <w:rFonts w:ascii="GHEA Grapalat" w:hAnsi="GHEA Grapalat"/>
          <w:sz w:val="24"/>
          <w:szCs w:val="24"/>
        </w:rPr>
        <w:t xml:space="preserve"> person </w:t>
      </w:r>
      <w:r w:rsidRPr="009657AF">
        <w:rPr>
          <w:rFonts w:ascii="GHEA Grapalat" w:hAnsi="GHEA Grapalat"/>
          <w:sz w:val="24"/>
          <w:szCs w:val="24"/>
        </w:rPr>
        <w:t>in need and the elderly</w:t>
      </w:r>
      <w:r w:rsidR="002230FA" w:rsidRPr="009657AF">
        <w:rPr>
          <w:rFonts w:ascii="GHEA Grapalat" w:hAnsi="GHEA Grapalat"/>
          <w:sz w:val="24"/>
          <w:szCs w:val="24"/>
        </w:rPr>
        <w:t xml:space="preserve"> </w:t>
      </w:r>
      <w:r w:rsidR="0012253A" w:rsidRPr="009657AF">
        <w:rPr>
          <w:rFonts w:ascii="GHEA Grapalat" w:hAnsi="GHEA Grapalat"/>
          <w:sz w:val="24"/>
          <w:szCs w:val="24"/>
        </w:rPr>
        <w:t>shall</w:t>
      </w:r>
      <w:r w:rsidR="002230FA" w:rsidRPr="009657AF">
        <w:rPr>
          <w:rFonts w:ascii="GHEA Grapalat" w:hAnsi="GHEA Grapalat"/>
          <w:sz w:val="24"/>
          <w:szCs w:val="24"/>
        </w:rPr>
        <w:t>, in accordance with law, ha</w:t>
      </w:r>
      <w:r w:rsidR="009657AF" w:rsidRPr="009657AF">
        <w:rPr>
          <w:rFonts w:ascii="GHEA Grapalat" w:hAnsi="GHEA Grapalat"/>
          <w:sz w:val="24"/>
          <w:szCs w:val="24"/>
        </w:rPr>
        <w:t>ve</w:t>
      </w:r>
      <w:r w:rsidR="002230FA" w:rsidRPr="009657AF">
        <w:rPr>
          <w:rFonts w:ascii="GHEA Grapalat" w:hAnsi="GHEA Grapalat"/>
          <w:sz w:val="24"/>
          <w:szCs w:val="24"/>
        </w:rPr>
        <w:t xml:space="preserve"> the right </w:t>
      </w:r>
      <w:r w:rsidRPr="009657AF">
        <w:rPr>
          <w:rFonts w:ascii="GHEA Grapalat" w:hAnsi="GHEA Grapalat"/>
          <w:sz w:val="24"/>
          <w:szCs w:val="24"/>
        </w:rPr>
        <w:t xml:space="preserve">to a decent </w:t>
      </w:r>
      <w:r w:rsidR="009657AF" w:rsidRPr="009657AF">
        <w:rPr>
          <w:rFonts w:ascii="GHEA Grapalat" w:hAnsi="GHEA Grapalat"/>
          <w:sz w:val="24"/>
          <w:szCs w:val="24"/>
        </w:rPr>
        <w:t>living</w:t>
      </w:r>
      <w:r w:rsidRPr="009657AF">
        <w:rPr>
          <w:rFonts w:ascii="GHEA Grapalat" w:hAnsi="GHEA Grapalat"/>
          <w:sz w:val="24"/>
          <w:szCs w:val="24"/>
        </w:rPr>
        <w:t>.</w:t>
      </w:r>
      <w:r w:rsidR="00356AFA">
        <w:rPr>
          <w:rFonts w:ascii="GHEA Grapalat" w:hAnsi="GHEA Grapalat"/>
          <w:sz w:val="24"/>
          <w:szCs w:val="24"/>
        </w:rPr>
        <w:t>”</w:t>
      </w:r>
      <w:r w:rsidR="002230FA" w:rsidRPr="009657AF">
        <w:rPr>
          <w:rFonts w:ascii="GHEA Grapalat" w:hAnsi="GHEA Grapalat"/>
          <w:sz w:val="24"/>
          <w:szCs w:val="24"/>
        </w:rPr>
        <w:t>.</w:t>
      </w:r>
      <w:r>
        <w:rPr>
          <w:rFonts w:ascii="GHEA Grapalat" w:hAnsi="GHEA Grapalat"/>
          <w:sz w:val="24"/>
          <w:szCs w:val="24"/>
        </w:rPr>
        <w:t xml:space="preserve"> </w:t>
      </w:r>
    </w:p>
    <w:p w:rsidR="0012228C" w:rsidRPr="0012228C" w:rsidRDefault="0012228C" w:rsidP="002230FA">
      <w:pPr>
        <w:ind w:left="360"/>
        <w:jc w:val="both"/>
        <w:rPr>
          <w:rFonts w:ascii="GHEA Grapalat" w:hAnsi="GHEA Grapalat"/>
          <w:b/>
          <w:sz w:val="24"/>
          <w:szCs w:val="24"/>
        </w:rPr>
      </w:pPr>
      <w:r w:rsidRPr="0012228C">
        <w:rPr>
          <w:rFonts w:ascii="GHEA Grapalat" w:hAnsi="GHEA Grapalat"/>
          <w:b/>
          <w:sz w:val="24"/>
          <w:szCs w:val="24"/>
        </w:rPr>
        <w:t>2</w:t>
      </w:r>
      <w:r w:rsidR="00356AFA">
        <w:rPr>
          <w:rFonts w:ascii="GHEA Grapalat" w:hAnsi="GHEA Grapalat"/>
          <w:b/>
          <w:sz w:val="24"/>
          <w:szCs w:val="24"/>
        </w:rPr>
        <w:t>)</w:t>
      </w:r>
      <w:r w:rsidRPr="0012228C">
        <w:rPr>
          <w:rFonts w:ascii="GHEA Grapalat" w:hAnsi="GHEA Grapalat"/>
          <w:b/>
          <w:sz w:val="24"/>
          <w:szCs w:val="24"/>
        </w:rPr>
        <w:t xml:space="preserve"> The RA Law on Social Assistance</w:t>
      </w:r>
      <w:r>
        <w:rPr>
          <w:rFonts w:ascii="GHEA Grapalat" w:hAnsi="GHEA Grapalat"/>
          <w:b/>
          <w:sz w:val="24"/>
          <w:szCs w:val="24"/>
        </w:rPr>
        <w:t xml:space="preserve"> (2014)</w:t>
      </w:r>
    </w:p>
    <w:p w:rsidR="002230FA" w:rsidRPr="00436FE1" w:rsidRDefault="00323927" w:rsidP="002230FA">
      <w:pPr>
        <w:ind w:left="360"/>
        <w:jc w:val="both"/>
        <w:rPr>
          <w:rFonts w:ascii="GHEA Grapalat" w:hAnsi="GHEA Grapalat"/>
          <w:b/>
          <w:sz w:val="24"/>
          <w:szCs w:val="24"/>
        </w:rPr>
      </w:pPr>
      <w:r w:rsidRPr="00323927">
        <w:rPr>
          <w:rFonts w:ascii="GHEA Grapalat" w:hAnsi="GHEA Grapalat"/>
          <w:sz w:val="24"/>
          <w:szCs w:val="24"/>
        </w:rPr>
        <w:t xml:space="preserve">Article 2 of the Law on Social Assistance defines the concept of </w:t>
      </w:r>
      <w:r w:rsidR="00356AFA">
        <w:rPr>
          <w:rFonts w:ascii="GHEA Grapalat" w:hAnsi="GHEA Grapalat"/>
          <w:sz w:val="24"/>
          <w:szCs w:val="24"/>
        </w:rPr>
        <w:t>“</w:t>
      </w:r>
      <w:r>
        <w:rPr>
          <w:rFonts w:ascii="GHEA Grapalat" w:hAnsi="GHEA Grapalat"/>
          <w:sz w:val="24"/>
          <w:szCs w:val="24"/>
        </w:rPr>
        <w:t xml:space="preserve">difficult </w:t>
      </w:r>
      <w:r w:rsidR="00FB0F13">
        <w:rPr>
          <w:rFonts w:ascii="GHEA Grapalat" w:hAnsi="GHEA Grapalat"/>
          <w:sz w:val="24"/>
          <w:szCs w:val="24"/>
        </w:rPr>
        <w:t xml:space="preserve">life </w:t>
      </w:r>
      <w:r w:rsidR="00356AFA">
        <w:rPr>
          <w:rFonts w:ascii="GHEA Grapalat" w:hAnsi="GHEA Grapalat"/>
          <w:sz w:val="24"/>
          <w:szCs w:val="24"/>
        </w:rPr>
        <w:t>situation”</w:t>
      </w:r>
      <w:r w:rsidRPr="00323927">
        <w:rPr>
          <w:rFonts w:ascii="GHEA Grapalat" w:hAnsi="GHEA Grapalat"/>
          <w:sz w:val="24"/>
          <w:szCs w:val="24"/>
        </w:rPr>
        <w:t xml:space="preserve">, which also includes </w:t>
      </w:r>
      <w:r w:rsidR="00356AFA">
        <w:rPr>
          <w:rFonts w:ascii="GHEA Grapalat" w:hAnsi="GHEA Grapalat"/>
          <w:sz w:val="24"/>
          <w:szCs w:val="24"/>
        </w:rPr>
        <w:t>“</w:t>
      </w:r>
      <w:r w:rsidR="00033F95" w:rsidRPr="00323927">
        <w:rPr>
          <w:rFonts w:ascii="GHEA Grapalat" w:hAnsi="GHEA Grapalat"/>
          <w:sz w:val="24"/>
          <w:szCs w:val="24"/>
        </w:rPr>
        <w:t>age</w:t>
      </w:r>
      <w:r w:rsidR="00033F95">
        <w:rPr>
          <w:rFonts w:ascii="GHEA Grapalat" w:hAnsi="GHEA Grapalat"/>
          <w:sz w:val="24"/>
          <w:szCs w:val="24"/>
        </w:rPr>
        <w:t>-</w:t>
      </w:r>
      <w:r w:rsidR="00033F95" w:rsidRPr="00033F95">
        <w:rPr>
          <w:rFonts w:ascii="GHEA Grapalat" w:hAnsi="GHEA Grapalat"/>
          <w:sz w:val="24"/>
          <w:szCs w:val="24"/>
        </w:rPr>
        <w:t xml:space="preserve">related </w:t>
      </w:r>
      <w:r w:rsidRPr="00323927">
        <w:rPr>
          <w:rFonts w:ascii="GHEA Grapalat" w:hAnsi="GHEA Grapalat"/>
          <w:sz w:val="24"/>
          <w:szCs w:val="24"/>
        </w:rPr>
        <w:t xml:space="preserve">loss of self-care </w:t>
      </w:r>
      <w:r w:rsidR="00033F95">
        <w:rPr>
          <w:rFonts w:ascii="GHEA Grapalat" w:hAnsi="GHEA Grapalat"/>
          <w:sz w:val="24"/>
          <w:szCs w:val="24"/>
        </w:rPr>
        <w:t>ability</w:t>
      </w:r>
      <w:r w:rsidR="00356AFA">
        <w:rPr>
          <w:rFonts w:ascii="GHEA Grapalat" w:hAnsi="GHEA Grapalat"/>
          <w:sz w:val="24"/>
          <w:szCs w:val="24"/>
        </w:rPr>
        <w:t>”</w:t>
      </w:r>
      <w:r w:rsidRPr="00323927">
        <w:rPr>
          <w:rFonts w:ascii="GHEA Grapalat" w:hAnsi="GHEA Grapalat"/>
          <w:sz w:val="24"/>
          <w:szCs w:val="24"/>
        </w:rPr>
        <w:t xml:space="preserve"> as a factor that </w:t>
      </w:r>
      <w:r w:rsidR="009657AF">
        <w:rPr>
          <w:rFonts w:ascii="GHEA Grapalat" w:hAnsi="GHEA Grapalat"/>
          <w:sz w:val="24"/>
          <w:szCs w:val="24"/>
        </w:rPr>
        <w:t xml:space="preserve">leads to </w:t>
      </w:r>
      <w:r w:rsidRPr="00323927">
        <w:rPr>
          <w:rFonts w:ascii="GHEA Grapalat" w:hAnsi="GHEA Grapalat"/>
          <w:sz w:val="24"/>
          <w:szCs w:val="24"/>
        </w:rPr>
        <w:t xml:space="preserve">a difficult </w:t>
      </w:r>
      <w:r w:rsidR="005801FC">
        <w:rPr>
          <w:rFonts w:ascii="GHEA Grapalat" w:hAnsi="GHEA Grapalat"/>
          <w:sz w:val="24"/>
          <w:szCs w:val="24"/>
        </w:rPr>
        <w:t xml:space="preserve">life </w:t>
      </w:r>
      <w:r w:rsidRPr="00323927">
        <w:rPr>
          <w:rFonts w:ascii="GHEA Grapalat" w:hAnsi="GHEA Grapalat"/>
          <w:sz w:val="24"/>
          <w:szCs w:val="24"/>
        </w:rPr>
        <w:t xml:space="preserve">situation. Article 13 of the same </w:t>
      </w:r>
      <w:r w:rsidR="009438EA">
        <w:rPr>
          <w:rFonts w:ascii="GHEA Grapalat" w:hAnsi="GHEA Grapalat"/>
          <w:sz w:val="24"/>
          <w:szCs w:val="24"/>
        </w:rPr>
        <w:t>L</w:t>
      </w:r>
      <w:r w:rsidRPr="00323927">
        <w:rPr>
          <w:rFonts w:ascii="GHEA Grapalat" w:hAnsi="GHEA Grapalat"/>
          <w:sz w:val="24"/>
          <w:szCs w:val="24"/>
        </w:rPr>
        <w:t>aw establishes the care services</w:t>
      </w:r>
      <w:r w:rsidR="00C84469">
        <w:rPr>
          <w:rFonts w:ascii="GHEA Grapalat" w:hAnsi="GHEA Grapalat"/>
          <w:sz w:val="24"/>
          <w:szCs w:val="24"/>
        </w:rPr>
        <w:t xml:space="preserve"> provided to </w:t>
      </w:r>
      <w:r w:rsidR="005801FC">
        <w:rPr>
          <w:rFonts w:ascii="GHEA Grapalat" w:hAnsi="GHEA Grapalat"/>
          <w:sz w:val="24"/>
          <w:szCs w:val="24"/>
        </w:rPr>
        <w:t>older</w:t>
      </w:r>
      <w:r w:rsidR="00C84469">
        <w:rPr>
          <w:rFonts w:ascii="GHEA Grapalat" w:hAnsi="GHEA Grapalat"/>
          <w:sz w:val="24"/>
          <w:szCs w:val="24"/>
        </w:rPr>
        <w:t xml:space="preserve"> people</w:t>
      </w:r>
      <w:r w:rsidR="00C84469" w:rsidRPr="001E24B8">
        <w:rPr>
          <w:rFonts w:ascii="GHEA Grapalat" w:hAnsi="GHEA Grapalat"/>
          <w:sz w:val="24"/>
          <w:szCs w:val="24"/>
        </w:rPr>
        <w:t xml:space="preserve"> </w:t>
      </w:r>
      <w:r w:rsidR="00C84469">
        <w:rPr>
          <w:rFonts w:ascii="GHEA Grapalat" w:hAnsi="GHEA Grapalat"/>
          <w:sz w:val="24"/>
          <w:szCs w:val="24"/>
        </w:rPr>
        <w:t>and/or persons</w:t>
      </w:r>
      <w:r w:rsidR="00C84469" w:rsidRPr="00FB0F13">
        <w:rPr>
          <w:rFonts w:ascii="GHEA Grapalat" w:hAnsi="GHEA Grapalat"/>
          <w:sz w:val="24"/>
          <w:szCs w:val="24"/>
        </w:rPr>
        <w:t xml:space="preserve"> </w:t>
      </w:r>
      <w:r w:rsidR="00C84469">
        <w:rPr>
          <w:rFonts w:ascii="GHEA Grapalat" w:hAnsi="GHEA Grapalat"/>
          <w:sz w:val="24"/>
          <w:szCs w:val="24"/>
        </w:rPr>
        <w:t>with disability</w:t>
      </w:r>
      <w:r w:rsidR="008408ED">
        <w:rPr>
          <w:rFonts w:ascii="GHEA Grapalat" w:hAnsi="GHEA Grapalat"/>
          <w:sz w:val="24"/>
          <w:szCs w:val="24"/>
        </w:rPr>
        <w:t>, their types</w:t>
      </w:r>
      <w:r w:rsidR="008408ED" w:rsidRPr="008408ED">
        <w:t xml:space="preserve"> </w:t>
      </w:r>
      <w:r w:rsidR="008408ED" w:rsidRPr="008408ED">
        <w:rPr>
          <w:rFonts w:ascii="GHEA Grapalat" w:hAnsi="GHEA Grapalat"/>
          <w:sz w:val="24"/>
          <w:szCs w:val="24"/>
        </w:rPr>
        <w:t xml:space="preserve">and </w:t>
      </w:r>
      <w:r w:rsidR="00C84469">
        <w:rPr>
          <w:rFonts w:ascii="GHEA Grapalat" w:hAnsi="GHEA Grapalat"/>
          <w:sz w:val="24"/>
          <w:szCs w:val="24"/>
        </w:rPr>
        <w:t>provision order</w:t>
      </w:r>
      <w:r w:rsidR="001E008A">
        <w:rPr>
          <w:rFonts w:ascii="GHEA Grapalat" w:hAnsi="GHEA Grapalat"/>
          <w:sz w:val="24"/>
          <w:szCs w:val="24"/>
        </w:rPr>
        <w:t>.</w:t>
      </w:r>
      <w:r w:rsidR="00545B13">
        <w:rPr>
          <w:rFonts w:ascii="GHEA Grapalat" w:hAnsi="GHEA Grapalat"/>
          <w:sz w:val="24"/>
          <w:szCs w:val="24"/>
        </w:rPr>
        <w:t xml:space="preserve"> </w:t>
      </w:r>
    </w:p>
    <w:p w:rsidR="00436FE1" w:rsidRDefault="00545B13" w:rsidP="00B13AF8">
      <w:pPr>
        <w:ind w:left="360"/>
        <w:jc w:val="both"/>
        <w:rPr>
          <w:rFonts w:ascii="GHEA Grapalat" w:hAnsi="GHEA Grapalat"/>
          <w:b/>
          <w:sz w:val="24"/>
          <w:szCs w:val="24"/>
        </w:rPr>
      </w:pPr>
      <w:r>
        <w:rPr>
          <w:rFonts w:ascii="GHEA Grapalat" w:hAnsi="GHEA Grapalat"/>
          <w:b/>
          <w:sz w:val="24"/>
          <w:szCs w:val="24"/>
        </w:rPr>
        <w:t>3</w:t>
      </w:r>
      <w:r w:rsidR="00356AFA">
        <w:rPr>
          <w:rFonts w:ascii="GHEA Grapalat" w:hAnsi="GHEA Grapalat"/>
          <w:b/>
          <w:sz w:val="24"/>
          <w:szCs w:val="24"/>
        </w:rPr>
        <w:t>)</w:t>
      </w:r>
      <w:r>
        <w:rPr>
          <w:rFonts w:ascii="GHEA Grapalat" w:hAnsi="GHEA Grapalat"/>
          <w:b/>
          <w:sz w:val="24"/>
          <w:szCs w:val="24"/>
        </w:rPr>
        <w:t xml:space="preserve"> The RA Law </w:t>
      </w:r>
      <w:r w:rsidR="003570E4" w:rsidRPr="003570E4">
        <w:rPr>
          <w:rFonts w:ascii="GHEA Grapalat" w:hAnsi="GHEA Grapalat"/>
          <w:b/>
          <w:sz w:val="24"/>
          <w:szCs w:val="24"/>
        </w:rPr>
        <w:t>on Social Protection of Persons with Disabilities in the Republic of Armenia (1993)</w:t>
      </w:r>
    </w:p>
    <w:p w:rsidR="00911744" w:rsidRDefault="00911744" w:rsidP="00B13AF8">
      <w:pPr>
        <w:ind w:left="360"/>
        <w:jc w:val="both"/>
        <w:rPr>
          <w:rFonts w:ascii="GHEA Grapalat" w:hAnsi="GHEA Grapalat"/>
          <w:sz w:val="24"/>
          <w:szCs w:val="24"/>
        </w:rPr>
      </w:pPr>
      <w:r w:rsidRPr="00C631F6">
        <w:rPr>
          <w:rFonts w:ascii="GHEA Grapalat" w:hAnsi="GHEA Grapalat"/>
          <w:sz w:val="24"/>
          <w:szCs w:val="24"/>
        </w:rPr>
        <w:t>The Law defines the legal, economic and organisational fundamentals for the social protection of persons with disabilities</w:t>
      </w:r>
      <w:r w:rsidR="00F44489">
        <w:rPr>
          <w:rFonts w:ascii="GHEA Grapalat" w:hAnsi="GHEA Grapalat"/>
          <w:sz w:val="24"/>
          <w:szCs w:val="24"/>
        </w:rPr>
        <w:t xml:space="preserve"> (</w:t>
      </w:r>
      <w:r w:rsidR="00C84469">
        <w:rPr>
          <w:rFonts w:ascii="GHEA Grapalat" w:hAnsi="GHEA Grapalat"/>
          <w:sz w:val="24"/>
          <w:szCs w:val="24"/>
        </w:rPr>
        <w:t xml:space="preserve">including </w:t>
      </w:r>
      <w:r w:rsidR="005801FC">
        <w:rPr>
          <w:rFonts w:ascii="GHEA Grapalat" w:hAnsi="GHEA Grapalat"/>
          <w:sz w:val="24"/>
          <w:szCs w:val="24"/>
        </w:rPr>
        <w:t>older persons</w:t>
      </w:r>
      <w:r w:rsidR="00F44489">
        <w:rPr>
          <w:rFonts w:ascii="GHEA Grapalat" w:hAnsi="GHEA Grapalat"/>
          <w:sz w:val="24"/>
          <w:szCs w:val="24"/>
        </w:rPr>
        <w:t>)</w:t>
      </w:r>
      <w:r w:rsidRPr="00C631F6">
        <w:rPr>
          <w:rFonts w:ascii="GHEA Grapalat" w:hAnsi="GHEA Grapalat"/>
          <w:sz w:val="24"/>
          <w:szCs w:val="24"/>
        </w:rPr>
        <w:t xml:space="preserve"> in the Republic of Armenia, basic provisions of state policy on providing more favourable conditions and privileges for exercising the rights and abilities of persons with disabilities aimed at ensuring for them opportunities equal to those of other citizens of the </w:t>
      </w:r>
      <w:r w:rsidR="00C84469">
        <w:rPr>
          <w:rFonts w:ascii="GHEA Grapalat" w:hAnsi="GHEA Grapalat"/>
          <w:sz w:val="24"/>
          <w:szCs w:val="24"/>
        </w:rPr>
        <w:t>country</w:t>
      </w:r>
      <w:r w:rsidRPr="00C631F6">
        <w:rPr>
          <w:rFonts w:ascii="GHEA Grapalat" w:hAnsi="GHEA Grapalat"/>
          <w:sz w:val="24"/>
          <w:szCs w:val="24"/>
        </w:rPr>
        <w:t>.</w:t>
      </w:r>
      <w:r w:rsidR="000E3770">
        <w:rPr>
          <w:rFonts w:ascii="GHEA Grapalat" w:hAnsi="GHEA Grapalat"/>
          <w:sz w:val="24"/>
          <w:szCs w:val="24"/>
        </w:rPr>
        <w:t xml:space="preserve"> </w:t>
      </w:r>
      <w:r w:rsidR="00F44489" w:rsidRPr="00F44489">
        <w:rPr>
          <w:rFonts w:ascii="GHEA Grapalat" w:hAnsi="GHEA Grapalat"/>
          <w:sz w:val="24"/>
          <w:szCs w:val="24"/>
        </w:rPr>
        <w:t xml:space="preserve">At present, the draft </w:t>
      </w:r>
      <w:r w:rsidR="009438EA">
        <w:rPr>
          <w:rFonts w:ascii="GHEA Grapalat" w:hAnsi="GHEA Grapalat"/>
          <w:sz w:val="24"/>
          <w:szCs w:val="24"/>
        </w:rPr>
        <w:t>L</w:t>
      </w:r>
      <w:r w:rsidR="00F44489" w:rsidRPr="00F44489">
        <w:rPr>
          <w:rFonts w:ascii="GHEA Grapalat" w:hAnsi="GHEA Grapalat"/>
          <w:sz w:val="24"/>
          <w:szCs w:val="24"/>
        </w:rPr>
        <w:t xml:space="preserve">aw of the Republic of Armenia </w:t>
      </w:r>
      <w:r w:rsidR="00F44489">
        <w:rPr>
          <w:rFonts w:ascii="GHEA Grapalat" w:hAnsi="GHEA Grapalat"/>
          <w:sz w:val="24"/>
          <w:szCs w:val="24"/>
        </w:rPr>
        <w:t>«</w:t>
      </w:r>
      <w:r w:rsidR="00F44489" w:rsidRPr="00F44489">
        <w:rPr>
          <w:rFonts w:ascii="GHEA Grapalat" w:hAnsi="GHEA Grapalat"/>
          <w:sz w:val="24"/>
          <w:szCs w:val="24"/>
        </w:rPr>
        <w:t>On the Protection of the Rights of Persons with Disabilities</w:t>
      </w:r>
      <w:r w:rsidR="00F44489">
        <w:rPr>
          <w:rFonts w:ascii="GHEA Grapalat" w:hAnsi="GHEA Grapalat"/>
          <w:sz w:val="24"/>
          <w:szCs w:val="24"/>
        </w:rPr>
        <w:t>»</w:t>
      </w:r>
      <w:r w:rsidR="00F44489" w:rsidRPr="00F44489">
        <w:rPr>
          <w:rFonts w:ascii="GHEA Grapalat" w:hAnsi="GHEA Grapalat"/>
          <w:sz w:val="24"/>
          <w:szCs w:val="24"/>
        </w:rPr>
        <w:t xml:space="preserve"> is </w:t>
      </w:r>
      <w:r w:rsidR="009438EA">
        <w:rPr>
          <w:rFonts w:ascii="GHEA Grapalat" w:hAnsi="GHEA Grapalat"/>
          <w:sz w:val="24"/>
          <w:szCs w:val="24"/>
        </w:rPr>
        <w:t>under development</w:t>
      </w:r>
      <w:r w:rsidR="00F44489" w:rsidRPr="00F44489">
        <w:rPr>
          <w:rFonts w:ascii="GHEA Grapalat" w:hAnsi="GHEA Grapalat"/>
          <w:sz w:val="24"/>
          <w:szCs w:val="24"/>
        </w:rPr>
        <w:t>, which is based on the provisions of the UN Convention on the Rights of Persons with Disabilities.</w:t>
      </w:r>
      <w:r w:rsidR="006A537E" w:rsidRPr="006A537E">
        <w:t xml:space="preserve"> </w:t>
      </w:r>
      <w:r w:rsidR="006A537E" w:rsidRPr="006A537E">
        <w:rPr>
          <w:rFonts w:ascii="GHEA Grapalat" w:hAnsi="GHEA Grapalat"/>
          <w:sz w:val="24"/>
          <w:szCs w:val="24"/>
        </w:rPr>
        <w:t xml:space="preserve">In order to ensure the rights of persons with disabilities in all </w:t>
      </w:r>
      <w:r w:rsidR="006A537E" w:rsidRPr="006A537E">
        <w:rPr>
          <w:rFonts w:ascii="GHEA Grapalat" w:hAnsi="GHEA Grapalat"/>
          <w:sz w:val="24"/>
          <w:szCs w:val="24"/>
        </w:rPr>
        <w:lastRenderedPageBreak/>
        <w:t>spheres of public life (urban development, transport, culture, sport, social protection, health, information, e</w:t>
      </w:r>
      <w:r w:rsidR="00D96B14">
        <w:rPr>
          <w:rFonts w:ascii="GHEA Grapalat" w:hAnsi="GHEA Grapalat"/>
          <w:sz w:val="24"/>
          <w:szCs w:val="24"/>
        </w:rPr>
        <w:t>tc.), the draft L</w:t>
      </w:r>
      <w:r w:rsidR="006A537E" w:rsidRPr="006A537E">
        <w:rPr>
          <w:rFonts w:ascii="GHEA Grapalat" w:hAnsi="GHEA Grapalat"/>
          <w:sz w:val="24"/>
          <w:szCs w:val="24"/>
        </w:rPr>
        <w:t>aw prescribes norms and requirements ensuring social inclusion of persons with disabilities.</w:t>
      </w:r>
      <w:r w:rsidR="00A91E7A" w:rsidRPr="00A91E7A">
        <w:t xml:space="preserve"> </w:t>
      </w:r>
      <w:r w:rsidR="00A91E7A" w:rsidRPr="00A91E7A">
        <w:rPr>
          <w:rFonts w:ascii="GHEA Grapalat" w:hAnsi="GHEA Grapalat"/>
          <w:sz w:val="24"/>
          <w:szCs w:val="24"/>
        </w:rPr>
        <w:t xml:space="preserve">A very important fact is that </w:t>
      </w:r>
      <w:r w:rsidR="009438EA">
        <w:rPr>
          <w:rFonts w:ascii="GHEA Grapalat" w:hAnsi="GHEA Grapalat"/>
          <w:sz w:val="24"/>
          <w:szCs w:val="24"/>
        </w:rPr>
        <w:t xml:space="preserve">in the draft </w:t>
      </w:r>
      <w:r w:rsidR="00A91E7A" w:rsidRPr="00A91E7A">
        <w:rPr>
          <w:rFonts w:ascii="GHEA Grapalat" w:hAnsi="GHEA Grapalat"/>
          <w:sz w:val="24"/>
          <w:szCs w:val="24"/>
        </w:rPr>
        <w:t xml:space="preserve">the disability is considered in the context of the interaction of individuals with health </w:t>
      </w:r>
      <w:r w:rsidR="00DD7EA2">
        <w:rPr>
          <w:rFonts w:ascii="GHEA Grapalat" w:hAnsi="GHEA Grapalat"/>
          <w:sz w:val="24"/>
          <w:szCs w:val="24"/>
        </w:rPr>
        <w:t>disorders</w:t>
      </w:r>
      <w:r w:rsidR="00A91E7A" w:rsidRPr="00A91E7A">
        <w:rPr>
          <w:rFonts w:ascii="GHEA Grapalat" w:hAnsi="GHEA Grapalat"/>
          <w:sz w:val="24"/>
          <w:szCs w:val="24"/>
        </w:rPr>
        <w:t xml:space="preserve"> and the social and physical environment.</w:t>
      </w:r>
    </w:p>
    <w:p w:rsidR="00BB4FFC" w:rsidRDefault="00A91E7A" w:rsidP="00A91E7A">
      <w:pPr>
        <w:ind w:left="360"/>
        <w:jc w:val="both"/>
      </w:pPr>
      <w:r w:rsidRPr="00A91E7A">
        <w:rPr>
          <w:rFonts w:ascii="GHEA Grapalat" w:hAnsi="GHEA Grapalat"/>
          <w:b/>
          <w:sz w:val="24"/>
          <w:szCs w:val="24"/>
        </w:rPr>
        <w:t xml:space="preserve">4) </w:t>
      </w:r>
      <w:r w:rsidR="00356AFA">
        <w:rPr>
          <w:rFonts w:ascii="GHEA Grapalat" w:hAnsi="GHEA Grapalat"/>
          <w:b/>
          <w:sz w:val="24"/>
          <w:szCs w:val="24"/>
        </w:rPr>
        <w:t xml:space="preserve">The RA </w:t>
      </w:r>
      <w:r w:rsidRPr="00A91E7A">
        <w:rPr>
          <w:rFonts w:ascii="GHEA Grapalat" w:hAnsi="GHEA Grapalat"/>
          <w:b/>
          <w:sz w:val="24"/>
          <w:szCs w:val="24"/>
        </w:rPr>
        <w:t xml:space="preserve">Law </w:t>
      </w:r>
      <w:r w:rsidR="00356AFA">
        <w:rPr>
          <w:rFonts w:ascii="GHEA Grapalat" w:hAnsi="GHEA Grapalat"/>
          <w:b/>
          <w:sz w:val="24"/>
          <w:szCs w:val="24"/>
        </w:rPr>
        <w:t>on State Pensions</w:t>
      </w:r>
      <w:r w:rsidRPr="00A91E7A">
        <w:rPr>
          <w:rFonts w:ascii="GHEA Grapalat" w:hAnsi="GHEA Grapalat"/>
          <w:b/>
          <w:sz w:val="24"/>
          <w:szCs w:val="24"/>
        </w:rPr>
        <w:t xml:space="preserve"> (2011)</w:t>
      </w:r>
      <w:r w:rsidR="00BB4FFC" w:rsidRPr="00BB4FFC">
        <w:t xml:space="preserve"> </w:t>
      </w:r>
    </w:p>
    <w:p w:rsidR="00A91E7A" w:rsidRDefault="009438EA" w:rsidP="00A91E7A">
      <w:pPr>
        <w:ind w:left="360"/>
        <w:jc w:val="both"/>
        <w:rPr>
          <w:rFonts w:ascii="GHEA Grapalat" w:hAnsi="GHEA Grapalat"/>
          <w:sz w:val="24"/>
          <w:szCs w:val="24"/>
        </w:rPr>
      </w:pPr>
      <w:r>
        <w:rPr>
          <w:rFonts w:ascii="GHEA Grapalat" w:hAnsi="GHEA Grapalat"/>
          <w:sz w:val="24"/>
          <w:szCs w:val="24"/>
        </w:rPr>
        <w:t>The L</w:t>
      </w:r>
      <w:r w:rsidR="00BB4FFC" w:rsidRPr="00BB4FFC">
        <w:rPr>
          <w:rFonts w:ascii="GHEA Grapalat" w:hAnsi="GHEA Grapalat"/>
          <w:sz w:val="24"/>
          <w:szCs w:val="24"/>
        </w:rPr>
        <w:t>aw</w:t>
      </w:r>
      <w:r>
        <w:rPr>
          <w:rFonts w:ascii="GHEA Grapalat" w:hAnsi="GHEA Grapalat"/>
          <w:sz w:val="24"/>
          <w:szCs w:val="24"/>
        </w:rPr>
        <w:t>, among others,</w:t>
      </w:r>
      <w:r w:rsidR="00BB4FFC" w:rsidRPr="00BB4FFC">
        <w:rPr>
          <w:rFonts w:ascii="GHEA Grapalat" w:hAnsi="GHEA Grapalat"/>
          <w:sz w:val="24"/>
          <w:szCs w:val="24"/>
        </w:rPr>
        <w:t xml:space="preserve"> regulates the relationships </w:t>
      </w:r>
      <w:r>
        <w:rPr>
          <w:rFonts w:ascii="GHEA Grapalat" w:hAnsi="GHEA Grapalat"/>
          <w:sz w:val="24"/>
          <w:szCs w:val="24"/>
        </w:rPr>
        <w:t>regarding</w:t>
      </w:r>
      <w:r w:rsidR="00C97715">
        <w:rPr>
          <w:rFonts w:ascii="GHEA Grapalat" w:hAnsi="GHEA Grapalat"/>
          <w:sz w:val="24"/>
          <w:szCs w:val="24"/>
        </w:rPr>
        <w:t xml:space="preserve"> conditions of </w:t>
      </w:r>
      <w:r w:rsidR="00BD1231" w:rsidRPr="00BD1231">
        <w:rPr>
          <w:rFonts w:ascii="GHEA Grapalat" w:hAnsi="GHEA Grapalat"/>
          <w:sz w:val="24"/>
          <w:szCs w:val="24"/>
        </w:rPr>
        <w:t>realization</w:t>
      </w:r>
      <w:r w:rsidR="00C97715">
        <w:rPr>
          <w:rFonts w:ascii="GHEA Grapalat" w:hAnsi="GHEA Grapalat"/>
          <w:sz w:val="24"/>
          <w:szCs w:val="24"/>
        </w:rPr>
        <w:t xml:space="preserve"> </w:t>
      </w:r>
      <w:r w:rsidR="00BB4FFC" w:rsidRPr="00BB4FFC">
        <w:rPr>
          <w:rFonts w:ascii="GHEA Grapalat" w:hAnsi="GHEA Grapalat"/>
          <w:sz w:val="24"/>
          <w:szCs w:val="24"/>
        </w:rPr>
        <w:t xml:space="preserve">of </w:t>
      </w:r>
      <w:r w:rsidR="00706409">
        <w:rPr>
          <w:rFonts w:ascii="GHEA Grapalat" w:hAnsi="GHEA Grapalat"/>
          <w:sz w:val="24"/>
          <w:szCs w:val="24"/>
        </w:rPr>
        <w:t xml:space="preserve">the </w:t>
      </w:r>
      <w:proofErr w:type="spellStart"/>
      <w:r w:rsidR="00D96B14">
        <w:rPr>
          <w:rFonts w:ascii="GHEA Grapalat" w:hAnsi="GHEA Grapalat"/>
          <w:sz w:val="24"/>
          <w:szCs w:val="24"/>
        </w:rPr>
        <w:t>labour</w:t>
      </w:r>
      <w:proofErr w:type="spellEnd"/>
      <w:r w:rsidR="00D96B14">
        <w:rPr>
          <w:rFonts w:ascii="GHEA Grapalat" w:hAnsi="GHEA Grapalat"/>
          <w:sz w:val="24"/>
          <w:szCs w:val="24"/>
        </w:rPr>
        <w:t xml:space="preserve"> </w:t>
      </w:r>
      <w:r w:rsidR="00706409" w:rsidRPr="00BB4FFC">
        <w:rPr>
          <w:rFonts w:ascii="GHEA Grapalat" w:hAnsi="GHEA Grapalat"/>
          <w:sz w:val="24"/>
          <w:szCs w:val="24"/>
        </w:rPr>
        <w:t xml:space="preserve">or military </w:t>
      </w:r>
      <w:r w:rsidR="00706409">
        <w:rPr>
          <w:rFonts w:ascii="GHEA Grapalat" w:hAnsi="GHEA Grapalat"/>
          <w:sz w:val="24"/>
          <w:szCs w:val="24"/>
        </w:rPr>
        <w:t>pension</w:t>
      </w:r>
      <w:r w:rsidR="00706409" w:rsidRPr="00BB4FFC">
        <w:rPr>
          <w:rFonts w:ascii="GHEA Grapalat" w:hAnsi="GHEA Grapalat"/>
          <w:sz w:val="24"/>
          <w:szCs w:val="24"/>
        </w:rPr>
        <w:t xml:space="preserve"> </w:t>
      </w:r>
      <w:r w:rsidR="00706409">
        <w:rPr>
          <w:rFonts w:ascii="GHEA Grapalat" w:hAnsi="GHEA Grapalat"/>
          <w:sz w:val="24"/>
          <w:szCs w:val="24"/>
        </w:rPr>
        <w:t>right</w:t>
      </w:r>
      <w:r w:rsidR="00706409" w:rsidRPr="00BB4FFC">
        <w:rPr>
          <w:rFonts w:ascii="GHEA Grapalat" w:hAnsi="GHEA Grapalat"/>
          <w:sz w:val="24"/>
          <w:szCs w:val="24"/>
        </w:rPr>
        <w:t xml:space="preserve"> </w:t>
      </w:r>
      <w:r w:rsidR="00706409">
        <w:rPr>
          <w:rFonts w:ascii="GHEA Grapalat" w:hAnsi="GHEA Grapalat"/>
          <w:sz w:val="24"/>
          <w:szCs w:val="24"/>
        </w:rPr>
        <w:t xml:space="preserve">of </w:t>
      </w:r>
      <w:r w:rsidR="00BB4FFC" w:rsidRPr="00BB4FFC">
        <w:rPr>
          <w:rFonts w:ascii="GHEA Grapalat" w:hAnsi="GHEA Grapalat"/>
          <w:sz w:val="24"/>
          <w:szCs w:val="24"/>
        </w:rPr>
        <w:t>persons who are recognized as</w:t>
      </w:r>
      <w:r w:rsidR="00BD1231" w:rsidRPr="00BD1231">
        <w:t xml:space="preserve"> </w:t>
      </w:r>
      <w:r w:rsidR="00BD1231" w:rsidRPr="00BD1231">
        <w:rPr>
          <w:rFonts w:ascii="GHEA Grapalat" w:hAnsi="GHEA Grapalat"/>
          <w:sz w:val="24"/>
          <w:szCs w:val="24"/>
        </w:rPr>
        <w:t>persons</w:t>
      </w:r>
      <w:r w:rsidR="00BD1231">
        <w:rPr>
          <w:rFonts w:ascii="GHEA Grapalat" w:hAnsi="GHEA Grapalat"/>
          <w:sz w:val="24"/>
          <w:szCs w:val="24"/>
        </w:rPr>
        <w:t xml:space="preserve"> with </w:t>
      </w:r>
      <w:r w:rsidR="00BB4FFC" w:rsidRPr="00BB4FFC">
        <w:rPr>
          <w:rFonts w:ascii="GHEA Grapalat" w:hAnsi="GHEA Grapalat"/>
          <w:sz w:val="24"/>
          <w:szCs w:val="24"/>
        </w:rPr>
        <w:t>disab</w:t>
      </w:r>
      <w:r w:rsidR="00BD1231">
        <w:rPr>
          <w:rFonts w:ascii="GHEA Grapalat" w:hAnsi="GHEA Grapalat"/>
          <w:sz w:val="24"/>
          <w:szCs w:val="24"/>
        </w:rPr>
        <w:t>ility</w:t>
      </w:r>
      <w:r w:rsidR="00BB4FFC" w:rsidRPr="00BB4FFC">
        <w:rPr>
          <w:rFonts w:ascii="GHEA Grapalat" w:hAnsi="GHEA Grapalat"/>
          <w:sz w:val="24"/>
          <w:szCs w:val="24"/>
        </w:rPr>
        <w:t>.</w:t>
      </w:r>
      <w:r w:rsidR="00BD1231" w:rsidRPr="00BD1231">
        <w:t xml:space="preserve"> </w:t>
      </w:r>
      <w:r w:rsidR="00BD1231" w:rsidRPr="00BD1231">
        <w:rPr>
          <w:rFonts w:ascii="GHEA Grapalat" w:hAnsi="GHEA Grapalat"/>
          <w:sz w:val="24"/>
          <w:szCs w:val="24"/>
        </w:rPr>
        <w:t xml:space="preserve">The right to </w:t>
      </w:r>
      <w:r w:rsidR="00D96B14">
        <w:rPr>
          <w:rFonts w:ascii="GHEA Grapalat" w:hAnsi="GHEA Grapalat"/>
          <w:sz w:val="24"/>
          <w:szCs w:val="24"/>
        </w:rPr>
        <w:t xml:space="preserve">a </w:t>
      </w:r>
      <w:proofErr w:type="spellStart"/>
      <w:r w:rsidR="00D96B14">
        <w:rPr>
          <w:rFonts w:ascii="GHEA Grapalat" w:hAnsi="GHEA Grapalat"/>
          <w:sz w:val="24"/>
          <w:szCs w:val="24"/>
        </w:rPr>
        <w:t>labour</w:t>
      </w:r>
      <w:proofErr w:type="spellEnd"/>
      <w:r w:rsidR="00D96B14">
        <w:rPr>
          <w:rFonts w:ascii="GHEA Grapalat" w:hAnsi="GHEA Grapalat"/>
          <w:sz w:val="24"/>
          <w:szCs w:val="24"/>
        </w:rPr>
        <w:t xml:space="preserve"> </w:t>
      </w:r>
      <w:r w:rsidR="00BD1231" w:rsidRPr="00BD1231">
        <w:rPr>
          <w:rFonts w:ascii="GHEA Grapalat" w:hAnsi="GHEA Grapalat"/>
          <w:sz w:val="24"/>
          <w:szCs w:val="24"/>
        </w:rPr>
        <w:t xml:space="preserve">pension is interconnected with the length of service of a person who </w:t>
      </w:r>
      <w:r w:rsidR="00404F65">
        <w:rPr>
          <w:rFonts w:ascii="GHEA Grapalat" w:hAnsi="GHEA Grapalat"/>
          <w:sz w:val="24"/>
          <w:szCs w:val="24"/>
        </w:rPr>
        <w:t xml:space="preserve">is </w:t>
      </w:r>
      <w:r w:rsidR="00BD1231" w:rsidRPr="00BD1231">
        <w:rPr>
          <w:rFonts w:ascii="GHEA Grapalat" w:hAnsi="GHEA Grapalat"/>
          <w:sz w:val="24"/>
          <w:szCs w:val="24"/>
        </w:rPr>
        <w:t xml:space="preserve">recognized as </w:t>
      </w:r>
      <w:r w:rsidR="00404F65">
        <w:rPr>
          <w:rFonts w:ascii="GHEA Grapalat" w:hAnsi="GHEA Grapalat"/>
          <w:sz w:val="24"/>
          <w:szCs w:val="24"/>
        </w:rPr>
        <w:t xml:space="preserve">a </w:t>
      </w:r>
      <w:r w:rsidR="00BD1231" w:rsidRPr="00BD1231">
        <w:rPr>
          <w:rFonts w:ascii="GHEA Grapalat" w:hAnsi="GHEA Grapalat"/>
          <w:sz w:val="24"/>
          <w:szCs w:val="24"/>
        </w:rPr>
        <w:t>person with disability</w:t>
      </w:r>
      <w:r w:rsidR="00404F65">
        <w:rPr>
          <w:rFonts w:ascii="GHEA Grapalat" w:hAnsi="GHEA Grapalat"/>
          <w:sz w:val="24"/>
          <w:szCs w:val="24"/>
        </w:rPr>
        <w:t>, which is</w:t>
      </w:r>
      <w:r w:rsidR="00BD1231" w:rsidRPr="00BD1231">
        <w:rPr>
          <w:rFonts w:ascii="GHEA Grapalat" w:hAnsi="GHEA Grapalat"/>
          <w:sz w:val="24"/>
          <w:szCs w:val="24"/>
        </w:rPr>
        <w:t xml:space="preserve"> defined </w:t>
      </w:r>
      <w:r w:rsidR="00D96B14">
        <w:rPr>
          <w:rFonts w:ascii="GHEA Grapalat" w:hAnsi="GHEA Grapalat"/>
          <w:sz w:val="24"/>
          <w:szCs w:val="24"/>
        </w:rPr>
        <w:t xml:space="preserve">by </w:t>
      </w:r>
      <w:r w:rsidR="00BD1231" w:rsidRPr="00BD1231">
        <w:rPr>
          <w:rFonts w:ascii="GHEA Grapalat" w:hAnsi="GHEA Grapalat"/>
          <w:sz w:val="24"/>
          <w:szCs w:val="24"/>
        </w:rPr>
        <w:t>the scale</w:t>
      </w:r>
      <w:r w:rsidR="00F24EC5" w:rsidRPr="00F24EC5">
        <w:rPr>
          <w:rFonts w:ascii="GHEA Grapalat" w:hAnsi="GHEA Grapalat"/>
          <w:sz w:val="24"/>
          <w:szCs w:val="24"/>
        </w:rPr>
        <w:t xml:space="preserve"> </w:t>
      </w:r>
      <w:r w:rsidR="00D96B14">
        <w:rPr>
          <w:rFonts w:ascii="GHEA Grapalat" w:hAnsi="GHEA Grapalat"/>
          <w:sz w:val="24"/>
          <w:szCs w:val="24"/>
        </w:rPr>
        <w:t xml:space="preserve">according to the </w:t>
      </w:r>
      <w:r w:rsidR="00F24EC5">
        <w:rPr>
          <w:rFonts w:ascii="GHEA Grapalat" w:hAnsi="GHEA Grapalat"/>
          <w:sz w:val="24"/>
          <w:szCs w:val="24"/>
        </w:rPr>
        <w:t>age</w:t>
      </w:r>
      <w:r w:rsidR="00BD1231" w:rsidRPr="00BD1231">
        <w:rPr>
          <w:rFonts w:ascii="GHEA Grapalat" w:hAnsi="GHEA Grapalat"/>
          <w:sz w:val="24"/>
          <w:szCs w:val="24"/>
        </w:rPr>
        <w:t xml:space="preserve">, and for the </w:t>
      </w:r>
      <w:r w:rsidR="00404F65" w:rsidRPr="00404F65">
        <w:rPr>
          <w:rFonts w:ascii="GHEA Grapalat" w:hAnsi="GHEA Grapalat"/>
          <w:sz w:val="24"/>
          <w:szCs w:val="24"/>
        </w:rPr>
        <w:t>persons with disability</w:t>
      </w:r>
      <w:r w:rsidR="00F24EC5">
        <w:rPr>
          <w:rFonts w:ascii="GHEA Grapalat" w:hAnsi="GHEA Grapalat"/>
          <w:sz w:val="24"/>
          <w:szCs w:val="24"/>
        </w:rPr>
        <w:t xml:space="preserve"> of the 1st and 2nd groups</w:t>
      </w:r>
      <w:r w:rsidR="00BD1231" w:rsidRPr="00BD1231">
        <w:rPr>
          <w:rFonts w:ascii="GHEA Grapalat" w:hAnsi="GHEA Grapalat"/>
          <w:sz w:val="24"/>
          <w:szCs w:val="24"/>
        </w:rPr>
        <w:t xml:space="preserve"> </w:t>
      </w:r>
      <w:r w:rsidR="00F24EC5">
        <w:rPr>
          <w:rFonts w:ascii="GHEA Grapalat" w:hAnsi="GHEA Grapalat"/>
          <w:sz w:val="24"/>
          <w:szCs w:val="24"/>
        </w:rPr>
        <w:t xml:space="preserve">accordingly </w:t>
      </w:r>
      <w:r w:rsidR="00F24EC5" w:rsidRPr="00BD1231">
        <w:rPr>
          <w:rFonts w:ascii="GHEA Grapalat" w:hAnsi="GHEA Grapalat"/>
          <w:sz w:val="24"/>
          <w:szCs w:val="24"/>
        </w:rPr>
        <w:t xml:space="preserve">40% and 20% supplement </w:t>
      </w:r>
      <w:r w:rsidR="0030586F">
        <w:rPr>
          <w:rFonts w:ascii="GHEA Grapalat" w:hAnsi="GHEA Grapalat"/>
          <w:sz w:val="24"/>
          <w:szCs w:val="24"/>
        </w:rPr>
        <w:t>to</w:t>
      </w:r>
      <w:r w:rsidR="00BD1231" w:rsidRPr="00BD1231">
        <w:rPr>
          <w:rFonts w:ascii="GHEA Grapalat" w:hAnsi="GHEA Grapalat"/>
          <w:sz w:val="24"/>
          <w:szCs w:val="24"/>
        </w:rPr>
        <w:t xml:space="preserve"> the rate of the basic pension</w:t>
      </w:r>
      <w:r w:rsidR="00EF162D" w:rsidRPr="00EF162D">
        <w:rPr>
          <w:rFonts w:ascii="GHEA Grapalat" w:hAnsi="GHEA Grapalat"/>
          <w:sz w:val="24"/>
          <w:szCs w:val="24"/>
        </w:rPr>
        <w:t xml:space="preserve"> </w:t>
      </w:r>
      <w:r w:rsidR="00EF162D" w:rsidRPr="00BD1231">
        <w:rPr>
          <w:rFonts w:ascii="GHEA Grapalat" w:hAnsi="GHEA Grapalat"/>
          <w:sz w:val="24"/>
          <w:szCs w:val="24"/>
        </w:rPr>
        <w:t xml:space="preserve">is </w:t>
      </w:r>
      <w:r w:rsidR="005801FC">
        <w:rPr>
          <w:rFonts w:ascii="GHEA Grapalat" w:hAnsi="GHEA Grapalat"/>
          <w:sz w:val="24"/>
          <w:szCs w:val="24"/>
        </w:rPr>
        <w:t>provided</w:t>
      </w:r>
      <w:r w:rsidR="00BD1231" w:rsidRPr="00BD1231">
        <w:rPr>
          <w:rFonts w:ascii="GHEA Grapalat" w:hAnsi="GHEA Grapalat"/>
          <w:sz w:val="24"/>
          <w:szCs w:val="24"/>
        </w:rPr>
        <w:t>.</w:t>
      </w:r>
      <w:r w:rsidR="00F24EC5">
        <w:rPr>
          <w:rFonts w:ascii="GHEA Grapalat" w:hAnsi="GHEA Grapalat"/>
          <w:sz w:val="24"/>
          <w:szCs w:val="24"/>
        </w:rPr>
        <w:t xml:space="preserve"> </w:t>
      </w:r>
    </w:p>
    <w:p w:rsidR="001A514E" w:rsidRPr="00BB4FFC" w:rsidRDefault="003F780F" w:rsidP="00A91E7A">
      <w:pPr>
        <w:ind w:left="360"/>
        <w:jc w:val="both"/>
        <w:rPr>
          <w:rFonts w:ascii="GHEA Grapalat" w:hAnsi="GHEA Grapalat"/>
          <w:sz w:val="24"/>
          <w:szCs w:val="24"/>
        </w:rPr>
      </w:pPr>
      <w:r>
        <w:rPr>
          <w:rFonts w:ascii="GHEA Grapalat" w:hAnsi="GHEA Grapalat"/>
          <w:sz w:val="24"/>
          <w:szCs w:val="24"/>
        </w:rPr>
        <w:t xml:space="preserve">A </w:t>
      </w:r>
      <w:r w:rsidR="001A514E" w:rsidRPr="001A514E">
        <w:rPr>
          <w:rFonts w:ascii="GHEA Grapalat" w:hAnsi="GHEA Grapalat"/>
          <w:sz w:val="24"/>
          <w:szCs w:val="24"/>
        </w:rPr>
        <w:t xml:space="preserve">person, who reached </w:t>
      </w:r>
      <w:r w:rsidR="0030586F">
        <w:rPr>
          <w:rFonts w:ascii="GHEA Grapalat" w:hAnsi="GHEA Grapalat"/>
          <w:sz w:val="24"/>
          <w:szCs w:val="24"/>
        </w:rPr>
        <w:t>the</w:t>
      </w:r>
      <w:r w:rsidR="001A514E" w:rsidRPr="001A514E">
        <w:rPr>
          <w:rFonts w:ascii="GHEA Grapalat" w:hAnsi="GHEA Grapalat"/>
          <w:sz w:val="24"/>
          <w:szCs w:val="24"/>
        </w:rPr>
        <w:t xml:space="preserve"> age </w:t>
      </w:r>
      <w:r w:rsidR="0030586F">
        <w:rPr>
          <w:rFonts w:ascii="GHEA Grapalat" w:hAnsi="GHEA Grapalat"/>
          <w:sz w:val="24"/>
          <w:szCs w:val="24"/>
        </w:rPr>
        <w:t xml:space="preserve">of </w:t>
      </w:r>
      <w:r w:rsidR="001A514E" w:rsidRPr="001A514E">
        <w:rPr>
          <w:rFonts w:ascii="GHEA Grapalat" w:hAnsi="GHEA Grapalat"/>
          <w:sz w:val="24"/>
          <w:szCs w:val="24"/>
        </w:rPr>
        <w:t>6</w:t>
      </w:r>
      <w:r w:rsidR="001A514E">
        <w:rPr>
          <w:rFonts w:ascii="GHEA Grapalat" w:hAnsi="GHEA Grapalat"/>
          <w:sz w:val="24"/>
          <w:szCs w:val="24"/>
        </w:rPr>
        <w:t>3</w:t>
      </w:r>
      <w:r w:rsidR="001A514E" w:rsidRPr="001A514E">
        <w:rPr>
          <w:rFonts w:ascii="GHEA Grapalat" w:hAnsi="GHEA Grapalat"/>
          <w:sz w:val="24"/>
          <w:szCs w:val="24"/>
        </w:rPr>
        <w:t xml:space="preserve"> and ha</w:t>
      </w:r>
      <w:r w:rsidR="0030586F">
        <w:rPr>
          <w:rFonts w:ascii="GHEA Grapalat" w:hAnsi="GHEA Grapalat"/>
          <w:sz w:val="24"/>
          <w:szCs w:val="24"/>
        </w:rPr>
        <w:t>s</w:t>
      </w:r>
      <w:r w:rsidR="001A514E" w:rsidRPr="001A514E">
        <w:rPr>
          <w:rFonts w:ascii="GHEA Grapalat" w:hAnsi="GHEA Grapalat"/>
          <w:sz w:val="24"/>
          <w:szCs w:val="24"/>
        </w:rPr>
        <w:t xml:space="preserve"> work</w:t>
      </w:r>
      <w:r w:rsidR="0030586F">
        <w:rPr>
          <w:rFonts w:ascii="GHEA Grapalat" w:hAnsi="GHEA Grapalat"/>
          <w:sz w:val="24"/>
          <w:szCs w:val="24"/>
        </w:rPr>
        <w:t>ing</w:t>
      </w:r>
      <w:r w:rsidR="001A514E" w:rsidRPr="001A514E">
        <w:rPr>
          <w:rFonts w:ascii="GHEA Grapalat" w:hAnsi="GHEA Grapalat"/>
          <w:sz w:val="24"/>
          <w:szCs w:val="24"/>
        </w:rPr>
        <w:t xml:space="preserve"> experience </w:t>
      </w:r>
      <w:r w:rsidR="00D96B14">
        <w:rPr>
          <w:rFonts w:ascii="GHEA Grapalat" w:hAnsi="GHEA Grapalat"/>
          <w:sz w:val="24"/>
          <w:szCs w:val="24"/>
        </w:rPr>
        <w:t>of</w:t>
      </w:r>
      <w:r w:rsidR="00B613D5">
        <w:rPr>
          <w:rFonts w:ascii="GHEA Grapalat" w:hAnsi="GHEA Grapalat"/>
          <w:sz w:val="24"/>
          <w:szCs w:val="24"/>
        </w:rPr>
        <w:t xml:space="preserve"> </w:t>
      </w:r>
      <w:r w:rsidR="001A514E" w:rsidRPr="001A514E">
        <w:rPr>
          <w:rFonts w:ascii="GHEA Grapalat" w:hAnsi="GHEA Grapalat"/>
          <w:sz w:val="24"/>
          <w:szCs w:val="24"/>
        </w:rPr>
        <w:t xml:space="preserve">at least 10 calendar years, is </w:t>
      </w:r>
      <w:r w:rsidR="001574F4">
        <w:rPr>
          <w:rFonts w:ascii="GHEA Grapalat" w:hAnsi="GHEA Grapalat"/>
          <w:sz w:val="24"/>
          <w:szCs w:val="24"/>
        </w:rPr>
        <w:t>entitled to</w:t>
      </w:r>
      <w:r w:rsidR="001A514E" w:rsidRPr="001A514E">
        <w:rPr>
          <w:rFonts w:ascii="GHEA Grapalat" w:hAnsi="GHEA Grapalat"/>
          <w:sz w:val="24"/>
          <w:szCs w:val="24"/>
        </w:rPr>
        <w:t xml:space="preserve"> </w:t>
      </w:r>
      <w:r w:rsidR="001A514E" w:rsidRPr="00D96B14">
        <w:rPr>
          <w:rFonts w:ascii="GHEA Grapalat" w:hAnsi="GHEA Grapalat"/>
          <w:sz w:val="24"/>
          <w:szCs w:val="24"/>
        </w:rPr>
        <w:t xml:space="preserve">old age </w:t>
      </w:r>
      <w:proofErr w:type="spellStart"/>
      <w:r w:rsidR="001574F4" w:rsidRPr="00D96B14">
        <w:rPr>
          <w:rFonts w:ascii="GHEA Grapalat" w:hAnsi="GHEA Grapalat"/>
          <w:sz w:val="24"/>
          <w:szCs w:val="24"/>
        </w:rPr>
        <w:t>labour</w:t>
      </w:r>
      <w:proofErr w:type="spellEnd"/>
      <w:r w:rsidR="001574F4" w:rsidRPr="00D96B14">
        <w:rPr>
          <w:rFonts w:ascii="GHEA Grapalat" w:hAnsi="GHEA Grapalat"/>
          <w:sz w:val="24"/>
          <w:szCs w:val="24"/>
        </w:rPr>
        <w:t xml:space="preserve"> pension</w:t>
      </w:r>
      <w:r w:rsidR="001A514E" w:rsidRPr="00D96B14">
        <w:rPr>
          <w:rFonts w:ascii="GHEA Grapalat" w:hAnsi="GHEA Grapalat"/>
          <w:sz w:val="24"/>
          <w:szCs w:val="24"/>
        </w:rPr>
        <w:t>.</w:t>
      </w:r>
    </w:p>
    <w:p w:rsidR="00BD1231" w:rsidRDefault="00DC1F72" w:rsidP="00BD1231">
      <w:pPr>
        <w:ind w:left="360"/>
        <w:jc w:val="both"/>
        <w:rPr>
          <w:rFonts w:ascii="GHEA Grapalat" w:hAnsi="GHEA Grapalat"/>
          <w:sz w:val="24"/>
          <w:szCs w:val="24"/>
        </w:rPr>
      </w:pPr>
      <w:r w:rsidRPr="00D96B14">
        <w:rPr>
          <w:rFonts w:ascii="GHEA Grapalat" w:hAnsi="GHEA Grapalat"/>
          <w:sz w:val="24"/>
          <w:szCs w:val="24"/>
        </w:rPr>
        <w:t>According to th</w:t>
      </w:r>
      <w:r w:rsidR="00D96B14" w:rsidRPr="00D96B14">
        <w:rPr>
          <w:rFonts w:ascii="GHEA Grapalat" w:hAnsi="GHEA Grapalat"/>
          <w:sz w:val="24"/>
          <w:szCs w:val="24"/>
        </w:rPr>
        <w:t>e RA legislation a person with</w:t>
      </w:r>
      <w:r w:rsidRPr="00D96B14">
        <w:rPr>
          <w:rFonts w:ascii="GHEA Grapalat" w:hAnsi="GHEA Grapalat"/>
          <w:sz w:val="24"/>
          <w:szCs w:val="24"/>
        </w:rPr>
        <w:t xml:space="preserve"> disability is entitled either to </w:t>
      </w:r>
      <w:r w:rsidR="00D96B14" w:rsidRPr="00D96B14">
        <w:rPr>
          <w:rFonts w:ascii="GHEA Grapalat" w:hAnsi="GHEA Grapalat"/>
          <w:sz w:val="24"/>
          <w:szCs w:val="24"/>
        </w:rPr>
        <w:t xml:space="preserve">a </w:t>
      </w:r>
      <w:r w:rsidRPr="00D96B14">
        <w:rPr>
          <w:rFonts w:ascii="GHEA Grapalat" w:hAnsi="GHEA Grapalat"/>
          <w:sz w:val="24"/>
          <w:szCs w:val="24"/>
        </w:rPr>
        <w:t>disability pension (</w:t>
      </w:r>
      <w:r w:rsidR="0030586F" w:rsidRPr="00D96B14">
        <w:rPr>
          <w:rFonts w:ascii="GHEA Grapalat" w:hAnsi="GHEA Grapalat"/>
          <w:sz w:val="24"/>
          <w:szCs w:val="24"/>
        </w:rPr>
        <w:t xml:space="preserve">if the </w:t>
      </w:r>
      <w:r w:rsidRPr="00D96B14">
        <w:rPr>
          <w:rFonts w:ascii="GHEA Grapalat" w:hAnsi="GHEA Grapalat"/>
          <w:sz w:val="24"/>
          <w:szCs w:val="24"/>
        </w:rPr>
        <w:t>required length of service</w:t>
      </w:r>
      <w:r w:rsidR="0030586F" w:rsidRPr="00D96B14">
        <w:rPr>
          <w:rFonts w:ascii="GHEA Grapalat" w:hAnsi="GHEA Grapalat"/>
          <w:sz w:val="24"/>
          <w:szCs w:val="24"/>
        </w:rPr>
        <w:t xml:space="preserve"> is available</w:t>
      </w:r>
      <w:r w:rsidRPr="00D96B14">
        <w:rPr>
          <w:rFonts w:ascii="GHEA Grapalat" w:hAnsi="GHEA Grapalat"/>
          <w:sz w:val="24"/>
          <w:szCs w:val="24"/>
        </w:rPr>
        <w:t xml:space="preserve">) or </w:t>
      </w:r>
      <w:r w:rsidR="00D96B14" w:rsidRPr="00D96B14">
        <w:rPr>
          <w:rFonts w:ascii="GHEA Grapalat" w:hAnsi="GHEA Grapalat"/>
          <w:sz w:val="24"/>
          <w:szCs w:val="24"/>
        </w:rPr>
        <w:t xml:space="preserve">a </w:t>
      </w:r>
      <w:r w:rsidRPr="00D96B14">
        <w:rPr>
          <w:rFonts w:ascii="GHEA Grapalat" w:hAnsi="GHEA Grapalat"/>
          <w:sz w:val="24"/>
          <w:szCs w:val="24"/>
        </w:rPr>
        <w:t>disability benefit (</w:t>
      </w:r>
      <w:r w:rsidR="0030586F" w:rsidRPr="00D96B14">
        <w:rPr>
          <w:rFonts w:ascii="GHEA Grapalat" w:hAnsi="GHEA Grapalat"/>
          <w:sz w:val="24"/>
          <w:szCs w:val="24"/>
        </w:rPr>
        <w:t xml:space="preserve">if the </w:t>
      </w:r>
      <w:r w:rsidRPr="00D96B14">
        <w:rPr>
          <w:rFonts w:ascii="GHEA Grapalat" w:hAnsi="GHEA Grapalat"/>
          <w:sz w:val="24"/>
          <w:szCs w:val="24"/>
        </w:rPr>
        <w:t>required length of service</w:t>
      </w:r>
      <w:r w:rsidR="0030586F" w:rsidRPr="00D96B14">
        <w:rPr>
          <w:rFonts w:ascii="GHEA Grapalat" w:hAnsi="GHEA Grapalat"/>
          <w:sz w:val="24"/>
          <w:szCs w:val="24"/>
        </w:rPr>
        <w:t xml:space="preserve"> is not available</w:t>
      </w:r>
      <w:r w:rsidRPr="00D96B14">
        <w:rPr>
          <w:rFonts w:ascii="GHEA Grapalat" w:hAnsi="GHEA Grapalat"/>
          <w:sz w:val="24"/>
          <w:szCs w:val="24"/>
        </w:rPr>
        <w:t>).</w:t>
      </w:r>
    </w:p>
    <w:p w:rsidR="00BD1231" w:rsidRPr="00BD1231" w:rsidRDefault="00BD1231" w:rsidP="00BD1231">
      <w:pPr>
        <w:ind w:left="360"/>
        <w:jc w:val="both"/>
        <w:rPr>
          <w:rFonts w:ascii="GHEA Grapalat" w:hAnsi="GHEA Grapalat"/>
          <w:b/>
          <w:sz w:val="24"/>
          <w:szCs w:val="24"/>
        </w:rPr>
      </w:pPr>
      <w:r w:rsidRPr="00BD1231">
        <w:rPr>
          <w:rFonts w:ascii="GHEA Grapalat" w:hAnsi="GHEA Grapalat"/>
          <w:b/>
          <w:sz w:val="24"/>
          <w:szCs w:val="24"/>
        </w:rPr>
        <w:t xml:space="preserve">5) </w:t>
      </w:r>
      <w:r w:rsidR="00356AFA">
        <w:rPr>
          <w:rFonts w:ascii="GHEA Grapalat" w:hAnsi="GHEA Grapalat"/>
          <w:b/>
          <w:sz w:val="24"/>
          <w:szCs w:val="24"/>
        </w:rPr>
        <w:t xml:space="preserve">The RA </w:t>
      </w:r>
      <w:r w:rsidR="003D6E9D">
        <w:rPr>
          <w:rFonts w:ascii="GHEA Grapalat" w:hAnsi="GHEA Grapalat"/>
          <w:b/>
          <w:sz w:val="24"/>
          <w:szCs w:val="24"/>
        </w:rPr>
        <w:t xml:space="preserve">Law </w:t>
      </w:r>
      <w:r w:rsidR="00356AFA">
        <w:rPr>
          <w:rFonts w:ascii="GHEA Grapalat" w:hAnsi="GHEA Grapalat"/>
          <w:b/>
          <w:sz w:val="24"/>
          <w:szCs w:val="24"/>
        </w:rPr>
        <w:t>o</w:t>
      </w:r>
      <w:r w:rsidRPr="00BD1231">
        <w:rPr>
          <w:rFonts w:ascii="GHEA Grapalat" w:hAnsi="GHEA Grapalat"/>
          <w:b/>
          <w:sz w:val="24"/>
          <w:szCs w:val="24"/>
        </w:rPr>
        <w:t>n State Benefits (2014)</w:t>
      </w:r>
    </w:p>
    <w:p w:rsidR="00BD1231" w:rsidRPr="00BD1231" w:rsidRDefault="003D6E9D" w:rsidP="00BD1231">
      <w:pPr>
        <w:ind w:left="360"/>
        <w:jc w:val="both"/>
        <w:rPr>
          <w:rFonts w:ascii="GHEA Grapalat" w:hAnsi="GHEA Grapalat"/>
          <w:sz w:val="24"/>
          <w:szCs w:val="24"/>
        </w:rPr>
      </w:pPr>
      <w:r>
        <w:rPr>
          <w:rFonts w:ascii="GHEA Grapalat" w:hAnsi="GHEA Grapalat"/>
          <w:sz w:val="24"/>
          <w:szCs w:val="24"/>
        </w:rPr>
        <w:t>The L</w:t>
      </w:r>
      <w:r w:rsidR="00BD1231" w:rsidRPr="00BD1231">
        <w:rPr>
          <w:rFonts w:ascii="GHEA Grapalat" w:hAnsi="GHEA Grapalat"/>
          <w:sz w:val="24"/>
          <w:szCs w:val="24"/>
        </w:rPr>
        <w:t xml:space="preserve">aw regulates relationships </w:t>
      </w:r>
      <w:r>
        <w:rPr>
          <w:rFonts w:ascii="GHEA Grapalat" w:hAnsi="GHEA Grapalat"/>
          <w:sz w:val="24"/>
          <w:szCs w:val="24"/>
        </w:rPr>
        <w:t xml:space="preserve">regarding </w:t>
      </w:r>
      <w:r w:rsidR="00BD1231" w:rsidRPr="00BD1231">
        <w:rPr>
          <w:rFonts w:ascii="GHEA Grapalat" w:hAnsi="GHEA Grapalat"/>
          <w:sz w:val="24"/>
          <w:szCs w:val="24"/>
        </w:rPr>
        <w:t xml:space="preserve">the conditions </w:t>
      </w:r>
      <w:r w:rsidR="002023A9" w:rsidRPr="002023A9">
        <w:rPr>
          <w:rFonts w:ascii="GHEA Grapalat" w:hAnsi="GHEA Grapalat"/>
          <w:sz w:val="24"/>
          <w:szCs w:val="24"/>
        </w:rPr>
        <w:t xml:space="preserve">of realization </w:t>
      </w:r>
      <w:r w:rsidR="00BD1231" w:rsidRPr="00BD1231">
        <w:rPr>
          <w:rFonts w:ascii="GHEA Grapalat" w:hAnsi="GHEA Grapalat"/>
          <w:sz w:val="24"/>
          <w:szCs w:val="24"/>
        </w:rPr>
        <w:t xml:space="preserve">of the right </w:t>
      </w:r>
      <w:r w:rsidR="002023A9">
        <w:rPr>
          <w:rFonts w:ascii="GHEA Grapalat" w:hAnsi="GHEA Grapalat"/>
          <w:sz w:val="24"/>
          <w:szCs w:val="24"/>
        </w:rPr>
        <w:t xml:space="preserve">of </w:t>
      </w:r>
      <w:r w:rsidR="002023A9" w:rsidRPr="002023A9">
        <w:rPr>
          <w:rFonts w:ascii="GHEA Grapalat" w:hAnsi="GHEA Grapalat"/>
          <w:sz w:val="24"/>
          <w:szCs w:val="24"/>
        </w:rPr>
        <w:t>persons recognized as persons with disability</w:t>
      </w:r>
      <w:r w:rsidR="002D553E">
        <w:rPr>
          <w:rFonts w:ascii="GHEA Grapalat" w:hAnsi="GHEA Grapalat"/>
          <w:sz w:val="24"/>
          <w:szCs w:val="24"/>
        </w:rPr>
        <w:t>,</w:t>
      </w:r>
      <w:r w:rsidR="001A514E">
        <w:rPr>
          <w:rFonts w:ascii="GHEA Grapalat" w:hAnsi="GHEA Grapalat"/>
          <w:sz w:val="24"/>
          <w:szCs w:val="24"/>
        </w:rPr>
        <w:t xml:space="preserve"> </w:t>
      </w:r>
      <w:r w:rsidR="00BD1231" w:rsidRPr="00BD1231">
        <w:rPr>
          <w:rFonts w:ascii="GHEA Grapalat" w:hAnsi="GHEA Grapalat"/>
          <w:sz w:val="24"/>
          <w:szCs w:val="24"/>
        </w:rPr>
        <w:t>who are not entitled to receive pensions. A person</w:t>
      </w:r>
      <w:r w:rsidR="001A514E">
        <w:rPr>
          <w:rFonts w:ascii="GHEA Grapalat" w:hAnsi="GHEA Grapalat"/>
          <w:sz w:val="24"/>
          <w:szCs w:val="24"/>
        </w:rPr>
        <w:t>,</w:t>
      </w:r>
      <w:r w:rsidR="00BD1231" w:rsidRPr="00BD1231">
        <w:rPr>
          <w:rFonts w:ascii="GHEA Grapalat" w:hAnsi="GHEA Grapalat"/>
          <w:sz w:val="24"/>
          <w:szCs w:val="24"/>
        </w:rPr>
        <w:t xml:space="preserve"> who</w:t>
      </w:r>
      <w:r>
        <w:rPr>
          <w:rFonts w:ascii="GHEA Grapalat" w:hAnsi="GHEA Grapalat"/>
          <w:sz w:val="24"/>
          <w:szCs w:val="24"/>
        </w:rPr>
        <w:t xml:space="preserve"> reached the</w:t>
      </w:r>
      <w:r w:rsidR="001A514E">
        <w:rPr>
          <w:rFonts w:ascii="GHEA Grapalat" w:hAnsi="GHEA Grapalat"/>
          <w:sz w:val="24"/>
          <w:szCs w:val="24"/>
        </w:rPr>
        <w:t xml:space="preserve"> age </w:t>
      </w:r>
      <w:r>
        <w:rPr>
          <w:rFonts w:ascii="GHEA Grapalat" w:hAnsi="GHEA Grapalat"/>
          <w:sz w:val="24"/>
          <w:szCs w:val="24"/>
        </w:rPr>
        <w:t xml:space="preserve">of </w:t>
      </w:r>
      <w:r w:rsidR="001A514E">
        <w:rPr>
          <w:rFonts w:ascii="GHEA Grapalat" w:hAnsi="GHEA Grapalat"/>
          <w:sz w:val="24"/>
          <w:szCs w:val="24"/>
        </w:rPr>
        <w:t>65 and who</w:t>
      </w:r>
      <w:r w:rsidR="00BD1231" w:rsidRPr="00BD1231">
        <w:rPr>
          <w:rFonts w:ascii="GHEA Grapalat" w:hAnsi="GHEA Grapalat"/>
          <w:sz w:val="24"/>
          <w:szCs w:val="24"/>
        </w:rPr>
        <w:t xml:space="preserve"> does not have </w:t>
      </w:r>
      <w:r>
        <w:rPr>
          <w:rFonts w:ascii="GHEA Grapalat" w:hAnsi="GHEA Grapalat"/>
          <w:sz w:val="24"/>
          <w:szCs w:val="24"/>
        </w:rPr>
        <w:t xml:space="preserve">a </w:t>
      </w:r>
      <w:r w:rsidR="001A514E" w:rsidRPr="00BD1231">
        <w:rPr>
          <w:rFonts w:ascii="GHEA Grapalat" w:hAnsi="GHEA Grapalat"/>
          <w:sz w:val="24"/>
          <w:szCs w:val="24"/>
        </w:rPr>
        <w:t>work</w:t>
      </w:r>
      <w:r>
        <w:rPr>
          <w:rFonts w:ascii="GHEA Grapalat" w:hAnsi="GHEA Grapalat"/>
          <w:sz w:val="24"/>
          <w:szCs w:val="24"/>
        </w:rPr>
        <w:t>ing</w:t>
      </w:r>
      <w:r w:rsidR="001A514E" w:rsidRPr="00BD1231">
        <w:rPr>
          <w:rFonts w:ascii="GHEA Grapalat" w:hAnsi="GHEA Grapalat"/>
          <w:sz w:val="24"/>
          <w:szCs w:val="24"/>
        </w:rPr>
        <w:t xml:space="preserve"> experience </w:t>
      </w:r>
      <w:r w:rsidR="00975B97">
        <w:rPr>
          <w:rFonts w:ascii="GHEA Grapalat" w:hAnsi="GHEA Grapalat"/>
          <w:sz w:val="24"/>
          <w:szCs w:val="24"/>
        </w:rPr>
        <w:t xml:space="preserve">of </w:t>
      </w:r>
      <w:r w:rsidR="001A514E">
        <w:rPr>
          <w:rFonts w:ascii="GHEA Grapalat" w:hAnsi="GHEA Grapalat"/>
          <w:sz w:val="24"/>
          <w:szCs w:val="24"/>
        </w:rPr>
        <w:t>at least 10 calendar years,</w:t>
      </w:r>
      <w:r w:rsidR="00BD1231" w:rsidRPr="00BD1231">
        <w:rPr>
          <w:rFonts w:ascii="GHEA Grapalat" w:hAnsi="GHEA Grapalat"/>
          <w:sz w:val="24"/>
          <w:szCs w:val="24"/>
        </w:rPr>
        <w:t xml:space="preserve"> </w:t>
      </w:r>
      <w:r w:rsidR="001574F4" w:rsidRPr="001574F4">
        <w:rPr>
          <w:rFonts w:ascii="GHEA Grapalat" w:hAnsi="GHEA Grapalat"/>
          <w:sz w:val="24"/>
          <w:szCs w:val="24"/>
        </w:rPr>
        <w:t xml:space="preserve">is entitled to </w:t>
      </w:r>
      <w:r w:rsidR="001A514E" w:rsidRPr="007B3506">
        <w:rPr>
          <w:rFonts w:ascii="GHEA Grapalat" w:hAnsi="GHEA Grapalat"/>
          <w:sz w:val="24"/>
          <w:szCs w:val="24"/>
        </w:rPr>
        <w:t>old age benefit</w:t>
      </w:r>
      <w:r w:rsidR="00BD1231" w:rsidRPr="007B3506">
        <w:rPr>
          <w:rFonts w:ascii="GHEA Grapalat" w:hAnsi="GHEA Grapalat"/>
          <w:sz w:val="24"/>
          <w:szCs w:val="24"/>
        </w:rPr>
        <w:t>.</w:t>
      </w:r>
      <w:r w:rsidR="00BD1231" w:rsidRPr="00BD1231">
        <w:rPr>
          <w:rFonts w:ascii="GHEA Grapalat" w:hAnsi="GHEA Grapalat"/>
          <w:sz w:val="24"/>
          <w:szCs w:val="24"/>
        </w:rPr>
        <w:t xml:space="preserve"> </w:t>
      </w:r>
    </w:p>
    <w:p w:rsidR="00BD1231" w:rsidRPr="00BD1231" w:rsidRDefault="00975B97" w:rsidP="00BD1231">
      <w:pPr>
        <w:ind w:left="360"/>
        <w:jc w:val="both"/>
        <w:rPr>
          <w:rFonts w:ascii="GHEA Grapalat" w:hAnsi="GHEA Grapalat"/>
          <w:b/>
          <w:sz w:val="24"/>
          <w:szCs w:val="24"/>
        </w:rPr>
      </w:pPr>
      <w:r>
        <w:rPr>
          <w:rFonts w:ascii="GHEA Grapalat" w:hAnsi="GHEA Grapalat"/>
          <w:b/>
          <w:sz w:val="24"/>
          <w:szCs w:val="24"/>
        </w:rPr>
        <w:t>6) Decree</w:t>
      </w:r>
      <w:r w:rsidR="00BD1231" w:rsidRPr="00BD1231">
        <w:rPr>
          <w:rFonts w:ascii="GHEA Grapalat" w:hAnsi="GHEA Grapalat"/>
          <w:b/>
          <w:sz w:val="24"/>
          <w:szCs w:val="24"/>
        </w:rPr>
        <w:t xml:space="preserve"> 1035-N (</w:t>
      </w:r>
      <w:r>
        <w:rPr>
          <w:rFonts w:ascii="GHEA Grapalat" w:hAnsi="GHEA Grapalat"/>
          <w:b/>
          <w:sz w:val="24"/>
          <w:szCs w:val="24"/>
        </w:rPr>
        <w:t>of</w:t>
      </w:r>
      <w:r w:rsidR="00BD1231" w:rsidRPr="00BD1231">
        <w:rPr>
          <w:rFonts w:ascii="GHEA Grapalat" w:hAnsi="GHEA Grapalat"/>
          <w:b/>
          <w:sz w:val="24"/>
          <w:szCs w:val="24"/>
        </w:rPr>
        <w:t xml:space="preserve"> September 10, 2015) and Decree 1151-N (</w:t>
      </w:r>
      <w:r>
        <w:rPr>
          <w:rFonts w:ascii="GHEA Grapalat" w:hAnsi="GHEA Grapalat"/>
          <w:b/>
          <w:sz w:val="24"/>
          <w:szCs w:val="24"/>
        </w:rPr>
        <w:t xml:space="preserve">of </w:t>
      </w:r>
      <w:r w:rsidR="00BD1231" w:rsidRPr="00BD1231">
        <w:rPr>
          <w:rFonts w:ascii="GHEA Grapalat" w:hAnsi="GHEA Grapalat"/>
          <w:b/>
          <w:sz w:val="24"/>
          <w:szCs w:val="24"/>
        </w:rPr>
        <w:t>September 7, 2017)</w:t>
      </w:r>
      <w:r>
        <w:rPr>
          <w:rFonts w:ascii="GHEA Grapalat" w:hAnsi="GHEA Grapalat"/>
          <w:b/>
          <w:sz w:val="24"/>
          <w:szCs w:val="24"/>
        </w:rPr>
        <w:t xml:space="preserve"> of the Government of the Republic of Armenia</w:t>
      </w:r>
    </w:p>
    <w:p w:rsidR="00BD1231" w:rsidRPr="00BD1231" w:rsidRDefault="00BD1231" w:rsidP="00BD1231">
      <w:pPr>
        <w:ind w:left="360"/>
        <w:jc w:val="both"/>
        <w:rPr>
          <w:rFonts w:ascii="GHEA Grapalat" w:hAnsi="GHEA Grapalat"/>
          <w:sz w:val="24"/>
          <w:szCs w:val="24"/>
        </w:rPr>
      </w:pPr>
      <w:r w:rsidRPr="00BD1231">
        <w:rPr>
          <w:rFonts w:ascii="GHEA Grapalat" w:hAnsi="GHEA Grapalat"/>
          <w:sz w:val="24"/>
          <w:szCs w:val="24"/>
        </w:rPr>
        <w:t xml:space="preserve">According to </w:t>
      </w:r>
      <w:r w:rsidR="001340BF">
        <w:rPr>
          <w:rFonts w:ascii="GHEA Grapalat" w:hAnsi="GHEA Grapalat"/>
          <w:sz w:val="24"/>
          <w:szCs w:val="24"/>
        </w:rPr>
        <w:t xml:space="preserve">these </w:t>
      </w:r>
      <w:r w:rsidRPr="00BD1231">
        <w:rPr>
          <w:rFonts w:ascii="GHEA Grapalat" w:hAnsi="GHEA Grapalat"/>
          <w:sz w:val="24"/>
          <w:szCs w:val="24"/>
        </w:rPr>
        <w:t>Decrees</w:t>
      </w:r>
      <w:r w:rsidR="001340BF">
        <w:rPr>
          <w:rFonts w:ascii="GHEA Grapalat" w:hAnsi="GHEA Grapalat"/>
          <w:sz w:val="24"/>
          <w:szCs w:val="24"/>
        </w:rPr>
        <w:t>,</w:t>
      </w:r>
      <w:r w:rsidRPr="00BD1231">
        <w:rPr>
          <w:rFonts w:ascii="GHEA Grapalat" w:hAnsi="GHEA Grapalat"/>
          <w:sz w:val="24"/>
          <w:szCs w:val="24"/>
        </w:rPr>
        <w:t xml:space="preserve"> persons with disabilities have the right to receive supportive mea</w:t>
      </w:r>
      <w:r w:rsidR="00975B97">
        <w:rPr>
          <w:rFonts w:ascii="GHEA Grapalat" w:hAnsi="GHEA Grapalat"/>
          <w:sz w:val="24"/>
          <w:szCs w:val="24"/>
        </w:rPr>
        <w:t>ns</w:t>
      </w:r>
      <w:r w:rsidRPr="00BD1231">
        <w:rPr>
          <w:rFonts w:ascii="GHEA Grapalat" w:hAnsi="GHEA Grapalat"/>
          <w:sz w:val="24"/>
          <w:szCs w:val="24"/>
        </w:rPr>
        <w:t xml:space="preserve"> </w:t>
      </w:r>
      <w:r w:rsidR="005801FC">
        <w:rPr>
          <w:rFonts w:ascii="GHEA Grapalat" w:hAnsi="GHEA Grapalat"/>
          <w:sz w:val="24"/>
          <w:szCs w:val="24"/>
        </w:rPr>
        <w:t>through</w:t>
      </w:r>
      <w:r w:rsidRPr="00BD1231">
        <w:rPr>
          <w:rFonts w:ascii="GHEA Grapalat" w:hAnsi="GHEA Grapalat"/>
          <w:sz w:val="24"/>
          <w:szCs w:val="24"/>
        </w:rPr>
        <w:t xml:space="preserve"> state budget funds. Since 2019, these </w:t>
      </w:r>
      <w:r w:rsidR="00425264" w:rsidRPr="00425264">
        <w:rPr>
          <w:rFonts w:ascii="GHEA Grapalat" w:hAnsi="GHEA Grapalat"/>
          <w:sz w:val="24"/>
          <w:szCs w:val="24"/>
        </w:rPr>
        <w:t>mea</w:t>
      </w:r>
      <w:r w:rsidR="00975B97">
        <w:rPr>
          <w:rFonts w:ascii="GHEA Grapalat" w:hAnsi="GHEA Grapalat"/>
          <w:sz w:val="24"/>
          <w:szCs w:val="24"/>
        </w:rPr>
        <w:t>ns</w:t>
      </w:r>
      <w:r w:rsidRPr="00BD1231">
        <w:rPr>
          <w:rFonts w:ascii="GHEA Grapalat" w:hAnsi="GHEA Grapalat"/>
          <w:sz w:val="24"/>
          <w:szCs w:val="24"/>
        </w:rPr>
        <w:t xml:space="preserve"> are being provided on the basis of state certification, </w:t>
      </w:r>
      <w:r w:rsidR="002D553E">
        <w:rPr>
          <w:rFonts w:ascii="GHEA Grapalat" w:hAnsi="GHEA Grapalat"/>
          <w:sz w:val="24"/>
          <w:szCs w:val="24"/>
        </w:rPr>
        <w:t xml:space="preserve">and thus, </w:t>
      </w:r>
      <w:r w:rsidRPr="00BD1231">
        <w:rPr>
          <w:rFonts w:ascii="GHEA Grapalat" w:hAnsi="GHEA Grapalat"/>
          <w:sz w:val="24"/>
          <w:szCs w:val="24"/>
        </w:rPr>
        <w:t>the beneficiary has a wide range of ch</w:t>
      </w:r>
      <w:r w:rsidR="001340BF">
        <w:rPr>
          <w:rFonts w:ascii="GHEA Grapalat" w:hAnsi="GHEA Grapalat"/>
          <w:sz w:val="24"/>
          <w:szCs w:val="24"/>
        </w:rPr>
        <w:t>oices:</w:t>
      </w:r>
      <w:r w:rsidRPr="00BD1231">
        <w:rPr>
          <w:rFonts w:ascii="GHEA Grapalat" w:hAnsi="GHEA Grapalat"/>
          <w:sz w:val="24"/>
          <w:szCs w:val="24"/>
        </w:rPr>
        <w:t xml:space="preserve"> the type of device</w:t>
      </w:r>
      <w:r w:rsidR="00975B97">
        <w:rPr>
          <w:rFonts w:ascii="GHEA Grapalat" w:hAnsi="GHEA Grapalat"/>
          <w:sz w:val="24"/>
          <w:szCs w:val="24"/>
        </w:rPr>
        <w:t>s</w:t>
      </w:r>
      <w:r w:rsidRPr="00BD1231">
        <w:rPr>
          <w:rFonts w:ascii="GHEA Grapalat" w:hAnsi="GHEA Grapalat"/>
          <w:sz w:val="24"/>
          <w:szCs w:val="24"/>
        </w:rPr>
        <w:t xml:space="preserve"> and the list</w:t>
      </w:r>
      <w:r w:rsidR="00975B97">
        <w:rPr>
          <w:rFonts w:ascii="GHEA Grapalat" w:hAnsi="GHEA Grapalat"/>
          <w:sz w:val="24"/>
          <w:szCs w:val="24"/>
        </w:rPr>
        <w:t xml:space="preserve"> of organizations providing these</w:t>
      </w:r>
      <w:r w:rsidRPr="00BD1231">
        <w:rPr>
          <w:rFonts w:ascii="GHEA Grapalat" w:hAnsi="GHEA Grapalat"/>
          <w:sz w:val="24"/>
          <w:szCs w:val="24"/>
        </w:rPr>
        <w:t xml:space="preserve"> device</w:t>
      </w:r>
      <w:r w:rsidR="00975B97">
        <w:rPr>
          <w:rFonts w:ascii="GHEA Grapalat" w:hAnsi="GHEA Grapalat"/>
          <w:sz w:val="24"/>
          <w:szCs w:val="24"/>
        </w:rPr>
        <w:t>s</w:t>
      </w:r>
      <w:r w:rsidRPr="00BD1231">
        <w:rPr>
          <w:rFonts w:ascii="GHEA Grapalat" w:hAnsi="GHEA Grapalat"/>
          <w:sz w:val="24"/>
          <w:szCs w:val="24"/>
        </w:rPr>
        <w:t xml:space="preserve"> have been expanded.  </w:t>
      </w:r>
    </w:p>
    <w:p w:rsidR="00321AA9" w:rsidRPr="00321AA9" w:rsidRDefault="00321AA9" w:rsidP="00321AA9">
      <w:pPr>
        <w:ind w:left="360"/>
        <w:jc w:val="both"/>
        <w:rPr>
          <w:rFonts w:ascii="GHEA Grapalat" w:hAnsi="GHEA Grapalat"/>
          <w:b/>
          <w:sz w:val="24"/>
          <w:szCs w:val="24"/>
        </w:rPr>
      </w:pPr>
      <w:r w:rsidRPr="00321AA9">
        <w:rPr>
          <w:rFonts w:ascii="GHEA Grapalat" w:hAnsi="GHEA Grapalat"/>
          <w:b/>
          <w:sz w:val="24"/>
          <w:szCs w:val="24"/>
        </w:rPr>
        <w:t xml:space="preserve">7) </w:t>
      </w:r>
      <w:r>
        <w:rPr>
          <w:rFonts w:ascii="GHEA Grapalat" w:hAnsi="GHEA Grapalat"/>
          <w:b/>
          <w:sz w:val="24"/>
          <w:szCs w:val="24"/>
        </w:rPr>
        <w:t xml:space="preserve">Protocol </w:t>
      </w:r>
      <w:r w:rsidRPr="00321AA9">
        <w:rPr>
          <w:rFonts w:ascii="GHEA Grapalat" w:hAnsi="GHEA Grapalat"/>
          <w:b/>
          <w:sz w:val="24"/>
          <w:szCs w:val="24"/>
        </w:rPr>
        <w:t xml:space="preserve">Decree N 39 of the Government of the Republic of Armenia </w:t>
      </w:r>
      <w:r w:rsidR="00975B97">
        <w:rPr>
          <w:rFonts w:ascii="GHEA Grapalat" w:hAnsi="GHEA Grapalat"/>
          <w:b/>
          <w:sz w:val="24"/>
          <w:szCs w:val="24"/>
        </w:rPr>
        <w:t xml:space="preserve">of </w:t>
      </w:r>
      <w:r w:rsidRPr="00321AA9">
        <w:rPr>
          <w:rFonts w:ascii="GHEA Grapalat" w:hAnsi="GHEA Grapalat"/>
          <w:b/>
          <w:sz w:val="24"/>
          <w:szCs w:val="24"/>
        </w:rPr>
        <w:t>September 18, 2014</w:t>
      </w:r>
      <w:r w:rsidR="0034390C">
        <w:rPr>
          <w:rFonts w:ascii="GHEA Grapalat" w:hAnsi="GHEA Grapalat"/>
          <w:b/>
          <w:sz w:val="24"/>
          <w:szCs w:val="24"/>
        </w:rPr>
        <w:t xml:space="preserve"> “</w:t>
      </w:r>
      <w:r w:rsidRPr="00321AA9">
        <w:rPr>
          <w:rFonts w:ascii="GHEA Grapalat" w:hAnsi="GHEA Grapalat"/>
          <w:b/>
          <w:sz w:val="24"/>
          <w:szCs w:val="24"/>
        </w:rPr>
        <w:t>On Approv</w:t>
      </w:r>
      <w:r>
        <w:rPr>
          <w:rFonts w:ascii="GHEA Grapalat" w:hAnsi="GHEA Grapalat"/>
          <w:b/>
          <w:sz w:val="24"/>
          <w:szCs w:val="24"/>
        </w:rPr>
        <w:t>al of</w:t>
      </w:r>
      <w:r w:rsidRPr="00321AA9">
        <w:rPr>
          <w:rFonts w:ascii="GHEA Grapalat" w:hAnsi="GHEA Grapalat"/>
          <w:b/>
          <w:sz w:val="24"/>
          <w:szCs w:val="24"/>
        </w:rPr>
        <w:t xml:space="preserve"> the Concept of </w:t>
      </w:r>
      <w:r>
        <w:rPr>
          <w:rFonts w:ascii="GHEA Grapalat" w:hAnsi="GHEA Grapalat"/>
          <w:b/>
          <w:sz w:val="24"/>
          <w:szCs w:val="24"/>
        </w:rPr>
        <w:t xml:space="preserve">Delivery of </w:t>
      </w:r>
      <w:r w:rsidRPr="00321AA9">
        <w:rPr>
          <w:rFonts w:ascii="GHEA Grapalat" w:hAnsi="GHEA Grapalat"/>
          <w:b/>
          <w:sz w:val="24"/>
          <w:szCs w:val="24"/>
        </w:rPr>
        <w:t xml:space="preserve">Social Services </w:t>
      </w:r>
      <w:r>
        <w:rPr>
          <w:rFonts w:ascii="GHEA Grapalat" w:hAnsi="GHEA Grapalat"/>
          <w:b/>
          <w:sz w:val="24"/>
          <w:szCs w:val="24"/>
        </w:rPr>
        <w:t>to</w:t>
      </w:r>
      <w:r w:rsidRPr="00321AA9">
        <w:rPr>
          <w:rFonts w:ascii="GHEA Grapalat" w:hAnsi="GHEA Grapalat"/>
          <w:b/>
          <w:sz w:val="24"/>
          <w:szCs w:val="24"/>
        </w:rPr>
        <w:t xml:space="preserve"> Eld</w:t>
      </w:r>
      <w:r w:rsidR="00975B97">
        <w:rPr>
          <w:rFonts w:ascii="GHEA Grapalat" w:hAnsi="GHEA Grapalat"/>
          <w:b/>
          <w:sz w:val="24"/>
          <w:szCs w:val="24"/>
        </w:rPr>
        <w:t>erly P</w:t>
      </w:r>
      <w:r>
        <w:rPr>
          <w:rFonts w:ascii="GHEA Grapalat" w:hAnsi="GHEA Grapalat"/>
          <w:b/>
          <w:sz w:val="24"/>
          <w:szCs w:val="24"/>
        </w:rPr>
        <w:t xml:space="preserve">eople </w:t>
      </w:r>
      <w:r>
        <w:rPr>
          <w:rFonts w:ascii="GHEA Grapalat" w:hAnsi="GHEA Grapalat"/>
          <w:b/>
          <w:sz w:val="24"/>
          <w:szCs w:val="24"/>
        </w:rPr>
        <w:lastRenderedPageBreak/>
        <w:t xml:space="preserve">in the Republic of Armenia </w:t>
      </w:r>
      <w:r w:rsidRPr="00321AA9">
        <w:rPr>
          <w:rFonts w:ascii="GHEA Grapalat" w:hAnsi="GHEA Grapalat"/>
          <w:b/>
          <w:sz w:val="24"/>
          <w:szCs w:val="24"/>
        </w:rPr>
        <w:t>and the Program-</w:t>
      </w:r>
      <w:r w:rsidR="00975B97">
        <w:rPr>
          <w:rFonts w:ascii="GHEA Grapalat" w:hAnsi="GHEA Grapalat"/>
          <w:b/>
          <w:sz w:val="24"/>
          <w:szCs w:val="24"/>
        </w:rPr>
        <w:t>Timeframe</w:t>
      </w:r>
      <w:r w:rsidRPr="00321AA9">
        <w:rPr>
          <w:rFonts w:ascii="GHEA Grapalat" w:hAnsi="GHEA Grapalat"/>
          <w:b/>
          <w:sz w:val="24"/>
          <w:szCs w:val="24"/>
        </w:rPr>
        <w:t xml:space="preserve"> of Implementation of the Concept </w:t>
      </w:r>
      <w:r w:rsidR="0034390C">
        <w:rPr>
          <w:rFonts w:ascii="GHEA Grapalat" w:hAnsi="GHEA Grapalat"/>
          <w:b/>
          <w:sz w:val="24"/>
          <w:szCs w:val="24"/>
        </w:rPr>
        <w:t>for 2015-2019”</w:t>
      </w:r>
      <w:r>
        <w:rPr>
          <w:rFonts w:ascii="GHEA Grapalat" w:hAnsi="GHEA Grapalat"/>
          <w:b/>
          <w:sz w:val="24"/>
          <w:szCs w:val="24"/>
        </w:rPr>
        <w:t>.</w:t>
      </w:r>
      <w:r w:rsidRPr="00321AA9">
        <w:rPr>
          <w:rFonts w:ascii="GHEA Grapalat" w:hAnsi="GHEA Grapalat"/>
          <w:b/>
          <w:sz w:val="24"/>
          <w:szCs w:val="24"/>
        </w:rPr>
        <w:t xml:space="preserve"> </w:t>
      </w:r>
    </w:p>
    <w:p w:rsidR="00596356" w:rsidRDefault="002D553E" w:rsidP="00321AA9">
      <w:pPr>
        <w:ind w:left="360"/>
        <w:jc w:val="both"/>
        <w:rPr>
          <w:rFonts w:ascii="GHEA Grapalat" w:hAnsi="GHEA Grapalat"/>
          <w:sz w:val="24"/>
          <w:szCs w:val="24"/>
        </w:rPr>
      </w:pPr>
      <w:r>
        <w:rPr>
          <w:rFonts w:ascii="GHEA Grapalat" w:hAnsi="GHEA Grapalat"/>
          <w:sz w:val="24"/>
          <w:szCs w:val="24"/>
        </w:rPr>
        <w:t>The aim of the C</w:t>
      </w:r>
      <w:r w:rsidR="00321AA9" w:rsidRPr="00321AA9">
        <w:rPr>
          <w:rFonts w:ascii="GHEA Grapalat" w:hAnsi="GHEA Grapalat"/>
          <w:sz w:val="24"/>
          <w:szCs w:val="24"/>
        </w:rPr>
        <w:t xml:space="preserve">oncept is to introduce a </w:t>
      </w:r>
      <w:r w:rsidR="00596356">
        <w:rPr>
          <w:rFonts w:ascii="GHEA Grapalat" w:hAnsi="GHEA Grapalat"/>
          <w:sz w:val="24"/>
          <w:szCs w:val="24"/>
        </w:rPr>
        <w:t xml:space="preserve">new </w:t>
      </w:r>
      <w:r w:rsidR="003F6AB6">
        <w:rPr>
          <w:rFonts w:ascii="GHEA Grapalat" w:hAnsi="GHEA Grapalat"/>
          <w:sz w:val="24"/>
          <w:szCs w:val="24"/>
        </w:rPr>
        <w:t>system</w:t>
      </w:r>
      <w:r w:rsidR="003F6AB6" w:rsidRPr="00321AA9">
        <w:rPr>
          <w:rFonts w:ascii="GHEA Grapalat" w:hAnsi="GHEA Grapalat"/>
          <w:sz w:val="24"/>
          <w:szCs w:val="24"/>
        </w:rPr>
        <w:t xml:space="preserve"> </w:t>
      </w:r>
      <w:r w:rsidR="003F6AB6">
        <w:rPr>
          <w:rFonts w:ascii="GHEA Grapalat" w:hAnsi="GHEA Grapalat"/>
          <w:sz w:val="24"/>
          <w:szCs w:val="24"/>
        </w:rPr>
        <w:t xml:space="preserve">of </w:t>
      </w:r>
      <w:r w:rsidR="00321AA9" w:rsidRPr="00321AA9">
        <w:rPr>
          <w:rFonts w:ascii="GHEA Grapalat" w:hAnsi="GHEA Grapalat"/>
          <w:sz w:val="24"/>
          <w:szCs w:val="24"/>
        </w:rPr>
        <w:t xml:space="preserve">social service delivery to the </w:t>
      </w:r>
      <w:r w:rsidR="005801FC">
        <w:rPr>
          <w:rFonts w:ascii="GHEA Grapalat" w:hAnsi="GHEA Grapalat"/>
          <w:sz w:val="24"/>
          <w:szCs w:val="24"/>
        </w:rPr>
        <w:t>older</w:t>
      </w:r>
      <w:r w:rsidR="00321AA9" w:rsidRPr="00321AA9">
        <w:rPr>
          <w:rFonts w:ascii="GHEA Grapalat" w:hAnsi="GHEA Grapalat"/>
          <w:sz w:val="24"/>
          <w:szCs w:val="24"/>
        </w:rPr>
        <w:t xml:space="preserve"> </w:t>
      </w:r>
      <w:r w:rsidR="00596356">
        <w:rPr>
          <w:rFonts w:ascii="GHEA Grapalat" w:hAnsi="GHEA Grapalat"/>
          <w:sz w:val="24"/>
          <w:szCs w:val="24"/>
        </w:rPr>
        <w:t xml:space="preserve">people </w:t>
      </w:r>
      <w:r w:rsidR="00321AA9" w:rsidRPr="00321AA9">
        <w:rPr>
          <w:rFonts w:ascii="GHEA Grapalat" w:hAnsi="GHEA Grapalat"/>
          <w:sz w:val="24"/>
          <w:szCs w:val="24"/>
        </w:rPr>
        <w:t>in the Republic of Armenia</w:t>
      </w:r>
      <w:r w:rsidR="00321AA9" w:rsidRPr="002D553E">
        <w:rPr>
          <w:rFonts w:ascii="GHEA Grapalat" w:hAnsi="GHEA Grapalat"/>
          <w:sz w:val="24"/>
          <w:szCs w:val="24"/>
        </w:rPr>
        <w:t>,</w:t>
      </w:r>
      <w:r w:rsidR="00596356" w:rsidRPr="002D553E">
        <w:rPr>
          <w:rFonts w:ascii="GHEA Grapalat" w:hAnsi="GHEA Grapalat"/>
          <w:sz w:val="24"/>
          <w:szCs w:val="24"/>
        </w:rPr>
        <w:t xml:space="preserve"> which is</w:t>
      </w:r>
      <w:r w:rsidR="00321AA9" w:rsidRPr="002D553E">
        <w:rPr>
          <w:rFonts w:ascii="GHEA Grapalat" w:hAnsi="GHEA Grapalat"/>
          <w:sz w:val="24"/>
          <w:szCs w:val="24"/>
        </w:rPr>
        <w:t xml:space="preserve"> based on </w:t>
      </w:r>
      <w:r w:rsidR="00596356" w:rsidRPr="002D553E">
        <w:rPr>
          <w:rFonts w:ascii="GHEA Grapalat" w:hAnsi="GHEA Grapalat"/>
          <w:sz w:val="24"/>
          <w:szCs w:val="24"/>
        </w:rPr>
        <w:t xml:space="preserve">full and comprehensive assessment of the actual needs of </w:t>
      </w:r>
      <w:r w:rsidR="005801FC">
        <w:rPr>
          <w:rFonts w:ascii="GHEA Grapalat" w:hAnsi="GHEA Grapalat"/>
          <w:sz w:val="24"/>
          <w:szCs w:val="24"/>
        </w:rPr>
        <w:t>older</w:t>
      </w:r>
      <w:r w:rsidR="00596356" w:rsidRPr="002D553E">
        <w:rPr>
          <w:rFonts w:ascii="GHEA Grapalat" w:hAnsi="GHEA Grapalat"/>
          <w:sz w:val="24"/>
          <w:szCs w:val="24"/>
        </w:rPr>
        <w:t xml:space="preserve"> citizens and </w:t>
      </w:r>
      <w:r w:rsidRPr="002D553E">
        <w:rPr>
          <w:rFonts w:ascii="GHEA Grapalat" w:hAnsi="GHEA Grapalat"/>
          <w:sz w:val="24"/>
          <w:szCs w:val="24"/>
        </w:rPr>
        <w:t xml:space="preserve">ensuring </w:t>
      </w:r>
      <w:r w:rsidR="00596356" w:rsidRPr="002D553E">
        <w:rPr>
          <w:rFonts w:ascii="GHEA Grapalat" w:hAnsi="GHEA Grapalat"/>
          <w:sz w:val="24"/>
          <w:szCs w:val="24"/>
        </w:rPr>
        <w:t>healthy and active ag</w:t>
      </w:r>
      <w:r w:rsidRPr="002D553E">
        <w:rPr>
          <w:rFonts w:ascii="GHEA Grapalat" w:hAnsi="GHEA Grapalat"/>
          <w:sz w:val="24"/>
          <w:szCs w:val="24"/>
        </w:rPr>
        <w:t>e</w:t>
      </w:r>
      <w:r w:rsidR="00596356" w:rsidRPr="002D553E">
        <w:rPr>
          <w:rFonts w:ascii="GHEA Grapalat" w:hAnsi="GHEA Grapalat"/>
          <w:sz w:val="24"/>
          <w:szCs w:val="24"/>
        </w:rPr>
        <w:t xml:space="preserve">ing processes. </w:t>
      </w:r>
    </w:p>
    <w:p w:rsidR="00C40C07" w:rsidRPr="006D2D74" w:rsidRDefault="00C40C07" w:rsidP="00C40C07">
      <w:pPr>
        <w:ind w:left="360"/>
        <w:jc w:val="both"/>
        <w:rPr>
          <w:rFonts w:ascii="GHEA Grapalat" w:hAnsi="GHEA Grapalat"/>
          <w:b/>
          <w:sz w:val="24"/>
          <w:szCs w:val="24"/>
        </w:rPr>
      </w:pPr>
      <w:r w:rsidRPr="006D2D74">
        <w:rPr>
          <w:rFonts w:ascii="GHEA Grapalat" w:hAnsi="GHEA Grapalat"/>
          <w:b/>
          <w:sz w:val="24"/>
          <w:szCs w:val="24"/>
        </w:rPr>
        <w:t>8) Decree N 1078-N by the Government of the Republic of Armenia of 10 September, 2015 on "Approving the Cases and Procedure of Activities on Certification of Social Services Provision"</w:t>
      </w:r>
    </w:p>
    <w:p w:rsidR="00C40C07" w:rsidRDefault="00C40C07" w:rsidP="00C40C07">
      <w:pPr>
        <w:ind w:left="360"/>
        <w:jc w:val="both"/>
        <w:rPr>
          <w:rFonts w:ascii="GHEA Grapalat" w:hAnsi="GHEA Grapalat"/>
          <w:sz w:val="24"/>
          <w:szCs w:val="24"/>
        </w:rPr>
      </w:pPr>
      <w:r w:rsidRPr="00C40C07">
        <w:rPr>
          <w:rFonts w:ascii="GHEA Grapalat" w:hAnsi="GHEA Grapalat"/>
          <w:sz w:val="24"/>
          <w:szCs w:val="24"/>
        </w:rPr>
        <w:t>The Resolution establishes the cases of activities on certification of social services provision, documentation and conditions required for certification, regulates other relationships related to the activities on certification of social services provision and issuance of a certificate of activity on provision of social services.</w:t>
      </w:r>
    </w:p>
    <w:p w:rsidR="006D2D74" w:rsidRPr="006D2D74" w:rsidRDefault="006D2D74" w:rsidP="006D2D74">
      <w:pPr>
        <w:ind w:left="360"/>
        <w:jc w:val="both"/>
        <w:rPr>
          <w:rFonts w:ascii="GHEA Grapalat" w:hAnsi="GHEA Grapalat"/>
          <w:b/>
          <w:sz w:val="24"/>
          <w:szCs w:val="24"/>
        </w:rPr>
      </w:pPr>
      <w:r w:rsidRPr="006D2D74">
        <w:rPr>
          <w:rFonts w:ascii="GHEA Grapalat" w:hAnsi="GHEA Grapalat"/>
          <w:b/>
          <w:sz w:val="24"/>
          <w:szCs w:val="24"/>
        </w:rPr>
        <w:t>9) Decree N 1112-N by the Government of the Republic of Armenia of 25 September, 2015</w:t>
      </w:r>
    </w:p>
    <w:p w:rsidR="00C40C07" w:rsidRDefault="006D2D74" w:rsidP="006D2D74">
      <w:pPr>
        <w:ind w:left="360"/>
        <w:jc w:val="both"/>
        <w:rPr>
          <w:rFonts w:ascii="GHEA Grapalat" w:hAnsi="GHEA Grapalat"/>
          <w:sz w:val="24"/>
          <w:szCs w:val="24"/>
        </w:rPr>
      </w:pPr>
      <w:r w:rsidRPr="006D2D74">
        <w:rPr>
          <w:rFonts w:ascii="GHEA Grapalat" w:hAnsi="GHEA Grapalat"/>
          <w:sz w:val="24"/>
          <w:szCs w:val="24"/>
        </w:rPr>
        <w:t>The Resolution regulates the relationships on the provision of care for elderly people and/or persons with disabilities at home, in general type and special (specialized) institutions of population social security and social protection day-care centers.</w:t>
      </w:r>
    </w:p>
    <w:p w:rsidR="006D2D74" w:rsidRPr="006D2D74" w:rsidRDefault="006D2D74" w:rsidP="006D2D74">
      <w:pPr>
        <w:ind w:left="360"/>
        <w:jc w:val="both"/>
        <w:rPr>
          <w:rFonts w:ascii="GHEA Grapalat" w:hAnsi="GHEA Grapalat"/>
          <w:b/>
          <w:sz w:val="24"/>
          <w:szCs w:val="24"/>
        </w:rPr>
      </w:pPr>
      <w:r>
        <w:rPr>
          <w:rFonts w:ascii="GHEA Grapalat" w:hAnsi="GHEA Grapalat"/>
          <w:b/>
          <w:sz w:val="24"/>
          <w:szCs w:val="24"/>
        </w:rPr>
        <w:t>10) Protocol Decree</w:t>
      </w:r>
      <w:r w:rsidRPr="006D2D74">
        <w:rPr>
          <w:rFonts w:ascii="GHEA Grapalat" w:hAnsi="GHEA Grapalat"/>
          <w:b/>
          <w:sz w:val="24"/>
          <w:szCs w:val="24"/>
        </w:rPr>
        <w:t xml:space="preserve"> N 20 by the Government of the Republic of Armenia on “Approving the Strategy for Overcoming the Consequences of Ageing and Social Protection of the Elderly and the 2017-2021 Plan of Action for Implementation of the Strategy”</w:t>
      </w:r>
    </w:p>
    <w:p w:rsidR="006D2D74" w:rsidRPr="006D2D74" w:rsidRDefault="006D2D74" w:rsidP="006D2D74">
      <w:pPr>
        <w:ind w:left="360"/>
        <w:jc w:val="both"/>
        <w:rPr>
          <w:rFonts w:ascii="GHEA Grapalat" w:hAnsi="GHEA Grapalat"/>
          <w:sz w:val="24"/>
          <w:szCs w:val="24"/>
        </w:rPr>
      </w:pPr>
      <w:r w:rsidRPr="006D2D74">
        <w:rPr>
          <w:rFonts w:ascii="GHEA Grapalat" w:hAnsi="GHEA Grapalat"/>
          <w:sz w:val="24"/>
          <w:szCs w:val="24"/>
        </w:rPr>
        <w:t>The main purpose of the Strategy is to create a favorable and healthy environment for the elderly people and to ensure a dignified ageing process.</w:t>
      </w:r>
    </w:p>
    <w:p w:rsidR="006D2D74" w:rsidRDefault="006D2D74" w:rsidP="006D2D74">
      <w:pPr>
        <w:ind w:left="360"/>
        <w:jc w:val="both"/>
        <w:rPr>
          <w:rFonts w:ascii="GHEA Grapalat" w:hAnsi="GHEA Grapalat"/>
          <w:sz w:val="24"/>
          <w:szCs w:val="24"/>
        </w:rPr>
      </w:pPr>
      <w:r w:rsidRPr="006D2D74">
        <w:rPr>
          <w:rFonts w:ascii="GHEA Grapalat" w:hAnsi="GHEA Grapalat"/>
          <w:sz w:val="24"/>
          <w:szCs w:val="24"/>
        </w:rPr>
        <w:t>The defined strategic priorities are as follows:</w:t>
      </w:r>
    </w:p>
    <w:p w:rsidR="006D2D74" w:rsidRPr="006D2D74" w:rsidRDefault="006D2D74" w:rsidP="006D2D74">
      <w:pPr>
        <w:pStyle w:val="ListParagraph"/>
        <w:numPr>
          <w:ilvl w:val="0"/>
          <w:numId w:val="3"/>
        </w:numPr>
        <w:jc w:val="both"/>
        <w:rPr>
          <w:rFonts w:ascii="GHEA Grapalat" w:hAnsi="GHEA Grapalat"/>
          <w:sz w:val="24"/>
          <w:szCs w:val="24"/>
        </w:rPr>
      </w:pPr>
      <w:r w:rsidRPr="006D2D74">
        <w:rPr>
          <w:rFonts w:ascii="GHEA Grapalat" w:hAnsi="GHEA Grapalat"/>
          <w:sz w:val="24"/>
          <w:szCs w:val="24"/>
        </w:rPr>
        <w:t>Perfection of the current system of care and social service provision and introduction of a system for provision of alternative services;</w:t>
      </w:r>
    </w:p>
    <w:p w:rsidR="006D2D74" w:rsidRPr="006D2D74" w:rsidRDefault="006D2D74" w:rsidP="006D2D74">
      <w:pPr>
        <w:pStyle w:val="ListParagraph"/>
        <w:numPr>
          <w:ilvl w:val="0"/>
          <w:numId w:val="3"/>
        </w:numPr>
        <w:jc w:val="both"/>
        <w:rPr>
          <w:rFonts w:ascii="GHEA Grapalat" w:hAnsi="GHEA Grapalat"/>
          <w:sz w:val="24"/>
          <w:szCs w:val="24"/>
        </w:rPr>
      </w:pPr>
      <w:r w:rsidRPr="006D2D74">
        <w:rPr>
          <w:rFonts w:ascii="GHEA Grapalat" w:hAnsi="GHEA Grapalat"/>
          <w:sz w:val="24"/>
          <w:szCs w:val="24"/>
        </w:rPr>
        <w:t>Ensuring healthy and active ageing and maintaining health, independence and dignity at an older age;</w:t>
      </w:r>
    </w:p>
    <w:p w:rsidR="006D2D74" w:rsidRPr="006D2D74" w:rsidRDefault="006D2D74" w:rsidP="006D2D74">
      <w:pPr>
        <w:pStyle w:val="ListParagraph"/>
        <w:numPr>
          <w:ilvl w:val="0"/>
          <w:numId w:val="3"/>
        </w:numPr>
        <w:jc w:val="both"/>
        <w:rPr>
          <w:rFonts w:ascii="GHEA Grapalat" w:hAnsi="GHEA Grapalat"/>
          <w:sz w:val="24"/>
          <w:szCs w:val="24"/>
        </w:rPr>
      </w:pPr>
      <w:r w:rsidRPr="006D2D74">
        <w:rPr>
          <w:rFonts w:ascii="GHEA Grapalat" w:hAnsi="GHEA Grapalat"/>
          <w:sz w:val="24"/>
          <w:szCs w:val="24"/>
        </w:rPr>
        <w:t>Creation of the necessary foundations and mechanisms for delegation by the state of the elderly care services to non-state organizations on a competitive basis;</w:t>
      </w:r>
    </w:p>
    <w:p w:rsidR="006D2D74" w:rsidRPr="006D2D74" w:rsidRDefault="006D2D74" w:rsidP="006D2D74">
      <w:pPr>
        <w:pStyle w:val="ListParagraph"/>
        <w:numPr>
          <w:ilvl w:val="0"/>
          <w:numId w:val="3"/>
        </w:numPr>
        <w:jc w:val="both"/>
        <w:rPr>
          <w:rFonts w:ascii="GHEA Grapalat" w:hAnsi="GHEA Grapalat"/>
          <w:sz w:val="24"/>
          <w:szCs w:val="24"/>
        </w:rPr>
      </w:pPr>
      <w:r w:rsidRPr="006D2D74">
        <w:rPr>
          <w:rFonts w:ascii="GHEA Grapalat" w:hAnsi="GHEA Grapalat"/>
          <w:sz w:val="24"/>
          <w:szCs w:val="24"/>
        </w:rPr>
        <w:lastRenderedPageBreak/>
        <w:t xml:space="preserve">Ensuring the social inclusion, independent life in the community and participation of the elderly in the community life and decision-making; </w:t>
      </w:r>
    </w:p>
    <w:p w:rsidR="006D2D74" w:rsidRPr="006D2D74" w:rsidRDefault="006D2D74" w:rsidP="006D2D74">
      <w:pPr>
        <w:pStyle w:val="ListParagraph"/>
        <w:numPr>
          <w:ilvl w:val="0"/>
          <w:numId w:val="3"/>
        </w:numPr>
        <w:jc w:val="both"/>
        <w:rPr>
          <w:rFonts w:ascii="GHEA Grapalat" w:hAnsi="GHEA Grapalat"/>
          <w:sz w:val="24"/>
          <w:szCs w:val="24"/>
        </w:rPr>
      </w:pPr>
      <w:r w:rsidRPr="006D2D74">
        <w:rPr>
          <w:rFonts w:ascii="GHEA Grapalat" w:hAnsi="GHEA Grapalat"/>
          <w:sz w:val="24"/>
          <w:szCs w:val="24"/>
        </w:rPr>
        <w:t>Preparation and retraining of specialists providing care services to the elderly;</w:t>
      </w:r>
    </w:p>
    <w:p w:rsidR="006D2D74" w:rsidRDefault="006D2D74" w:rsidP="006D2D74">
      <w:pPr>
        <w:pStyle w:val="ListParagraph"/>
        <w:numPr>
          <w:ilvl w:val="0"/>
          <w:numId w:val="3"/>
        </w:numPr>
        <w:jc w:val="both"/>
        <w:rPr>
          <w:rFonts w:ascii="GHEA Grapalat" w:hAnsi="GHEA Grapalat"/>
          <w:sz w:val="24"/>
          <w:szCs w:val="24"/>
        </w:rPr>
      </w:pPr>
      <w:r w:rsidRPr="006D2D74">
        <w:rPr>
          <w:rFonts w:ascii="GHEA Grapalat" w:hAnsi="GHEA Grapalat"/>
          <w:sz w:val="24"/>
          <w:szCs w:val="24"/>
        </w:rPr>
        <w:t>Creation of sufficient and satisfactory foundations for ensuring a longer working life of the elderly.</w:t>
      </w:r>
    </w:p>
    <w:p w:rsidR="006D2D74" w:rsidRDefault="006D2D74" w:rsidP="006D2D74">
      <w:pPr>
        <w:ind w:left="426"/>
        <w:jc w:val="both"/>
        <w:rPr>
          <w:rFonts w:ascii="GHEA Grapalat" w:hAnsi="GHEA Grapalat"/>
          <w:sz w:val="24"/>
          <w:szCs w:val="24"/>
        </w:rPr>
      </w:pPr>
      <w:r w:rsidRPr="006D2D74">
        <w:rPr>
          <w:rFonts w:ascii="GHEA Grapalat" w:hAnsi="GHEA Grapalat"/>
          <w:sz w:val="24"/>
          <w:szCs w:val="24"/>
        </w:rPr>
        <w:t xml:space="preserve">Although presently in the legislation there are no separate provisions on elderly people with disabilities, the policy and legal acts being developed are aimed at social protection of </w:t>
      </w:r>
      <w:r w:rsidR="005C2834">
        <w:rPr>
          <w:rFonts w:ascii="GHEA Grapalat" w:hAnsi="GHEA Grapalat"/>
          <w:sz w:val="24"/>
          <w:szCs w:val="24"/>
        </w:rPr>
        <w:t>either older persons or</w:t>
      </w:r>
      <w:r w:rsidRPr="006D2D74">
        <w:rPr>
          <w:rFonts w:ascii="GHEA Grapalat" w:hAnsi="GHEA Grapalat"/>
          <w:sz w:val="24"/>
          <w:szCs w:val="24"/>
        </w:rPr>
        <w:t xml:space="preserve"> persons with disabilities, and for all cases services are provided on the basis of person’s individual needs assessment.</w:t>
      </w:r>
    </w:p>
    <w:p w:rsidR="006D2D74" w:rsidRDefault="006D2D74" w:rsidP="006D2D74">
      <w:pPr>
        <w:ind w:left="426"/>
        <w:jc w:val="both"/>
        <w:rPr>
          <w:rFonts w:ascii="GHEA Grapalat" w:hAnsi="GHEA Grapalat"/>
          <w:sz w:val="24"/>
          <w:szCs w:val="24"/>
        </w:rPr>
      </w:pPr>
    </w:p>
    <w:p w:rsidR="006D2D74" w:rsidRPr="006D2D74" w:rsidRDefault="006D2D74" w:rsidP="006D2D74">
      <w:pPr>
        <w:pStyle w:val="ListParagraph"/>
        <w:numPr>
          <w:ilvl w:val="0"/>
          <w:numId w:val="2"/>
        </w:numPr>
        <w:jc w:val="both"/>
        <w:rPr>
          <w:rFonts w:ascii="GHEA Grapalat" w:hAnsi="GHEA Grapalat"/>
          <w:b/>
          <w:sz w:val="24"/>
          <w:szCs w:val="24"/>
        </w:rPr>
      </w:pPr>
      <w:r w:rsidRPr="006D2D74">
        <w:rPr>
          <w:rFonts w:ascii="GHEA Grapalat" w:hAnsi="GHEA Grapalat"/>
          <w:b/>
          <w:sz w:val="24"/>
          <w:szCs w:val="24"/>
        </w:rPr>
        <w:t>Please provide information on discrimination against older persons with disabilities in law and practice.</w:t>
      </w:r>
    </w:p>
    <w:p w:rsidR="00C40C07" w:rsidRDefault="006D2D74" w:rsidP="006D2D74">
      <w:pPr>
        <w:ind w:left="426"/>
        <w:jc w:val="both"/>
        <w:rPr>
          <w:rFonts w:ascii="GHEA Grapalat" w:hAnsi="GHEA Grapalat"/>
          <w:sz w:val="24"/>
          <w:szCs w:val="24"/>
        </w:rPr>
      </w:pPr>
      <w:r w:rsidRPr="006D2D74">
        <w:rPr>
          <w:rFonts w:ascii="GHEA Grapalat" w:hAnsi="GHEA Grapalat"/>
          <w:sz w:val="24"/>
          <w:szCs w:val="24"/>
        </w:rPr>
        <w:t>In Armenia non-discrimination is a Constitutional norm (see point 1.1). At present, the draft law reaffirming the rights of persons with disabilities is being developed. The draft law on anti-discrimination is under preparation as well. By the latter, the refusal to provide reasonable accommodation is recognized as discrimination based on disability.</w:t>
      </w:r>
    </w:p>
    <w:p w:rsidR="006D2D74" w:rsidRDefault="006D2D74" w:rsidP="006D2D74">
      <w:pPr>
        <w:ind w:left="426"/>
        <w:jc w:val="both"/>
        <w:rPr>
          <w:rFonts w:ascii="GHEA Grapalat" w:hAnsi="GHEA Grapalat"/>
          <w:sz w:val="24"/>
          <w:szCs w:val="24"/>
        </w:rPr>
      </w:pPr>
    </w:p>
    <w:p w:rsidR="006D2D74" w:rsidRDefault="006D2D74" w:rsidP="006D2D74">
      <w:pPr>
        <w:pStyle w:val="ListParagraph"/>
        <w:numPr>
          <w:ilvl w:val="0"/>
          <w:numId w:val="2"/>
        </w:numPr>
        <w:jc w:val="both"/>
        <w:rPr>
          <w:rFonts w:ascii="GHEA Grapalat" w:hAnsi="GHEA Grapalat"/>
          <w:b/>
          <w:sz w:val="24"/>
          <w:szCs w:val="24"/>
        </w:rPr>
      </w:pPr>
      <w:r w:rsidRPr="006D2D74">
        <w:rPr>
          <w:rFonts w:ascii="GHEA Grapalat" w:hAnsi="GHEA Grapalat"/>
          <w:b/>
          <w:sz w:val="24"/>
          <w:szCs w:val="24"/>
        </w:rPr>
        <w:t>Please provide information and statistical data (including surveys, censuses, administrative data, literature, reports, and studies) related to the realization of the rights of older persons with disabilities in general, as well as with particular focus in the following areas:</w:t>
      </w:r>
    </w:p>
    <w:p w:rsidR="006D2D74" w:rsidRPr="006D2D74" w:rsidRDefault="006D2D74" w:rsidP="006D2D74">
      <w:pPr>
        <w:pStyle w:val="ListParagraph"/>
        <w:ind w:left="644"/>
        <w:jc w:val="both"/>
        <w:rPr>
          <w:rFonts w:ascii="GHEA Grapalat" w:hAnsi="GHEA Grapalat"/>
          <w:b/>
          <w:sz w:val="24"/>
          <w:szCs w:val="24"/>
        </w:rPr>
      </w:pP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Exercise of legal capacity;</w:t>
      </w: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 xml:space="preserve">Admission procedures to social or healthcare services, including involuntary admissions; </w:t>
      </w: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Older persons with disabilities living in institutions;</w:t>
      </w: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Access to support to live independently in the community;</w:t>
      </w: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Access to free or affordable healthcare:</w:t>
      </w: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 xml:space="preserve">Access to free or affordable rehabilitation goods and services; </w:t>
      </w:r>
    </w:p>
    <w:p w:rsidR="006D2D74" w:rsidRPr="00BB21B6"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Access to social protection schemes; and</w:t>
      </w:r>
    </w:p>
    <w:p w:rsidR="006D2D74" w:rsidRDefault="006D2D74" w:rsidP="00BB21B6">
      <w:pPr>
        <w:pStyle w:val="ListParagraph"/>
        <w:numPr>
          <w:ilvl w:val="0"/>
          <w:numId w:val="4"/>
        </w:numPr>
        <w:ind w:left="1134"/>
        <w:jc w:val="both"/>
        <w:rPr>
          <w:rFonts w:ascii="GHEA Grapalat" w:hAnsi="GHEA Grapalat"/>
          <w:b/>
          <w:sz w:val="24"/>
          <w:szCs w:val="24"/>
        </w:rPr>
      </w:pPr>
      <w:r w:rsidRPr="00BB21B6">
        <w:rPr>
          <w:rFonts w:ascii="GHEA Grapalat" w:hAnsi="GHEA Grapalat"/>
          <w:b/>
          <w:sz w:val="24"/>
          <w:szCs w:val="24"/>
        </w:rPr>
        <w:t>End of life and palliative care.</w:t>
      </w:r>
    </w:p>
    <w:p w:rsidR="005C2834" w:rsidRDefault="005C2834" w:rsidP="00BB21B6">
      <w:pPr>
        <w:ind w:left="426"/>
        <w:jc w:val="both"/>
        <w:rPr>
          <w:rFonts w:ascii="GHEA Grapalat" w:hAnsi="GHEA Grapalat"/>
          <w:b/>
          <w:sz w:val="24"/>
          <w:szCs w:val="24"/>
        </w:rPr>
      </w:pPr>
    </w:p>
    <w:p w:rsidR="00BB21B6" w:rsidRPr="00BB21B6" w:rsidRDefault="00BB21B6" w:rsidP="00BB21B6">
      <w:pPr>
        <w:ind w:left="426"/>
        <w:jc w:val="both"/>
        <w:rPr>
          <w:rFonts w:ascii="GHEA Grapalat" w:hAnsi="GHEA Grapalat"/>
          <w:b/>
          <w:sz w:val="24"/>
          <w:szCs w:val="24"/>
        </w:rPr>
      </w:pPr>
      <w:r w:rsidRPr="00BB21B6">
        <w:rPr>
          <w:rFonts w:ascii="GHEA Grapalat" w:hAnsi="GHEA Grapalat"/>
          <w:b/>
          <w:sz w:val="24"/>
          <w:szCs w:val="24"/>
        </w:rPr>
        <w:t>Statistical Data</w:t>
      </w:r>
    </w:p>
    <w:p w:rsidR="00BB21B6" w:rsidRPr="00BB21B6" w:rsidRDefault="00BB21B6" w:rsidP="00BB21B6">
      <w:pPr>
        <w:ind w:left="426"/>
        <w:jc w:val="both"/>
        <w:rPr>
          <w:rFonts w:ascii="GHEA Grapalat" w:hAnsi="GHEA Grapalat"/>
          <w:sz w:val="24"/>
          <w:szCs w:val="24"/>
        </w:rPr>
      </w:pPr>
      <w:r w:rsidRPr="00BB21B6">
        <w:rPr>
          <w:rFonts w:ascii="GHEA Grapalat" w:hAnsi="GHEA Grapalat"/>
          <w:sz w:val="24"/>
          <w:szCs w:val="24"/>
        </w:rPr>
        <w:t xml:space="preserve">The number of elderly people in the total number of RA resident population makes up around 13.3%, and the number of persons with disabilities is 6.3%. The number of persons with disabilities in the total number of elderly population makes up 19%. In the total number of persons with disabilities the elderly make up 40%. </w:t>
      </w:r>
    </w:p>
    <w:p w:rsidR="00BB21B6" w:rsidRPr="00BB21B6" w:rsidRDefault="00BB21B6" w:rsidP="00BB21B6">
      <w:pPr>
        <w:ind w:left="426"/>
        <w:jc w:val="both"/>
        <w:rPr>
          <w:rFonts w:ascii="GHEA Grapalat" w:hAnsi="GHEA Grapalat"/>
          <w:sz w:val="24"/>
          <w:szCs w:val="24"/>
        </w:rPr>
      </w:pPr>
      <w:r w:rsidRPr="00BB21B6">
        <w:rPr>
          <w:rFonts w:ascii="GHEA Grapalat" w:hAnsi="GHEA Grapalat"/>
          <w:sz w:val="24"/>
          <w:szCs w:val="24"/>
        </w:rPr>
        <w:t>In the total number of residents of the round-the-clock care institutions, 70% are persons with disabilities above the age of 18, and elderly people with disabilities make up about 20% of the total number of residents.</w:t>
      </w:r>
    </w:p>
    <w:p w:rsidR="00BB21B6" w:rsidRPr="00BB21B6" w:rsidRDefault="00BB21B6" w:rsidP="00BB21B6">
      <w:pPr>
        <w:ind w:left="426"/>
        <w:jc w:val="both"/>
        <w:rPr>
          <w:rFonts w:ascii="GHEA Grapalat" w:hAnsi="GHEA Grapalat"/>
          <w:sz w:val="24"/>
          <w:szCs w:val="24"/>
        </w:rPr>
      </w:pPr>
      <w:r w:rsidRPr="00BB21B6">
        <w:rPr>
          <w:rFonts w:ascii="GHEA Grapalat" w:hAnsi="GHEA Grapalat"/>
          <w:sz w:val="24"/>
          <w:szCs w:val="24"/>
        </w:rPr>
        <w:t xml:space="preserve">35% of the total </w:t>
      </w:r>
      <w:r w:rsidRPr="003D663A">
        <w:rPr>
          <w:rFonts w:ascii="GHEA Grapalat" w:hAnsi="GHEA Grapalat"/>
          <w:sz w:val="24"/>
          <w:szCs w:val="24"/>
        </w:rPr>
        <w:t>number</w:t>
      </w:r>
      <w:r w:rsidR="003D663A">
        <w:rPr>
          <w:rFonts w:ascii="GHEA Grapalat" w:hAnsi="GHEA Grapalat"/>
          <w:sz w:val="24"/>
          <w:szCs w:val="24"/>
        </w:rPr>
        <w:t xml:space="preserve"> </w:t>
      </w:r>
      <w:r w:rsidRPr="003D663A">
        <w:rPr>
          <w:rFonts w:ascii="GHEA Grapalat" w:hAnsi="GHEA Grapalat"/>
          <w:sz w:val="24"/>
          <w:szCs w:val="24"/>
        </w:rPr>
        <w:t>of</w:t>
      </w:r>
      <w:r w:rsidRPr="00BB21B6">
        <w:rPr>
          <w:rFonts w:ascii="GHEA Grapalat" w:hAnsi="GHEA Grapalat"/>
          <w:sz w:val="24"/>
          <w:szCs w:val="24"/>
        </w:rPr>
        <w:t xml:space="preserve"> people receiving home-based care services are persons with disabilities above the age of 18, and elderly people with disabilities make up around 23% of the total number of homecare recipients.</w:t>
      </w:r>
    </w:p>
    <w:p w:rsidR="00BB21B6" w:rsidRDefault="00BB21B6" w:rsidP="00BB21B6">
      <w:pPr>
        <w:ind w:left="426"/>
        <w:jc w:val="both"/>
        <w:rPr>
          <w:rFonts w:ascii="GHEA Grapalat" w:hAnsi="GHEA Grapalat"/>
          <w:sz w:val="24"/>
          <w:szCs w:val="24"/>
        </w:rPr>
      </w:pPr>
      <w:r w:rsidRPr="00BB21B6">
        <w:rPr>
          <w:rFonts w:ascii="GHEA Grapalat" w:hAnsi="GHEA Grapalat"/>
          <w:sz w:val="24"/>
          <w:szCs w:val="24"/>
        </w:rPr>
        <w:t xml:space="preserve">In the RA current legislation, there are no particular privileges envisaged for elderly people with disabilities, however, when/during registering, placing and providing services to beneficiaries of the round-the-clock care institutions, their physical and mental conditions, as well as self-service and mobility abilities, including the status of disability and so on, are taken into account (the assessment is carried out in accordance with the procedure stipulated by the Order of the Minister of </w:t>
      </w:r>
      <w:proofErr w:type="spellStart"/>
      <w:r w:rsidRPr="00BB21B6">
        <w:rPr>
          <w:rFonts w:ascii="GHEA Grapalat" w:hAnsi="GHEA Grapalat"/>
          <w:sz w:val="24"/>
          <w:szCs w:val="24"/>
        </w:rPr>
        <w:t>Labour</w:t>
      </w:r>
      <w:proofErr w:type="spellEnd"/>
      <w:r w:rsidRPr="00BB21B6">
        <w:rPr>
          <w:rFonts w:ascii="GHEA Grapalat" w:hAnsi="GHEA Grapalat"/>
          <w:sz w:val="24"/>
          <w:szCs w:val="24"/>
        </w:rPr>
        <w:t xml:space="preserve"> and Social Affairs of the Republic of A</w:t>
      </w:r>
      <w:r>
        <w:rPr>
          <w:rFonts w:ascii="GHEA Grapalat" w:hAnsi="GHEA Grapalat"/>
          <w:sz w:val="24"/>
          <w:szCs w:val="24"/>
        </w:rPr>
        <w:t>rmenia N81-A/1 of 25 May 2015).</w:t>
      </w:r>
    </w:p>
    <w:p w:rsidR="003D663A" w:rsidRPr="003D663A" w:rsidRDefault="003D663A" w:rsidP="003D663A">
      <w:pPr>
        <w:ind w:left="426"/>
        <w:jc w:val="both"/>
        <w:rPr>
          <w:rFonts w:ascii="GHEA Grapalat" w:hAnsi="GHEA Grapalat"/>
          <w:sz w:val="24"/>
          <w:szCs w:val="24"/>
        </w:rPr>
      </w:pPr>
      <w:r w:rsidRPr="003D663A">
        <w:rPr>
          <w:rFonts w:ascii="GHEA Grapalat" w:hAnsi="GHEA Grapalat"/>
          <w:sz w:val="24"/>
          <w:szCs w:val="24"/>
        </w:rPr>
        <w:t>Fully recognizing and remaining faithful to the obligations assumed under the UN Convention on the Rights of Persons with Disabilities and to our commitment to guarantee non-discrimination and equality of rights, ensuring the rights of persons with disabilities (including elderly people) is being addressed during drafting the RA Law "On the Rights of Persons with Disabilities".</w:t>
      </w:r>
    </w:p>
    <w:p w:rsidR="003D663A" w:rsidRPr="003D663A" w:rsidRDefault="003D663A" w:rsidP="003D663A">
      <w:pPr>
        <w:ind w:left="426"/>
        <w:jc w:val="both"/>
        <w:rPr>
          <w:rFonts w:ascii="GHEA Grapalat" w:hAnsi="GHEA Grapalat"/>
          <w:sz w:val="24"/>
          <w:szCs w:val="24"/>
        </w:rPr>
      </w:pPr>
      <w:r w:rsidRPr="003D663A">
        <w:rPr>
          <w:rFonts w:ascii="GHEA Grapalat" w:hAnsi="GHEA Grapalat"/>
          <w:sz w:val="24"/>
          <w:szCs w:val="24"/>
        </w:rPr>
        <w:t>In 2018, about 6500 people were provided with 11500 assistive devices (wheelchairs, hearing aids, canes, soundcard, prosthesis, orthotics, walkers, crutches, etc.) through the state budget resources, of which 2380 were elderly people who received 3700 assistive devices.</w:t>
      </w:r>
    </w:p>
    <w:p w:rsidR="003D663A" w:rsidRDefault="003D663A" w:rsidP="003D663A">
      <w:pPr>
        <w:ind w:left="426"/>
        <w:jc w:val="both"/>
        <w:rPr>
          <w:rFonts w:ascii="GHEA Grapalat" w:hAnsi="GHEA Grapalat"/>
          <w:sz w:val="24"/>
          <w:szCs w:val="24"/>
        </w:rPr>
      </w:pPr>
      <w:r w:rsidRPr="003D663A">
        <w:rPr>
          <w:rFonts w:ascii="GHEA Grapalat" w:hAnsi="GHEA Grapalat"/>
          <w:sz w:val="24"/>
          <w:szCs w:val="24"/>
        </w:rPr>
        <w:lastRenderedPageBreak/>
        <w:t>The provisions on the protection of the rights of elderly people, including persons with disabilities, and on access and availability of health and social services, are established in the following legal acts:</w:t>
      </w:r>
    </w:p>
    <w:p w:rsidR="003D663A" w:rsidRPr="003D663A" w:rsidRDefault="003D663A" w:rsidP="003D663A">
      <w:pPr>
        <w:ind w:left="426"/>
        <w:jc w:val="both"/>
        <w:rPr>
          <w:rFonts w:ascii="GHEA Grapalat" w:hAnsi="GHEA Grapalat"/>
          <w:sz w:val="24"/>
          <w:szCs w:val="24"/>
        </w:rPr>
      </w:pPr>
      <w:r w:rsidRPr="003D663A">
        <w:rPr>
          <w:rFonts w:ascii="GHEA Grapalat" w:hAnsi="GHEA Grapalat"/>
          <w:sz w:val="24"/>
          <w:szCs w:val="24"/>
        </w:rPr>
        <w:t>1</w:t>
      </w:r>
      <w:r>
        <w:rPr>
          <w:rFonts w:ascii="GHEA Grapalat" w:hAnsi="GHEA Grapalat"/>
          <w:sz w:val="24"/>
          <w:szCs w:val="24"/>
        </w:rPr>
        <w:t>)</w:t>
      </w:r>
      <w:r w:rsidRPr="003D663A">
        <w:rPr>
          <w:rFonts w:ascii="GHEA Grapalat" w:hAnsi="GHEA Grapalat"/>
          <w:sz w:val="24"/>
          <w:szCs w:val="24"/>
        </w:rPr>
        <w:t xml:space="preserve"> The RA Law “On Making Amendments and Supplements in the RA Law “On Education” (2014) stipulates that additional educational </w:t>
      </w:r>
      <w:proofErr w:type="spellStart"/>
      <w:r w:rsidRPr="003D663A">
        <w:rPr>
          <w:rFonts w:ascii="GHEA Grapalat" w:hAnsi="GHEA Grapalat"/>
          <w:sz w:val="24"/>
          <w:szCs w:val="24"/>
        </w:rPr>
        <w:t>programmes</w:t>
      </w:r>
      <w:proofErr w:type="spellEnd"/>
      <w:r w:rsidRPr="003D663A">
        <w:rPr>
          <w:rFonts w:ascii="GHEA Grapalat" w:hAnsi="GHEA Grapalat"/>
          <w:sz w:val="24"/>
          <w:szCs w:val="24"/>
        </w:rPr>
        <w:t xml:space="preserve"> are implemented to meet the professional and individual educational needs of a person throughout his/her life, which is considered as means of ensuring non-formal education and provide</w:t>
      </w:r>
      <w:r w:rsidR="005C2834">
        <w:rPr>
          <w:rFonts w:ascii="GHEA Grapalat" w:hAnsi="GHEA Grapalat"/>
          <w:sz w:val="24"/>
          <w:szCs w:val="24"/>
        </w:rPr>
        <w:t>s</w:t>
      </w:r>
      <w:r w:rsidRPr="003D663A">
        <w:rPr>
          <w:rFonts w:ascii="GHEA Grapalat" w:hAnsi="GHEA Grapalat"/>
          <w:sz w:val="24"/>
          <w:szCs w:val="24"/>
        </w:rPr>
        <w:t xml:space="preserve"> an opportunity for the elderly person to obtain additional education, with</w:t>
      </w:r>
      <w:r w:rsidR="005C2834">
        <w:rPr>
          <w:rFonts w:ascii="GHEA Grapalat" w:hAnsi="GHEA Grapalat"/>
          <w:sz w:val="24"/>
          <w:szCs w:val="24"/>
        </w:rPr>
        <w:t xml:space="preserve"> no</w:t>
      </w:r>
      <w:r w:rsidRPr="003D663A">
        <w:rPr>
          <w:rFonts w:ascii="GHEA Grapalat" w:hAnsi="GHEA Grapalat"/>
          <w:sz w:val="24"/>
          <w:szCs w:val="24"/>
        </w:rPr>
        <w:t xml:space="preserve"> age restriction.</w:t>
      </w:r>
    </w:p>
    <w:p w:rsidR="003D663A" w:rsidRPr="003D663A" w:rsidRDefault="003D663A" w:rsidP="003D663A">
      <w:pPr>
        <w:ind w:left="426"/>
        <w:jc w:val="both"/>
        <w:rPr>
          <w:rFonts w:ascii="GHEA Grapalat" w:hAnsi="GHEA Grapalat"/>
          <w:sz w:val="24"/>
          <w:szCs w:val="24"/>
        </w:rPr>
      </w:pPr>
      <w:r>
        <w:rPr>
          <w:rFonts w:ascii="GHEA Grapalat" w:hAnsi="GHEA Grapalat"/>
          <w:sz w:val="24"/>
          <w:szCs w:val="24"/>
        </w:rPr>
        <w:t>2)</w:t>
      </w:r>
      <w:r w:rsidRPr="003D663A">
        <w:rPr>
          <w:rFonts w:ascii="GHEA Grapalat" w:hAnsi="GHEA Grapalat"/>
          <w:sz w:val="24"/>
          <w:szCs w:val="24"/>
        </w:rPr>
        <w:t xml:space="preserve"> The RA Government Decree No. 952-N "On Approval of the List of Medical, Dental, Pharmaceutical and Public Health Specialties in the Healthcare Sphere of the Republic of Armenia" of September 4, 2014, according to which the specialty of geriatric has been added </w:t>
      </w:r>
      <w:r w:rsidR="005C2834">
        <w:rPr>
          <w:rFonts w:ascii="GHEA Grapalat" w:hAnsi="GHEA Grapalat"/>
          <w:sz w:val="24"/>
          <w:szCs w:val="24"/>
        </w:rPr>
        <w:t>in</w:t>
      </w:r>
      <w:r w:rsidRPr="003D663A">
        <w:rPr>
          <w:rFonts w:ascii="GHEA Grapalat" w:hAnsi="GHEA Grapalat"/>
          <w:sz w:val="24"/>
          <w:szCs w:val="24"/>
        </w:rPr>
        <w:t xml:space="preserve"> the list of medical specialties. </w:t>
      </w:r>
    </w:p>
    <w:p w:rsidR="003D663A" w:rsidRPr="003D663A" w:rsidRDefault="003D663A" w:rsidP="003D663A">
      <w:pPr>
        <w:ind w:left="426"/>
        <w:jc w:val="both"/>
        <w:rPr>
          <w:rFonts w:ascii="GHEA Grapalat" w:hAnsi="GHEA Grapalat"/>
          <w:sz w:val="24"/>
          <w:szCs w:val="24"/>
        </w:rPr>
      </w:pPr>
      <w:r>
        <w:rPr>
          <w:rFonts w:ascii="GHEA Grapalat" w:hAnsi="GHEA Grapalat"/>
          <w:sz w:val="24"/>
          <w:szCs w:val="24"/>
        </w:rPr>
        <w:t>3)</w:t>
      </w:r>
      <w:r w:rsidRPr="003D663A">
        <w:rPr>
          <w:rFonts w:ascii="GHEA Grapalat" w:hAnsi="GHEA Grapalat"/>
          <w:sz w:val="24"/>
          <w:szCs w:val="24"/>
        </w:rPr>
        <w:t xml:space="preserve"> The RA Law “On Social Assistance” also contains provisions on accessibility and availability of social services, defines rights and responsibilities of social workers in the </w:t>
      </w:r>
      <w:r w:rsidR="005C2834">
        <w:rPr>
          <w:rFonts w:ascii="GHEA Grapalat" w:hAnsi="GHEA Grapalat"/>
          <w:sz w:val="24"/>
          <w:szCs w:val="24"/>
        </w:rPr>
        <w:t xml:space="preserve">process of service </w:t>
      </w:r>
      <w:r w:rsidRPr="003D663A">
        <w:rPr>
          <w:rFonts w:ascii="GHEA Grapalat" w:hAnsi="GHEA Grapalat"/>
          <w:sz w:val="24"/>
          <w:szCs w:val="24"/>
        </w:rPr>
        <w:t>provision. According to Article 42 of the Law, a community social worker must also identify persons, families and other social groups in need of social assistance to assist them in identifying and utilizing their capacities to overcome difficulties. With that purpose, Article 48 of the RA Law on “Local Self-Government” envisages setting up a community social worker position in a community with more than 5,000 members.</w:t>
      </w:r>
    </w:p>
    <w:p w:rsidR="003D663A" w:rsidRPr="003D663A" w:rsidRDefault="003D663A" w:rsidP="003D663A">
      <w:pPr>
        <w:ind w:left="426"/>
        <w:jc w:val="both"/>
        <w:rPr>
          <w:rFonts w:ascii="GHEA Grapalat" w:hAnsi="GHEA Grapalat"/>
          <w:sz w:val="24"/>
          <w:szCs w:val="24"/>
        </w:rPr>
      </w:pPr>
      <w:r>
        <w:rPr>
          <w:rFonts w:ascii="GHEA Grapalat" w:hAnsi="GHEA Grapalat"/>
          <w:sz w:val="24"/>
          <w:szCs w:val="24"/>
        </w:rPr>
        <w:t>4)</w:t>
      </w:r>
      <w:r w:rsidRPr="003D663A">
        <w:rPr>
          <w:rFonts w:ascii="GHEA Grapalat" w:hAnsi="GHEA Grapalat"/>
          <w:sz w:val="24"/>
          <w:szCs w:val="24"/>
        </w:rPr>
        <w:t xml:space="preserve"> The RA Government Decree N 318-N of March 4, 2014 defines the procedure for provision of free and privileged medical care and services guaranteed by the State. According to the Decree, persons with disabilities are included in the list of persons entitled to free medical care. People with disabilities also enjoy the privilege of receiving free or discounted medicines.</w:t>
      </w:r>
    </w:p>
    <w:p w:rsidR="003D663A" w:rsidRPr="003D663A" w:rsidRDefault="003D663A" w:rsidP="003D663A">
      <w:pPr>
        <w:ind w:left="426"/>
        <w:jc w:val="both"/>
        <w:rPr>
          <w:rFonts w:ascii="GHEA Grapalat" w:hAnsi="GHEA Grapalat"/>
          <w:sz w:val="24"/>
          <w:szCs w:val="24"/>
        </w:rPr>
      </w:pPr>
      <w:r>
        <w:rPr>
          <w:rFonts w:ascii="GHEA Grapalat" w:hAnsi="GHEA Grapalat"/>
          <w:sz w:val="24"/>
          <w:szCs w:val="24"/>
        </w:rPr>
        <w:t>5)</w:t>
      </w:r>
      <w:r w:rsidRPr="003D663A">
        <w:rPr>
          <w:rFonts w:ascii="GHEA Grapalat" w:hAnsi="GHEA Grapalat"/>
          <w:sz w:val="24"/>
          <w:szCs w:val="24"/>
        </w:rPr>
        <w:t xml:space="preserve"> The aim of the Regulation approved by the RA government Decree No. 1044-N  "On the determination of Regulation on the Interagency Social Partnership" dated  September 24, 2015 is the identification of persons (families) in need of social assistance (including </w:t>
      </w:r>
      <w:r w:rsidR="005C2834">
        <w:rPr>
          <w:rFonts w:ascii="GHEA Grapalat" w:hAnsi="GHEA Grapalat"/>
          <w:sz w:val="24"/>
          <w:szCs w:val="24"/>
        </w:rPr>
        <w:t>older</w:t>
      </w:r>
      <w:r w:rsidRPr="003D663A">
        <w:rPr>
          <w:rFonts w:ascii="GHEA Grapalat" w:hAnsi="GHEA Grapalat"/>
          <w:sz w:val="24"/>
          <w:szCs w:val="24"/>
        </w:rPr>
        <w:t xml:space="preserve"> people and persons with disabilities), preparation and implementation of individual social </w:t>
      </w:r>
      <w:proofErr w:type="spellStart"/>
      <w:r w:rsidRPr="003D663A">
        <w:rPr>
          <w:rFonts w:ascii="GHEA Grapalat" w:hAnsi="GHEA Grapalat"/>
          <w:sz w:val="24"/>
          <w:szCs w:val="24"/>
        </w:rPr>
        <w:t>programmes</w:t>
      </w:r>
      <w:proofErr w:type="spellEnd"/>
      <w:r w:rsidRPr="003D663A">
        <w:rPr>
          <w:rFonts w:ascii="GHEA Grapalat" w:hAnsi="GHEA Grapalat"/>
          <w:sz w:val="24"/>
          <w:szCs w:val="24"/>
        </w:rPr>
        <w:t xml:space="preserve"> and ensuring of continuous control.</w:t>
      </w:r>
    </w:p>
    <w:p w:rsidR="003D663A" w:rsidRPr="003D663A" w:rsidRDefault="003D663A" w:rsidP="003D663A">
      <w:pPr>
        <w:ind w:left="426"/>
        <w:jc w:val="both"/>
        <w:rPr>
          <w:rFonts w:ascii="GHEA Grapalat" w:hAnsi="GHEA Grapalat"/>
          <w:sz w:val="24"/>
          <w:szCs w:val="24"/>
        </w:rPr>
      </w:pPr>
      <w:r>
        <w:rPr>
          <w:rFonts w:ascii="GHEA Grapalat" w:hAnsi="GHEA Grapalat"/>
          <w:sz w:val="24"/>
          <w:szCs w:val="24"/>
        </w:rPr>
        <w:t>6)</w:t>
      </w:r>
      <w:r w:rsidRPr="003D663A">
        <w:rPr>
          <w:rFonts w:ascii="GHEA Grapalat" w:hAnsi="GHEA Grapalat"/>
          <w:sz w:val="24"/>
          <w:szCs w:val="24"/>
        </w:rPr>
        <w:t xml:space="preserve"> The RA Law “On Making Amendments and Supplements in RA </w:t>
      </w:r>
      <w:proofErr w:type="spellStart"/>
      <w:r w:rsidRPr="003D663A">
        <w:rPr>
          <w:rFonts w:ascii="GHEA Grapalat" w:hAnsi="GHEA Grapalat"/>
          <w:sz w:val="24"/>
          <w:szCs w:val="24"/>
        </w:rPr>
        <w:t>Labour</w:t>
      </w:r>
      <w:proofErr w:type="spellEnd"/>
      <w:r w:rsidRPr="003D663A">
        <w:rPr>
          <w:rFonts w:ascii="GHEA Grapalat" w:hAnsi="GHEA Grapalat"/>
          <w:sz w:val="24"/>
          <w:szCs w:val="24"/>
        </w:rPr>
        <w:t xml:space="preserve"> Code”, also promotes maintaining elderly people longer at their workplace by stipulating, that the </w:t>
      </w:r>
      <w:r w:rsidRPr="003D663A">
        <w:rPr>
          <w:rFonts w:ascii="GHEA Grapalat" w:hAnsi="GHEA Grapalat"/>
          <w:sz w:val="24"/>
          <w:szCs w:val="24"/>
        </w:rPr>
        <w:lastRenderedPageBreak/>
        <w:t>indefinite term employment contract concluded upon the initiative of the employer can be terminated if the employee, entitled to receive an old age pension, has reached the age of 63, or the employee not entitled to an old age pension has reached the age of 65, in case if the corresponding grounds are stipulated by the employment contract.</w:t>
      </w:r>
    </w:p>
    <w:p w:rsidR="003D663A" w:rsidRDefault="003D663A" w:rsidP="003D663A">
      <w:pPr>
        <w:ind w:left="426"/>
        <w:jc w:val="both"/>
        <w:rPr>
          <w:rFonts w:ascii="GHEA Grapalat" w:hAnsi="GHEA Grapalat"/>
          <w:sz w:val="24"/>
          <w:szCs w:val="24"/>
        </w:rPr>
      </w:pPr>
      <w:r>
        <w:rPr>
          <w:rFonts w:ascii="GHEA Grapalat" w:hAnsi="GHEA Grapalat"/>
          <w:sz w:val="24"/>
          <w:szCs w:val="24"/>
        </w:rPr>
        <w:t>7)</w:t>
      </w:r>
      <w:r w:rsidRPr="003D663A">
        <w:rPr>
          <w:rFonts w:ascii="GHEA Grapalat" w:hAnsi="GHEA Grapalat"/>
          <w:sz w:val="24"/>
          <w:szCs w:val="24"/>
        </w:rPr>
        <w:t xml:space="preserve"> With the aim of ensuring accessible conditions for persons with disabilities regardless of age, supporting their rehabilitation and socialization, the RA Government Decrees N 1151-N dated September 7, 2017 and N 1035-N dated September 10, 2015, regulate the process of issuing them certificates to obtain prosthetic-orthopedic, rehabilitation supplies and for the acquisition of other rehabilitative technical facilities. Persons in need of rehabilitation or assistive devices obtain them free of charge </w:t>
      </w:r>
      <w:r w:rsidR="005C2834">
        <w:rPr>
          <w:rFonts w:ascii="GHEA Grapalat" w:hAnsi="GHEA Grapalat"/>
          <w:sz w:val="24"/>
          <w:szCs w:val="24"/>
        </w:rPr>
        <w:t xml:space="preserve">by a means of </w:t>
      </w:r>
      <w:r w:rsidRPr="003D663A">
        <w:rPr>
          <w:rFonts w:ascii="GHEA Grapalat" w:hAnsi="GHEA Grapalat"/>
          <w:sz w:val="24"/>
          <w:szCs w:val="24"/>
        </w:rPr>
        <w:t>certificate, the cost of which is reimbursed by the state.</w:t>
      </w:r>
    </w:p>
    <w:p w:rsidR="000010EC" w:rsidRDefault="000010EC" w:rsidP="000010EC">
      <w:pPr>
        <w:pStyle w:val="ListParagraph"/>
        <w:numPr>
          <w:ilvl w:val="0"/>
          <w:numId w:val="2"/>
        </w:numPr>
        <w:jc w:val="both"/>
        <w:rPr>
          <w:rFonts w:ascii="GHEA Grapalat" w:hAnsi="GHEA Grapalat"/>
          <w:b/>
          <w:sz w:val="24"/>
          <w:szCs w:val="24"/>
        </w:rPr>
      </w:pPr>
      <w:r w:rsidRPr="000010EC">
        <w:rPr>
          <w:rFonts w:ascii="GHEA Grapalat" w:hAnsi="GHEA Grapalat"/>
          <w:b/>
          <w:sz w:val="24"/>
          <w:szCs w:val="24"/>
        </w:rPr>
        <w:t>Please provide information on the existence of long-term care services in your country and describe to what extent they promote the autonomy and independence of older persons with disabilities.</w:t>
      </w:r>
    </w:p>
    <w:p w:rsidR="000B1192" w:rsidRDefault="004A7370" w:rsidP="004A7370">
      <w:pPr>
        <w:ind w:left="426"/>
        <w:jc w:val="both"/>
        <w:rPr>
          <w:rFonts w:ascii="GHEA Grapalat" w:hAnsi="GHEA Grapalat"/>
          <w:sz w:val="24"/>
          <w:szCs w:val="24"/>
        </w:rPr>
      </w:pPr>
      <w:r w:rsidRPr="004A7370">
        <w:rPr>
          <w:rFonts w:ascii="GHEA Grapalat" w:hAnsi="GHEA Grapalat"/>
          <w:sz w:val="24"/>
          <w:szCs w:val="24"/>
        </w:rPr>
        <w:t xml:space="preserve">The State guarantees the provision of free care services (including 24-hour care (general and specialized types) and home care) to elderly and persons with disabilities in a difficult life situation who are in need of long-term care according to their assessed social needs. In the Republic of Armenia, around 1,400 people are taken care of in the round-the-clock </w:t>
      </w:r>
    </w:p>
    <w:p w:rsidR="004A7370" w:rsidRPr="004A7370" w:rsidRDefault="004A7370" w:rsidP="004A7370">
      <w:pPr>
        <w:ind w:left="426"/>
        <w:jc w:val="both"/>
        <w:rPr>
          <w:rFonts w:ascii="GHEA Grapalat" w:hAnsi="GHEA Grapalat"/>
          <w:sz w:val="24"/>
          <w:szCs w:val="24"/>
        </w:rPr>
      </w:pPr>
      <w:r w:rsidRPr="004A7370">
        <w:rPr>
          <w:rFonts w:ascii="GHEA Grapalat" w:hAnsi="GHEA Grapalat"/>
          <w:sz w:val="24"/>
          <w:szCs w:val="24"/>
        </w:rPr>
        <w:t xml:space="preserve">care institutions (1210 are in the state institutions), and about 4,000 people receive home-based care services, to 1,350 of which the care is provided by state institution. </w:t>
      </w:r>
    </w:p>
    <w:p w:rsidR="004A7370" w:rsidRPr="004A7370" w:rsidRDefault="004A7370" w:rsidP="004A7370">
      <w:pPr>
        <w:ind w:left="426"/>
        <w:jc w:val="both"/>
        <w:rPr>
          <w:rFonts w:ascii="GHEA Grapalat" w:hAnsi="GHEA Grapalat"/>
          <w:sz w:val="24"/>
          <w:szCs w:val="24"/>
        </w:rPr>
      </w:pPr>
      <w:r w:rsidRPr="004A7370">
        <w:rPr>
          <w:rFonts w:ascii="GHEA Grapalat" w:hAnsi="GHEA Grapalat"/>
          <w:sz w:val="24"/>
          <w:szCs w:val="24"/>
        </w:rPr>
        <w:t>Provision of long-term care services to elderly and persons with disabilities inclu</w:t>
      </w:r>
      <w:r w:rsidR="00A16974">
        <w:rPr>
          <w:rFonts w:ascii="GHEA Grapalat" w:hAnsi="GHEA Grapalat"/>
          <w:sz w:val="24"/>
          <w:szCs w:val="24"/>
        </w:rPr>
        <w:t>des delivery of housing</w:t>
      </w:r>
      <w:r w:rsidRPr="004A7370">
        <w:rPr>
          <w:rFonts w:ascii="GHEA Grapalat" w:hAnsi="GHEA Grapalat"/>
          <w:sz w:val="24"/>
          <w:szCs w:val="24"/>
        </w:rPr>
        <w:t>, socio-psychological, rehabilitative, medical assistance, cultural and other social services.</w:t>
      </w:r>
    </w:p>
    <w:p w:rsidR="004A7370" w:rsidRDefault="004A7370" w:rsidP="004A7370">
      <w:pPr>
        <w:ind w:left="426"/>
        <w:jc w:val="both"/>
        <w:rPr>
          <w:rFonts w:ascii="GHEA Grapalat" w:hAnsi="GHEA Grapalat"/>
          <w:sz w:val="24"/>
          <w:szCs w:val="24"/>
        </w:rPr>
      </w:pPr>
      <w:r w:rsidRPr="004A7370">
        <w:rPr>
          <w:rFonts w:ascii="GHEA Grapalat" w:hAnsi="GHEA Grapalat"/>
          <w:sz w:val="24"/>
          <w:szCs w:val="24"/>
        </w:rPr>
        <w:t>The involvement of volunteers in the field of service delivery to elderly and persons with disabilities is also large, especially in the case of services provided by non-governmental organizations. Thus, the “Armenian Red Gross” and “Swiss Red Cross” Organizations provide home care services to single elderly and persons with disabilities in Shirak and Lori provinces of Armenia, and for each of the 6 employee unit there are in average 10-15 volunteers. The same is the case also for the services provided by “Armenian Caritas” Charitable Organization.</w:t>
      </w:r>
    </w:p>
    <w:p w:rsidR="004A7370" w:rsidRDefault="004A7370" w:rsidP="004A7370">
      <w:pPr>
        <w:ind w:left="426"/>
        <w:jc w:val="both"/>
        <w:rPr>
          <w:rFonts w:ascii="GHEA Grapalat" w:hAnsi="GHEA Grapalat"/>
          <w:sz w:val="24"/>
          <w:szCs w:val="24"/>
        </w:rPr>
      </w:pPr>
    </w:p>
    <w:p w:rsidR="004A7370" w:rsidRDefault="004A7370" w:rsidP="004A7370">
      <w:pPr>
        <w:pStyle w:val="ListParagraph"/>
        <w:numPr>
          <w:ilvl w:val="0"/>
          <w:numId w:val="2"/>
        </w:numPr>
        <w:jc w:val="both"/>
        <w:rPr>
          <w:rFonts w:ascii="GHEA Grapalat" w:hAnsi="GHEA Grapalat"/>
          <w:b/>
          <w:sz w:val="24"/>
          <w:szCs w:val="24"/>
        </w:rPr>
      </w:pPr>
      <w:r w:rsidRPr="004A7370">
        <w:rPr>
          <w:rFonts w:ascii="GHEA Grapalat" w:hAnsi="GHEA Grapalat"/>
          <w:b/>
          <w:sz w:val="24"/>
          <w:szCs w:val="24"/>
        </w:rPr>
        <w:lastRenderedPageBreak/>
        <w:t>Please describe how is access to justice guaranteed for older persons with disabilities. Please provide information on jurisprudence, complaints or investigations in relation to violence, abuse and neglect against older persons with disabilities.</w:t>
      </w:r>
    </w:p>
    <w:p w:rsidR="004A7370" w:rsidRDefault="004A7370" w:rsidP="004A7370">
      <w:pPr>
        <w:pStyle w:val="ListParagraph"/>
        <w:ind w:left="644"/>
        <w:jc w:val="both"/>
        <w:rPr>
          <w:rFonts w:ascii="GHEA Grapalat" w:hAnsi="GHEA Grapalat"/>
          <w:b/>
          <w:sz w:val="24"/>
          <w:szCs w:val="24"/>
        </w:rPr>
      </w:pPr>
    </w:p>
    <w:p w:rsidR="004A7370" w:rsidRDefault="004A7370" w:rsidP="004A7370">
      <w:pPr>
        <w:pStyle w:val="ListParagraph"/>
        <w:numPr>
          <w:ilvl w:val="0"/>
          <w:numId w:val="2"/>
        </w:numPr>
        <w:jc w:val="both"/>
        <w:rPr>
          <w:rFonts w:ascii="GHEA Grapalat" w:hAnsi="GHEA Grapalat"/>
          <w:b/>
          <w:sz w:val="24"/>
          <w:szCs w:val="24"/>
        </w:rPr>
      </w:pPr>
      <w:r w:rsidRPr="004A7370">
        <w:rPr>
          <w:rFonts w:ascii="GHEA Grapalat" w:hAnsi="GHEA Grapalat"/>
          <w:b/>
          <w:sz w:val="24"/>
          <w:szCs w:val="24"/>
        </w:rPr>
        <w:t>Please describe to what extent and how are older persons with disabilities involved in the design, planning, implementation and evaluation of policies related to ageing and/or disability.</w:t>
      </w:r>
    </w:p>
    <w:p w:rsidR="004A7370" w:rsidRPr="004A7370" w:rsidRDefault="004A7370" w:rsidP="004A7370">
      <w:pPr>
        <w:ind w:left="426"/>
        <w:jc w:val="both"/>
        <w:rPr>
          <w:rFonts w:ascii="GHEA Grapalat" w:hAnsi="GHEA Grapalat"/>
          <w:sz w:val="24"/>
          <w:szCs w:val="24"/>
        </w:rPr>
      </w:pPr>
      <w:r w:rsidRPr="004A7370">
        <w:rPr>
          <w:rFonts w:ascii="GHEA Grapalat" w:hAnsi="GHEA Grapalat"/>
          <w:sz w:val="24"/>
          <w:szCs w:val="24"/>
        </w:rPr>
        <w:t xml:space="preserve">On the initiative of the Ministry of </w:t>
      </w:r>
      <w:proofErr w:type="spellStart"/>
      <w:r w:rsidRPr="004A7370">
        <w:rPr>
          <w:rFonts w:ascii="GHEA Grapalat" w:hAnsi="GHEA Grapalat"/>
          <w:sz w:val="24"/>
          <w:szCs w:val="24"/>
        </w:rPr>
        <w:t>Labour</w:t>
      </w:r>
      <w:proofErr w:type="spellEnd"/>
      <w:r w:rsidRPr="004A7370">
        <w:rPr>
          <w:rFonts w:ascii="GHEA Grapalat" w:hAnsi="GHEA Grapalat"/>
          <w:sz w:val="24"/>
          <w:szCs w:val="24"/>
        </w:rPr>
        <w:t xml:space="preserve"> and Social Affairs of the Republic of Armenia and respective partner organizations, the Network of state, non-governmental and private organizations dealing with the issues of social protection of and the provision of care to elderly people in the Republic of Armenia was established in December 2015 (hereinafter referred to as the Elderly Social Protection Network). More than 10 non-governmental organizations dealing with the elderly issues are members of the Elderly Social Protection Network, which have signed a Memorandum of Understanding. This can be viewed as an example of best practice of close cooperation between state and non-governmental organizations.</w:t>
      </w:r>
    </w:p>
    <w:p w:rsidR="004A7370" w:rsidRPr="004A7370" w:rsidRDefault="004A7370" w:rsidP="004A7370">
      <w:pPr>
        <w:ind w:left="426"/>
        <w:jc w:val="both"/>
        <w:rPr>
          <w:rFonts w:ascii="GHEA Grapalat" w:hAnsi="GHEA Grapalat"/>
          <w:sz w:val="24"/>
          <w:szCs w:val="24"/>
        </w:rPr>
      </w:pPr>
      <w:r w:rsidRPr="004A7370">
        <w:rPr>
          <w:rFonts w:ascii="GHEA Grapalat" w:hAnsi="GHEA Grapalat"/>
          <w:sz w:val="24"/>
          <w:szCs w:val="24"/>
        </w:rPr>
        <w:t>Any draft legal act related to the field of elderly and the persons with disabilities, the submitted proposal and the planned or elaborated program is subject to mandatory discussion with representatives of the Elderly Social Protection Network's international and non-governmental organizations, everyone's opinions and suggestions are taken into account, after which the project is implemented or the draft is submitted to the Government for approval.</w:t>
      </w:r>
    </w:p>
    <w:p w:rsidR="004A7370" w:rsidRPr="004A7370" w:rsidRDefault="00241EC1" w:rsidP="004A7370">
      <w:pPr>
        <w:ind w:left="426"/>
        <w:jc w:val="both"/>
        <w:rPr>
          <w:rFonts w:ascii="GHEA Grapalat" w:hAnsi="GHEA Grapalat"/>
          <w:sz w:val="24"/>
          <w:szCs w:val="24"/>
        </w:rPr>
      </w:pPr>
      <w:r>
        <w:rPr>
          <w:rFonts w:ascii="GHEA Grapalat" w:hAnsi="GHEA Grapalat"/>
          <w:sz w:val="24"/>
          <w:szCs w:val="24"/>
        </w:rPr>
        <w:t xml:space="preserve">In </w:t>
      </w:r>
      <w:r w:rsidR="004A7370" w:rsidRPr="004A7370">
        <w:rPr>
          <w:rFonts w:ascii="GHEA Grapalat" w:hAnsi="GHEA Grapalat"/>
          <w:sz w:val="24"/>
          <w:szCs w:val="24"/>
        </w:rPr>
        <w:t xml:space="preserve">2008, the National Commission on Issues of Persons with Disabilities </w:t>
      </w:r>
      <w:r>
        <w:rPr>
          <w:rFonts w:ascii="GHEA Grapalat" w:hAnsi="GHEA Grapalat"/>
          <w:sz w:val="24"/>
          <w:szCs w:val="24"/>
        </w:rPr>
        <w:t>was set up</w:t>
      </w:r>
      <w:r w:rsidR="004A7370" w:rsidRPr="004A7370">
        <w:rPr>
          <w:rFonts w:ascii="GHEA Grapalat" w:hAnsi="GHEA Grapalat"/>
          <w:sz w:val="24"/>
          <w:szCs w:val="24"/>
        </w:rPr>
        <w:t xml:space="preserve">, which includes representatives of nine state </w:t>
      </w:r>
      <w:r>
        <w:rPr>
          <w:rFonts w:ascii="GHEA Grapalat" w:hAnsi="GHEA Grapalat"/>
          <w:sz w:val="24"/>
          <w:szCs w:val="24"/>
        </w:rPr>
        <w:t>institutions</w:t>
      </w:r>
      <w:r w:rsidR="004A7370" w:rsidRPr="004A7370">
        <w:rPr>
          <w:rFonts w:ascii="GHEA Grapalat" w:hAnsi="GHEA Grapalat"/>
          <w:sz w:val="24"/>
          <w:szCs w:val="24"/>
        </w:rPr>
        <w:t xml:space="preserve"> and eight non-governmental organizations dealing with the issues of persons with disabilities.</w:t>
      </w:r>
    </w:p>
    <w:p w:rsidR="004A7370" w:rsidRPr="004A7370" w:rsidRDefault="004A7370" w:rsidP="004A7370">
      <w:pPr>
        <w:ind w:left="426"/>
        <w:jc w:val="both"/>
        <w:rPr>
          <w:rFonts w:ascii="GHEA Grapalat" w:hAnsi="GHEA Grapalat"/>
          <w:sz w:val="24"/>
          <w:szCs w:val="24"/>
        </w:rPr>
      </w:pPr>
      <w:r w:rsidRPr="004A7370">
        <w:rPr>
          <w:rFonts w:ascii="GHEA Grapalat" w:hAnsi="GHEA Grapalat"/>
          <w:sz w:val="24"/>
          <w:szCs w:val="24"/>
        </w:rPr>
        <w:t>The Commission discusses the process of the fulfillment of the international obligations assumed by the Republic of Armenia in the field of protection of rights and interests of persons with disabilities and submits proposals on their effective implementation. The Commission also discusses the drafts of normative legal acts regulating the relationships aimed at ensuring equal rights and equal opportunities for persons with disabilities and gives conclusions on them, etc.</w:t>
      </w:r>
    </w:p>
    <w:p w:rsidR="004A7370" w:rsidRDefault="004A7370" w:rsidP="004A7370">
      <w:pPr>
        <w:ind w:left="426"/>
        <w:jc w:val="both"/>
        <w:rPr>
          <w:rFonts w:ascii="GHEA Grapalat" w:hAnsi="GHEA Grapalat"/>
          <w:sz w:val="24"/>
          <w:szCs w:val="24"/>
        </w:rPr>
      </w:pPr>
      <w:r w:rsidRPr="004A7370">
        <w:rPr>
          <w:rFonts w:ascii="GHEA Grapalat" w:hAnsi="GHEA Grapalat"/>
          <w:sz w:val="24"/>
          <w:szCs w:val="24"/>
        </w:rPr>
        <w:lastRenderedPageBreak/>
        <w:t>In the meantime, a unified website for publication of drafts of legal acts (e-draft.am) has been operating since 2017, which is an online platform that provides the institutions with the opportunity to submit draft legal acts to the public, organize online public discussions, and as a result of it, ensures the active participation of civil society in the law-making process.</w:t>
      </w:r>
    </w:p>
    <w:p w:rsidR="00FC5E81" w:rsidRDefault="00FC5E81" w:rsidP="00FC5E81">
      <w:pPr>
        <w:pStyle w:val="ListParagraph"/>
        <w:numPr>
          <w:ilvl w:val="0"/>
          <w:numId w:val="2"/>
        </w:numPr>
        <w:jc w:val="both"/>
        <w:rPr>
          <w:rFonts w:ascii="GHEA Grapalat" w:hAnsi="GHEA Grapalat"/>
          <w:b/>
          <w:sz w:val="24"/>
          <w:szCs w:val="24"/>
        </w:rPr>
      </w:pPr>
      <w:bookmarkStart w:id="0" w:name="_GoBack"/>
      <w:bookmarkEnd w:id="0"/>
      <w:r w:rsidRPr="00FC5E81">
        <w:rPr>
          <w:rFonts w:ascii="GHEA Grapalat" w:hAnsi="GHEA Grapalat"/>
          <w:b/>
          <w:sz w:val="24"/>
          <w:szCs w:val="24"/>
        </w:rPr>
        <w:t>Please provide information on any innovative initiatives that have been taken at the local, regional or national level to promote and ensure the rights of older persons with disabilities and identify lessons learned from these.</w:t>
      </w:r>
    </w:p>
    <w:p w:rsidR="00FC5E81" w:rsidRPr="00FC5E81" w:rsidRDefault="00FC5E81" w:rsidP="00FC5E81">
      <w:pPr>
        <w:ind w:left="426"/>
        <w:jc w:val="both"/>
        <w:rPr>
          <w:rFonts w:ascii="GHEA Grapalat" w:hAnsi="GHEA Grapalat"/>
          <w:sz w:val="24"/>
          <w:szCs w:val="24"/>
        </w:rPr>
      </w:pPr>
      <w:r w:rsidRPr="00FC5E81">
        <w:rPr>
          <w:rFonts w:ascii="GHEA Grapalat" w:hAnsi="GHEA Grapalat"/>
          <w:sz w:val="24"/>
          <w:szCs w:val="24"/>
        </w:rPr>
        <w:t xml:space="preserve">Since 2018, aimed at raising the social and economic activity of the elderly in the communities, with the efforts of the “Armenian Red Cross” and “Swiss Red Cross” </w:t>
      </w:r>
      <w:r w:rsidR="00241EC1">
        <w:rPr>
          <w:rFonts w:ascii="GHEA Grapalat" w:hAnsi="GHEA Grapalat"/>
          <w:sz w:val="24"/>
          <w:szCs w:val="24"/>
        </w:rPr>
        <w:t>O</w:t>
      </w:r>
      <w:r w:rsidRPr="00FC5E81">
        <w:rPr>
          <w:rFonts w:ascii="GHEA Grapalat" w:hAnsi="GHEA Grapalat"/>
          <w:sz w:val="24"/>
          <w:szCs w:val="24"/>
        </w:rPr>
        <w:t>rganizations and with active participation of elderly people maintaining active lifestyle, including persons with disabilities, community groups in 10 communities of two provinces</w:t>
      </w:r>
      <w:r w:rsidR="00241EC1">
        <w:rPr>
          <w:rFonts w:ascii="GHEA Grapalat" w:hAnsi="GHEA Grapalat"/>
          <w:sz w:val="24"/>
          <w:szCs w:val="24"/>
        </w:rPr>
        <w:t xml:space="preserve"> of the country</w:t>
      </w:r>
      <w:r w:rsidRPr="00FC5E81">
        <w:rPr>
          <w:rFonts w:ascii="GHEA Grapalat" w:hAnsi="GHEA Grapalat"/>
          <w:sz w:val="24"/>
          <w:szCs w:val="24"/>
        </w:rPr>
        <w:t xml:space="preserve"> have been set up, where more than 150 people are involved. Persons involved in these groups, with the help of relevant professionals, provide voluntary support to their peers, participate in decision-making concerning the community issues, organize various events, etc.</w:t>
      </w:r>
    </w:p>
    <w:p w:rsidR="004A7370" w:rsidRPr="004A7370" w:rsidRDefault="004A7370" w:rsidP="004A7370">
      <w:pPr>
        <w:ind w:left="284"/>
        <w:jc w:val="both"/>
        <w:rPr>
          <w:rFonts w:ascii="GHEA Grapalat" w:hAnsi="GHEA Grapalat"/>
          <w:b/>
          <w:sz w:val="24"/>
          <w:szCs w:val="24"/>
        </w:rPr>
      </w:pPr>
    </w:p>
    <w:p w:rsidR="003D663A" w:rsidRPr="00BB21B6" w:rsidRDefault="003D663A" w:rsidP="00BB21B6">
      <w:pPr>
        <w:ind w:left="426"/>
        <w:jc w:val="both"/>
        <w:rPr>
          <w:rFonts w:ascii="GHEA Grapalat" w:hAnsi="GHEA Grapalat"/>
          <w:sz w:val="24"/>
          <w:szCs w:val="24"/>
        </w:rPr>
      </w:pPr>
    </w:p>
    <w:p w:rsidR="009A5196" w:rsidRPr="00A91E7A" w:rsidRDefault="009A5196" w:rsidP="00A91E7A">
      <w:pPr>
        <w:ind w:left="360"/>
        <w:jc w:val="both"/>
        <w:rPr>
          <w:rFonts w:ascii="GHEA Grapalat" w:hAnsi="GHEA Grapalat"/>
          <w:b/>
          <w:sz w:val="24"/>
          <w:szCs w:val="24"/>
        </w:rPr>
      </w:pPr>
    </w:p>
    <w:sectPr w:rsidR="009A5196" w:rsidRPr="00A91E7A" w:rsidSect="00436FE1">
      <w:pgSz w:w="12240" w:h="15840"/>
      <w:pgMar w:top="1260" w:right="117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7B2D"/>
    <w:multiLevelType w:val="hybridMultilevel"/>
    <w:tmpl w:val="22080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547209"/>
    <w:multiLevelType w:val="hybridMultilevel"/>
    <w:tmpl w:val="0DD8734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15:restartNumberingAfterBreak="0">
    <w:nsid w:val="4D1B4C38"/>
    <w:multiLevelType w:val="hybridMultilevel"/>
    <w:tmpl w:val="88FA60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AAF11A3"/>
    <w:multiLevelType w:val="hybridMultilevel"/>
    <w:tmpl w:val="5CDE24B2"/>
    <w:lvl w:ilvl="0" w:tplc="C4F688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E3"/>
    <w:rsid w:val="000010EC"/>
    <w:rsid w:val="000309E2"/>
    <w:rsid w:val="00033F95"/>
    <w:rsid w:val="00035A36"/>
    <w:rsid w:val="000A40E3"/>
    <w:rsid w:val="000B1192"/>
    <w:rsid w:val="000E3770"/>
    <w:rsid w:val="0012228C"/>
    <w:rsid w:val="0012253A"/>
    <w:rsid w:val="001340BF"/>
    <w:rsid w:val="001574F4"/>
    <w:rsid w:val="001A514E"/>
    <w:rsid w:val="001E008A"/>
    <w:rsid w:val="001E24B8"/>
    <w:rsid w:val="002023A9"/>
    <w:rsid w:val="002230FA"/>
    <w:rsid w:val="00230EB0"/>
    <w:rsid w:val="00241EC1"/>
    <w:rsid w:val="002600B1"/>
    <w:rsid w:val="002B6713"/>
    <w:rsid w:val="002D553E"/>
    <w:rsid w:val="002E09FC"/>
    <w:rsid w:val="003004C2"/>
    <w:rsid w:val="0030586F"/>
    <w:rsid w:val="00321AA9"/>
    <w:rsid w:val="00323927"/>
    <w:rsid w:val="0034390C"/>
    <w:rsid w:val="00356AFA"/>
    <w:rsid w:val="003570E4"/>
    <w:rsid w:val="0036239C"/>
    <w:rsid w:val="0038371F"/>
    <w:rsid w:val="003D663A"/>
    <w:rsid w:val="003D6E9D"/>
    <w:rsid w:val="003E6DD9"/>
    <w:rsid w:val="003F6AB6"/>
    <w:rsid w:val="003F780F"/>
    <w:rsid w:val="00404F65"/>
    <w:rsid w:val="00425264"/>
    <w:rsid w:val="00436FE1"/>
    <w:rsid w:val="004A7370"/>
    <w:rsid w:val="00540DF8"/>
    <w:rsid w:val="00545B13"/>
    <w:rsid w:val="005801FC"/>
    <w:rsid w:val="0058761A"/>
    <w:rsid w:val="00596356"/>
    <w:rsid w:val="005C2834"/>
    <w:rsid w:val="005D0F05"/>
    <w:rsid w:val="00631954"/>
    <w:rsid w:val="006A537E"/>
    <w:rsid w:val="006D2D74"/>
    <w:rsid w:val="00706409"/>
    <w:rsid w:val="007B3506"/>
    <w:rsid w:val="007C19A3"/>
    <w:rsid w:val="008408ED"/>
    <w:rsid w:val="00911744"/>
    <w:rsid w:val="009438EA"/>
    <w:rsid w:val="009450D9"/>
    <w:rsid w:val="00951A40"/>
    <w:rsid w:val="009657AF"/>
    <w:rsid w:val="00975B97"/>
    <w:rsid w:val="009A5196"/>
    <w:rsid w:val="009D191A"/>
    <w:rsid w:val="00A16974"/>
    <w:rsid w:val="00A91E7A"/>
    <w:rsid w:val="00B13AF8"/>
    <w:rsid w:val="00B23F59"/>
    <w:rsid w:val="00B613D5"/>
    <w:rsid w:val="00BB21B6"/>
    <w:rsid w:val="00BB4FFC"/>
    <w:rsid w:val="00BC1512"/>
    <w:rsid w:val="00BD1231"/>
    <w:rsid w:val="00C40C07"/>
    <w:rsid w:val="00C631F6"/>
    <w:rsid w:val="00C84469"/>
    <w:rsid w:val="00C97715"/>
    <w:rsid w:val="00D96B14"/>
    <w:rsid w:val="00DC1F72"/>
    <w:rsid w:val="00DD7EA2"/>
    <w:rsid w:val="00E17213"/>
    <w:rsid w:val="00EF162D"/>
    <w:rsid w:val="00F24EC5"/>
    <w:rsid w:val="00F362C0"/>
    <w:rsid w:val="00F44489"/>
    <w:rsid w:val="00F83BA3"/>
    <w:rsid w:val="00FB0F13"/>
    <w:rsid w:val="00FC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7296"/>
  <w15:docId w15:val="{94570F92-A81C-4D23-944B-B7D560EF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FA"/>
    <w:pPr>
      <w:ind w:left="720"/>
      <w:contextualSpacing/>
    </w:pPr>
  </w:style>
  <w:style w:type="paragraph" w:styleId="BalloonText">
    <w:name w:val="Balloon Text"/>
    <w:basedOn w:val="Normal"/>
    <w:link w:val="BalloonTextChar"/>
    <w:uiPriority w:val="99"/>
    <w:semiHidden/>
    <w:unhideWhenUsed/>
    <w:rsid w:val="00F83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94E380-A678-46B8-B8CE-2F71AC811B43}"/>
</file>

<file path=customXml/itemProps2.xml><?xml version="1.0" encoding="utf-8"?>
<ds:datastoreItem xmlns:ds="http://schemas.openxmlformats.org/officeDocument/2006/customXml" ds:itemID="{5277DFF2-173C-453F-85BB-80452B431428}"/>
</file>

<file path=customXml/itemProps3.xml><?xml version="1.0" encoding="utf-8"?>
<ds:datastoreItem xmlns:ds="http://schemas.openxmlformats.org/officeDocument/2006/customXml" ds:itemID="{ABF4E7B2-E9F0-4F08-8575-DAF7E163DB49}"/>
</file>

<file path=docProps/app.xml><?xml version="1.0" encoding="utf-8"?>
<Properties xmlns="http://schemas.openxmlformats.org/officeDocument/2006/extended-properties" xmlns:vt="http://schemas.openxmlformats.org/officeDocument/2006/docPropsVTypes">
  <Template>Normal</Template>
  <TotalTime>54</TotalTime>
  <Pages>9</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INTORGHR</dc:creator>
  <cp:keywords>https:/mul2-mfa.gov.am/tasks/42631/oneclick/Ardir.docx?token=c9b31ef762c871a4969c69fbd341758d</cp:keywords>
  <cp:lastModifiedBy>USER</cp:lastModifiedBy>
  <cp:revision>3</cp:revision>
  <cp:lastPrinted>2019-03-21T07:24:00Z</cp:lastPrinted>
  <dcterms:created xsi:type="dcterms:W3CDTF">2019-03-21T06:28:00Z</dcterms:created>
  <dcterms:modified xsi:type="dcterms:W3CDTF">2019-03-21T07:36:00Z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