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E0" w:rsidRDefault="00B86FE0" w:rsidP="00B86FE0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  <w:u w:val="single"/>
          <w:lang w:val="es-ES_tradnl" w:eastAsia="en-GB"/>
        </w:rPr>
      </w:pPr>
      <w:r>
        <w:rPr>
          <w:b/>
          <w:color w:val="000000"/>
          <w:sz w:val="24"/>
          <w:szCs w:val="24"/>
          <w:u w:val="single"/>
          <w:lang w:val="es-ES_tradnl" w:eastAsia="en-GB"/>
        </w:rPr>
        <w:t>Cuestionario sobre los derechos de las personas mayores con discapacidad</w:t>
      </w:r>
      <w:r>
        <w:rPr>
          <w:b/>
          <w:sz w:val="24"/>
          <w:szCs w:val="24"/>
          <w:lang w:val="es-ES"/>
        </w:rPr>
        <w:t xml:space="preserve"> (español)</w:t>
      </w:r>
      <w:r>
        <w:rPr>
          <w:b/>
          <w:color w:val="000000"/>
          <w:sz w:val="24"/>
          <w:szCs w:val="24"/>
          <w:u w:val="single"/>
          <w:lang w:val="es-ES_tradnl" w:eastAsia="en-GB"/>
        </w:rPr>
        <w:t xml:space="preserve"> </w:t>
      </w:r>
    </w:p>
    <w:p w:rsidR="00B86FE0" w:rsidRDefault="00B86FE0" w:rsidP="00B86FE0">
      <w:pPr>
        <w:pStyle w:val="ListParagraph"/>
        <w:ind w:left="0"/>
        <w:jc w:val="both"/>
        <w:rPr>
          <w:lang w:val="es-ES_tradnl"/>
        </w:rPr>
      </w:pPr>
    </w:p>
    <w:p w:rsidR="00B86FE0" w:rsidRDefault="00B86FE0" w:rsidP="00B86FE0">
      <w:pPr>
        <w:pStyle w:val="ListParagraph"/>
        <w:numPr>
          <w:ilvl w:val="0"/>
          <w:numId w:val="1"/>
        </w:numPr>
        <w:spacing w:after="240"/>
        <w:ind w:left="567" w:hanging="567"/>
        <w:jc w:val="both"/>
        <w:rPr>
          <w:lang w:val="es-ES_tradnl"/>
        </w:rPr>
      </w:pPr>
      <w:r>
        <w:rPr>
          <w:lang w:val="es-ES_tradnl"/>
        </w:rPr>
        <w:t xml:space="preserve">Sírvanse proporcionar información sobre el marco legislativo y de políticas vigente en su país para garantizar la realización de los derechos de las personas mayores con discapacidad, incluidas las personas con discapacidad que están envejeciendo y las personas mayores que adquieren una discapacidad. </w:t>
      </w:r>
    </w:p>
    <w:p w:rsidR="00B86FE0" w:rsidRDefault="00B86FE0" w:rsidP="00B86FE0">
      <w:pPr>
        <w:pStyle w:val="ListParagraph"/>
        <w:spacing w:after="240"/>
        <w:ind w:left="567"/>
        <w:jc w:val="both"/>
        <w:rPr>
          <w:lang w:val="es-ES_tradnl"/>
        </w:rPr>
      </w:pPr>
    </w:p>
    <w:p w:rsidR="00B86FE0" w:rsidRDefault="00B86FE0" w:rsidP="00B86FE0">
      <w:pPr>
        <w:pStyle w:val="ListParagraph"/>
        <w:numPr>
          <w:ilvl w:val="0"/>
          <w:numId w:val="1"/>
        </w:numPr>
        <w:ind w:left="567" w:hanging="567"/>
        <w:jc w:val="both"/>
        <w:rPr>
          <w:lang w:val="es-ES_tradnl"/>
        </w:rPr>
      </w:pPr>
      <w:r>
        <w:rPr>
          <w:lang w:val="es-ES_tradnl"/>
        </w:rPr>
        <w:t>Sírvanse proporcionar información sobre</w:t>
      </w:r>
      <w:r>
        <w:rPr>
          <w:sz w:val="20"/>
          <w:szCs w:val="20"/>
          <w:lang w:val="es-ES_tradnl"/>
        </w:rPr>
        <w:t xml:space="preserve"> </w:t>
      </w:r>
      <w:r>
        <w:rPr>
          <w:lang w:val="es-ES_tradnl"/>
        </w:rPr>
        <w:t xml:space="preserve">la discriminación contra las personas mayores con discapacidad en la legislación y en la práctica. </w:t>
      </w:r>
    </w:p>
    <w:p w:rsidR="00B86FE0" w:rsidRDefault="00B86FE0" w:rsidP="00B86FE0">
      <w:pPr>
        <w:jc w:val="both"/>
        <w:rPr>
          <w:lang w:val="es-ES_tradnl"/>
        </w:rPr>
      </w:pPr>
    </w:p>
    <w:p w:rsidR="00B86FE0" w:rsidRDefault="00B86FE0" w:rsidP="00B86FE0">
      <w:pPr>
        <w:pStyle w:val="ListParagraph"/>
        <w:numPr>
          <w:ilvl w:val="0"/>
          <w:numId w:val="1"/>
        </w:numPr>
        <w:ind w:left="567" w:hanging="567"/>
        <w:jc w:val="both"/>
        <w:rPr>
          <w:lang w:val="es-ES_tradnl"/>
        </w:rPr>
      </w:pPr>
      <w:r>
        <w:rPr>
          <w:lang w:val="es-ES_tradnl"/>
        </w:rPr>
        <w:t>Sírvanse proporcionar información y datos estadísticos (incluidas encuestas, censos, datos administrativos, publicaciones, informes y estudios) relacionados con la realización de los derechos de las personas mayores con discapacidad en general, así como con particular énfasis en las siguientes áreas:</w:t>
      </w:r>
    </w:p>
    <w:p w:rsidR="00B86FE0" w:rsidRDefault="00B86FE0" w:rsidP="00B86FE0">
      <w:pPr>
        <w:pStyle w:val="ListParagraph"/>
        <w:ind w:left="0"/>
        <w:jc w:val="both"/>
        <w:rPr>
          <w:lang w:val="es-ES_tradnl"/>
        </w:rPr>
      </w:pPr>
    </w:p>
    <w:p w:rsidR="00B86FE0" w:rsidRDefault="00B86FE0" w:rsidP="00B86FE0">
      <w:pPr>
        <w:pStyle w:val="ListParagraph"/>
        <w:numPr>
          <w:ilvl w:val="0"/>
          <w:numId w:val="2"/>
        </w:numPr>
        <w:spacing w:after="240"/>
        <w:jc w:val="both"/>
        <w:rPr>
          <w:lang w:val="es-ES_tradnl"/>
        </w:rPr>
      </w:pPr>
      <w:r>
        <w:rPr>
          <w:lang w:val="es-ES_tradnl"/>
        </w:rPr>
        <w:t>Ejercicio de la capacidad jurídica.</w:t>
      </w:r>
    </w:p>
    <w:p w:rsidR="00B86FE0" w:rsidRDefault="00B86FE0" w:rsidP="00B86FE0">
      <w:pPr>
        <w:pStyle w:val="ListParagraph"/>
        <w:numPr>
          <w:ilvl w:val="0"/>
          <w:numId w:val="2"/>
        </w:numPr>
        <w:spacing w:after="240"/>
        <w:jc w:val="both"/>
        <w:rPr>
          <w:lang w:val="es-ES_tradnl"/>
        </w:rPr>
      </w:pPr>
      <w:r>
        <w:rPr>
          <w:lang w:val="es-ES_tradnl"/>
        </w:rPr>
        <w:t>Procedimientos de admisión a servicios sociales o de salud, incluida la admisión involuntaria;</w:t>
      </w:r>
    </w:p>
    <w:p w:rsidR="00B86FE0" w:rsidRDefault="00B86FE0" w:rsidP="00B86FE0">
      <w:pPr>
        <w:pStyle w:val="ListParagraph"/>
        <w:numPr>
          <w:ilvl w:val="0"/>
          <w:numId w:val="2"/>
        </w:numPr>
        <w:spacing w:after="240"/>
        <w:jc w:val="both"/>
        <w:rPr>
          <w:lang w:val="es-ES_tradnl"/>
        </w:rPr>
      </w:pPr>
      <w:r>
        <w:rPr>
          <w:lang w:val="es-ES_tradnl"/>
        </w:rPr>
        <w:t>Personas mayores con discapacidad que viven en instituciones;</w:t>
      </w:r>
    </w:p>
    <w:p w:rsidR="00B86FE0" w:rsidRDefault="00B86FE0" w:rsidP="00B86FE0">
      <w:pPr>
        <w:pStyle w:val="ListParagraph"/>
        <w:numPr>
          <w:ilvl w:val="0"/>
          <w:numId w:val="2"/>
        </w:numPr>
        <w:spacing w:after="240"/>
        <w:jc w:val="both"/>
        <w:rPr>
          <w:lang w:val="es-ES_tradnl"/>
        </w:rPr>
      </w:pPr>
      <w:r>
        <w:rPr>
          <w:lang w:val="es-ES_tradnl"/>
        </w:rPr>
        <w:t>Acceso a apoyo para vivir de manera independiente en la comunidad;</w:t>
      </w:r>
    </w:p>
    <w:p w:rsidR="00B86FE0" w:rsidRDefault="00B86FE0" w:rsidP="00B86FE0">
      <w:pPr>
        <w:pStyle w:val="ListParagraph"/>
        <w:numPr>
          <w:ilvl w:val="0"/>
          <w:numId w:val="2"/>
        </w:numPr>
        <w:spacing w:after="240"/>
        <w:jc w:val="both"/>
        <w:rPr>
          <w:lang w:val="es-ES_tradnl"/>
        </w:rPr>
      </w:pPr>
      <w:r>
        <w:rPr>
          <w:lang w:val="es-ES_tradnl"/>
        </w:rPr>
        <w:t>Acceso a atención médica gratuita o asequible;</w:t>
      </w:r>
    </w:p>
    <w:p w:rsidR="00B86FE0" w:rsidRDefault="00B86FE0" w:rsidP="00B86FE0">
      <w:pPr>
        <w:pStyle w:val="ListParagraph"/>
        <w:numPr>
          <w:ilvl w:val="0"/>
          <w:numId w:val="2"/>
        </w:numPr>
        <w:spacing w:after="240"/>
        <w:jc w:val="both"/>
        <w:rPr>
          <w:lang w:val="es-ES_tradnl"/>
        </w:rPr>
      </w:pPr>
      <w:r>
        <w:rPr>
          <w:lang w:val="es-ES_tradnl"/>
        </w:rPr>
        <w:t>Acceso a bienes y servicios de rehabilitación gratuitos o asequibles;</w:t>
      </w:r>
    </w:p>
    <w:p w:rsidR="00B86FE0" w:rsidRDefault="00B86FE0" w:rsidP="00B86FE0">
      <w:pPr>
        <w:pStyle w:val="ListParagraph"/>
        <w:numPr>
          <w:ilvl w:val="0"/>
          <w:numId w:val="2"/>
        </w:numPr>
        <w:spacing w:after="240"/>
        <w:jc w:val="both"/>
        <w:rPr>
          <w:lang w:val="es-ES_tradnl"/>
        </w:rPr>
      </w:pPr>
      <w:r>
        <w:rPr>
          <w:lang w:val="es-ES_tradnl"/>
        </w:rPr>
        <w:t>Acceso a esquemas de protección social; y</w:t>
      </w:r>
    </w:p>
    <w:p w:rsidR="00B86FE0" w:rsidRDefault="00B86FE0" w:rsidP="00B86FE0">
      <w:pPr>
        <w:pStyle w:val="ListParagraph"/>
        <w:numPr>
          <w:ilvl w:val="0"/>
          <w:numId w:val="2"/>
        </w:numPr>
        <w:spacing w:after="240"/>
        <w:jc w:val="both"/>
        <w:rPr>
          <w:lang w:val="es-ES_tradnl"/>
        </w:rPr>
      </w:pPr>
      <w:r>
        <w:rPr>
          <w:lang w:val="es-ES_tradnl"/>
        </w:rPr>
        <w:t xml:space="preserve">Fin de la vida y cuidados paliativos. </w:t>
      </w:r>
    </w:p>
    <w:p w:rsidR="00B86FE0" w:rsidRDefault="00B86FE0" w:rsidP="00B86FE0">
      <w:pPr>
        <w:pStyle w:val="ListParagraph"/>
        <w:spacing w:after="240"/>
        <w:ind w:left="0"/>
        <w:jc w:val="both"/>
        <w:rPr>
          <w:lang w:val="es-ES_tradnl"/>
        </w:rPr>
      </w:pPr>
    </w:p>
    <w:p w:rsidR="00B86FE0" w:rsidRDefault="00B86FE0" w:rsidP="00B86FE0">
      <w:pPr>
        <w:pStyle w:val="ListParagraph"/>
        <w:numPr>
          <w:ilvl w:val="0"/>
          <w:numId w:val="1"/>
        </w:numPr>
        <w:ind w:left="567" w:hanging="567"/>
        <w:jc w:val="both"/>
        <w:rPr>
          <w:lang w:val="es-ES_tradnl"/>
        </w:rPr>
      </w:pPr>
      <w:r>
        <w:rPr>
          <w:lang w:val="es-ES_tradnl"/>
        </w:rPr>
        <w:t xml:space="preserve">Sírvanse proporcionar información sobre la existencia de servicios de cuidado a largo plazo y describir en qué medida promueven la autonomía y la independencia de las personas mayores con discapacidad. </w:t>
      </w:r>
    </w:p>
    <w:p w:rsidR="00B86FE0" w:rsidRDefault="00B86FE0" w:rsidP="00B86FE0">
      <w:pPr>
        <w:rPr>
          <w:lang w:val="es-ES_tradnl"/>
        </w:rPr>
      </w:pPr>
    </w:p>
    <w:p w:rsidR="00B86FE0" w:rsidRDefault="00B86FE0" w:rsidP="00B86FE0">
      <w:pPr>
        <w:pStyle w:val="ListParagraph"/>
        <w:numPr>
          <w:ilvl w:val="0"/>
          <w:numId w:val="1"/>
        </w:numPr>
        <w:ind w:left="567" w:hanging="567"/>
        <w:jc w:val="both"/>
        <w:rPr>
          <w:lang w:val="es-ES_tradnl"/>
        </w:rPr>
      </w:pPr>
      <w:r>
        <w:rPr>
          <w:lang w:val="es-ES_tradnl"/>
        </w:rPr>
        <w:t>Sírvanse describir cómo se garantiza el acceso a la justicia a las personas mayores con discapacidad. Sírvase proporcionar información sobre jurisprudencia, quejas o investigaciones en relación con la violencia, el abuso y la negligencia contra las personas mayores con discapacidad.</w:t>
      </w:r>
    </w:p>
    <w:p w:rsidR="00B86FE0" w:rsidRDefault="00B86FE0" w:rsidP="00B86FE0">
      <w:pPr>
        <w:pStyle w:val="ListParagraph"/>
        <w:rPr>
          <w:lang w:val="es-ES_tradnl"/>
        </w:rPr>
      </w:pPr>
    </w:p>
    <w:p w:rsidR="00B86FE0" w:rsidRDefault="00B86FE0" w:rsidP="00B86FE0">
      <w:pPr>
        <w:pStyle w:val="ListParagraph"/>
        <w:numPr>
          <w:ilvl w:val="0"/>
          <w:numId w:val="1"/>
        </w:numPr>
        <w:ind w:left="567" w:hanging="567"/>
        <w:jc w:val="both"/>
        <w:rPr>
          <w:lang w:val="es-ES_tradnl"/>
        </w:rPr>
      </w:pPr>
      <w:r>
        <w:rPr>
          <w:lang w:val="es-ES_tradnl"/>
        </w:rPr>
        <w:t xml:space="preserve">Sírvanse proporcionar describir en qué medida y cómo participan las personas mayores con discapacidad en el diseño, planificación, implementación y evaluación de las políticas relacionadas con el envejecimiento y/o la discapacidad. </w:t>
      </w:r>
    </w:p>
    <w:p w:rsidR="00B86FE0" w:rsidRDefault="00B86FE0" w:rsidP="00B86FE0">
      <w:pPr>
        <w:pStyle w:val="ListParagraph"/>
        <w:rPr>
          <w:lang w:val="es-ES_tradnl"/>
        </w:rPr>
      </w:pPr>
    </w:p>
    <w:p w:rsidR="00B86FE0" w:rsidRDefault="00B86FE0" w:rsidP="00B86FE0">
      <w:pPr>
        <w:pStyle w:val="ListParagraph"/>
        <w:numPr>
          <w:ilvl w:val="0"/>
          <w:numId w:val="1"/>
        </w:numPr>
        <w:ind w:left="567" w:hanging="567"/>
        <w:jc w:val="both"/>
        <w:rPr>
          <w:lang w:val="es-ES_tradnl"/>
        </w:rPr>
      </w:pPr>
      <w:r>
        <w:rPr>
          <w:lang w:val="es-ES_tradnl"/>
        </w:rPr>
        <w:t xml:space="preserve">Sírvanse proporcionar información sobre cualquier iniciativa innovadora que se haya tomado a nivel local, regional o nacional para promover y garantizar los derechos de las personas mayores con discapacidad e identificar las lecciones aprendidas. </w:t>
      </w:r>
    </w:p>
    <w:p w:rsidR="00672B04" w:rsidRDefault="00B86FE0">
      <w:bookmarkStart w:id="0" w:name="_GoBack"/>
      <w:bookmarkEnd w:id="0"/>
    </w:p>
    <w:sectPr w:rsidR="00672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F1536"/>
    <w:multiLevelType w:val="hybridMultilevel"/>
    <w:tmpl w:val="BFD2668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4D344F"/>
    <w:multiLevelType w:val="hybridMultilevel"/>
    <w:tmpl w:val="23F0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A4"/>
    <w:rsid w:val="001806A4"/>
    <w:rsid w:val="00926798"/>
    <w:rsid w:val="00B86FE0"/>
    <w:rsid w:val="00C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5D53D-32FA-43CB-80BA-2BCEF0FC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E0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88F437-EB17-4F1C-B585-65DB45CD1B05}"/>
</file>

<file path=customXml/itemProps2.xml><?xml version="1.0" encoding="utf-8"?>
<ds:datastoreItem xmlns:ds="http://schemas.openxmlformats.org/officeDocument/2006/customXml" ds:itemID="{EEDAB4CE-C8A4-478D-9F4D-476EE2717925}"/>
</file>

<file path=customXml/itemProps3.xml><?xml version="1.0" encoding="utf-8"?>
<ds:datastoreItem xmlns:ds="http://schemas.openxmlformats.org/officeDocument/2006/customXml" ds:itemID="{F6AB499F-5FCA-48B8-A3AD-B830BF9E6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>OHCHR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MICHELS Cristina</dc:creator>
  <cp:keywords/>
  <dc:description/>
  <cp:lastModifiedBy>MICHELS Cristina</cp:lastModifiedBy>
  <cp:revision>2</cp:revision>
  <dcterms:created xsi:type="dcterms:W3CDTF">2019-02-06T11:36:00Z</dcterms:created>
  <dcterms:modified xsi:type="dcterms:W3CDTF">2019-02-06T11:36:00Z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