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AE1" w:rsidRPr="00A86360" w:rsidRDefault="00A86360" w:rsidP="00A86360">
      <w:pPr>
        <w:spacing w:line="240" w:lineRule="auto"/>
        <w:jc w:val="center"/>
        <w:rPr>
          <w:rFonts w:ascii="Times New Roman" w:hAnsi="Times New Roman" w:cs="Times New Roman"/>
          <w:b/>
          <w:sz w:val="28"/>
          <w:szCs w:val="28"/>
          <w:u w:val="single"/>
        </w:rPr>
      </w:pPr>
      <w:r w:rsidRPr="00A86360">
        <w:rPr>
          <w:rFonts w:ascii="Times New Roman" w:hAnsi="Times New Roman" w:cs="Times New Roman" w:hint="eastAsia"/>
          <w:b/>
          <w:sz w:val="28"/>
          <w:szCs w:val="28"/>
          <w:u w:val="single"/>
        </w:rPr>
        <w:t>Questionnaire on the provision of support to persons with disabilities</w:t>
      </w:r>
    </w:p>
    <w:p w:rsidR="00A86360" w:rsidRDefault="00A86360" w:rsidP="00A86360">
      <w:pPr>
        <w:spacing w:line="240" w:lineRule="auto"/>
        <w:rPr>
          <w:rFonts w:ascii="Times New Roman" w:hAnsi="Times New Roman" w:cs="Times New Roman"/>
          <w:sz w:val="24"/>
          <w:szCs w:val="24"/>
        </w:rPr>
      </w:pPr>
    </w:p>
    <w:p w:rsidR="00A86360" w:rsidRDefault="00A86360" w:rsidP="00A86360">
      <w:pPr>
        <w:pStyle w:val="ListParagraph"/>
        <w:numPr>
          <w:ilvl w:val="0"/>
          <w:numId w:val="1"/>
        </w:numPr>
        <w:spacing w:line="240" w:lineRule="auto"/>
        <w:ind w:leftChars="0"/>
        <w:rPr>
          <w:rFonts w:ascii="Times New Roman" w:hAnsi="Times New Roman" w:cs="Times New Roman"/>
          <w:sz w:val="24"/>
          <w:szCs w:val="24"/>
        </w:rPr>
      </w:pPr>
      <w:r>
        <w:rPr>
          <w:rFonts w:ascii="Times New Roman" w:hAnsi="Times New Roman" w:cs="Times New Roman" w:hint="eastAsia"/>
          <w:sz w:val="24"/>
          <w:szCs w:val="24"/>
        </w:rPr>
        <w:t>Please provide information on the following services that are available for persons with disabilities in your country, including data on their coverage, geographic distribution and delivery arrangements, funding and sustainability, challenges and shortcoming in their implementation:</w:t>
      </w:r>
    </w:p>
    <w:p w:rsidR="00A86360" w:rsidRDefault="00A86360" w:rsidP="00A86360">
      <w:pPr>
        <w:pStyle w:val="ListParagraph"/>
        <w:numPr>
          <w:ilvl w:val="0"/>
          <w:numId w:val="2"/>
        </w:numPr>
        <w:spacing w:line="240" w:lineRule="auto"/>
        <w:ind w:leftChars="0"/>
        <w:rPr>
          <w:rFonts w:ascii="Times New Roman" w:hAnsi="Times New Roman" w:cs="Times New Roman"/>
          <w:sz w:val="24"/>
          <w:szCs w:val="24"/>
        </w:rPr>
      </w:pPr>
      <w:r>
        <w:rPr>
          <w:rFonts w:ascii="Times New Roman" w:hAnsi="Times New Roman" w:cs="Times New Roman" w:hint="eastAsia"/>
          <w:sz w:val="24"/>
          <w:szCs w:val="24"/>
        </w:rPr>
        <w:t>Personal assistance</w:t>
      </w:r>
    </w:p>
    <w:p w:rsidR="00A86360" w:rsidRPr="00273F6D" w:rsidRDefault="00345E33" w:rsidP="00A86360">
      <w:pPr>
        <w:pStyle w:val="ListParagraph"/>
        <w:spacing w:line="240" w:lineRule="auto"/>
        <w:ind w:leftChars="0" w:left="1120"/>
        <w:rPr>
          <w:rFonts w:ascii="Times New Roman" w:hAnsi="Times New Roman" w:cs="Times New Roman"/>
          <w:i/>
          <w:sz w:val="24"/>
          <w:szCs w:val="24"/>
          <w:u w:val="single"/>
        </w:rPr>
      </w:pPr>
      <w:r>
        <w:rPr>
          <w:rFonts w:ascii="Times New Roman" w:hAnsi="Times New Roman" w:cs="Times New Roman" w:hint="eastAsia"/>
          <w:i/>
          <w:sz w:val="24"/>
          <w:szCs w:val="24"/>
          <w:u w:val="single"/>
        </w:rPr>
        <w:t xml:space="preserve">In the </w:t>
      </w:r>
      <w:bookmarkStart w:id="0" w:name="_GoBack"/>
      <w:r>
        <w:rPr>
          <w:rFonts w:ascii="Times New Roman" w:hAnsi="Times New Roman" w:cs="Times New Roman" w:hint="eastAsia"/>
          <w:i/>
          <w:sz w:val="24"/>
          <w:szCs w:val="24"/>
          <w:u w:val="single"/>
        </w:rPr>
        <w:t>Republic of Korea</w:t>
      </w:r>
      <w:bookmarkEnd w:id="0"/>
      <w:r>
        <w:rPr>
          <w:rFonts w:ascii="Times New Roman" w:hAnsi="Times New Roman" w:cs="Times New Roman" w:hint="eastAsia"/>
          <w:i/>
          <w:sz w:val="24"/>
          <w:szCs w:val="24"/>
          <w:u w:val="single"/>
        </w:rPr>
        <w:t xml:space="preserve">, </w:t>
      </w:r>
      <w:r w:rsidR="002229BB" w:rsidRPr="00273F6D">
        <w:rPr>
          <w:rFonts w:ascii="Times New Roman" w:hAnsi="Times New Roman" w:cs="Times New Roman" w:hint="eastAsia"/>
          <w:i/>
          <w:sz w:val="24"/>
          <w:szCs w:val="24"/>
          <w:u w:val="single"/>
        </w:rPr>
        <w:t>p</w:t>
      </w:r>
      <w:r w:rsidR="00A86360" w:rsidRPr="00273F6D">
        <w:rPr>
          <w:rFonts w:ascii="Times New Roman" w:hAnsi="Times New Roman" w:cs="Times New Roman" w:hint="eastAsia"/>
          <w:i/>
          <w:sz w:val="24"/>
          <w:szCs w:val="24"/>
          <w:u w:val="single"/>
        </w:rPr>
        <w:t xml:space="preserve">ersonal </w:t>
      </w:r>
      <w:r w:rsidR="002229BB" w:rsidRPr="00273F6D">
        <w:rPr>
          <w:rFonts w:ascii="Times New Roman" w:hAnsi="Times New Roman" w:cs="Times New Roman" w:hint="eastAsia"/>
          <w:i/>
          <w:sz w:val="24"/>
          <w:szCs w:val="24"/>
          <w:u w:val="single"/>
        </w:rPr>
        <w:t>a</w:t>
      </w:r>
      <w:r w:rsidR="00A86360" w:rsidRPr="00273F6D">
        <w:rPr>
          <w:rFonts w:ascii="Times New Roman" w:hAnsi="Times New Roman" w:cs="Times New Roman" w:hint="eastAsia"/>
          <w:i/>
          <w:sz w:val="24"/>
          <w:szCs w:val="24"/>
          <w:u w:val="single"/>
        </w:rPr>
        <w:t xml:space="preserve">ssistance </w:t>
      </w:r>
      <w:r w:rsidR="002229BB" w:rsidRPr="00273F6D">
        <w:rPr>
          <w:rFonts w:ascii="Times New Roman" w:hAnsi="Times New Roman" w:cs="Times New Roman" w:hint="eastAsia"/>
          <w:i/>
          <w:sz w:val="24"/>
          <w:szCs w:val="24"/>
          <w:u w:val="single"/>
        </w:rPr>
        <w:t>s</w:t>
      </w:r>
      <w:r w:rsidR="00D314BB" w:rsidRPr="00273F6D">
        <w:rPr>
          <w:rFonts w:ascii="Times New Roman" w:hAnsi="Times New Roman" w:cs="Times New Roman" w:hint="eastAsia"/>
          <w:i/>
          <w:sz w:val="24"/>
          <w:szCs w:val="24"/>
          <w:u w:val="single"/>
        </w:rPr>
        <w:t>ervice</w:t>
      </w:r>
      <w:r w:rsidR="00A86360" w:rsidRPr="00273F6D">
        <w:rPr>
          <w:rFonts w:ascii="Times New Roman" w:hAnsi="Times New Roman" w:cs="Times New Roman" w:hint="eastAsia"/>
          <w:i/>
          <w:sz w:val="24"/>
          <w:szCs w:val="24"/>
          <w:u w:val="single"/>
        </w:rPr>
        <w:t xml:space="preserve"> is </w:t>
      </w:r>
      <w:r>
        <w:rPr>
          <w:rFonts w:ascii="Times New Roman" w:hAnsi="Times New Roman" w:cs="Times New Roman" w:hint="eastAsia"/>
          <w:i/>
          <w:sz w:val="24"/>
          <w:szCs w:val="24"/>
          <w:u w:val="single"/>
        </w:rPr>
        <w:t xml:space="preserve">legally </w:t>
      </w:r>
      <w:r w:rsidR="00A86360" w:rsidRPr="00273F6D">
        <w:rPr>
          <w:rFonts w:ascii="Times New Roman" w:hAnsi="Times New Roman" w:cs="Times New Roman" w:hint="eastAsia"/>
          <w:i/>
          <w:sz w:val="24"/>
          <w:szCs w:val="24"/>
          <w:u w:val="single"/>
        </w:rPr>
        <w:t>based on</w:t>
      </w:r>
      <w:r w:rsidR="00914CD6">
        <w:rPr>
          <w:rFonts w:ascii="Times New Roman" w:hAnsi="Times New Roman" w:cs="Times New Roman" w:hint="eastAsia"/>
          <w:i/>
          <w:sz w:val="24"/>
          <w:szCs w:val="24"/>
          <w:u w:val="single"/>
        </w:rPr>
        <w:t xml:space="preserve"> the</w:t>
      </w:r>
      <w:r w:rsidR="00A86360" w:rsidRPr="00273F6D">
        <w:rPr>
          <w:rFonts w:ascii="Times New Roman" w:hAnsi="Times New Roman" w:cs="Times New Roman" w:hint="eastAsia"/>
          <w:i/>
          <w:sz w:val="24"/>
          <w:szCs w:val="24"/>
          <w:u w:val="single"/>
        </w:rPr>
        <w:t xml:space="preserve"> </w:t>
      </w:r>
      <w:r w:rsidR="00A86360" w:rsidRPr="00530234">
        <w:rPr>
          <w:rFonts w:ascii="Times New Roman" w:hAnsi="Times New Roman" w:cs="Times New Roman" w:hint="eastAsia"/>
          <w:i/>
          <w:sz w:val="24"/>
          <w:szCs w:val="24"/>
          <w:u w:val="single"/>
        </w:rPr>
        <w:t xml:space="preserve">Act on </w:t>
      </w:r>
      <w:r w:rsidRPr="00530234">
        <w:rPr>
          <w:rFonts w:ascii="Times New Roman" w:hAnsi="Times New Roman" w:cs="Times New Roman" w:hint="eastAsia"/>
          <w:i/>
          <w:sz w:val="24"/>
          <w:szCs w:val="24"/>
          <w:u w:val="single"/>
        </w:rPr>
        <w:t>Personal</w:t>
      </w:r>
      <w:r w:rsidR="00A86360" w:rsidRPr="00530234">
        <w:rPr>
          <w:rFonts w:ascii="Times New Roman" w:hAnsi="Times New Roman" w:cs="Times New Roman" w:hint="eastAsia"/>
          <w:i/>
          <w:sz w:val="24"/>
          <w:szCs w:val="24"/>
          <w:u w:val="single"/>
        </w:rPr>
        <w:t xml:space="preserve"> </w:t>
      </w:r>
      <w:r w:rsidRPr="00530234">
        <w:rPr>
          <w:rFonts w:ascii="Times New Roman" w:hAnsi="Times New Roman" w:cs="Times New Roman" w:hint="eastAsia"/>
          <w:i/>
          <w:sz w:val="24"/>
          <w:szCs w:val="24"/>
          <w:u w:val="single"/>
        </w:rPr>
        <w:t>Assistance</w:t>
      </w:r>
      <w:r w:rsidR="00A86360" w:rsidRPr="00530234">
        <w:rPr>
          <w:rFonts w:ascii="Times New Roman" w:hAnsi="Times New Roman" w:cs="Times New Roman" w:hint="eastAsia"/>
          <w:i/>
          <w:sz w:val="24"/>
          <w:szCs w:val="24"/>
          <w:u w:val="single"/>
        </w:rPr>
        <w:t xml:space="preserve"> Services for Persons with Disabilities</w:t>
      </w:r>
      <w:r w:rsidR="00A86360" w:rsidRPr="00273F6D">
        <w:rPr>
          <w:rFonts w:ascii="Times New Roman" w:hAnsi="Times New Roman" w:cs="Times New Roman" w:hint="eastAsia"/>
          <w:i/>
          <w:sz w:val="24"/>
          <w:szCs w:val="24"/>
          <w:u w:val="single"/>
        </w:rPr>
        <w:t xml:space="preserve"> with the aim of supporting the independent living of persons with disabilities, reducing their family</w:t>
      </w:r>
      <w:r w:rsidR="00A86360" w:rsidRPr="00273F6D">
        <w:rPr>
          <w:rFonts w:ascii="Times New Roman" w:hAnsi="Times New Roman" w:cs="Times New Roman"/>
          <w:i/>
          <w:sz w:val="24"/>
          <w:szCs w:val="24"/>
          <w:u w:val="single"/>
        </w:rPr>
        <w:t>’</w:t>
      </w:r>
      <w:r w:rsidR="00A86360" w:rsidRPr="00273F6D">
        <w:rPr>
          <w:rFonts w:ascii="Times New Roman" w:hAnsi="Times New Roman" w:cs="Times New Roman" w:hint="eastAsia"/>
          <w:i/>
          <w:sz w:val="24"/>
          <w:szCs w:val="24"/>
          <w:u w:val="single"/>
        </w:rPr>
        <w:t xml:space="preserve">s financial burden, and enhancing </w:t>
      </w:r>
      <w:r w:rsidR="00345354" w:rsidRPr="00273F6D">
        <w:rPr>
          <w:rFonts w:ascii="Times New Roman" w:hAnsi="Times New Roman" w:cs="Times New Roman" w:hint="eastAsia"/>
          <w:i/>
          <w:sz w:val="24"/>
          <w:szCs w:val="24"/>
          <w:u w:val="single"/>
        </w:rPr>
        <w:t xml:space="preserve">their quality of life. </w:t>
      </w:r>
      <w:r w:rsidR="00530234">
        <w:rPr>
          <w:rFonts w:ascii="Times New Roman" w:hAnsi="Times New Roman" w:cs="Times New Roman" w:hint="eastAsia"/>
          <w:i/>
          <w:sz w:val="24"/>
          <w:szCs w:val="24"/>
          <w:u w:val="single"/>
        </w:rPr>
        <w:t xml:space="preserve">According to </w:t>
      </w:r>
      <w:r w:rsidR="001A1B4E">
        <w:rPr>
          <w:rFonts w:ascii="Times New Roman" w:hAnsi="Times New Roman" w:cs="Times New Roman" w:hint="eastAsia"/>
          <w:i/>
          <w:sz w:val="24"/>
          <w:szCs w:val="24"/>
          <w:u w:val="single"/>
        </w:rPr>
        <w:t xml:space="preserve">the </w:t>
      </w:r>
      <w:r w:rsidR="00530234" w:rsidRPr="00273F6D">
        <w:rPr>
          <w:rFonts w:ascii="Times New Roman" w:hAnsi="Times New Roman" w:cs="Times New Roman" w:hint="eastAsia"/>
          <w:i/>
          <w:sz w:val="24"/>
          <w:szCs w:val="24"/>
          <w:u w:val="single"/>
        </w:rPr>
        <w:t>Welfare of Disabled Persons Act</w:t>
      </w:r>
      <w:r w:rsidR="00530234">
        <w:rPr>
          <w:rFonts w:ascii="Times New Roman" w:hAnsi="Times New Roman" w:cs="Times New Roman" w:hint="eastAsia"/>
          <w:i/>
          <w:sz w:val="24"/>
          <w:szCs w:val="24"/>
          <w:u w:val="single"/>
        </w:rPr>
        <w:t>, the</w:t>
      </w:r>
      <w:r w:rsidR="00345354" w:rsidRPr="00273F6D">
        <w:rPr>
          <w:rFonts w:ascii="Times New Roman" w:hAnsi="Times New Roman" w:cs="Times New Roman" w:hint="eastAsia"/>
          <w:i/>
          <w:sz w:val="24"/>
          <w:szCs w:val="24"/>
          <w:u w:val="single"/>
        </w:rPr>
        <w:t xml:space="preserve"> </w:t>
      </w:r>
      <w:r w:rsidR="00530234">
        <w:rPr>
          <w:rFonts w:ascii="Times New Roman" w:hAnsi="Times New Roman" w:cs="Times New Roman" w:hint="eastAsia"/>
          <w:i/>
          <w:sz w:val="24"/>
          <w:szCs w:val="24"/>
          <w:u w:val="single"/>
        </w:rPr>
        <w:t>beneficiaries</w:t>
      </w:r>
      <w:r w:rsidR="00345354" w:rsidRPr="00273F6D">
        <w:rPr>
          <w:rFonts w:ascii="Times New Roman" w:hAnsi="Times New Roman" w:cs="Times New Roman" w:hint="eastAsia"/>
          <w:i/>
          <w:sz w:val="24"/>
          <w:szCs w:val="24"/>
          <w:u w:val="single"/>
        </w:rPr>
        <w:t xml:space="preserve"> </w:t>
      </w:r>
      <w:r w:rsidR="00542DFE">
        <w:rPr>
          <w:rFonts w:ascii="Times New Roman" w:hAnsi="Times New Roman" w:cs="Times New Roman" w:hint="eastAsia"/>
          <w:i/>
          <w:sz w:val="24"/>
          <w:szCs w:val="24"/>
          <w:u w:val="single"/>
        </w:rPr>
        <w:t xml:space="preserve">of such services </w:t>
      </w:r>
      <w:r w:rsidR="00345354" w:rsidRPr="00273F6D">
        <w:rPr>
          <w:rFonts w:ascii="Times New Roman" w:hAnsi="Times New Roman" w:cs="Times New Roman" w:hint="eastAsia"/>
          <w:i/>
          <w:sz w:val="24"/>
          <w:szCs w:val="24"/>
          <w:u w:val="single"/>
        </w:rPr>
        <w:t xml:space="preserve">are </w:t>
      </w:r>
      <w:r w:rsidR="001A1B4E">
        <w:rPr>
          <w:rFonts w:ascii="Times New Roman" w:hAnsi="Times New Roman" w:cs="Times New Roman" w:hint="eastAsia"/>
          <w:i/>
          <w:sz w:val="24"/>
          <w:szCs w:val="24"/>
          <w:u w:val="single"/>
        </w:rPr>
        <w:t>those</w:t>
      </w:r>
      <w:r w:rsidR="00345354" w:rsidRPr="00273F6D">
        <w:rPr>
          <w:rFonts w:ascii="Times New Roman" w:hAnsi="Times New Roman" w:cs="Times New Roman" w:hint="eastAsia"/>
          <w:i/>
          <w:sz w:val="24"/>
          <w:szCs w:val="24"/>
          <w:u w:val="single"/>
        </w:rPr>
        <w:t xml:space="preserve"> with severe disabilities who </w:t>
      </w:r>
      <w:r w:rsidR="001A1B4E">
        <w:rPr>
          <w:rFonts w:ascii="Times New Roman" w:hAnsi="Times New Roman" w:cs="Times New Roman" w:hint="eastAsia"/>
          <w:i/>
          <w:sz w:val="24"/>
          <w:szCs w:val="24"/>
          <w:u w:val="single"/>
        </w:rPr>
        <w:t>are</w:t>
      </w:r>
      <w:r w:rsidR="001A1B4E" w:rsidRPr="00273F6D">
        <w:rPr>
          <w:rFonts w:ascii="Times New Roman" w:hAnsi="Times New Roman" w:cs="Times New Roman" w:hint="eastAsia"/>
          <w:i/>
          <w:sz w:val="24"/>
          <w:szCs w:val="24"/>
          <w:u w:val="single"/>
        </w:rPr>
        <w:t xml:space="preserve"> </w:t>
      </w:r>
      <w:r w:rsidR="00345354" w:rsidRPr="00273F6D">
        <w:rPr>
          <w:rFonts w:ascii="Times New Roman" w:hAnsi="Times New Roman" w:cs="Times New Roman" w:hint="eastAsia"/>
          <w:i/>
          <w:sz w:val="24"/>
          <w:szCs w:val="24"/>
          <w:u w:val="single"/>
        </w:rPr>
        <w:t xml:space="preserve">registered </w:t>
      </w:r>
      <w:r w:rsidR="001A1B4E">
        <w:rPr>
          <w:rFonts w:ascii="Times New Roman" w:hAnsi="Times New Roman" w:cs="Times New Roman" w:hint="eastAsia"/>
          <w:i/>
          <w:sz w:val="24"/>
          <w:szCs w:val="24"/>
          <w:u w:val="single"/>
        </w:rPr>
        <w:t xml:space="preserve">to be </w:t>
      </w:r>
      <w:r w:rsidR="00345354" w:rsidRPr="00273F6D">
        <w:rPr>
          <w:rFonts w:ascii="Times New Roman" w:hAnsi="Times New Roman" w:cs="Times New Roman" w:hint="eastAsia"/>
          <w:i/>
          <w:sz w:val="24"/>
          <w:szCs w:val="24"/>
          <w:u w:val="single"/>
        </w:rPr>
        <w:t>between</w:t>
      </w:r>
      <w:r w:rsidR="001A1B4E">
        <w:rPr>
          <w:rFonts w:ascii="Times New Roman" w:hAnsi="Times New Roman" w:cs="Times New Roman" w:hint="eastAsia"/>
          <w:i/>
          <w:sz w:val="24"/>
          <w:szCs w:val="24"/>
          <w:u w:val="single"/>
        </w:rPr>
        <w:t xml:space="preserve"> the</w:t>
      </w:r>
      <w:r w:rsidR="00345354" w:rsidRPr="00273F6D">
        <w:rPr>
          <w:rFonts w:ascii="Times New Roman" w:hAnsi="Times New Roman" w:cs="Times New Roman" w:hint="eastAsia"/>
          <w:i/>
          <w:sz w:val="24"/>
          <w:szCs w:val="24"/>
          <w:u w:val="single"/>
        </w:rPr>
        <w:t xml:space="preserve"> 1</w:t>
      </w:r>
      <w:r w:rsidR="00345354" w:rsidRPr="00273F6D">
        <w:rPr>
          <w:rFonts w:ascii="Times New Roman" w:hAnsi="Times New Roman" w:cs="Times New Roman" w:hint="eastAsia"/>
          <w:i/>
          <w:sz w:val="24"/>
          <w:szCs w:val="24"/>
          <w:u w:val="single"/>
          <w:vertAlign w:val="superscript"/>
        </w:rPr>
        <w:t>st</w:t>
      </w:r>
      <w:r w:rsidR="00345354" w:rsidRPr="00273F6D">
        <w:rPr>
          <w:rFonts w:ascii="Times New Roman" w:hAnsi="Times New Roman" w:cs="Times New Roman" w:hint="eastAsia"/>
          <w:i/>
          <w:sz w:val="24"/>
          <w:szCs w:val="24"/>
          <w:u w:val="single"/>
        </w:rPr>
        <w:t xml:space="preserve"> to 3</w:t>
      </w:r>
      <w:r w:rsidR="00345354" w:rsidRPr="00273F6D">
        <w:rPr>
          <w:rFonts w:ascii="Times New Roman" w:hAnsi="Times New Roman" w:cs="Times New Roman" w:hint="eastAsia"/>
          <w:i/>
          <w:sz w:val="24"/>
          <w:szCs w:val="24"/>
          <w:u w:val="single"/>
          <w:vertAlign w:val="superscript"/>
        </w:rPr>
        <w:t>rd</w:t>
      </w:r>
      <w:r w:rsidR="00345354" w:rsidRPr="00273F6D">
        <w:rPr>
          <w:rFonts w:ascii="Times New Roman" w:hAnsi="Times New Roman" w:cs="Times New Roman" w:hint="eastAsia"/>
          <w:i/>
          <w:sz w:val="24"/>
          <w:szCs w:val="24"/>
          <w:u w:val="single"/>
        </w:rPr>
        <w:t xml:space="preserve"> </w:t>
      </w:r>
      <w:r w:rsidR="00530234">
        <w:rPr>
          <w:rFonts w:ascii="Times New Roman" w:hAnsi="Times New Roman" w:cs="Times New Roman" w:hint="eastAsia"/>
          <w:i/>
          <w:sz w:val="24"/>
          <w:szCs w:val="24"/>
          <w:u w:val="single"/>
        </w:rPr>
        <w:t xml:space="preserve">disability </w:t>
      </w:r>
      <w:r w:rsidR="00345354" w:rsidRPr="00273F6D">
        <w:rPr>
          <w:rFonts w:ascii="Times New Roman" w:hAnsi="Times New Roman" w:cs="Times New Roman" w:hint="eastAsia"/>
          <w:i/>
          <w:sz w:val="24"/>
          <w:szCs w:val="24"/>
          <w:u w:val="single"/>
        </w:rPr>
        <w:t xml:space="preserve">grades </w:t>
      </w:r>
      <w:r w:rsidR="00530234">
        <w:rPr>
          <w:rFonts w:ascii="Times New Roman" w:hAnsi="Times New Roman" w:cs="Times New Roman" w:hint="eastAsia"/>
          <w:i/>
          <w:sz w:val="24"/>
          <w:szCs w:val="24"/>
          <w:u w:val="single"/>
        </w:rPr>
        <w:t xml:space="preserve">and </w:t>
      </w:r>
      <w:r w:rsidR="001A1B4E">
        <w:rPr>
          <w:rFonts w:ascii="Times New Roman" w:hAnsi="Times New Roman" w:cs="Times New Roman" w:hint="eastAsia"/>
          <w:i/>
          <w:sz w:val="24"/>
          <w:szCs w:val="24"/>
          <w:u w:val="single"/>
        </w:rPr>
        <w:t>are of the ages 5 to</w:t>
      </w:r>
      <w:r w:rsidR="00345354" w:rsidRPr="00273F6D">
        <w:rPr>
          <w:rFonts w:ascii="Times New Roman" w:hAnsi="Times New Roman" w:cs="Times New Roman" w:hint="eastAsia"/>
          <w:i/>
          <w:sz w:val="24"/>
          <w:szCs w:val="24"/>
          <w:u w:val="single"/>
        </w:rPr>
        <w:t xml:space="preserve"> 65. </w:t>
      </w:r>
      <w:r w:rsidR="00542DFE">
        <w:rPr>
          <w:rFonts w:ascii="Times New Roman" w:hAnsi="Times New Roman" w:cs="Times New Roman" w:hint="eastAsia"/>
          <w:i/>
          <w:sz w:val="24"/>
          <w:szCs w:val="24"/>
          <w:u w:val="single"/>
        </w:rPr>
        <w:t>For</w:t>
      </w:r>
      <w:r w:rsidR="00345354" w:rsidRPr="00273F6D">
        <w:rPr>
          <w:rFonts w:ascii="Times New Roman" w:hAnsi="Times New Roman" w:cs="Times New Roman" w:hint="eastAsia"/>
          <w:i/>
          <w:sz w:val="24"/>
          <w:szCs w:val="24"/>
          <w:u w:val="single"/>
        </w:rPr>
        <w:t xml:space="preserve"> persons with severe disabilities </w:t>
      </w:r>
      <w:r w:rsidR="00542DFE">
        <w:rPr>
          <w:rFonts w:ascii="Times New Roman" w:hAnsi="Times New Roman" w:cs="Times New Roman" w:hint="eastAsia"/>
          <w:i/>
          <w:sz w:val="24"/>
          <w:szCs w:val="24"/>
          <w:u w:val="single"/>
        </w:rPr>
        <w:t>who are over the age of</w:t>
      </w:r>
      <w:r w:rsidR="00345354" w:rsidRPr="00273F6D">
        <w:rPr>
          <w:rFonts w:ascii="Times New Roman" w:hAnsi="Times New Roman" w:cs="Times New Roman" w:hint="eastAsia"/>
          <w:i/>
          <w:sz w:val="24"/>
          <w:szCs w:val="24"/>
          <w:u w:val="single"/>
        </w:rPr>
        <w:t xml:space="preserve"> 65</w:t>
      </w:r>
      <w:r w:rsidR="00542DFE">
        <w:rPr>
          <w:rFonts w:ascii="Times New Roman" w:hAnsi="Times New Roman" w:cs="Times New Roman" w:hint="eastAsia"/>
          <w:i/>
          <w:sz w:val="24"/>
          <w:szCs w:val="24"/>
          <w:u w:val="single"/>
        </w:rPr>
        <w:t>, personal assistance services are provided only when needed, as they</w:t>
      </w:r>
      <w:r w:rsidR="00345354" w:rsidRPr="00273F6D">
        <w:rPr>
          <w:rFonts w:ascii="Times New Roman" w:hAnsi="Times New Roman" w:cs="Times New Roman" w:hint="eastAsia"/>
          <w:i/>
          <w:sz w:val="24"/>
          <w:szCs w:val="24"/>
          <w:u w:val="single"/>
        </w:rPr>
        <w:t xml:space="preserve"> are </w:t>
      </w:r>
      <w:r w:rsidR="00542DFE">
        <w:rPr>
          <w:rFonts w:ascii="Times New Roman" w:hAnsi="Times New Roman" w:cs="Times New Roman" w:hint="eastAsia"/>
          <w:i/>
          <w:sz w:val="24"/>
          <w:szCs w:val="24"/>
          <w:u w:val="single"/>
        </w:rPr>
        <w:t xml:space="preserve">not eligible to be beneficiaries </w:t>
      </w:r>
      <w:r w:rsidR="00345354" w:rsidRPr="00273F6D">
        <w:rPr>
          <w:rFonts w:ascii="Times New Roman" w:hAnsi="Times New Roman" w:cs="Times New Roman" w:hint="eastAsia"/>
          <w:i/>
          <w:sz w:val="24"/>
          <w:szCs w:val="24"/>
          <w:u w:val="single"/>
        </w:rPr>
        <w:t xml:space="preserve">or are about to leave </w:t>
      </w:r>
      <w:r w:rsidR="00542DFE">
        <w:rPr>
          <w:rFonts w:ascii="Times New Roman" w:hAnsi="Times New Roman" w:cs="Times New Roman" w:hint="eastAsia"/>
          <w:i/>
          <w:sz w:val="24"/>
          <w:szCs w:val="24"/>
          <w:u w:val="single"/>
        </w:rPr>
        <w:t xml:space="preserve">their current </w:t>
      </w:r>
      <w:r w:rsidR="00D314BB" w:rsidRPr="00273F6D">
        <w:rPr>
          <w:rFonts w:ascii="Times New Roman" w:hAnsi="Times New Roman" w:cs="Times New Roman" w:hint="eastAsia"/>
          <w:i/>
          <w:sz w:val="24"/>
          <w:szCs w:val="24"/>
          <w:u w:val="single"/>
        </w:rPr>
        <w:t>residential, medical, correctional, or therapeutic custody facilities</w:t>
      </w:r>
      <w:r w:rsidR="00542DFE">
        <w:rPr>
          <w:rFonts w:ascii="Times New Roman" w:hAnsi="Times New Roman" w:cs="Times New Roman" w:hint="eastAsia"/>
          <w:i/>
          <w:sz w:val="24"/>
          <w:szCs w:val="24"/>
          <w:u w:val="single"/>
        </w:rPr>
        <w:t>.</w:t>
      </w:r>
    </w:p>
    <w:p w:rsidR="002229BB" w:rsidRPr="00345354" w:rsidRDefault="002229BB" w:rsidP="00A86360">
      <w:pPr>
        <w:pStyle w:val="ListParagraph"/>
        <w:spacing w:line="240" w:lineRule="auto"/>
        <w:ind w:leftChars="0" w:left="1120"/>
        <w:rPr>
          <w:rFonts w:ascii="Times New Roman" w:hAnsi="Times New Roman" w:cs="Times New Roman"/>
          <w:sz w:val="24"/>
          <w:szCs w:val="24"/>
        </w:rPr>
      </w:pPr>
      <w:r w:rsidRPr="00273F6D">
        <w:rPr>
          <w:rFonts w:ascii="Times New Roman" w:hAnsi="Times New Roman" w:cs="Times New Roman" w:hint="eastAsia"/>
          <w:i/>
          <w:sz w:val="24"/>
          <w:szCs w:val="24"/>
          <w:u w:val="single"/>
        </w:rPr>
        <w:t xml:space="preserve">Compared </w:t>
      </w:r>
      <w:r w:rsidR="007F5FB5">
        <w:rPr>
          <w:rFonts w:ascii="Times New Roman" w:hAnsi="Times New Roman" w:cs="Times New Roman" w:hint="eastAsia"/>
          <w:i/>
          <w:sz w:val="24"/>
          <w:szCs w:val="24"/>
          <w:u w:val="single"/>
        </w:rPr>
        <w:t>to the year</w:t>
      </w:r>
      <w:r w:rsidR="007F5FB5" w:rsidRPr="00273F6D">
        <w:rPr>
          <w:rFonts w:ascii="Times New Roman" w:hAnsi="Times New Roman" w:cs="Times New Roman" w:hint="eastAsia"/>
          <w:i/>
          <w:sz w:val="24"/>
          <w:szCs w:val="24"/>
          <w:u w:val="single"/>
        </w:rPr>
        <w:t xml:space="preserve"> </w:t>
      </w:r>
      <w:r w:rsidR="0044440D">
        <w:rPr>
          <w:rFonts w:ascii="Times New Roman" w:hAnsi="Times New Roman" w:cs="Times New Roman" w:hint="eastAsia"/>
          <w:i/>
          <w:sz w:val="24"/>
          <w:szCs w:val="24"/>
          <w:u w:val="single"/>
        </w:rPr>
        <w:t>2015</w:t>
      </w:r>
      <w:r w:rsidRPr="00273F6D">
        <w:rPr>
          <w:rFonts w:ascii="Times New Roman" w:hAnsi="Times New Roman" w:cs="Times New Roman" w:hint="eastAsia"/>
          <w:i/>
          <w:sz w:val="24"/>
          <w:szCs w:val="24"/>
          <w:u w:val="single"/>
        </w:rPr>
        <w:t xml:space="preserve">, the total number of service beneficiaries </w:t>
      </w:r>
      <w:r w:rsidRPr="00273F6D">
        <w:rPr>
          <w:rFonts w:ascii="Times New Roman" w:hAnsi="Times New Roman" w:cs="Times New Roman"/>
          <w:i/>
          <w:sz w:val="24"/>
          <w:szCs w:val="24"/>
          <w:u w:val="single"/>
        </w:rPr>
        <w:t>increased</w:t>
      </w:r>
      <w:r w:rsidRPr="00273F6D">
        <w:rPr>
          <w:rFonts w:ascii="Times New Roman" w:hAnsi="Times New Roman" w:cs="Times New Roman" w:hint="eastAsia"/>
          <w:i/>
          <w:sz w:val="24"/>
          <w:szCs w:val="24"/>
          <w:u w:val="single"/>
        </w:rPr>
        <w:t xml:space="preserve"> by about </w:t>
      </w:r>
      <w:r w:rsidR="0044440D">
        <w:rPr>
          <w:rFonts w:ascii="Times New Roman" w:hAnsi="Times New Roman" w:cs="Times New Roman" w:hint="eastAsia"/>
          <w:i/>
          <w:sz w:val="24"/>
          <w:szCs w:val="24"/>
          <w:u w:val="single"/>
        </w:rPr>
        <w:t>6</w:t>
      </w:r>
      <w:r w:rsidRPr="00273F6D">
        <w:rPr>
          <w:rFonts w:ascii="Times New Roman" w:hAnsi="Times New Roman" w:cs="Times New Roman" w:hint="eastAsia"/>
          <w:i/>
          <w:sz w:val="24"/>
          <w:szCs w:val="24"/>
          <w:u w:val="single"/>
        </w:rPr>
        <w:t>,000 and the total service amount was also raised by about 7 million KRW in 201</w:t>
      </w:r>
      <w:r w:rsidR="0044440D">
        <w:rPr>
          <w:rFonts w:ascii="Times New Roman" w:hAnsi="Times New Roman" w:cs="Times New Roman" w:hint="eastAsia"/>
          <w:i/>
          <w:sz w:val="24"/>
          <w:szCs w:val="24"/>
          <w:u w:val="single"/>
        </w:rPr>
        <w:t>6</w:t>
      </w:r>
      <w:r w:rsidRPr="00273F6D">
        <w:rPr>
          <w:rStyle w:val="FootnoteReference"/>
          <w:rFonts w:ascii="Times New Roman" w:hAnsi="Times New Roman" w:cs="Times New Roman"/>
          <w:i/>
          <w:sz w:val="24"/>
          <w:szCs w:val="24"/>
          <w:u w:val="single"/>
        </w:rPr>
        <w:footnoteReference w:id="1"/>
      </w:r>
      <w:r w:rsidRPr="00273F6D">
        <w:rPr>
          <w:rFonts w:ascii="Times New Roman" w:hAnsi="Times New Roman" w:cs="Times New Roman" w:hint="eastAsia"/>
          <w:i/>
          <w:sz w:val="24"/>
          <w:szCs w:val="24"/>
          <w:u w:val="single"/>
        </w:rPr>
        <w:t>. Now, more than 1,000 organizations are providing personal assistance service</w:t>
      </w:r>
      <w:r w:rsidR="007F5FB5">
        <w:rPr>
          <w:rFonts w:ascii="Times New Roman" w:hAnsi="Times New Roman" w:cs="Times New Roman" w:hint="eastAsia"/>
          <w:i/>
          <w:sz w:val="24"/>
          <w:szCs w:val="24"/>
          <w:u w:val="single"/>
        </w:rPr>
        <w:t>s</w:t>
      </w:r>
      <w:r w:rsidRPr="00273F6D">
        <w:rPr>
          <w:rFonts w:ascii="Times New Roman" w:hAnsi="Times New Roman" w:cs="Times New Roman" w:hint="eastAsia"/>
          <w:i/>
          <w:sz w:val="24"/>
          <w:szCs w:val="24"/>
          <w:u w:val="single"/>
        </w:rPr>
        <w:t xml:space="preserve"> nationwide. </w:t>
      </w:r>
    </w:p>
    <w:p w:rsidR="00A86360" w:rsidRDefault="00A86360" w:rsidP="00A86360">
      <w:pPr>
        <w:pStyle w:val="ListParagraph"/>
        <w:numPr>
          <w:ilvl w:val="0"/>
          <w:numId w:val="2"/>
        </w:numPr>
        <w:spacing w:line="240" w:lineRule="auto"/>
        <w:ind w:leftChars="0"/>
        <w:rPr>
          <w:rFonts w:ascii="Times New Roman" w:hAnsi="Times New Roman" w:cs="Times New Roman"/>
          <w:sz w:val="24"/>
          <w:szCs w:val="24"/>
        </w:rPr>
      </w:pPr>
      <w:r>
        <w:rPr>
          <w:rFonts w:ascii="Times New Roman" w:hAnsi="Times New Roman" w:cs="Times New Roman" w:hint="eastAsia"/>
          <w:sz w:val="24"/>
          <w:szCs w:val="24"/>
        </w:rPr>
        <w:t>In-home, residential and community support</w:t>
      </w:r>
    </w:p>
    <w:p w:rsidR="00273F6D" w:rsidRPr="0032799D" w:rsidRDefault="00D0678C" w:rsidP="00273F6D">
      <w:pPr>
        <w:pStyle w:val="ListParagraph"/>
        <w:spacing w:line="240" w:lineRule="auto"/>
        <w:ind w:leftChars="0" w:left="1120"/>
        <w:rPr>
          <w:rFonts w:ascii="Times New Roman" w:hAnsi="Times New Roman" w:cs="Times New Roman"/>
          <w:i/>
          <w:sz w:val="24"/>
          <w:szCs w:val="24"/>
          <w:u w:val="single"/>
        </w:rPr>
      </w:pPr>
      <w:r>
        <w:rPr>
          <w:rFonts w:ascii="Times New Roman" w:hAnsi="Times New Roman" w:cs="Times New Roman" w:hint="eastAsia"/>
          <w:i/>
          <w:sz w:val="24"/>
          <w:szCs w:val="24"/>
          <w:u w:val="single"/>
        </w:rPr>
        <w:t xml:space="preserve">With the enactment of </w:t>
      </w:r>
      <w:r w:rsidR="007F5FB5">
        <w:rPr>
          <w:rFonts w:ascii="Times New Roman" w:hAnsi="Times New Roman" w:cs="Times New Roman" w:hint="eastAsia"/>
          <w:i/>
          <w:sz w:val="24"/>
          <w:szCs w:val="24"/>
          <w:u w:val="single"/>
        </w:rPr>
        <w:t>the</w:t>
      </w:r>
      <w:r w:rsidR="00273F6D" w:rsidRPr="0032799D">
        <w:rPr>
          <w:rFonts w:ascii="Times New Roman" w:hAnsi="Times New Roman" w:cs="Times New Roman" w:hint="eastAsia"/>
          <w:i/>
          <w:sz w:val="24"/>
          <w:szCs w:val="24"/>
          <w:u w:val="single"/>
        </w:rPr>
        <w:t xml:space="preserve"> Act on the Protection of Rights and Support for Persons with Developmental Disabilities, the government of the Republic of Korea designated public guardian corporations to support the families of persons with developmental disabilities. </w:t>
      </w:r>
      <w:r w:rsidR="00273F6D" w:rsidRPr="0032799D">
        <w:rPr>
          <w:rFonts w:ascii="Times New Roman" w:hAnsi="Times New Roman" w:cs="Times New Roman"/>
          <w:i/>
          <w:sz w:val="24"/>
          <w:szCs w:val="24"/>
          <w:u w:val="single"/>
        </w:rPr>
        <w:t>T</w:t>
      </w:r>
      <w:r w:rsidR="00273F6D" w:rsidRPr="0032799D">
        <w:rPr>
          <w:rFonts w:ascii="Times New Roman" w:hAnsi="Times New Roman" w:cs="Times New Roman" w:hint="eastAsia"/>
          <w:i/>
          <w:sz w:val="24"/>
          <w:szCs w:val="24"/>
          <w:u w:val="single"/>
        </w:rPr>
        <w:t>he government also supports families</w:t>
      </w:r>
      <w:r w:rsidR="00F10645" w:rsidRPr="0032799D">
        <w:rPr>
          <w:rStyle w:val="FootnoteReference"/>
          <w:rFonts w:ascii="Times New Roman" w:hAnsi="Times New Roman" w:cs="Times New Roman"/>
          <w:i/>
          <w:sz w:val="24"/>
          <w:szCs w:val="24"/>
          <w:u w:val="single"/>
        </w:rPr>
        <w:footnoteReference w:id="2"/>
      </w:r>
      <w:r w:rsidR="00273F6D" w:rsidRPr="0032799D">
        <w:rPr>
          <w:rFonts w:ascii="Times New Roman" w:hAnsi="Times New Roman" w:cs="Times New Roman" w:hint="eastAsia"/>
          <w:i/>
          <w:sz w:val="24"/>
          <w:szCs w:val="24"/>
          <w:u w:val="single"/>
        </w:rPr>
        <w:t xml:space="preserve"> </w:t>
      </w:r>
      <w:r>
        <w:rPr>
          <w:rFonts w:ascii="Times New Roman" w:hAnsi="Times New Roman" w:cs="Times New Roman" w:hint="eastAsia"/>
          <w:i/>
          <w:sz w:val="24"/>
          <w:szCs w:val="24"/>
          <w:u w:val="single"/>
        </w:rPr>
        <w:t>with</w:t>
      </w:r>
      <w:r w:rsidR="00273F6D" w:rsidRPr="0032799D">
        <w:rPr>
          <w:rFonts w:ascii="Times New Roman" w:hAnsi="Times New Roman" w:cs="Times New Roman" w:hint="eastAsia"/>
          <w:i/>
          <w:sz w:val="24"/>
          <w:szCs w:val="24"/>
          <w:u w:val="single"/>
        </w:rPr>
        <w:t xml:space="preserve"> a child with disabilities (between 1</w:t>
      </w:r>
      <w:r w:rsidR="00273F6D" w:rsidRPr="0032799D">
        <w:rPr>
          <w:rFonts w:ascii="Times New Roman" w:hAnsi="Times New Roman" w:cs="Times New Roman" w:hint="eastAsia"/>
          <w:i/>
          <w:sz w:val="24"/>
          <w:szCs w:val="24"/>
          <w:u w:val="single"/>
          <w:vertAlign w:val="superscript"/>
        </w:rPr>
        <w:t>st</w:t>
      </w:r>
      <w:r w:rsidR="00273F6D" w:rsidRPr="0032799D">
        <w:rPr>
          <w:rFonts w:ascii="Times New Roman" w:hAnsi="Times New Roman" w:cs="Times New Roman" w:hint="eastAsia"/>
          <w:i/>
          <w:sz w:val="24"/>
          <w:szCs w:val="24"/>
          <w:u w:val="single"/>
        </w:rPr>
        <w:t xml:space="preserve"> and 3</w:t>
      </w:r>
      <w:r w:rsidR="00273F6D" w:rsidRPr="0032799D">
        <w:rPr>
          <w:rFonts w:ascii="Times New Roman" w:hAnsi="Times New Roman" w:cs="Times New Roman" w:hint="eastAsia"/>
          <w:i/>
          <w:sz w:val="24"/>
          <w:szCs w:val="24"/>
          <w:u w:val="single"/>
          <w:vertAlign w:val="superscript"/>
        </w:rPr>
        <w:t>rd</w:t>
      </w:r>
      <w:r w:rsidR="00273F6D" w:rsidRPr="0032799D">
        <w:rPr>
          <w:rFonts w:ascii="Times New Roman" w:hAnsi="Times New Roman" w:cs="Times New Roman" w:hint="eastAsia"/>
          <w:i/>
          <w:sz w:val="24"/>
          <w:szCs w:val="24"/>
          <w:u w:val="single"/>
        </w:rPr>
        <w:t xml:space="preserve"> </w:t>
      </w:r>
      <w:r w:rsidR="00801B1A">
        <w:rPr>
          <w:rFonts w:ascii="Times New Roman" w:hAnsi="Times New Roman" w:cs="Times New Roman" w:hint="eastAsia"/>
          <w:i/>
          <w:sz w:val="24"/>
          <w:szCs w:val="24"/>
          <w:u w:val="single"/>
        </w:rPr>
        <w:t xml:space="preserve">disability </w:t>
      </w:r>
      <w:r w:rsidR="00273F6D" w:rsidRPr="0032799D">
        <w:rPr>
          <w:rFonts w:ascii="Times New Roman" w:hAnsi="Times New Roman" w:cs="Times New Roman" w:hint="eastAsia"/>
          <w:i/>
          <w:sz w:val="24"/>
          <w:szCs w:val="24"/>
          <w:u w:val="single"/>
        </w:rPr>
        <w:t>grade</w:t>
      </w:r>
      <w:r>
        <w:rPr>
          <w:rFonts w:ascii="Times New Roman" w:hAnsi="Times New Roman" w:cs="Times New Roman" w:hint="eastAsia"/>
          <w:i/>
          <w:sz w:val="24"/>
          <w:szCs w:val="24"/>
          <w:u w:val="single"/>
        </w:rPr>
        <w:t>s</w:t>
      </w:r>
      <w:r w:rsidR="00273F6D" w:rsidRPr="0032799D">
        <w:rPr>
          <w:rFonts w:ascii="Times New Roman" w:hAnsi="Times New Roman" w:cs="Times New Roman" w:hint="eastAsia"/>
          <w:i/>
          <w:sz w:val="24"/>
          <w:szCs w:val="24"/>
          <w:u w:val="single"/>
        </w:rPr>
        <w:t xml:space="preserve">) </w:t>
      </w:r>
      <w:r>
        <w:rPr>
          <w:rFonts w:ascii="Times New Roman" w:hAnsi="Times New Roman" w:cs="Times New Roman" w:hint="eastAsia"/>
          <w:i/>
          <w:sz w:val="24"/>
          <w:szCs w:val="24"/>
          <w:u w:val="single"/>
        </w:rPr>
        <w:t xml:space="preserve">aged </w:t>
      </w:r>
      <w:r w:rsidR="00273F6D" w:rsidRPr="0032799D">
        <w:rPr>
          <w:rFonts w:ascii="Times New Roman" w:hAnsi="Times New Roman" w:cs="Times New Roman" w:hint="eastAsia"/>
          <w:i/>
          <w:sz w:val="24"/>
          <w:szCs w:val="24"/>
          <w:u w:val="single"/>
        </w:rPr>
        <w:t xml:space="preserve">18 </w:t>
      </w:r>
      <w:r>
        <w:rPr>
          <w:rFonts w:ascii="Times New Roman" w:hAnsi="Times New Roman" w:cs="Times New Roman" w:hint="eastAsia"/>
          <w:i/>
          <w:sz w:val="24"/>
          <w:szCs w:val="24"/>
          <w:u w:val="single"/>
        </w:rPr>
        <w:t xml:space="preserve">years or younger </w:t>
      </w:r>
      <w:r w:rsidR="00F10645" w:rsidRPr="0032799D">
        <w:rPr>
          <w:rFonts w:ascii="Times New Roman" w:hAnsi="Times New Roman" w:cs="Times New Roman" w:hint="eastAsia"/>
          <w:i/>
          <w:sz w:val="24"/>
          <w:szCs w:val="24"/>
          <w:u w:val="single"/>
        </w:rPr>
        <w:t xml:space="preserve">by providing care service </w:t>
      </w:r>
      <w:r w:rsidR="00801B1A">
        <w:rPr>
          <w:rFonts w:ascii="Times New Roman" w:hAnsi="Times New Roman" w:cs="Times New Roman" w:hint="eastAsia"/>
          <w:i/>
          <w:sz w:val="24"/>
          <w:szCs w:val="24"/>
          <w:u w:val="single"/>
        </w:rPr>
        <w:t>or</w:t>
      </w:r>
      <w:r w:rsidR="00F10645" w:rsidRPr="0032799D">
        <w:rPr>
          <w:rFonts w:ascii="Times New Roman" w:hAnsi="Times New Roman" w:cs="Times New Roman" w:hint="eastAsia"/>
          <w:i/>
          <w:sz w:val="24"/>
          <w:szCs w:val="24"/>
          <w:u w:val="single"/>
        </w:rPr>
        <w:t xml:space="preserve"> a rest </w:t>
      </w:r>
      <w:r w:rsidR="00801B1A">
        <w:rPr>
          <w:rFonts w:ascii="Times New Roman" w:hAnsi="Times New Roman" w:cs="Times New Roman" w:hint="eastAsia"/>
          <w:i/>
          <w:sz w:val="24"/>
          <w:szCs w:val="24"/>
          <w:u w:val="single"/>
        </w:rPr>
        <w:t xml:space="preserve">program </w:t>
      </w:r>
      <w:r w:rsidR="00F10645" w:rsidRPr="0032799D">
        <w:rPr>
          <w:rFonts w:ascii="Times New Roman" w:hAnsi="Times New Roman" w:cs="Times New Roman" w:hint="eastAsia"/>
          <w:i/>
          <w:sz w:val="24"/>
          <w:szCs w:val="24"/>
          <w:u w:val="single"/>
        </w:rPr>
        <w:t>for their parents (e.g. family counselin</w:t>
      </w:r>
      <w:r w:rsidR="00801B1A">
        <w:rPr>
          <w:rFonts w:ascii="Times New Roman" w:hAnsi="Times New Roman" w:cs="Times New Roman" w:hint="eastAsia"/>
          <w:i/>
          <w:sz w:val="24"/>
          <w:szCs w:val="24"/>
          <w:u w:val="single"/>
        </w:rPr>
        <w:t>g</w:t>
      </w:r>
      <w:r w:rsidR="00F10645" w:rsidRPr="0032799D">
        <w:rPr>
          <w:rFonts w:ascii="Times New Roman" w:hAnsi="Times New Roman" w:cs="Times New Roman" w:hint="eastAsia"/>
          <w:i/>
          <w:sz w:val="24"/>
          <w:szCs w:val="24"/>
          <w:u w:val="single"/>
        </w:rPr>
        <w:t xml:space="preserve">, etc.). </w:t>
      </w:r>
    </w:p>
    <w:p w:rsidR="00F10645" w:rsidRPr="0032799D" w:rsidRDefault="00645575" w:rsidP="00273F6D">
      <w:pPr>
        <w:pStyle w:val="ListParagraph"/>
        <w:spacing w:line="240" w:lineRule="auto"/>
        <w:ind w:leftChars="0" w:left="1120"/>
        <w:rPr>
          <w:rFonts w:ascii="Times New Roman" w:hAnsi="Times New Roman" w:cs="Times New Roman"/>
          <w:i/>
          <w:sz w:val="24"/>
          <w:szCs w:val="24"/>
          <w:u w:val="single"/>
        </w:rPr>
      </w:pPr>
      <w:r w:rsidRPr="0032799D">
        <w:rPr>
          <w:rFonts w:ascii="Times New Roman" w:hAnsi="Times New Roman" w:cs="Times New Roman" w:hint="eastAsia"/>
          <w:i/>
          <w:sz w:val="24"/>
          <w:szCs w:val="24"/>
          <w:u w:val="single"/>
        </w:rPr>
        <w:t xml:space="preserve">Persons with disabilities are </w:t>
      </w:r>
      <w:r w:rsidRPr="0032799D">
        <w:rPr>
          <w:rFonts w:ascii="Times New Roman" w:hAnsi="Times New Roman" w:cs="Times New Roman"/>
          <w:i/>
          <w:sz w:val="24"/>
          <w:szCs w:val="24"/>
          <w:u w:val="single"/>
        </w:rPr>
        <w:t>eligible</w:t>
      </w:r>
      <w:r w:rsidRPr="0032799D">
        <w:rPr>
          <w:rFonts w:ascii="Times New Roman" w:hAnsi="Times New Roman" w:cs="Times New Roman" w:hint="eastAsia"/>
          <w:i/>
          <w:sz w:val="24"/>
          <w:szCs w:val="24"/>
          <w:u w:val="single"/>
        </w:rPr>
        <w:t xml:space="preserve"> for the following types of residential support: residential tenancy</w:t>
      </w:r>
      <w:r w:rsidR="00D0678C">
        <w:rPr>
          <w:rFonts w:ascii="Times New Roman" w:hAnsi="Times New Roman" w:cs="Times New Roman" w:hint="eastAsia"/>
          <w:i/>
          <w:sz w:val="24"/>
          <w:szCs w:val="24"/>
          <w:u w:val="single"/>
        </w:rPr>
        <w:t>,</w:t>
      </w:r>
      <w:r w:rsidR="00D0678C" w:rsidRPr="0032799D">
        <w:rPr>
          <w:rFonts w:ascii="Times New Roman" w:hAnsi="Times New Roman" w:cs="Times New Roman" w:hint="eastAsia"/>
          <w:i/>
          <w:sz w:val="24"/>
          <w:szCs w:val="24"/>
          <w:u w:val="single"/>
        </w:rPr>
        <w:t xml:space="preserve"> </w:t>
      </w:r>
      <w:r w:rsidRPr="0032799D">
        <w:rPr>
          <w:rFonts w:ascii="Times New Roman" w:hAnsi="Times New Roman" w:cs="Times New Roman" w:hint="eastAsia"/>
          <w:i/>
          <w:sz w:val="24"/>
          <w:szCs w:val="24"/>
          <w:u w:val="single"/>
        </w:rPr>
        <w:t>residential subsidy</w:t>
      </w:r>
      <w:r w:rsidR="00D0678C">
        <w:rPr>
          <w:rFonts w:ascii="Times New Roman" w:hAnsi="Times New Roman" w:cs="Times New Roman" w:hint="eastAsia"/>
          <w:i/>
          <w:sz w:val="24"/>
          <w:szCs w:val="24"/>
          <w:u w:val="single"/>
        </w:rPr>
        <w:t>,</w:t>
      </w:r>
      <w:r w:rsidR="00D0678C" w:rsidRPr="0032799D">
        <w:rPr>
          <w:rFonts w:ascii="Times New Roman" w:hAnsi="Times New Roman" w:cs="Times New Roman" w:hint="eastAsia"/>
          <w:i/>
          <w:sz w:val="24"/>
          <w:szCs w:val="24"/>
          <w:u w:val="single"/>
        </w:rPr>
        <w:t xml:space="preserve"> </w:t>
      </w:r>
      <w:r w:rsidR="00801B1A">
        <w:rPr>
          <w:rFonts w:ascii="Times New Roman" w:hAnsi="Times New Roman" w:cs="Times New Roman" w:hint="eastAsia"/>
          <w:i/>
          <w:sz w:val="24"/>
          <w:szCs w:val="24"/>
          <w:u w:val="single"/>
        </w:rPr>
        <w:t xml:space="preserve">and a </w:t>
      </w:r>
      <w:r w:rsidRPr="0032799D">
        <w:rPr>
          <w:rFonts w:ascii="Times New Roman" w:hAnsi="Times New Roman" w:cs="Times New Roman" w:hint="eastAsia"/>
          <w:i/>
          <w:sz w:val="24"/>
          <w:szCs w:val="24"/>
          <w:u w:val="single"/>
        </w:rPr>
        <w:t xml:space="preserve">residential environment </w:t>
      </w:r>
      <w:r w:rsidRPr="0032799D">
        <w:rPr>
          <w:rFonts w:ascii="Times New Roman" w:hAnsi="Times New Roman" w:cs="Times New Roman" w:hint="eastAsia"/>
          <w:i/>
          <w:sz w:val="24"/>
          <w:szCs w:val="24"/>
          <w:u w:val="single"/>
        </w:rPr>
        <w:lastRenderedPageBreak/>
        <w:t>improvement</w:t>
      </w:r>
      <w:r w:rsidR="00801B1A">
        <w:rPr>
          <w:rFonts w:ascii="Times New Roman" w:hAnsi="Times New Roman" w:cs="Times New Roman" w:hint="eastAsia"/>
          <w:i/>
          <w:sz w:val="24"/>
          <w:szCs w:val="24"/>
          <w:u w:val="single"/>
        </w:rPr>
        <w:t xml:space="preserve"> project</w:t>
      </w:r>
      <w:r w:rsidRPr="0032799D">
        <w:rPr>
          <w:rFonts w:ascii="Times New Roman" w:hAnsi="Times New Roman" w:cs="Times New Roman" w:hint="eastAsia"/>
          <w:i/>
          <w:sz w:val="24"/>
          <w:szCs w:val="24"/>
          <w:u w:val="single"/>
        </w:rPr>
        <w:t>.</w:t>
      </w:r>
      <w:r w:rsidR="00660550" w:rsidRPr="0032799D">
        <w:rPr>
          <w:rFonts w:ascii="Times New Roman" w:hAnsi="Times New Roman" w:cs="Times New Roman" w:hint="eastAsia"/>
          <w:i/>
          <w:sz w:val="24"/>
          <w:szCs w:val="24"/>
          <w:u w:val="single"/>
        </w:rPr>
        <w:t xml:space="preserve"> </w:t>
      </w:r>
    </w:p>
    <w:p w:rsidR="00645575" w:rsidRPr="0032799D" w:rsidRDefault="00645575" w:rsidP="00645575">
      <w:pPr>
        <w:pStyle w:val="ListParagraph"/>
        <w:numPr>
          <w:ilvl w:val="0"/>
          <w:numId w:val="4"/>
        </w:numPr>
        <w:spacing w:line="240" w:lineRule="auto"/>
        <w:ind w:leftChars="0"/>
        <w:rPr>
          <w:rFonts w:ascii="Times New Roman" w:hAnsi="Times New Roman" w:cs="Times New Roman"/>
          <w:i/>
          <w:sz w:val="24"/>
          <w:szCs w:val="24"/>
          <w:u w:val="single"/>
        </w:rPr>
      </w:pPr>
      <w:r w:rsidRPr="0032799D">
        <w:rPr>
          <w:rFonts w:ascii="Times New Roman" w:hAnsi="Times New Roman" w:cs="Times New Roman" w:hint="eastAsia"/>
          <w:i/>
          <w:sz w:val="24"/>
          <w:szCs w:val="24"/>
          <w:u w:val="single"/>
        </w:rPr>
        <w:t xml:space="preserve">The beneficiaries of residential support </w:t>
      </w:r>
      <w:r w:rsidR="00D0678C">
        <w:rPr>
          <w:rFonts w:ascii="Times New Roman" w:hAnsi="Times New Roman" w:cs="Times New Roman" w:hint="eastAsia"/>
          <w:i/>
          <w:sz w:val="24"/>
          <w:szCs w:val="24"/>
          <w:u w:val="single"/>
        </w:rPr>
        <w:t>are</w:t>
      </w:r>
      <w:r w:rsidRPr="0032799D">
        <w:rPr>
          <w:rFonts w:ascii="Times New Roman" w:hAnsi="Times New Roman" w:cs="Times New Roman" w:hint="eastAsia"/>
          <w:i/>
          <w:sz w:val="24"/>
          <w:szCs w:val="24"/>
          <w:u w:val="single"/>
        </w:rPr>
        <w:t xml:space="preserve"> </w:t>
      </w:r>
      <w:r w:rsidR="00660550" w:rsidRPr="0032799D">
        <w:rPr>
          <w:rFonts w:ascii="Times New Roman" w:hAnsi="Times New Roman" w:cs="Times New Roman" w:hint="eastAsia"/>
          <w:i/>
          <w:sz w:val="24"/>
          <w:szCs w:val="24"/>
          <w:u w:val="single"/>
        </w:rPr>
        <w:t>selected</w:t>
      </w:r>
      <w:r w:rsidRPr="0032799D">
        <w:rPr>
          <w:rFonts w:ascii="Times New Roman" w:hAnsi="Times New Roman" w:cs="Times New Roman" w:hint="eastAsia"/>
          <w:i/>
          <w:sz w:val="24"/>
          <w:szCs w:val="24"/>
          <w:u w:val="single"/>
        </w:rPr>
        <w:t xml:space="preserve"> </w:t>
      </w:r>
      <w:r w:rsidR="00660550" w:rsidRPr="0032799D">
        <w:rPr>
          <w:rFonts w:ascii="Times New Roman" w:hAnsi="Times New Roman" w:cs="Times New Roman" w:hint="eastAsia"/>
          <w:i/>
          <w:sz w:val="24"/>
          <w:szCs w:val="24"/>
          <w:u w:val="single"/>
        </w:rPr>
        <w:t>based</w:t>
      </w:r>
      <w:r w:rsidRPr="0032799D">
        <w:rPr>
          <w:rFonts w:ascii="Times New Roman" w:hAnsi="Times New Roman" w:cs="Times New Roman" w:hint="eastAsia"/>
          <w:i/>
          <w:sz w:val="24"/>
          <w:szCs w:val="24"/>
          <w:u w:val="single"/>
        </w:rPr>
        <w:t xml:space="preserve"> on their income level. </w:t>
      </w:r>
      <w:r w:rsidR="00042E40">
        <w:rPr>
          <w:rFonts w:ascii="Times New Roman" w:hAnsi="Times New Roman" w:cs="Times New Roman" w:hint="eastAsia"/>
          <w:i/>
          <w:sz w:val="24"/>
          <w:szCs w:val="24"/>
          <w:u w:val="single"/>
        </w:rPr>
        <w:t>Residential support provides services separately for t</w:t>
      </w:r>
      <w:r w:rsidRPr="0032799D">
        <w:rPr>
          <w:rFonts w:ascii="Times New Roman" w:hAnsi="Times New Roman" w:cs="Times New Roman" w:hint="eastAsia"/>
          <w:i/>
          <w:sz w:val="24"/>
          <w:szCs w:val="24"/>
          <w:u w:val="single"/>
        </w:rPr>
        <w:t>he unprivileged</w:t>
      </w:r>
      <w:r w:rsidR="00660550" w:rsidRPr="0032799D">
        <w:rPr>
          <w:rFonts w:ascii="Times New Roman" w:hAnsi="Times New Roman" w:cs="Times New Roman" w:hint="eastAsia"/>
          <w:i/>
          <w:sz w:val="24"/>
          <w:szCs w:val="24"/>
          <w:u w:val="single"/>
        </w:rPr>
        <w:t>,</w:t>
      </w:r>
      <w:r w:rsidRPr="0032799D">
        <w:rPr>
          <w:rFonts w:ascii="Times New Roman" w:hAnsi="Times New Roman" w:cs="Times New Roman" w:hint="eastAsia"/>
          <w:i/>
          <w:sz w:val="24"/>
          <w:szCs w:val="24"/>
          <w:u w:val="single"/>
        </w:rPr>
        <w:t xml:space="preserve"> </w:t>
      </w:r>
      <w:r w:rsidRPr="0032799D">
        <w:rPr>
          <w:rFonts w:ascii="Times New Roman" w:hAnsi="Times New Roman" w:cs="Times New Roman"/>
          <w:i/>
          <w:sz w:val="24"/>
          <w:szCs w:val="24"/>
          <w:u w:val="single"/>
        </w:rPr>
        <w:t>including</w:t>
      </w:r>
      <w:r w:rsidRPr="0032799D">
        <w:rPr>
          <w:rFonts w:ascii="Times New Roman" w:hAnsi="Times New Roman" w:cs="Times New Roman" w:hint="eastAsia"/>
          <w:i/>
          <w:sz w:val="24"/>
          <w:szCs w:val="24"/>
          <w:u w:val="single"/>
        </w:rPr>
        <w:t xml:space="preserve"> persons with disabilities</w:t>
      </w:r>
      <w:r w:rsidR="00660550" w:rsidRPr="0032799D">
        <w:rPr>
          <w:rFonts w:ascii="Times New Roman" w:hAnsi="Times New Roman" w:cs="Times New Roman" w:hint="eastAsia"/>
          <w:i/>
          <w:sz w:val="24"/>
          <w:szCs w:val="24"/>
          <w:u w:val="single"/>
        </w:rPr>
        <w:t xml:space="preserve">. </w:t>
      </w:r>
    </w:p>
    <w:p w:rsidR="00347026" w:rsidRPr="0032799D" w:rsidRDefault="00660550" w:rsidP="00645575">
      <w:pPr>
        <w:pStyle w:val="ListParagraph"/>
        <w:numPr>
          <w:ilvl w:val="0"/>
          <w:numId w:val="4"/>
        </w:numPr>
        <w:spacing w:line="240" w:lineRule="auto"/>
        <w:ind w:leftChars="0"/>
        <w:rPr>
          <w:rFonts w:ascii="Times New Roman" w:hAnsi="Times New Roman" w:cs="Times New Roman"/>
          <w:i/>
          <w:sz w:val="24"/>
          <w:szCs w:val="24"/>
          <w:u w:val="single"/>
        </w:rPr>
      </w:pPr>
      <w:r w:rsidRPr="0032799D">
        <w:rPr>
          <w:rFonts w:ascii="Times New Roman" w:hAnsi="Times New Roman" w:cs="Times New Roman" w:hint="eastAsia"/>
          <w:i/>
          <w:sz w:val="24"/>
          <w:szCs w:val="24"/>
          <w:u w:val="single"/>
        </w:rPr>
        <w:t>Residential tenancy</w:t>
      </w:r>
      <w:r w:rsidR="00042E40">
        <w:rPr>
          <w:rFonts w:ascii="Times New Roman" w:hAnsi="Times New Roman" w:cs="Times New Roman" w:hint="eastAsia"/>
          <w:i/>
          <w:sz w:val="24"/>
          <w:szCs w:val="24"/>
          <w:u w:val="single"/>
        </w:rPr>
        <w:t xml:space="preserve">, which aims to mainly provide residential security for the low-income group, is provided according to income level identified by an asset survey, and </w:t>
      </w:r>
      <w:r w:rsidR="00023520" w:rsidRPr="0032799D">
        <w:rPr>
          <w:rFonts w:ascii="Times New Roman" w:hAnsi="Times New Roman" w:cs="Times New Roman" w:hint="eastAsia"/>
          <w:i/>
          <w:sz w:val="24"/>
          <w:szCs w:val="24"/>
          <w:u w:val="single"/>
        </w:rPr>
        <w:t>preferentially target</w:t>
      </w:r>
      <w:r w:rsidR="00042E40">
        <w:rPr>
          <w:rFonts w:ascii="Times New Roman" w:hAnsi="Times New Roman" w:cs="Times New Roman" w:hint="eastAsia"/>
          <w:i/>
          <w:sz w:val="24"/>
          <w:szCs w:val="24"/>
          <w:u w:val="single"/>
        </w:rPr>
        <w:t>s</w:t>
      </w:r>
      <w:r w:rsidR="00023520" w:rsidRPr="0032799D">
        <w:rPr>
          <w:rFonts w:ascii="Times New Roman" w:hAnsi="Times New Roman" w:cs="Times New Roman" w:hint="eastAsia"/>
          <w:i/>
          <w:sz w:val="24"/>
          <w:szCs w:val="24"/>
          <w:u w:val="single"/>
        </w:rPr>
        <w:t xml:space="preserve"> persons with disabilities. Anyone who is eligible for this service can apply</w:t>
      </w:r>
      <w:r w:rsidR="008F4905">
        <w:rPr>
          <w:rFonts w:ascii="Times New Roman" w:hAnsi="Times New Roman" w:cs="Times New Roman" w:hint="eastAsia"/>
          <w:i/>
          <w:sz w:val="24"/>
          <w:szCs w:val="24"/>
          <w:u w:val="single"/>
        </w:rPr>
        <w:t xml:space="preserve"> online, or</w:t>
      </w:r>
      <w:r w:rsidR="00023520" w:rsidRPr="0032799D">
        <w:rPr>
          <w:rFonts w:ascii="Times New Roman" w:hAnsi="Times New Roman" w:cs="Times New Roman" w:hint="eastAsia"/>
          <w:i/>
          <w:sz w:val="24"/>
          <w:szCs w:val="24"/>
          <w:u w:val="single"/>
        </w:rPr>
        <w:t xml:space="preserve"> by visiting a community service center. Then, the beneficiaries </w:t>
      </w:r>
      <w:r w:rsidR="008F4905">
        <w:rPr>
          <w:rFonts w:ascii="Times New Roman" w:hAnsi="Times New Roman" w:cs="Times New Roman" w:hint="eastAsia"/>
          <w:i/>
          <w:sz w:val="24"/>
          <w:szCs w:val="24"/>
          <w:u w:val="single"/>
        </w:rPr>
        <w:t>are</w:t>
      </w:r>
      <w:r w:rsidR="00023520" w:rsidRPr="0032799D">
        <w:rPr>
          <w:rFonts w:ascii="Times New Roman" w:hAnsi="Times New Roman" w:cs="Times New Roman" w:hint="eastAsia"/>
          <w:i/>
          <w:sz w:val="24"/>
          <w:szCs w:val="24"/>
          <w:u w:val="single"/>
        </w:rPr>
        <w:t xml:space="preserve"> </w:t>
      </w:r>
      <w:r w:rsidR="00710C05">
        <w:rPr>
          <w:rFonts w:ascii="Times New Roman" w:hAnsi="Times New Roman" w:cs="Times New Roman" w:hint="eastAsia"/>
          <w:i/>
          <w:sz w:val="24"/>
          <w:szCs w:val="24"/>
          <w:u w:val="single"/>
        </w:rPr>
        <w:t>selected</w:t>
      </w:r>
      <w:r w:rsidR="00023520" w:rsidRPr="0032799D">
        <w:rPr>
          <w:rFonts w:ascii="Times New Roman" w:hAnsi="Times New Roman" w:cs="Times New Roman" w:hint="eastAsia"/>
          <w:i/>
          <w:sz w:val="24"/>
          <w:szCs w:val="24"/>
          <w:u w:val="single"/>
        </w:rPr>
        <w:t xml:space="preserve"> by the Korea Land and Housing Corporation, its provincial branches, or the Seoul Housing and Communities Corporation. </w:t>
      </w:r>
    </w:p>
    <w:p w:rsidR="0032799D" w:rsidRPr="0032799D" w:rsidRDefault="00823D66" w:rsidP="0032799D">
      <w:pPr>
        <w:pStyle w:val="ListParagraph"/>
        <w:numPr>
          <w:ilvl w:val="0"/>
          <w:numId w:val="4"/>
        </w:numPr>
        <w:spacing w:line="240" w:lineRule="auto"/>
        <w:ind w:leftChars="0"/>
        <w:rPr>
          <w:rFonts w:ascii="Times New Roman" w:hAnsi="Times New Roman" w:cs="Times New Roman"/>
          <w:i/>
          <w:sz w:val="24"/>
          <w:szCs w:val="24"/>
          <w:u w:val="single"/>
        </w:rPr>
      </w:pPr>
      <w:r>
        <w:rPr>
          <w:rFonts w:ascii="Times New Roman" w:hAnsi="Times New Roman" w:cs="Times New Roman" w:hint="eastAsia"/>
          <w:i/>
          <w:sz w:val="24"/>
          <w:szCs w:val="24"/>
          <w:u w:val="single"/>
        </w:rPr>
        <w:t>The unprivileged who are not beneficiaries of the</w:t>
      </w:r>
      <w:r w:rsidR="00023520" w:rsidRPr="0032799D">
        <w:rPr>
          <w:rFonts w:ascii="Times New Roman" w:hAnsi="Times New Roman" w:cs="Times New Roman" w:hint="eastAsia"/>
          <w:i/>
          <w:sz w:val="24"/>
          <w:szCs w:val="24"/>
          <w:u w:val="single"/>
        </w:rPr>
        <w:t xml:space="preserve"> residential support above</w:t>
      </w:r>
      <w:r>
        <w:rPr>
          <w:rFonts w:ascii="Times New Roman" w:hAnsi="Times New Roman" w:cs="Times New Roman" w:hint="eastAsia"/>
          <w:i/>
          <w:sz w:val="24"/>
          <w:szCs w:val="24"/>
          <w:u w:val="single"/>
        </w:rPr>
        <w:t xml:space="preserve"> </w:t>
      </w:r>
      <w:r w:rsidR="00023520" w:rsidRPr="0032799D">
        <w:rPr>
          <w:rFonts w:ascii="Times New Roman" w:hAnsi="Times New Roman" w:cs="Times New Roman" w:hint="eastAsia"/>
          <w:i/>
          <w:sz w:val="24"/>
          <w:szCs w:val="24"/>
          <w:u w:val="single"/>
        </w:rPr>
        <w:t xml:space="preserve">are able to receive the following services: permanent </w:t>
      </w:r>
      <w:r w:rsidR="00266A65">
        <w:rPr>
          <w:rFonts w:ascii="Times New Roman" w:hAnsi="Times New Roman" w:cs="Times New Roman" w:hint="eastAsia"/>
          <w:i/>
          <w:sz w:val="24"/>
          <w:szCs w:val="24"/>
          <w:u w:val="single"/>
        </w:rPr>
        <w:t>rental housing</w:t>
      </w:r>
      <w:r>
        <w:rPr>
          <w:rFonts w:ascii="Times New Roman" w:hAnsi="Times New Roman" w:cs="Times New Roman" w:hint="eastAsia"/>
          <w:i/>
          <w:sz w:val="24"/>
          <w:szCs w:val="24"/>
          <w:u w:val="single"/>
        </w:rPr>
        <w:t>,</w:t>
      </w:r>
      <w:r w:rsidR="0032799D" w:rsidRPr="0032799D">
        <w:rPr>
          <w:rFonts w:ascii="Times New Roman" w:hAnsi="Times New Roman" w:cs="Times New Roman" w:hint="eastAsia"/>
          <w:i/>
          <w:sz w:val="24"/>
          <w:szCs w:val="24"/>
          <w:u w:val="single"/>
        </w:rPr>
        <w:t xml:space="preserve"> and assessment and improvement of</w:t>
      </w:r>
      <w:r w:rsidR="00710C05">
        <w:rPr>
          <w:rFonts w:ascii="Times New Roman" w:hAnsi="Times New Roman" w:cs="Times New Roman" w:hint="eastAsia"/>
          <w:i/>
          <w:sz w:val="24"/>
          <w:szCs w:val="24"/>
          <w:u w:val="single"/>
        </w:rPr>
        <w:t xml:space="preserve"> their </w:t>
      </w:r>
      <w:r w:rsidR="0032799D" w:rsidRPr="0032799D">
        <w:rPr>
          <w:rFonts w:ascii="Times New Roman" w:hAnsi="Times New Roman" w:cs="Times New Roman" w:hint="eastAsia"/>
          <w:i/>
          <w:sz w:val="24"/>
          <w:szCs w:val="24"/>
          <w:u w:val="single"/>
        </w:rPr>
        <w:t>indoor environment.</w:t>
      </w:r>
    </w:p>
    <w:p w:rsidR="0032799D" w:rsidRPr="0032799D" w:rsidRDefault="0032799D" w:rsidP="0032799D">
      <w:pPr>
        <w:pStyle w:val="ListParagraph"/>
        <w:spacing w:line="240" w:lineRule="auto"/>
        <w:ind w:leftChars="540" w:left="1080"/>
        <w:rPr>
          <w:rFonts w:ascii="Times New Roman" w:hAnsi="Times New Roman" w:cs="Times New Roman"/>
          <w:sz w:val="24"/>
          <w:szCs w:val="24"/>
        </w:rPr>
      </w:pPr>
      <w:r w:rsidRPr="0032799D">
        <w:rPr>
          <w:rFonts w:ascii="Times New Roman" w:hAnsi="Times New Roman" w:cs="Times New Roman" w:hint="eastAsia"/>
          <w:i/>
          <w:sz w:val="24"/>
          <w:szCs w:val="24"/>
          <w:u w:val="single"/>
        </w:rPr>
        <w:t xml:space="preserve">The government of the Republic of Korea has made efforts to build </w:t>
      </w:r>
      <w:r w:rsidR="00926A32">
        <w:rPr>
          <w:rFonts w:ascii="Times New Roman" w:hAnsi="Times New Roman" w:cs="Times New Roman" w:hint="eastAsia"/>
          <w:i/>
          <w:sz w:val="24"/>
          <w:szCs w:val="24"/>
          <w:u w:val="single"/>
        </w:rPr>
        <w:t xml:space="preserve">a </w:t>
      </w:r>
      <w:r w:rsidRPr="0032799D">
        <w:rPr>
          <w:rFonts w:ascii="Times New Roman" w:hAnsi="Times New Roman" w:cs="Times New Roman" w:hint="eastAsia"/>
          <w:i/>
          <w:sz w:val="24"/>
          <w:szCs w:val="24"/>
          <w:u w:val="single"/>
        </w:rPr>
        <w:t xml:space="preserve">disability-friendly residential environment, provide customized residential services based on the type of </w:t>
      </w:r>
      <w:r w:rsidR="00710C05">
        <w:rPr>
          <w:rFonts w:ascii="Times New Roman" w:hAnsi="Times New Roman" w:cs="Times New Roman" w:hint="eastAsia"/>
          <w:i/>
          <w:sz w:val="24"/>
          <w:szCs w:val="24"/>
          <w:u w:val="single"/>
        </w:rPr>
        <w:t>beneficiary</w:t>
      </w:r>
      <w:r w:rsidR="00710C05">
        <w:rPr>
          <w:rFonts w:ascii="Times New Roman" w:hAnsi="Times New Roman" w:cs="Times New Roman"/>
          <w:i/>
          <w:sz w:val="24"/>
          <w:szCs w:val="24"/>
          <w:u w:val="single"/>
        </w:rPr>
        <w:t>’</w:t>
      </w:r>
      <w:r w:rsidR="00710C05">
        <w:rPr>
          <w:rFonts w:ascii="Times New Roman" w:hAnsi="Times New Roman" w:cs="Times New Roman" w:hint="eastAsia"/>
          <w:i/>
          <w:sz w:val="24"/>
          <w:szCs w:val="24"/>
          <w:u w:val="single"/>
        </w:rPr>
        <w:t xml:space="preserve">s </w:t>
      </w:r>
      <w:r w:rsidRPr="0032799D">
        <w:rPr>
          <w:rFonts w:ascii="Times New Roman" w:hAnsi="Times New Roman" w:cs="Times New Roman" w:hint="eastAsia"/>
          <w:i/>
          <w:sz w:val="24"/>
          <w:szCs w:val="24"/>
          <w:u w:val="single"/>
        </w:rPr>
        <w:t xml:space="preserve">disability, and meet their remodeling needs. </w:t>
      </w:r>
    </w:p>
    <w:p w:rsidR="00A86360" w:rsidRDefault="00A86360" w:rsidP="00A86360">
      <w:pPr>
        <w:pStyle w:val="ListParagraph"/>
        <w:numPr>
          <w:ilvl w:val="0"/>
          <w:numId w:val="2"/>
        </w:numPr>
        <w:spacing w:line="240" w:lineRule="auto"/>
        <w:ind w:leftChars="0"/>
        <w:rPr>
          <w:rFonts w:ascii="Times New Roman" w:hAnsi="Times New Roman" w:cs="Times New Roman"/>
          <w:sz w:val="24"/>
          <w:szCs w:val="24"/>
        </w:rPr>
      </w:pPr>
      <w:r>
        <w:rPr>
          <w:rFonts w:ascii="Times New Roman" w:hAnsi="Times New Roman" w:cs="Times New Roman" w:hint="eastAsia"/>
          <w:sz w:val="24"/>
          <w:szCs w:val="24"/>
        </w:rPr>
        <w:t>Support in decision-making, including peer support</w:t>
      </w:r>
    </w:p>
    <w:p w:rsidR="0032799D" w:rsidRPr="009346D2" w:rsidRDefault="0032799D" w:rsidP="0032799D">
      <w:pPr>
        <w:pStyle w:val="ListParagraph"/>
        <w:spacing w:line="240" w:lineRule="auto"/>
        <w:ind w:leftChars="0" w:left="1120"/>
        <w:rPr>
          <w:rFonts w:ascii="Times New Roman" w:hAnsi="Times New Roman" w:cs="Times New Roman"/>
          <w:i/>
          <w:sz w:val="24"/>
          <w:szCs w:val="24"/>
          <w:u w:val="single"/>
        </w:rPr>
      </w:pPr>
      <w:r w:rsidRPr="009346D2">
        <w:rPr>
          <w:rFonts w:ascii="Times New Roman" w:hAnsi="Times New Roman" w:cs="Times New Roman" w:hint="eastAsia"/>
          <w:i/>
          <w:sz w:val="24"/>
          <w:szCs w:val="24"/>
          <w:u w:val="single"/>
        </w:rPr>
        <w:t xml:space="preserve">The government of the Republic of Korea provides public guardians to persons with developmental disabilities </w:t>
      </w:r>
      <w:r w:rsidR="005407A7" w:rsidRPr="009346D2">
        <w:rPr>
          <w:rFonts w:ascii="Times New Roman" w:hAnsi="Times New Roman" w:cs="Times New Roman" w:hint="eastAsia"/>
          <w:i/>
          <w:sz w:val="24"/>
          <w:szCs w:val="24"/>
          <w:u w:val="single"/>
        </w:rPr>
        <w:t xml:space="preserve">who </w:t>
      </w:r>
      <w:r w:rsidR="00432F48">
        <w:rPr>
          <w:rFonts w:ascii="Times New Roman" w:hAnsi="Times New Roman" w:cs="Times New Roman" w:hint="eastAsia"/>
          <w:i/>
          <w:sz w:val="24"/>
          <w:szCs w:val="24"/>
          <w:u w:val="single"/>
        </w:rPr>
        <w:t>have</w:t>
      </w:r>
      <w:r w:rsidR="00432F48" w:rsidRPr="009346D2">
        <w:rPr>
          <w:rFonts w:ascii="Times New Roman" w:hAnsi="Times New Roman" w:cs="Times New Roman" w:hint="eastAsia"/>
          <w:i/>
          <w:sz w:val="24"/>
          <w:szCs w:val="24"/>
          <w:u w:val="single"/>
        </w:rPr>
        <w:t xml:space="preserve"> </w:t>
      </w:r>
      <w:r w:rsidR="005407A7" w:rsidRPr="009346D2">
        <w:rPr>
          <w:rFonts w:ascii="Times New Roman" w:hAnsi="Times New Roman" w:cs="Times New Roman" w:hint="eastAsia"/>
          <w:i/>
          <w:sz w:val="24"/>
          <w:szCs w:val="24"/>
          <w:u w:val="single"/>
        </w:rPr>
        <w:t xml:space="preserve">difficulties </w:t>
      </w:r>
      <w:r w:rsidR="00432F48">
        <w:rPr>
          <w:rFonts w:ascii="Times New Roman" w:hAnsi="Times New Roman" w:cs="Times New Roman" w:hint="eastAsia"/>
          <w:i/>
          <w:sz w:val="24"/>
          <w:szCs w:val="24"/>
          <w:u w:val="single"/>
        </w:rPr>
        <w:t>with the</w:t>
      </w:r>
      <w:r w:rsidR="005407A7" w:rsidRPr="009346D2">
        <w:rPr>
          <w:rFonts w:ascii="Times New Roman" w:hAnsi="Times New Roman" w:cs="Times New Roman" w:hint="eastAsia"/>
          <w:i/>
          <w:sz w:val="24"/>
          <w:szCs w:val="24"/>
          <w:u w:val="single"/>
        </w:rPr>
        <w:t xml:space="preserve"> decision-making</w:t>
      </w:r>
      <w:r w:rsidR="00432F48">
        <w:rPr>
          <w:rFonts w:ascii="Times New Roman" w:hAnsi="Times New Roman" w:cs="Times New Roman" w:hint="eastAsia"/>
          <w:i/>
          <w:sz w:val="24"/>
          <w:szCs w:val="24"/>
          <w:u w:val="single"/>
        </w:rPr>
        <w:t>s</w:t>
      </w:r>
      <w:r w:rsidR="005407A7" w:rsidRPr="009346D2">
        <w:rPr>
          <w:rFonts w:ascii="Times New Roman" w:hAnsi="Times New Roman" w:cs="Times New Roman" w:hint="eastAsia"/>
          <w:i/>
          <w:sz w:val="24"/>
          <w:szCs w:val="24"/>
          <w:u w:val="single"/>
        </w:rPr>
        <w:t xml:space="preserve"> for their independent liv</w:t>
      </w:r>
      <w:r w:rsidR="00432F48">
        <w:rPr>
          <w:rFonts w:ascii="Times New Roman" w:hAnsi="Times New Roman" w:cs="Times New Roman" w:hint="eastAsia"/>
          <w:i/>
          <w:sz w:val="24"/>
          <w:szCs w:val="24"/>
          <w:u w:val="single"/>
        </w:rPr>
        <w:t>elihood</w:t>
      </w:r>
      <w:r w:rsidR="005407A7" w:rsidRPr="009346D2">
        <w:rPr>
          <w:rFonts w:ascii="Times New Roman" w:hAnsi="Times New Roman" w:cs="Times New Roman" w:hint="eastAsia"/>
          <w:i/>
          <w:sz w:val="24"/>
          <w:szCs w:val="24"/>
          <w:u w:val="single"/>
        </w:rPr>
        <w:t xml:space="preserve"> in a community. This service has helped the beneficiaries protect their rights and build a human network, ultimately preventing</w:t>
      </w:r>
      <w:r w:rsidR="00DB20DC">
        <w:rPr>
          <w:rFonts w:ascii="Times New Roman" w:hAnsi="Times New Roman" w:cs="Times New Roman" w:hint="eastAsia"/>
          <w:i/>
          <w:sz w:val="24"/>
          <w:szCs w:val="24"/>
          <w:u w:val="single"/>
        </w:rPr>
        <w:t xml:space="preserve"> their</w:t>
      </w:r>
      <w:r w:rsidR="005407A7" w:rsidRPr="009346D2">
        <w:rPr>
          <w:rFonts w:ascii="Times New Roman" w:hAnsi="Times New Roman" w:cs="Times New Roman" w:hint="eastAsia"/>
          <w:i/>
          <w:sz w:val="24"/>
          <w:szCs w:val="24"/>
          <w:u w:val="single"/>
        </w:rPr>
        <w:t xml:space="preserve"> human rights</w:t>
      </w:r>
      <w:r w:rsidR="00432F48">
        <w:rPr>
          <w:rFonts w:ascii="Times New Roman" w:hAnsi="Times New Roman" w:cs="Times New Roman" w:hint="eastAsia"/>
          <w:i/>
          <w:sz w:val="24"/>
          <w:szCs w:val="24"/>
          <w:u w:val="single"/>
        </w:rPr>
        <w:t xml:space="preserve"> from being</w:t>
      </w:r>
      <w:r w:rsidR="005407A7" w:rsidRPr="009346D2">
        <w:rPr>
          <w:rFonts w:ascii="Times New Roman" w:hAnsi="Times New Roman" w:cs="Times New Roman" w:hint="eastAsia"/>
          <w:i/>
          <w:sz w:val="24"/>
          <w:szCs w:val="24"/>
          <w:u w:val="single"/>
        </w:rPr>
        <w:t xml:space="preserve"> violat</w:t>
      </w:r>
      <w:r w:rsidR="00432F48">
        <w:rPr>
          <w:rFonts w:ascii="Times New Roman" w:hAnsi="Times New Roman" w:cs="Times New Roman" w:hint="eastAsia"/>
          <w:i/>
          <w:sz w:val="24"/>
          <w:szCs w:val="24"/>
          <w:u w:val="single"/>
        </w:rPr>
        <w:t>ed</w:t>
      </w:r>
      <w:r w:rsidR="005407A7" w:rsidRPr="009346D2">
        <w:rPr>
          <w:rFonts w:ascii="Times New Roman" w:hAnsi="Times New Roman" w:cs="Times New Roman" w:hint="eastAsia"/>
          <w:i/>
          <w:sz w:val="24"/>
          <w:szCs w:val="24"/>
          <w:u w:val="single"/>
        </w:rPr>
        <w:t>.</w:t>
      </w:r>
    </w:p>
    <w:p w:rsidR="005407A7" w:rsidRPr="009346D2" w:rsidRDefault="00001D10" w:rsidP="0032799D">
      <w:pPr>
        <w:pStyle w:val="ListParagraph"/>
        <w:spacing w:line="240" w:lineRule="auto"/>
        <w:ind w:leftChars="0" w:left="1120"/>
        <w:rPr>
          <w:rFonts w:ascii="Times New Roman" w:hAnsi="Times New Roman" w:cs="Times New Roman"/>
          <w:i/>
          <w:sz w:val="24"/>
          <w:szCs w:val="24"/>
          <w:u w:val="single"/>
        </w:rPr>
      </w:pPr>
      <w:r>
        <w:rPr>
          <w:rFonts w:ascii="Times New Roman" w:hAnsi="Times New Roman" w:cs="Times New Roman" w:hint="eastAsia"/>
          <w:i/>
          <w:sz w:val="24"/>
          <w:szCs w:val="24"/>
          <w:u w:val="single"/>
        </w:rPr>
        <w:t>P</w:t>
      </w:r>
      <w:r w:rsidR="00ED6856" w:rsidRPr="009346D2">
        <w:rPr>
          <w:rFonts w:ascii="Times New Roman" w:hAnsi="Times New Roman" w:cs="Times New Roman" w:hint="eastAsia"/>
          <w:i/>
          <w:sz w:val="24"/>
          <w:szCs w:val="24"/>
          <w:u w:val="single"/>
        </w:rPr>
        <w:t xml:space="preserve">ublic guardianship service targets registered persons with developmental disabilities who are </w:t>
      </w:r>
      <w:r>
        <w:rPr>
          <w:rFonts w:ascii="Times New Roman" w:hAnsi="Times New Roman" w:cs="Times New Roman" w:hint="eastAsia"/>
          <w:i/>
          <w:sz w:val="24"/>
          <w:szCs w:val="24"/>
          <w:u w:val="single"/>
        </w:rPr>
        <w:t>of</w:t>
      </w:r>
      <w:r w:rsidR="00ED6856" w:rsidRPr="009346D2">
        <w:rPr>
          <w:rFonts w:ascii="Times New Roman" w:hAnsi="Times New Roman" w:cs="Times New Roman" w:hint="eastAsia"/>
          <w:i/>
          <w:sz w:val="24"/>
          <w:szCs w:val="24"/>
          <w:u w:val="single"/>
        </w:rPr>
        <w:t xml:space="preserve"> 19 yea</w:t>
      </w:r>
      <w:r w:rsidR="00DB20DC">
        <w:rPr>
          <w:rFonts w:ascii="Times New Roman" w:hAnsi="Times New Roman" w:cs="Times New Roman" w:hint="eastAsia"/>
          <w:i/>
          <w:sz w:val="24"/>
          <w:szCs w:val="24"/>
          <w:u w:val="single"/>
        </w:rPr>
        <w:t>r</w:t>
      </w:r>
      <w:r>
        <w:rPr>
          <w:rFonts w:ascii="Times New Roman" w:hAnsi="Times New Roman" w:cs="Times New Roman" w:hint="eastAsia"/>
          <w:i/>
          <w:sz w:val="24"/>
          <w:szCs w:val="24"/>
          <w:u w:val="single"/>
        </w:rPr>
        <w:t>s of age or older</w:t>
      </w:r>
      <w:r w:rsidR="00ED6856" w:rsidRPr="009346D2">
        <w:rPr>
          <w:rFonts w:ascii="Times New Roman" w:hAnsi="Times New Roman" w:cs="Times New Roman" w:hint="eastAsia"/>
          <w:i/>
          <w:sz w:val="24"/>
          <w:szCs w:val="24"/>
          <w:u w:val="single"/>
        </w:rPr>
        <w:t xml:space="preserve"> and living in a household </w:t>
      </w:r>
      <w:r>
        <w:rPr>
          <w:rFonts w:ascii="Times New Roman" w:hAnsi="Times New Roman" w:cs="Times New Roman" w:hint="eastAsia"/>
          <w:i/>
          <w:sz w:val="24"/>
          <w:szCs w:val="24"/>
          <w:u w:val="single"/>
        </w:rPr>
        <w:t>with an</w:t>
      </w:r>
      <w:r w:rsidR="00ED6856" w:rsidRPr="009346D2">
        <w:rPr>
          <w:rFonts w:ascii="Times New Roman" w:hAnsi="Times New Roman" w:cs="Times New Roman" w:hint="eastAsia"/>
          <w:i/>
          <w:sz w:val="24"/>
          <w:szCs w:val="24"/>
          <w:u w:val="single"/>
        </w:rPr>
        <w:t xml:space="preserve"> annual income </w:t>
      </w:r>
      <w:r>
        <w:rPr>
          <w:rFonts w:ascii="Times New Roman" w:hAnsi="Times New Roman" w:cs="Times New Roman" w:hint="eastAsia"/>
          <w:i/>
          <w:sz w:val="24"/>
          <w:szCs w:val="24"/>
          <w:u w:val="single"/>
        </w:rPr>
        <w:t xml:space="preserve">that </w:t>
      </w:r>
      <w:r w:rsidR="00ED6856" w:rsidRPr="009346D2">
        <w:rPr>
          <w:rFonts w:ascii="Times New Roman" w:hAnsi="Times New Roman" w:cs="Times New Roman" w:hint="eastAsia"/>
          <w:i/>
          <w:sz w:val="24"/>
          <w:szCs w:val="24"/>
          <w:u w:val="single"/>
        </w:rPr>
        <w:t xml:space="preserve">is </w:t>
      </w:r>
      <w:r>
        <w:rPr>
          <w:rFonts w:ascii="Times New Roman" w:hAnsi="Times New Roman" w:cs="Times New Roman" w:hint="eastAsia"/>
          <w:i/>
          <w:sz w:val="24"/>
          <w:szCs w:val="24"/>
          <w:u w:val="single"/>
        </w:rPr>
        <w:t xml:space="preserve">less </w:t>
      </w:r>
      <w:r w:rsidR="00ED6856" w:rsidRPr="009346D2">
        <w:rPr>
          <w:rFonts w:ascii="Times New Roman" w:hAnsi="Times New Roman" w:cs="Times New Roman" w:hint="eastAsia"/>
          <w:i/>
          <w:sz w:val="24"/>
          <w:szCs w:val="24"/>
          <w:u w:val="single"/>
        </w:rPr>
        <w:t>than 150% of the average national household income. Those with other types of disabilit</w:t>
      </w:r>
      <w:r>
        <w:rPr>
          <w:rFonts w:ascii="Times New Roman" w:hAnsi="Times New Roman" w:cs="Times New Roman" w:hint="eastAsia"/>
          <w:i/>
          <w:sz w:val="24"/>
          <w:szCs w:val="24"/>
          <w:u w:val="single"/>
        </w:rPr>
        <w:t>ies</w:t>
      </w:r>
      <w:r w:rsidR="00ED6856" w:rsidRPr="009346D2">
        <w:rPr>
          <w:rFonts w:ascii="Times New Roman" w:hAnsi="Times New Roman" w:cs="Times New Roman" w:hint="eastAsia"/>
          <w:i/>
          <w:sz w:val="24"/>
          <w:szCs w:val="24"/>
          <w:u w:val="single"/>
        </w:rPr>
        <w:t xml:space="preserve"> could </w:t>
      </w:r>
      <w:r w:rsidR="00DB20DC">
        <w:rPr>
          <w:rFonts w:ascii="Times New Roman" w:hAnsi="Times New Roman" w:cs="Times New Roman" w:hint="eastAsia"/>
          <w:i/>
          <w:sz w:val="24"/>
          <w:szCs w:val="24"/>
          <w:u w:val="single"/>
        </w:rPr>
        <w:t xml:space="preserve">also </w:t>
      </w:r>
      <w:r w:rsidR="00ED6856" w:rsidRPr="009346D2">
        <w:rPr>
          <w:rFonts w:ascii="Times New Roman" w:hAnsi="Times New Roman" w:cs="Times New Roman" w:hint="eastAsia"/>
          <w:i/>
          <w:sz w:val="24"/>
          <w:szCs w:val="24"/>
          <w:u w:val="single"/>
        </w:rPr>
        <w:t>be covered if the municipalities or the courts recognize their need for a public guardian.</w:t>
      </w:r>
    </w:p>
    <w:p w:rsidR="00ED6856" w:rsidRDefault="00266A65" w:rsidP="0032799D">
      <w:pPr>
        <w:pStyle w:val="ListParagraph"/>
        <w:spacing w:line="240" w:lineRule="auto"/>
        <w:ind w:leftChars="0" w:left="1120"/>
        <w:rPr>
          <w:rFonts w:ascii="Times New Roman" w:hAnsi="Times New Roman" w:cs="Times New Roman"/>
          <w:sz w:val="24"/>
          <w:szCs w:val="24"/>
        </w:rPr>
      </w:pPr>
      <w:r w:rsidRPr="00A847C2">
        <w:rPr>
          <w:rFonts w:ascii="Times New Roman" w:hAnsi="Times New Roman" w:cs="Times New Roman"/>
          <w:i/>
          <w:sz w:val="24"/>
          <w:szCs w:val="24"/>
          <w:u w:val="single"/>
        </w:rPr>
        <w:t>I</w:t>
      </w:r>
      <w:r w:rsidR="00FE7BB9">
        <w:rPr>
          <w:rFonts w:ascii="Times New Roman" w:hAnsi="Times New Roman" w:cs="Times New Roman" w:hint="eastAsia"/>
          <w:i/>
          <w:sz w:val="24"/>
          <w:szCs w:val="24"/>
          <w:u w:val="single"/>
        </w:rPr>
        <w:t xml:space="preserve">f a persons with disabilities in needs applies for the public guardianship service, the </w:t>
      </w:r>
      <w:r w:rsidR="00ED6856" w:rsidRPr="00FE7BB9">
        <w:rPr>
          <w:rFonts w:ascii="Times New Roman" w:hAnsi="Times New Roman" w:cs="Times New Roman"/>
          <w:i/>
          <w:sz w:val="24"/>
          <w:szCs w:val="24"/>
          <w:u w:val="single"/>
        </w:rPr>
        <w:t>public guardianship training institute</w:t>
      </w:r>
      <w:r w:rsidR="00FE7BB9">
        <w:rPr>
          <w:rFonts w:ascii="Times New Roman" w:hAnsi="Times New Roman" w:cs="Times New Roman" w:hint="eastAsia"/>
          <w:i/>
          <w:sz w:val="24"/>
          <w:szCs w:val="24"/>
          <w:u w:val="single"/>
        </w:rPr>
        <w:t xml:space="preserve"> reviews</w:t>
      </w:r>
      <w:r w:rsidR="000F432C">
        <w:rPr>
          <w:rFonts w:ascii="Times New Roman" w:hAnsi="Times New Roman" w:cs="Times New Roman" w:hint="eastAsia"/>
          <w:i/>
          <w:sz w:val="24"/>
          <w:szCs w:val="24"/>
          <w:u w:val="single"/>
        </w:rPr>
        <w:t xml:space="preserve"> the application and</w:t>
      </w:r>
      <w:r w:rsidR="00ED6856" w:rsidRPr="00FE7BB9">
        <w:rPr>
          <w:rFonts w:ascii="Times New Roman" w:hAnsi="Times New Roman" w:cs="Times New Roman"/>
          <w:i/>
          <w:sz w:val="24"/>
          <w:szCs w:val="24"/>
          <w:u w:val="single"/>
        </w:rPr>
        <w:t xml:space="preserve"> </w:t>
      </w:r>
      <w:r w:rsidR="00EF2637" w:rsidRPr="00FE7BB9">
        <w:rPr>
          <w:rFonts w:ascii="Times New Roman" w:hAnsi="Times New Roman" w:cs="Times New Roman"/>
          <w:i/>
          <w:sz w:val="24"/>
          <w:szCs w:val="24"/>
          <w:u w:val="single"/>
        </w:rPr>
        <w:t xml:space="preserve">recommends a number of guardians appropriate for the type of service the applicant requires to </w:t>
      </w:r>
      <w:r w:rsidR="00ED6856" w:rsidRPr="00FE7BB9">
        <w:rPr>
          <w:rFonts w:ascii="Times New Roman" w:hAnsi="Times New Roman" w:cs="Times New Roman"/>
          <w:i/>
          <w:sz w:val="24"/>
          <w:szCs w:val="24"/>
          <w:u w:val="single"/>
        </w:rPr>
        <w:t xml:space="preserve">the municipalities (e.g. city </w:t>
      </w:r>
      <w:r w:rsidR="00DB20DC" w:rsidRPr="00FE7BB9">
        <w:rPr>
          <w:rFonts w:ascii="Times New Roman" w:hAnsi="Times New Roman" w:cs="Times New Roman"/>
          <w:i/>
          <w:sz w:val="24"/>
          <w:szCs w:val="24"/>
          <w:u w:val="single"/>
        </w:rPr>
        <w:t>authorities,</w:t>
      </w:r>
      <w:r w:rsidR="00ED6856" w:rsidRPr="00FE7BB9">
        <w:rPr>
          <w:rFonts w:ascii="Times New Roman" w:hAnsi="Times New Roman" w:cs="Times New Roman"/>
          <w:i/>
          <w:sz w:val="24"/>
          <w:szCs w:val="24"/>
          <w:u w:val="single"/>
        </w:rPr>
        <w:t xml:space="preserve"> county authorities, district office, etc.)</w:t>
      </w:r>
      <w:r w:rsidR="00EF2637" w:rsidRPr="00FE7BB9">
        <w:rPr>
          <w:rFonts w:ascii="Times New Roman" w:hAnsi="Times New Roman" w:cs="Times New Roman"/>
          <w:i/>
          <w:sz w:val="24"/>
          <w:szCs w:val="24"/>
          <w:u w:val="single"/>
        </w:rPr>
        <w:t>, which will finally select a guardian for the applicant.</w:t>
      </w:r>
      <w:r w:rsidR="009346D2" w:rsidRPr="00FE7BB9">
        <w:rPr>
          <w:rFonts w:ascii="Times New Roman" w:hAnsi="Times New Roman" w:cs="Times New Roman"/>
          <w:i/>
          <w:sz w:val="24"/>
          <w:szCs w:val="24"/>
          <w:u w:val="single"/>
        </w:rPr>
        <w:t xml:space="preserve"> </w:t>
      </w:r>
      <w:r w:rsidR="004468AA" w:rsidRPr="00FE7BB9">
        <w:rPr>
          <w:rFonts w:ascii="Times New Roman" w:hAnsi="Times New Roman" w:cs="Times New Roman"/>
          <w:i/>
          <w:sz w:val="24"/>
          <w:szCs w:val="24"/>
          <w:u w:val="single"/>
        </w:rPr>
        <w:t>In more detail, s</w:t>
      </w:r>
      <w:r w:rsidR="009346D2" w:rsidRPr="00FE7BB9">
        <w:rPr>
          <w:rFonts w:ascii="Times New Roman" w:hAnsi="Times New Roman" w:cs="Times New Roman"/>
          <w:i/>
          <w:sz w:val="24"/>
          <w:szCs w:val="24"/>
          <w:u w:val="single"/>
        </w:rPr>
        <w:t xml:space="preserve">ocial workers or governmental officers </w:t>
      </w:r>
      <w:r w:rsidR="00EF2637" w:rsidRPr="00FE7BB9">
        <w:rPr>
          <w:rFonts w:ascii="Times New Roman" w:hAnsi="Times New Roman" w:cs="Times New Roman"/>
          <w:i/>
          <w:sz w:val="24"/>
          <w:szCs w:val="24"/>
          <w:u w:val="single"/>
        </w:rPr>
        <w:t>first closely evaluate the applicant’s environment, communication ability, and reason for the need of this service</w:t>
      </w:r>
      <w:r w:rsidR="004468AA" w:rsidRPr="00FE7BB9">
        <w:rPr>
          <w:rFonts w:ascii="Times New Roman" w:hAnsi="Times New Roman" w:cs="Times New Roman"/>
          <w:i/>
          <w:sz w:val="24"/>
          <w:szCs w:val="24"/>
          <w:u w:val="single"/>
        </w:rPr>
        <w:t xml:space="preserve"> before applying for the service for the subject</w:t>
      </w:r>
      <w:r w:rsidR="00EF2637" w:rsidRPr="00FE7BB9">
        <w:rPr>
          <w:rFonts w:ascii="Times New Roman" w:hAnsi="Times New Roman" w:cs="Times New Roman"/>
          <w:i/>
          <w:sz w:val="24"/>
          <w:szCs w:val="24"/>
          <w:u w:val="single"/>
        </w:rPr>
        <w:t>. Then</w:t>
      </w:r>
      <w:r w:rsidR="004468AA" w:rsidRPr="00FE7BB9">
        <w:rPr>
          <w:rFonts w:ascii="Times New Roman" w:hAnsi="Times New Roman" w:cs="Times New Roman"/>
          <w:i/>
          <w:sz w:val="24"/>
          <w:szCs w:val="24"/>
          <w:u w:val="single"/>
        </w:rPr>
        <w:t>, when the</w:t>
      </w:r>
      <w:r w:rsidR="009346D2" w:rsidRPr="00FE7BB9">
        <w:rPr>
          <w:rFonts w:ascii="Times New Roman" w:hAnsi="Times New Roman" w:cs="Times New Roman"/>
          <w:i/>
          <w:sz w:val="24"/>
          <w:szCs w:val="24"/>
          <w:u w:val="single"/>
        </w:rPr>
        <w:t xml:space="preserve"> call for public guardianship is accepted through the municipalities, </w:t>
      </w:r>
      <w:r w:rsidR="004468AA" w:rsidRPr="00FE7BB9">
        <w:rPr>
          <w:rFonts w:ascii="Times New Roman" w:hAnsi="Times New Roman" w:cs="Times New Roman"/>
          <w:i/>
          <w:sz w:val="24"/>
          <w:szCs w:val="24"/>
          <w:u w:val="single"/>
        </w:rPr>
        <w:t xml:space="preserve">the </w:t>
      </w:r>
      <w:r w:rsidR="009346D2" w:rsidRPr="00FE7BB9">
        <w:rPr>
          <w:rFonts w:ascii="Times New Roman" w:hAnsi="Times New Roman" w:cs="Times New Roman"/>
          <w:i/>
          <w:sz w:val="24"/>
          <w:szCs w:val="24"/>
          <w:u w:val="single"/>
        </w:rPr>
        <w:t xml:space="preserve">courts </w:t>
      </w:r>
      <w:r w:rsidR="004468AA" w:rsidRPr="00FE7BB9">
        <w:rPr>
          <w:rFonts w:ascii="Times New Roman" w:hAnsi="Times New Roman" w:cs="Times New Roman"/>
          <w:i/>
          <w:sz w:val="24"/>
          <w:szCs w:val="24"/>
          <w:u w:val="single"/>
        </w:rPr>
        <w:t>will confirm the need of and will to use this service with the subject, the</w:t>
      </w:r>
      <w:r w:rsidR="009346D2" w:rsidRPr="00FE7BB9">
        <w:rPr>
          <w:rFonts w:ascii="Times New Roman" w:hAnsi="Times New Roman" w:cs="Times New Roman"/>
          <w:i/>
          <w:sz w:val="24"/>
          <w:szCs w:val="24"/>
          <w:u w:val="single"/>
        </w:rPr>
        <w:t xml:space="preserve"> public guardian candidate</w:t>
      </w:r>
      <w:r w:rsidR="004468AA" w:rsidRPr="00FE7BB9">
        <w:rPr>
          <w:rFonts w:ascii="Times New Roman" w:hAnsi="Times New Roman" w:cs="Times New Roman"/>
          <w:i/>
          <w:sz w:val="24"/>
          <w:szCs w:val="24"/>
          <w:u w:val="single"/>
        </w:rPr>
        <w:t>,</w:t>
      </w:r>
      <w:r w:rsidR="009346D2" w:rsidRPr="00FE7BB9">
        <w:rPr>
          <w:rFonts w:ascii="Times New Roman" w:hAnsi="Times New Roman" w:cs="Times New Roman"/>
          <w:i/>
          <w:sz w:val="24"/>
          <w:szCs w:val="24"/>
          <w:u w:val="single"/>
        </w:rPr>
        <w:t xml:space="preserve"> and </w:t>
      </w:r>
      <w:r w:rsidR="004468AA" w:rsidRPr="00FE7BB9">
        <w:rPr>
          <w:rFonts w:ascii="Times New Roman" w:hAnsi="Times New Roman" w:cs="Times New Roman"/>
          <w:i/>
          <w:sz w:val="24"/>
          <w:szCs w:val="24"/>
          <w:u w:val="single"/>
        </w:rPr>
        <w:t xml:space="preserve">the social workers or </w:t>
      </w:r>
      <w:r w:rsidR="009346D2" w:rsidRPr="00FE7BB9">
        <w:rPr>
          <w:rFonts w:ascii="Times New Roman" w:hAnsi="Times New Roman" w:cs="Times New Roman"/>
          <w:i/>
          <w:sz w:val="24"/>
          <w:szCs w:val="24"/>
          <w:u w:val="single"/>
        </w:rPr>
        <w:t>governmental officers</w:t>
      </w:r>
      <w:r w:rsidR="004468AA" w:rsidRPr="00FE7BB9">
        <w:rPr>
          <w:rFonts w:ascii="Times New Roman" w:hAnsi="Times New Roman" w:cs="Times New Roman"/>
          <w:i/>
          <w:sz w:val="24"/>
          <w:szCs w:val="24"/>
          <w:u w:val="single"/>
        </w:rPr>
        <w:t xml:space="preserve"> before</w:t>
      </w:r>
      <w:r w:rsidR="009346D2" w:rsidRPr="00FE7BB9">
        <w:rPr>
          <w:rFonts w:ascii="Times New Roman" w:hAnsi="Times New Roman" w:cs="Times New Roman"/>
          <w:i/>
          <w:sz w:val="24"/>
          <w:szCs w:val="24"/>
          <w:u w:val="single"/>
        </w:rPr>
        <w:t xml:space="preserve"> finally confirm</w:t>
      </w:r>
      <w:r w:rsidR="004468AA" w:rsidRPr="00FE7BB9">
        <w:rPr>
          <w:rFonts w:ascii="Times New Roman" w:hAnsi="Times New Roman" w:cs="Times New Roman"/>
          <w:i/>
          <w:sz w:val="24"/>
          <w:szCs w:val="24"/>
          <w:u w:val="single"/>
        </w:rPr>
        <w:t>ing</w:t>
      </w:r>
      <w:r w:rsidR="009346D2" w:rsidRPr="00FE7BB9">
        <w:rPr>
          <w:rFonts w:ascii="Times New Roman" w:hAnsi="Times New Roman" w:cs="Times New Roman"/>
          <w:i/>
          <w:sz w:val="24"/>
          <w:szCs w:val="24"/>
          <w:u w:val="single"/>
        </w:rPr>
        <w:t xml:space="preserve"> the appointment of </w:t>
      </w:r>
      <w:r w:rsidR="00DB20DC" w:rsidRPr="00FE7BB9">
        <w:rPr>
          <w:rFonts w:ascii="Times New Roman" w:hAnsi="Times New Roman" w:cs="Times New Roman"/>
          <w:i/>
          <w:sz w:val="24"/>
          <w:szCs w:val="24"/>
          <w:u w:val="single"/>
        </w:rPr>
        <w:t xml:space="preserve">a </w:t>
      </w:r>
      <w:r w:rsidR="009346D2" w:rsidRPr="00FE7BB9">
        <w:rPr>
          <w:rFonts w:ascii="Times New Roman" w:hAnsi="Times New Roman" w:cs="Times New Roman"/>
          <w:i/>
          <w:sz w:val="24"/>
          <w:szCs w:val="24"/>
          <w:u w:val="single"/>
        </w:rPr>
        <w:t xml:space="preserve">public guardian. </w:t>
      </w:r>
    </w:p>
    <w:p w:rsidR="00A86360" w:rsidRDefault="00A86360" w:rsidP="00A86360">
      <w:pPr>
        <w:pStyle w:val="ListParagraph"/>
        <w:numPr>
          <w:ilvl w:val="0"/>
          <w:numId w:val="2"/>
        </w:numPr>
        <w:spacing w:line="240" w:lineRule="auto"/>
        <w:ind w:leftChars="0"/>
        <w:rPr>
          <w:rFonts w:ascii="Times New Roman" w:hAnsi="Times New Roman" w:cs="Times New Roman"/>
          <w:sz w:val="24"/>
          <w:szCs w:val="24"/>
        </w:rPr>
      </w:pPr>
      <w:r>
        <w:rPr>
          <w:rFonts w:ascii="Times New Roman" w:hAnsi="Times New Roman" w:cs="Times New Roman" w:hint="eastAsia"/>
          <w:sz w:val="24"/>
          <w:szCs w:val="24"/>
        </w:rPr>
        <w:t>Communication support, including support for augmentative and alternative communication</w:t>
      </w:r>
    </w:p>
    <w:p w:rsidR="009346D2" w:rsidRPr="008F261A" w:rsidRDefault="00970F48" w:rsidP="009346D2">
      <w:pPr>
        <w:pStyle w:val="ListParagraph"/>
        <w:spacing w:line="240" w:lineRule="auto"/>
        <w:ind w:leftChars="0" w:left="1120"/>
        <w:rPr>
          <w:rFonts w:ascii="Times New Roman" w:hAnsi="Times New Roman" w:cs="Times New Roman"/>
          <w:i/>
          <w:sz w:val="24"/>
          <w:szCs w:val="24"/>
          <w:u w:val="single"/>
        </w:rPr>
      </w:pPr>
      <w:r w:rsidRPr="008F261A">
        <w:rPr>
          <w:rFonts w:ascii="Times New Roman" w:hAnsi="Times New Roman" w:cs="Times New Roman" w:hint="eastAsia"/>
          <w:i/>
          <w:sz w:val="24"/>
          <w:szCs w:val="24"/>
          <w:u w:val="single"/>
        </w:rPr>
        <w:lastRenderedPageBreak/>
        <w:t>The government of the Republic of Korea provides persons with hearing disabilities with communication support services such as sign language interpretation, texting, communication relay, assistive devices for communication (</w:t>
      </w:r>
      <w:r w:rsidR="00A5764D">
        <w:rPr>
          <w:rFonts w:ascii="Times New Roman" w:hAnsi="Times New Roman" w:cs="Times New Roman" w:hint="eastAsia"/>
          <w:i/>
          <w:sz w:val="24"/>
          <w:szCs w:val="24"/>
          <w:u w:val="single"/>
        </w:rPr>
        <w:t>activated by</w:t>
      </w:r>
      <w:r w:rsidR="00A5764D" w:rsidRPr="008F261A">
        <w:rPr>
          <w:rFonts w:ascii="Times New Roman" w:hAnsi="Times New Roman" w:cs="Times New Roman" w:hint="eastAsia"/>
          <w:i/>
          <w:sz w:val="24"/>
          <w:szCs w:val="24"/>
          <w:u w:val="single"/>
        </w:rPr>
        <w:t xml:space="preserve"> </w:t>
      </w:r>
      <w:r w:rsidRPr="008F261A">
        <w:rPr>
          <w:rFonts w:ascii="Times New Roman" w:hAnsi="Times New Roman" w:cs="Times New Roman" w:hint="eastAsia"/>
          <w:i/>
          <w:sz w:val="24"/>
          <w:szCs w:val="24"/>
          <w:u w:val="single"/>
        </w:rPr>
        <w:t>touch or voice), and support for employees.</w:t>
      </w:r>
    </w:p>
    <w:p w:rsidR="00982E22" w:rsidRDefault="00982E22" w:rsidP="009346D2">
      <w:pPr>
        <w:pStyle w:val="ListParagraph"/>
        <w:spacing w:line="240" w:lineRule="auto"/>
        <w:ind w:leftChars="0" w:left="1120"/>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526"/>
        <w:gridCol w:w="1431"/>
        <w:gridCol w:w="993"/>
        <w:gridCol w:w="2112"/>
        <w:gridCol w:w="1134"/>
        <w:gridCol w:w="1843"/>
      </w:tblGrid>
      <w:tr w:rsidR="00982E22" w:rsidTr="00345E33">
        <w:tc>
          <w:tcPr>
            <w:tcW w:w="1526" w:type="dxa"/>
            <w:shd w:val="clear" w:color="auto" w:fill="D9D9D9" w:themeFill="background1" w:themeFillShade="D9"/>
          </w:tcPr>
          <w:p w:rsidR="00970F48" w:rsidRPr="00982E22" w:rsidRDefault="00970F48" w:rsidP="00982E22">
            <w:pPr>
              <w:pStyle w:val="ListParagraph"/>
              <w:ind w:leftChars="0" w:left="0"/>
              <w:jc w:val="center"/>
              <w:rPr>
                <w:rFonts w:ascii="Times New Roman" w:hAnsi="Times New Roman" w:cs="Times New Roman"/>
                <w:b/>
                <w:szCs w:val="20"/>
              </w:rPr>
            </w:pPr>
            <w:r w:rsidRPr="00982E22">
              <w:rPr>
                <w:rFonts w:ascii="Times New Roman" w:hAnsi="Times New Roman" w:cs="Times New Roman" w:hint="eastAsia"/>
                <w:b/>
                <w:szCs w:val="20"/>
              </w:rPr>
              <w:t>Type</w:t>
            </w:r>
          </w:p>
        </w:tc>
        <w:tc>
          <w:tcPr>
            <w:tcW w:w="1431" w:type="dxa"/>
            <w:shd w:val="clear" w:color="auto" w:fill="D9D9D9" w:themeFill="background1" w:themeFillShade="D9"/>
          </w:tcPr>
          <w:p w:rsidR="00970F48" w:rsidRPr="00982E22" w:rsidRDefault="00970F48" w:rsidP="00982E22">
            <w:pPr>
              <w:pStyle w:val="ListParagraph"/>
              <w:ind w:leftChars="0" w:left="0"/>
              <w:jc w:val="center"/>
              <w:rPr>
                <w:rFonts w:ascii="Times New Roman" w:hAnsi="Times New Roman" w:cs="Times New Roman"/>
                <w:b/>
                <w:szCs w:val="20"/>
              </w:rPr>
            </w:pPr>
            <w:r w:rsidRPr="00982E22">
              <w:rPr>
                <w:rFonts w:ascii="Times New Roman" w:hAnsi="Times New Roman" w:cs="Times New Roman" w:hint="eastAsia"/>
                <w:b/>
                <w:szCs w:val="20"/>
              </w:rPr>
              <w:t>Service provider</w:t>
            </w:r>
          </w:p>
        </w:tc>
        <w:tc>
          <w:tcPr>
            <w:tcW w:w="993" w:type="dxa"/>
            <w:shd w:val="clear" w:color="auto" w:fill="D9D9D9" w:themeFill="background1" w:themeFillShade="D9"/>
          </w:tcPr>
          <w:p w:rsidR="00970F48" w:rsidRPr="00982E22" w:rsidRDefault="00970F48" w:rsidP="00982E22">
            <w:pPr>
              <w:pStyle w:val="ListParagraph"/>
              <w:ind w:leftChars="0" w:left="0"/>
              <w:jc w:val="center"/>
              <w:rPr>
                <w:rFonts w:ascii="Times New Roman" w:hAnsi="Times New Roman" w:cs="Times New Roman"/>
                <w:b/>
                <w:szCs w:val="20"/>
              </w:rPr>
            </w:pPr>
            <w:r w:rsidRPr="00982E22">
              <w:rPr>
                <w:rFonts w:ascii="Times New Roman" w:hAnsi="Times New Roman" w:cs="Times New Roman" w:hint="eastAsia"/>
                <w:b/>
                <w:szCs w:val="20"/>
              </w:rPr>
              <w:t>Number</w:t>
            </w:r>
          </w:p>
        </w:tc>
        <w:tc>
          <w:tcPr>
            <w:tcW w:w="2112" w:type="dxa"/>
            <w:shd w:val="clear" w:color="auto" w:fill="D9D9D9" w:themeFill="background1" w:themeFillShade="D9"/>
          </w:tcPr>
          <w:p w:rsidR="00970F48" w:rsidRPr="00982E22" w:rsidRDefault="00982E22" w:rsidP="00982E22">
            <w:pPr>
              <w:pStyle w:val="ListParagraph"/>
              <w:ind w:leftChars="0" w:left="0"/>
              <w:jc w:val="center"/>
              <w:rPr>
                <w:rFonts w:ascii="Times New Roman" w:hAnsi="Times New Roman" w:cs="Times New Roman"/>
                <w:b/>
                <w:szCs w:val="20"/>
              </w:rPr>
            </w:pPr>
            <w:r w:rsidRPr="00982E22">
              <w:rPr>
                <w:rFonts w:ascii="Times New Roman" w:hAnsi="Times New Roman" w:cs="Times New Roman"/>
                <w:b/>
                <w:szCs w:val="20"/>
              </w:rPr>
              <w:t>Service</w:t>
            </w:r>
            <w:r w:rsidRPr="00982E22">
              <w:rPr>
                <w:rFonts w:ascii="Times New Roman" w:hAnsi="Times New Roman" w:cs="Times New Roman" w:hint="eastAsia"/>
                <w:b/>
                <w:szCs w:val="20"/>
              </w:rPr>
              <w:t xml:space="preserve"> details</w:t>
            </w:r>
          </w:p>
        </w:tc>
        <w:tc>
          <w:tcPr>
            <w:tcW w:w="1134" w:type="dxa"/>
            <w:shd w:val="clear" w:color="auto" w:fill="D9D9D9" w:themeFill="background1" w:themeFillShade="D9"/>
          </w:tcPr>
          <w:p w:rsidR="00970F48" w:rsidRPr="00982E22" w:rsidRDefault="00982E22" w:rsidP="00982E22">
            <w:pPr>
              <w:pStyle w:val="ListParagraph"/>
              <w:ind w:leftChars="0" w:left="0"/>
              <w:jc w:val="center"/>
              <w:rPr>
                <w:rFonts w:ascii="Times New Roman" w:hAnsi="Times New Roman" w:cs="Times New Roman"/>
                <w:b/>
                <w:szCs w:val="20"/>
              </w:rPr>
            </w:pPr>
            <w:r w:rsidRPr="00982E22">
              <w:rPr>
                <w:rFonts w:ascii="Times New Roman" w:hAnsi="Times New Roman" w:cs="Times New Roman" w:hint="eastAsia"/>
                <w:b/>
                <w:szCs w:val="20"/>
              </w:rPr>
              <w:t>How to provide</w:t>
            </w:r>
          </w:p>
        </w:tc>
        <w:tc>
          <w:tcPr>
            <w:tcW w:w="1843" w:type="dxa"/>
            <w:shd w:val="clear" w:color="auto" w:fill="D9D9D9" w:themeFill="background1" w:themeFillShade="D9"/>
          </w:tcPr>
          <w:p w:rsidR="00970F48" w:rsidRPr="00982E22" w:rsidRDefault="00982E22" w:rsidP="00982E22">
            <w:pPr>
              <w:pStyle w:val="ListParagraph"/>
              <w:ind w:leftChars="0" w:left="0"/>
              <w:jc w:val="center"/>
              <w:rPr>
                <w:rFonts w:ascii="Times New Roman" w:hAnsi="Times New Roman" w:cs="Times New Roman"/>
                <w:b/>
                <w:szCs w:val="20"/>
              </w:rPr>
            </w:pPr>
            <w:r w:rsidRPr="00982E22">
              <w:rPr>
                <w:rFonts w:ascii="Times New Roman" w:hAnsi="Times New Roman" w:cs="Times New Roman" w:hint="eastAsia"/>
                <w:b/>
                <w:szCs w:val="20"/>
              </w:rPr>
              <w:t>Remarks</w:t>
            </w:r>
          </w:p>
        </w:tc>
      </w:tr>
      <w:tr w:rsidR="00982E22" w:rsidTr="00E40AAB">
        <w:tc>
          <w:tcPr>
            <w:tcW w:w="1526" w:type="dxa"/>
            <w:vMerge w:val="restart"/>
          </w:tcPr>
          <w:p w:rsidR="00970F48" w:rsidRPr="00970F48" w:rsidRDefault="00970F48" w:rsidP="00982E22">
            <w:pPr>
              <w:pStyle w:val="ListParagraph"/>
              <w:ind w:leftChars="0" w:left="0"/>
              <w:jc w:val="center"/>
              <w:rPr>
                <w:rFonts w:ascii="Times New Roman" w:hAnsi="Times New Roman" w:cs="Times New Roman"/>
                <w:szCs w:val="20"/>
              </w:rPr>
            </w:pPr>
            <w:r>
              <w:rPr>
                <w:rFonts w:ascii="Times New Roman" w:hAnsi="Times New Roman" w:cs="Times New Roman" w:hint="eastAsia"/>
                <w:szCs w:val="20"/>
              </w:rPr>
              <w:t>Sign language interpretation</w:t>
            </w:r>
          </w:p>
        </w:tc>
        <w:tc>
          <w:tcPr>
            <w:tcW w:w="1431" w:type="dxa"/>
          </w:tcPr>
          <w:p w:rsidR="00970F48" w:rsidRPr="00970F48" w:rsidRDefault="00970F48" w:rsidP="00982E22">
            <w:pPr>
              <w:pStyle w:val="ListParagraph"/>
              <w:ind w:leftChars="0" w:left="0"/>
              <w:jc w:val="center"/>
              <w:rPr>
                <w:rFonts w:ascii="Times New Roman" w:hAnsi="Times New Roman" w:cs="Times New Roman"/>
                <w:szCs w:val="20"/>
              </w:rPr>
            </w:pPr>
            <w:r>
              <w:rPr>
                <w:rFonts w:ascii="Times New Roman" w:hAnsi="Times New Roman" w:cs="Times New Roman" w:hint="eastAsia"/>
                <w:szCs w:val="20"/>
              </w:rPr>
              <w:t>National Association for the Deaf</w:t>
            </w:r>
          </w:p>
        </w:tc>
        <w:tc>
          <w:tcPr>
            <w:tcW w:w="993" w:type="dxa"/>
          </w:tcPr>
          <w:p w:rsidR="00970F48" w:rsidRPr="00970F48" w:rsidRDefault="00970F48" w:rsidP="00982E22">
            <w:pPr>
              <w:pStyle w:val="ListParagraph"/>
              <w:ind w:leftChars="0" w:left="0"/>
              <w:jc w:val="center"/>
              <w:rPr>
                <w:rFonts w:ascii="Times New Roman" w:hAnsi="Times New Roman" w:cs="Times New Roman"/>
                <w:szCs w:val="20"/>
              </w:rPr>
            </w:pPr>
            <w:r>
              <w:rPr>
                <w:rFonts w:ascii="Times New Roman" w:hAnsi="Times New Roman" w:cs="Times New Roman" w:hint="eastAsia"/>
                <w:szCs w:val="20"/>
              </w:rPr>
              <w:t>194</w:t>
            </w:r>
          </w:p>
        </w:tc>
        <w:tc>
          <w:tcPr>
            <w:tcW w:w="2112" w:type="dxa"/>
            <w:vMerge w:val="restart"/>
          </w:tcPr>
          <w:p w:rsidR="00970F48" w:rsidRPr="00970F48" w:rsidRDefault="00982E22" w:rsidP="00982E22">
            <w:pPr>
              <w:pStyle w:val="ListParagraph"/>
              <w:ind w:leftChars="0" w:left="0"/>
              <w:jc w:val="center"/>
              <w:rPr>
                <w:rFonts w:ascii="Times New Roman" w:hAnsi="Times New Roman" w:cs="Times New Roman"/>
                <w:szCs w:val="20"/>
              </w:rPr>
            </w:pPr>
            <w:r>
              <w:rPr>
                <w:rFonts w:ascii="Times New Roman" w:hAnsi="Times New Roman" w:cs="Times New Roman" w:hint="eastAsia"/>
                <w:szCs w:val="20"/>
              </w:rPr>
              <w:t>Interpretation service or emergency service for communication of persons with hearing disabilities</w:t>
            </w:r>
          </w:p>
        </w:tc>
        <w:tc>
          <w:tcPr>
            <w:tcW w:w="1134" w:type="dxa"/>
            <w:vMerge w:val="restart"/>
          </w:tcPr>
          <w:p w:rsidR="00970F48" w:rsidRPr="00970F48" w:rsidRDefault="00982E22" w:rsidP="00982E22">
            <w:pPr>
              <w:pStyle w:val="ListParagraph"/>
              <w:ind w:leftChars="0" w:left="0"/>
              <w:jc w:val="center"/>
              <w:rPr>
                <w:rFonts w:ascii="Times New Roman" w:hAnsi="Times New Roman" w:cs="Times New Roman"/>
                <w:szCs w:val="20"/>
              </w:rPr>
            </w:pPr>
            <w:r>
              <w:rPr>
                <w:rFonts w:ascii="Times New Roman" w:hAnsi="Times New Roman" w:cs="Times New Roman" w:hint="eastAsia"/>
                <w:szCs w:val="20"/>
              </w:rPr>
              <w:t>Sign language interpreters</w:t>
            </w:r>
          </w:p>
        </w:tc>
        <w:tc>
          <w:tcPr>
            <w:tcW w:w="1843" w:type="dxa"/>
            <w:vMerge w:val="restart"/>
          </w:tcPr>
          <w:p w:rsidR="00970F48" w:rsidRDefault="00982E22" w:rsidP="00982E22">
            <w:pPr>
              <w:jc w:val="center"/>
              <w:rPr>
                <w:rFonts w:ascii="Times New Roman" w:hAnsi="Times New Roman" w:cs="Times New Roman"/>
                <w:szCs w:val="20"/>
              </w:rPr>
            </w:pPr>
            <w:r w:rsidRPr="00982E22">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 xml:space="preserve">No service at night </w:t>
            </w:r>
            <w:r w:rsidR="00DB20DC">
              <w:rPr>
                <w:rFonts w:ascii="Times New Roman" w:hAnsi="Times New Roman" w:cs="Times New Roman" w:hint="eastAsia"/>
                <w:szCs w:val="20"/>
              </w:rPr>
              <w:t>and</w:t>
            </w:r>
            <w:r>
              <w:rPr>
                <w:rFonts w:ascii="Times New Roman" w:hAnsi="Times New Roman" w:cs="Times New Roman" w:hint="eastAsia"/>
                <w:szCs w:val="20"/>
              </w:rPr>
              <w:t xml:space="preserve"> </w:t>
            </w:r>
            <w:r w:rsidR="00A5764D">
              <w:rPr>
                <w:rFonts w:ascii="Times New Roman" w:hAnsi="Times New Roman" w:cs="Times New Roman" w:hint="eastAsia"/>
                <w:szCs w:val="20"/>
              </w:rPr>
              <w:t xml:space="preserve">on </w:t>
            </w:r>
            <w:r>
              <w:rPr>
                <w:rFonts w:ascii="Times New Roman" w:hAnsi="Times New Roman" w:cs="Times New Roman" w:hint="eastAsia"/>
                <w:szCs w:val="20"/>
              </w:rPr>
              <w:t>weekend</w:t>
            </w:r>
            <w:r w:rsidR="00A5764D">
              <w:rPr>
                <w:rFonts w:ascii="Times New Roman" w:hAnsi="Times New Roman" w:cs="Times New Roman" w:hint="eastAsia"/>
                <w:szCs w:val="20"/>
              </w:rPr>
              <w:t>s</w:t>
            </w:r>
          </w:p>
          <w:p w:rsidR="00982E22" w:rsidRPr="00982E22" w:rsidRDefault="00982E22" w:rsidP="00982E22">
            <w:pPr>
              <w:jc w:val="center"/>
              <w:rPr>
                <w:rFonts w:ascii="Times New Roman" w:hAnsi="Times New Roman" w:cs="Times New Roman"/>
                <w:szCs w:val="20"/>
              </w:rPr>
            </w:pPr>
            <w:r>
              <w:rPr>
                <w:rFonts w:ascii="Times New Roman" w:hAnsi="Times New Roman" w:cs="Times New Roman" w:hint="eastAsia"/>
                <w:szCs w:val="20"/>
              </w:rPr>
              <w:t>- Lack of communication service personnel</w:t>
            </w:r>
          </w:p>
        </w:tc>
      </w:tr>
      <w:tr w:rsidR="00982E22" w:rsidTr="00E40AAB">
        <w:tc>
          <w:tcPr>
            <w:tcW w:w="1526" w:type="dxa"/>
            <w:vMerge/>
          </w:tcPr>
          <w:p w:rsidR="00970F48" w:rsidRDefault="00970F48" w:rsidP="00982E22">
            <w:pPr>
              <w:pStyle w:val="ListParagraph"/>
              <w:ind w:leftChars="0" w:left="0"/>
              <w:jc w:val="center"/>
              <w:rPr>
                <w:rFonts w:ascii="Times New Roman" w:hAnsi="Times New Roman" w:cs="Times New Roman"/>
                <w:szCs w:val="20"/>
              </w:rPr>
            </w:pPr>
          </w:p>
        </w:tc>
        <w:tc>
          <w:tcPr>
            <w:tcW w:w="1431" w:type="dxa"/>
          </w:tcPr>
          <w:p w:rsidR="00970F48" w:rsidRPr="00970F48" w:rsidRDefault="00970F48" w:rsidP="00982E22">
            <w:pPr>
              <w:pStyle w:val="ListParagraph"/>
              <w:ind w:leftChars="0" w:left="0"/>
              <w:jc w:val="center"/>
              <w:rPr>
                <w:rFonts w:ascii="Times New Roman" w:hAnsi="Times New Roman" w:cs="Times New Roman"/>
                <w:szCs w:val="20"/>
              </w:rPr>
            </w:pPr>
            <w:r>
              <w:rPr>
                <w:rFonts w:ascii="Times New Roman" w:hAnsi="Times New Roman" w:cs="Times New Roman" w:hint="eastAsia"/>
                <w:szCs w:val="20"/>
              </w:rPr>
              <w:t>Community rehabilitation centers for the deaf</w:t>
            </w:r>
          </w:p>
        </w:tc>
        <w:tc>
          <w:tcPr>
            <w:tcW w:w="993" w:type="dxa"/>
          </w:tcPr>
          <w:p w:rsidR="00970F48" w:rsidRPr="00970F48" w:rsidRDefault="00970F48" w:rsidP="00982E22">
            <w:pPr>
              <w:pStyle w:val="ListParagraph"/>
              <w:ind w:leftChars="0" w:left="0"/>
              <w:jc w:val="center"/>
              <w:rPr>
                <w:rFonts w:ascii="Times New Roman" w:hAnsi="Times New Roman" w:cs="Times New Roman"/>
                <w:szCs w:val="20"/>
              </w:rPr>
            </w:pPr>
            <w:r>
              <w:rPr>
                <w:rFonts w:ascii="Times New Roman" w:hAnsi="Times New Roman" w:cs="Times New Roman" w:hint="eastAsia"/>
                <w:szCs w:val="20"/>
              </w:rPr>
              <w:t>1</w:t>
            </w:r>
          </w:p>
        </w:tc>
        <w:tc>
          <w:tcPr>
            <w:tcW w:w="2112" w:type="dxa"/>
            <w:vMerge/>
          </w:tcPr>
          <w:p w:rsidR="00970F48" w:rsidRPr="00970F48" w:rsidRDefault="00970F48" w:rsidP="00982E22">
            <w:pPr>
              <w:pStyle w:val="ListParagraph"/>
              <w:ind w:leftChars="0" w:left="0"/>
              <w:jc w:val="center"/>
              <w:rPr>
                <w:rFonts w:ascii="Times New Roman" w:hAnsi="Times New Roman" w:cs="Times New Roman"/>
                <w:szCs w:val="20"/>
              </w:rPr>
            </w:pPr>
          </w:p>
        </w:tc>
        <w:tc>
          <w:tcPr>
            <w:tcW w:w="1134" w:type="dxa"/>
            <w:vMerge/>
          </w:tcPr>
          <w:p w:rsidR="00970F48" w:rsidRPr="00970F48" w:rsidRDefault="00970F48" w:rsidP="00982E22">
            <w:pPr>
              <w:pStyle w:val="ListParagraph"/>
              <w:ind w:leftChars="0" w:left="0"/>
              <w:jc w:val="center"/>
              <w:rPr>
                <w:rFonts w:ascii="Times New Roman" w:hAnsi="Times New Roman" w:cs="Times New Roman"/>
                <w:szCs w:val="20"/>
              </w:rPr>
            </w:pPr>
          </w:p>
        </w:tc>
        <w:tc>
          <w:tcPr>
            <w:tcW w:w="1843" w:type="dxa"/>
            <w:vMerge/>
          </w:tcPr>
          <w:p w:rsidR="00970F48" w:rsidRPr="00970F48" w:rsidRDefault="00970F48" w:rsidP="00982E22">
            <w:pPr>
              <w:pStyle w:val="ListParagraph"/>
              <w:ind w:leftChars="0" w:left="0"/>
              <w:jc w:val="center"/>
              <w:rPr>
                <w:rFonts w:ascii="Times New Roman" w:hAnsi="Times New Roman" w:cs="Times New Roman"/>
                <w:szCs w:val="20"/>
              </w:rPr>
            </w:pPr>
          </w:p>
        </w:tc>
      </w:tr>
      <w:tr w:rsidR="00982E22" w:rsidTr="00E40AAB">
        <w:tc>
          <w:tcPr>
            <w:tcW w:w="1526" w:type="dxa"/>
          </w:tcPr>
          <w:p w:rsidR="00970F48" w:rsidRPr="00970F48" w:rsidRDefault="00970F48" w:rsidP="00982E22">
            <w:pPr>
              <w:pStyle w:val="ListParagraph"/>
              <w:ind w:leftChars="0" w:left="0"/>
              <w:jc w:val="center"/>
              <w:rPr>
                <w:rFonts w:ascii="Times New Roman" w:hAnsi="Times New Roman" w:cs="Times New Roman"/>
                <w:szCs w:val="20"/>
              </w:rPr>
            </w:pPr>
            <w:r>
              <w:rPr>
                <w:rFonts w:ascii="Times New Roman" w:hAnsi="Times New Roman" w:cs="Times New Roman" w:hint="eastAsia"/>
                <w:szCs w:val="20"/>
              </w:rPr>
              <w:t>Communication relay</w:t>
            </w:r>
          </w:p>
        </w:tc>
        <w:tc>
          <w:tcPr>
            <w:tcW w:w="1431" w:type="dxa"/>
          </w:tcPr>
          <w:p w:rsidR="00970F48" w:rsidRPr="00970F48" w:rsidRDefault="00970F48" w:rsidP="00982E22">
            <w:pPr>
              <w:pStyle w:val="ListParagraph"/>
              <w:ind w:leftChars="0" w:left="0"/>
              <w:jc w:val="center"/>
              <w:rPr>
                <w:rFonts w:ascii="Times New Roman" w:hAnsi="Times New Roman" w:cs="Times New Roman"/>
                <w:szCs w:val="20"/>
              </w:rPr>
            </w:pPr>
            <w:r>
              <w:rPr>
                <w:rFonts w:ascii="Times New Roman" w:hAnsi="Times New Roman" w:cs="Times New Roman" w:hint="eastAsia"/>
                <w:szCs w:val="20"/>
              </w:rPr>
              <w:t>National Information Society Agency</w:t>
            </w:r>
          </w:p>
        </w:tc>
        <w:tc>
          <w:tcPr>
            <w:tcW w:w="993" w:type="dxa"/>
          </w:tcPr>
          <w:p w:rsidR="00970F48" w:rsidRPr="00970F48" w:rsidRDefault="00970F48" w:rsidP="00982E22">
            <w:pPr>
              <w:pStyle w:val="ListParagraph"/>
              <w:ind w:leftChars="0" w:left="0"/>
              <w:jc w:val="center"/>
              <w:rPr>
                <w:rFonts w:ascii="Times New Roman" w:hAnsi="Times New Roman" w:cs="Times New Roman"/>
                <w:szCs w:val="20"/>
              </w:rPr>
            </w:pPr>
            <w:r>
              <w:rPr>
                <w:rFonts w:ascii="Times New Roman" w:hAnsi="Times New Roman" w:cs="Times New Roman" w:hint="eastAsia"/>
                <w:szCs w:val="20"/>
              </w:rPr>
              <w:t>1</w:t>
            </w:r>
          </w:p>
        </w:tc>
        <w:tc>
          <w:tcPr>
            <w:tcW w:w="2112" w:type="dxa"/>
          </w:tcPr>
          <w:p w:rsidR="00970F48" w:rsidRDefault="00982E22" w:rsidP="00982E22">
            <w:pPr>
              <w:jc w:val="center"/>
              <w:rPr>
                <w:rFonts w:ascii="Times New Roman" w:hAnsi="Times New Roman" w:cs="Times New Roman"/>
                <w:szCs w:val="20"/>
              </w:rPr>
            </w:pPr>
            <w:r w:rsidRPr="00982E22">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Texting relay service</w:t>
            </w:r>
          </w:p>
          <w:p w:rsidR="00982E22" w:rsidRDefault="00982E22" w:rsidP="00982E22">
            <w:pPr>
              <w:jc w:val="center"/>
              <w:rPr>
                <w:rFonts w:ascii="Times New Roman" w:hAnsi="Times New Roman" w:cs="Times New Roman"/>
                <w:szCs w:val="20"/>
              </w:rPr>
            </w:pPr>
            <w:r>
              <w:rPr>
                <w:rFonts w:ascii="Times New Roman" w:hAnsi="Times New Roman" w:cs="Times New Roman" w:hint="eastAsia"/>
                <w:szCs w:val="20"/>
              </w:rPr>
              <w:t>- Video relay service</w:t>
            </w:r>
          </w:p>
          <w:p w:rsidR="00982E22" w:rsidRPr="00982E22" w:rsidRDefault="00982E22" w:rsidP="00982E22">
            <w:pPr>
              <w:jc w:val="center"/>
              <w:rPr>
                <w:rFonts w:ascii="Times New Roman" w:hAnsi="Times New Roman" w:cs="Times New Roman"/>
                <w:szCs w:val="20"/>
              </w:rPr>
            </w:pPr>
            <w:r>
              <w:rPr>
                <w:rFonts w:ascii="Times New Roman" w:hAnsi="Times New Roman" w:cs="Times New Roman" w:hint="eastAsia"/>
                <w:szCs w:val="20"/>
              </w:rPr>
              <w:t>- Communication relay service for persons with linguistic disabilities</w:t>
            </w:r>
          </w:p>
        </w:tc>
        <w:tc>
          <w:tcPr>
            <w:tcW w:w="1134" w:type="dxa"/>
          </w:tcPr>
          <w:p w:rsidR="00970F48" w:rsidRPr="00970F48" w:rsidRDefault="00982E22" w:rsidP="00982E22">
            <w:pPr>
              <w:pStyle w:val="ListParagraph"/>
              <w:ind w:leftChars="0" w:left="0"/>
              <w:jc w:val="center"/>
              <w:rPr>
                <w:rFonts w:ascii="Times New Roman" w:hAnsi="Times New Roman" w:cs="Times New Roman"/>
                <w:szCs w:val="20"/>
              </w:rPr>
            </w:pPr>
            <w:r>
              <w:rPr>
                <w:rFonts w:ascii="Times New Roman" w:hAnsi="Times New Roman" w:cs="Times New Roman"/>
                <w:szCs w:val="20"/>
              </w:rPr>
              <w:t>P</w:t>
            </w:r>
            <w:r>
              <w:rPr>
                <w:rFonts w:ascii="Times New Roman" w:hAnsi="Times New Roman" w:cs="Times New Roman" w:hint="eastAsia"/>
                <w:szCs w:val="20"/>
              </w:rPr>
              <w:t>hone, computer or mobile phone</w:t>
            </w:r>
          </w:p>
        </w:tc>
        <w:tc>
          <w:tcPr>
            <w:tcW w:w="1843" w:type="dxa"/>
          </w:tcPr>
          <w:p w:rsidR="00DB20DC" w:rsidRDefault="00982E22" w:rsidP="00982E22">
            <w:pPr>
              <w:jc w:val="center"/>
              <w:rPr>
                <w:rFonts w:ascii="Times New Roman" w:hAnsi="Times New Roman" w:cs="Times New Roman"/>
                <w:szCs w:val="20"/>
              </w:rPr>
            </w:pPr>
            <w:r w:rsidRPr="00982E22">
              <w:rPr>
                <w:rFonts w:ascii="Times New Roman" w:hAnsi="Times New Roman" w:cs="Times New Roman" w:hint="eastAsia"/>
                <w:szCs w:val="20"/>
              </w:rPr>
              <w:t>-</w:t>
            </w:r>
            <w:r>
              <w:rPr>
                <w:rFonts w:ascii="Times New Roman" w:hAnsi="Times New Roman" w:cs="Times New Roman"/>
                <w:szCs w:val="20"/>
              </w:rPr>
              <w:t xml:space="preserve"> </w:t>
            </w:r>
            <w:r w:rsidR="00A5764D">
              <w:rPr>
                <w:rFonts w:ascii="Times New Roman" w:hAnsi="Times New Roman" w:cs="Times New Roman" w:hint="eastAsia"/>
                <w:szCs w:val="20"/>
              </w:rPr>
              <w:t xml:space="preserve">Provides </w:t>
            </w:r>
            <w:r>
              <w:rPr>
                <w:rFonts w:ascii="Times New Roman" w:hAnsi="Times New Roman" w:cs="Times New Roman" w:hint="eastAsia"/>
                <w:szCs w:val="20"/>
              </w:rPr>
              <w:t xml:space="preserve">service at night </w:t>
            </w:r>
            <w:r w:rsidR="00DB20DC">
              <w:rPr>
                <w:rFonts w:ascii="Times New Roman" w:hAnsi="Times New Roman" w:cs="Times New Roman" w:hint="eastAsia"/>
                <w:szCs w:val="20"/>
              </w:rPr>
              <w:t>and</w:t>
            </w:r>
            <w:r>
              <w:rPr>
                <w:rFonts w:ascii="Times New Roman" w:hAnsi="Times New Roman" w:cs="Times New Roman" w:hint="eastAsia"/>
                <w:szCs w:val="20"/>
              </w:rPr>
              <w:t xml:space="preserve"> </w:t>
            </w:r>
            <w:r w:rsidR="00A5764D">
              <w:rPr>
                <w:rFonts w:ascii="Times New Roman" w:hAnsi="Times New Roman" w:cs="Times New Roman" w:hint="eastAsia"/>
                <w:szCs w:val="20"/>
              </w:rPr>
              <w:t xml:space="preserve">on </w:t>
            </w:r>
            <w:r>
              <w:rPr>
                <w:rFonts w:ascii="Times New Roman" w:hAnsi="Times New Roman" w:cs="Times New Roman" w:hint="eastAsia"/>
                <w:szCs w:val="20"/>
              </w:rPr>
              <w:t>weekend</w:t>
            </w:r>
            <w:r w:rsidR="00A5764D">
              <w:rPr>
                <w:rFonts w:ascii="Times New Roman" w:hAnsi="Times New Roman" w:cs="Times New Roman" w:hint="eastAsia"/>
                <w:szCs w:val="20"/>
              </w:rPr>
              <w:t>s</w:t>
            </w:r>
            <w:r>
              <w:rPr>
                <w:rFonts w:ascii="Times New Roman" w:hAnsi="Times New Roman" w:cs="Times New Roman" w:hint="eastAsia"/>
                <w:szCs w:val="20"/>
              </w:rPr>
              <w:t xml:space="preserve"> </w:t>
            </w:r>
          </w:p>
          <w:p w:rsidR="00970F48" w:rsidRDefault="00982E22" w:rsidP="00982E22">
            <w:pPr>
              <w:jc w:val="center"/>
              <w:rPr>
                <w:rFonts w:ascii="Times New Roman" w:hAnsi="Times New Roman" w:cs="Times New Roman"/>
                <w:szCs w:val="20"/>
              </w:rPr>
            </w:pPr>
            <w:r>
              <w:rPr>
                <w:rFonts w:ascii="Times New Roman" w:hAnsi="Times New Roman" w:cs="Times New Roman" w:hint="eastAsia"/>
                <w:szCs w:val="20"/>
              </w:rPr>
              <w:t>(24 hours a day)</w:t>
            </w:r>
          </w:p>
          <w:p w:rsidR="00982E22" w:rsidRDefault="00982E22" w:rsidP="00982E22">
            <w:pPr>
              <w:jc w:val="center"/>
              <w:rPr>
                <w:rFonts w:ascii="Times New Roman" w:hAnsi="Times New Roman" w:cs="Times New Roman"/>
                <w:szCs w:val="20"/>
              </w:rPr>
            </w:pPr>
            <w:r>
              <w:rPr>
                <w:rFonts w:ascii="Times New Roman" w:hAnsi="Times New Roman" w:cs="Times New Roman" w:hint="eastAsia"/>
                <w:szCs w:val="20"/>
              </w:rPr>
              <w:t>- Available to persons with linguistic disabilities</w:t>
            </w:r>
          </w:p>
          <w:p w:rsidR="00982E22" w:rsidRPr="00982E22" w:rsidRDefault="00982E22" w:rsidP="00A5764D">
            <w:pPr>
              <w:jc w:val="center"/>
              <w:rPr>
                <w:rFonts w:ascii="Times New Roman" w:hAnsi="Times New Roman" w:cs="Times New Roman"/>
                <w:szCs w:val="20"/>
              </w:rPr>
            </w:pPr>
            <w:r>
              <w:rPr>
                <w:rFonts w:ascii="Times New Roman" w:hAnsi="Times New Roman" w:cs="Times New Roman" w:hint="eastAsia"/>
                <w:szCs w:val="20"/>
              </w:rPr>
              <w:t>- Provid</w:t>
            </w:r>
            <w:r w:rsidR="00A5764D">
              <w:rPr>
                <w:rFonts w:ascii="Times New Roman" w:hAnsi="Times New Roman" w:cs="Times New Roman" w:hint="eastAsia"/>
                <w:szCs w:val="20"/>
              </w:rPr>
              <w:t xml:space="preserve">es </w:t>
            </w:r>
            <w:r>
              <w:rPr>
                <w:rFonts w:ascii="Times New Roman" w:hAnsi="Times New Roman" w:cs="Times New Roman" w:hint="eastAsia"/>
                <w:szCs w:val="20"/>
              </w:rPr>
              <w:t xml:space="preserve">a </w:t>
            </w:r>
            <w:r w:rsidR="00DB20DC">
              <w:rPr>
                <w:rFonts w:ascii="Times New Roman" w:hAnsi="Times New Roman" w:cs="Times New Roman" w:hint="eastAsia"/>
                <w:szCs w:val="20"/>
              </w:rPr>
              <w:t>voice</w:t>
            </w:r>
            <w:r w:rsidR="00A5764D">
              <w:rPr>
                <w:rFonts w:ascii="Times New Roman" w:hAnsi="Times New Roman" w:cs="Times New Roman" w:hint="eastAsia"/>
                <w:szCs w:val="20"/>
              </w:rPr>
              <w:t>-activation</w:t>
            </w:r>
            <w:r w:rsidR="00DB20DC">
              <w:rPr>
                <w:rFonts w:ascii="Times New Roman" w:hAnsi="Times New Roman" w:cs="Times New Roman" w:hint="eastAsia"/>
                <w:szCs w:val="20"/>
              </w:rPr>
              <w:t xml:space="preserve"> </w:t>
            </w:r>
            <w:r>
              <w:rPr>
                <w:rFonts w:ascii="Times New Roman" w:hAnsi="Times New Roman" w:cs="Times New Roman" w:hint="eastAsia"/>
                <w:szCs w:val="20"/>
              </w:rPr>
              <w:t>service</w:t>
            </w:r>
          </w:p>
        </w:tc>
      </w:tr>
      <w:tr w:rsidR="00982E22" w:rsidTr="00E40AAB">
        <w:tc>
          <w:tcPr>
            <w:tcW w:w="1526" w:type="dxa"/>
          </w:tcPr>
          <w:p w:rsidR="00970F48" w:rsidRPr="00970F48" w:rsidRDefault="00970F48" w:rsidP="00982E22">
            <w:pPr>
              <w:pStyle w:val="ListParagraph"/>
              <w:ind w:leftChars="0" w:left="0"/>
              <w:jc w:val="center"/>
              <w:rPr>
                <w:rFonts w:ascii="Times New Roman" w:hAnsi="Times New Roman" w:cs="Times New Roman"/>
                <w:szCs w:val="20"/>
              </w:rPr>
            </w:pPr>
            <w:r>
              <w:rPr>
                <w:rFonts w:ascii="Times New Roman" w:hAnsi="Times New Roman" w:cs="Times New Roman" w:hint="eastAsia"/>
                <w:szCs w:val="20"/>
              </w:rPr>
              <w:t>Support for employees</w:t>
            </w:r>
          </w:p>
        </w:tc>
        <w:tc>
          <w:tcPr>
            <w:tcW w:w="1431" w:type="dxa"/>
          </w:tcPr>
          <w:p w:rsidR="00970F48" w:rsidRDefault="00970F48" w:rsidP="00982E22">
            <w:pPr>
              <w:pStyle w:val="ListParagraph"/>
              <w:ind w:leftChars="0" w:left="0"/>
              <w:jc w:val="center"/>
              <w:rPr>
                <w:rFonts w:ascii="Times New Roman" w:hAnsi="Times New Roman" w:cs="Times New Roman"/>
                <w:szCs w:val="20"/>
              </w:rPr>
            </w:pPr>
            <w:r>
              <w:rPr>
                <w:rFonts w:ascii="Times New Roman" w:hAnsi="Times New Roman" w:cs="Times New Roman" w:hint="eastAsia"/>
                <w:szCs w:val="20"/>
              </w:rPr>
              <w:t>Korea Employment Agency for the Disabled &amp;</w:t>
            </w:r>
          </w:p>
          <w:p w:rsidR="00970F48" w:rsidRPr="00970F48" w:rsidRDefault="00970F48" w:rsidP="00982E22">
            <w:pPr>
              <w:pStyle w:val="ListParagraph"/>
              <w:ind w:leftChars="0" w:left="0"/>
              <w:jc w:val="center"/>
              <w:rPr>
                <w:rFonts w:ascii="Times New Roman" w:hAnsi="Times New Roman" w:cs="Times New Roman"/>
                <w:szCs w:val="20"/>
              </w:rPr>
            </w:pPr>
            <w:r>
              <w:rPr>
                <w:rFonts w:ascii="Times New Roman" w:hAnsi="Times New Roman" w:cs="Times New Roman" w:hint="eastAsia"/>
                <w:szCs w:val="20"/>
              </w:rPr>
              <w:t>National Association for the Deaf</w:t>
            </w:r>
          </w:p>
        </w:tc>
        <w:tc>
          <w:tcPr>
            <w:tcW w:w="993" w:type="dxa"/>
          </w:tcPr>
          <w:p w:rsidR="00970F48" w:rsidRPr="00970F48" w:rsidRDefault="00970F48" w:rsidP="00982E22">
            <w:pPr>
              <w:pStyle w:val="ListParagraph"/>
              <w:ind w:leftChars="0" w:left="0"/>
              <w:jc w:val="center"/>
              <w:rPr>
                <w:rFonts w:ascii="Times New Roman" w:hAnsi="Times New Roman" w:cs="Times New Roman"/>
                <w:szCs w:val="20"/>
              </w:rPr>
            </w:pPr>
            <w:r>
              <w:rPr>
                <w:rFonts w:ascii="Times New Roman" w:hAnsi="Times New Roman" w:cs="Times New Roman" w:hint="eastAsia"/>
                <w:szCs w:val="20"/>
              </w:rPr>
              <w:t>3 branches</w:t>
            </w:r>
          </w:p>
        </w:tc>
        <w:tc>
          <w:tcPr>
            <w:tcW w:w="2112" w:type="dxa"/>
          </w:tcPr>
          <w:p w:rsidR="00970F48" w:rsidRDefault="00982E22" w:rsidP="00982E22">
            <w:pPr>
              <w:jc w:val="center"/>
              <w:rPr>
                <w:rFonts w:ascii="Times New Roman" w:hAnsi="Times New Roman" w:cs="Times New Roman"/>
                <w:szCs w:val="20"/>
              </w:rPr>
            </w:pPr>
            <w:r w:rsidRPr="00982E22">
              <w:rPr>
                <w:rFonts w:ascii="Times New Roman" w:hAnsi="Times New Roman" w:cs="Times New Roman" w:hint="eastAsia"/>
                <w:szCs w:val="20"/>
              </w:rPr>
              <w:t>-</w:t>
            </w:r>
            <w:r>
              <w:rPr>
                <w:rFonts w:ascii="Times New Roman" w:hAnsi="Times New Roman" w:cs="Times New Roman"/>
                <w:szCs w:val="20"/>
              </w:rPr>
              <w:t xml:space="preserve"> </w:t>
            </w:r>
            <w:r w:rsidR="00DB20DC">
              <w:rPr>
                <w:rFonts w:ascii="Times New Roman" w:hAnsi="Times New Roman" w:cs="Times New Roman" w:hint="eastAsia"/>
                <w:szCs w:val="20"/>
              </w:rPr>
              <w:t>S</w:t>
            </w:r>
            <w:r>
              <w:rPr>
                <w:rFonts w:ascii="Times New Roman" w:hAnsi="Times New Roman" w:cs="Times New Roman" w:hint="eastAsia"/>
                <w:szCs w:val="20"/>
              </w:rPr>
              <w:t xml:space="preserve">ign language interpretation </w:t>
            </w:r>
            <w:r w:rsidR="00DB20DC">
              <w:rPr>
                <w:rFonts w:ascii="Times New Roman" w:hAnsi="Times New Roman" w:cs="Times New Roman" w:hint="eastAsia"/>
                <w:szCs w:val="20"/>
              </w:rPr>
              <w:t>for</w:t>
            </w:r>
            <w:r>
              <w:rPr>
                <w:rFonts w:ascii="Times New Roman" w:hAnsi="Times New Roman" w:cs="Times New Roman" w:hint="eastAsia"/>
                <w:szCs w:val="20"/>
              </w:rPr>
              <w:t xml:space="preserve"> </w:t>
            </w:r>
            <w:r w:rsidR="00DB20DC">
              <w:rPr>
                <w:rFonts w:ascii="Times New Roman" w:hAnsi="Times New Roman" w:cs="Times New Roman" w:hint="eastAsia"/>
                <w:szCs w:val="20"/>
              </w:rPr>
              <w:t>communication</w:t>
            </w:r>
            <w:r>
              <w:rPr>
                <w:rFonts w:ascii="Times New Roman" w:hAnsi="Times New Roman" w:cs="Times New Roman" w:hint="eastAsia"/>
                <w:szCs w:val="20"/>
              </w:rPr>
              <w:t xml:space="preserve"> with peers without disabilities</w:t>
            </w:r>
          </w:p>
          <w:p w:rsidR="00982E22" w:rsidRPr="00982E22" w:rsidRDefault="00982E22" w:rsidP="00982E22">
            <w:pPr>
              <w:jc w:val="center"/>
              <w:rPr>
                <w:rFonts w:ascii="Times New Roman" w:hAnsi="Times New Roman" w:cs="Times New Roman"/>
                <w:szCs w:val="20"/>
              </w:rPr>
            </w:pPr>
            <w:r>
              <w:rPr>
                <w:rFonts w:ascii="Times New Roman" w:hAnsi="Times New Roman" w:cs="Times New Roman" w:hint="eastAsia"/>
                <w:szCs w:val="20"/>
              </w:rPr>
              <w:t>- Answering phone call</w:t>
            </w:r>
            <w:r w:rsidR="00A5764D">
              <w:rPr>
                <w:rFonts w:ascii="Times New Roman" w:hAnsi="Times New Roman" w:cs="Times New Roman" w:hint="eastAsia"/>
                <w:szCs w:val="20"/>
              </w:rPr>
              <w:t>s</w:t>
            </w:r>
            <w:r>
              <w:rPr>
                <w:rFonts w:ascii="Times New Roman" w:hAnsi="Times New Roman" w:cs="Times New Roman" w:hint="eastAsia"/>
                <w:szCs w:val="20"/>
              </w:rPr>
              <w:t>, recording dialogue</w:t>
            </w:r>
            <w:r w:rsidR="00A5764D">
              <w:rPr>
                <w:rFonts w:ascii="Times New Roman" w:hAnsi="Times New Roman" w:cs="Times New Roman" w:hint="eastAsia"/>
                <w:szCs w:val="20"/>
              </w:rPr>
              <w:t>s</w:t>
            </w:r>
          </w:p>
        </w:tc>
        <w:tc>
          <w:tcPr>
            <w:tcW w:w="1134" w:type="dxa"/>
          </w:tcPr>
          <w:p w:rsidR="00970F48" w:rsidRPr="00970F48" w:rsidRDefault="00982E22" w:rsidP="00982E22">
            <w:pPr>
              <w:pStyle w:val="ListParagraph"/>
              <w:ind w:leftChars="0" w:left="0"/>
              <w:jc w:val="center"/>
              <w:rPr>
                <w:rFonts w:ascii="Times New Roman" w:hAnsi="Times New Roman" w:cs="Times New Roman"/>
                <w:szCs w:val="20"/>
              </w:rPr>
            </w:pPr>
            <w:r>
              <w:rPr>
                <w:rFonts w:ascii="Times New Roman" w:hAnsi="Times New Roman" w:cs="Times New Roman" w:hint="eastAsia"/>
                <w:szCs w:val="20"/>
              </w:rPr>
              <w:t>Sign language interpreters</w:t>
            </w:r>
          </w:p>
        </w:tc>
        <w:tc>
          <w:tcPr>
            <w:tcW w:w="1843" w:type="dxa"/>
          </w:tcPr>
          <w:p w:rsidR="00970F48" w:rsidRPr="00970F48" w:rsidRDefault="00982E22" w:rsidP="00A5764D">
            <w:pPr>
              <w:pStyle w:val="ListParagraph"/>
              <w:ind w:leftChars="0" w:left="0"/>
              <w:jc w:val="center"/>
              <w:rPr>
                <w:rFonts w:ascii="Times New Roman" w:hAnsi="Times New Roman" w:cs="Times New Roman"/>
                <w:szCs w:val="20"/>
              </w:rPr>
            </w:pPr>
            <w:r>
              <w:rPr>
                <w:rFonts w:ascii="Times New Roman" w:hAnsi="Times New Roman" w:cs="Times New Roman" w:hint="eastAsia"/>
                <w:szCs w:val="20"/>
              </w:rPr>
              <w:t>Support</w:t>
            </w:r>
            <w:r w:rsidR="00A5764D">
              <w:rPr>
                <w:rFonts w:ascii="Times New Roman" w:hAnsi="Times New Roman" w:cs="Times New Roman" w:hint="eastAsia"/>
                <w:szCs w:val="20"/>
              </w:rPr>
              <w:t>s</w:t>
            </w:r>
            <w:r>
              <w:rPr>
                <w:rFonts w:ascii="Times New Roman" w:hAnsi="Times New Roman" w:cs="Times New Roman" w:hint="eastAsia"/>
                <w:szCs w:val="20"/>
              </w:rPr>
              <w:t xml:space="preserve"> employees with disabilities only</w:t>
            </w:r>
          </w:p>
        </w:tc>
      </w:tr>
      <w:tr w:rsidR="00982E22" w:rsidTr="00E40AAB">
        <w:tc>
          <w:tcPr>
            <w:tcW w:w="1526" w:type="dxa"/>
          </w:tcPr>
          <w:p w:rsidR="00970F48" w:rsidRPr="00970F48" w:rsidRDefault="00970F48" w:rsidP="00982E22">
            <w:pPr>
              <w:pStyle w:val="ListParagraph"/>
              <w:ind w:leftChars="0" w:left="0"/>
              <w:jc w:val="center"/>
              <w:rPr>
                <w:rFonts w:ascii="Times New Roman" w:hAnsi="Times New Roman" w:cs="Times New Roman"/>
                <w:szCs w:val="20"/>
              </w:rPr>
            </w:pPr>
            <w:r>
              <w:rPr>
                <w:rFonts w:ascii="Times New Roman" w:hAnsi="Times New Roman" w:cs="Times New Roman"/>
                <w:szCs w:val="20"/>
              </w:rPr>
              <w:t>A</w:t>
            </w:r>
            <w:r>
              <w:rPr>
                <w:rFonts w:ascii="Times New Roman" w:hAnsi="Times New Roman" w:cs="Times New Roman" w:hint="eastAsia"/>
                <w:szCs w:val="20"/>
              </w:rPr>
              <w:t>ssistive devices for communication</w:t>
            </w:r>
          </w:p>
        </w:tc>
        <w:tc>
          <w:tcPr>
            <w:tcW w:w="1431" w:type="dxa"/>
          </w:tcPr>
          <w:p w:rsidR="00970F48" w:rsidRPr="00970F48" w:rsidRDefault="00970F48" w:rsidP="00982E22">
            <w:pPr>
              <w:pStyle w:val="ListParagraph"/>
              <w:ind w:leftChars="0" w:left="0"/>
              <w:jc w:val="center"/>
              <w:rPr>
                <w:rFonts w:ascii="Times New Roman" w:hAnsi="Times New Roman" w:cs="Times New Roman"/>
                <w:szCs w:val="20"/>
              </w:rPr>
            </w:pPr>
            <w:r>
              <w:rPr>
                <w:rFonts w:ascii="Times New Roman" w:hAnsi="Times New Roman" w:cs="Times New Roman" w:hint="eastAsia"/>
                <w:szCs w:val="20"/>
              </w:rPr>
              <w:t>Korea Employment Agency for the Disabled</w:t>
            </w:r>
          </w:p>
        </w:tc>
        <w:tc>
          <w:tcPr>
            <w:tcW w:w="993" w:type="dxa"/>
          </w:tcPr>
          <w:p w:rsidR="00970F48" w:rsidRPr="00970F48" w:rsidRDefault="00982E22" w:rsidP="00982E22">
            <w:pPr>
              <w:pStyle w:val="ListParagraph"/>
              <w:ind w:leftChars="0" w:left="0"/>
              <w:jc w:val="center"/>
              <w:rPr>
                <w:rFonts w:ascii="Times New Roman" w:hAnsi="Times New Roman" w:cs="Times New Roman"/>
                <w:szCs w:val="20"/>
              </w:rPr>
            </w:pPr>
            <w:r>
              <w:rPr>
                <w:rFonts w:ascii="Times New Roman" w:hAnsi="Times New Roman" w:cs="Times New Roman" w:hint="eastAsia"/>
                <w:szCs w:val="20"/>
              </w:rPr>
              <w:t>1 (KEAD)</w:t>
            </w:r>
          </w:p>
        </w:tc>
        <w:tc>
          <w:tcPr>
            <w:tcW w:w="2112" w:type="dxa"/>
          </w:tcPr>
          <w:p w:rsidR="00970F48" w:rsidRPr="00970F48" w:rsidRDefault="00982E22" w:rsidP="00982E22">
            <w:pPr>
              <w:pStyle w:val="ListParagraph"/>
              <w:ind w:leftChars="0" w:left="0"/>
              <w:jc w:val="center"/>
              <w:rPr>
                <w:rFonts w:ascii="Times New Roman" w:hAnsi="Times New Roman" w:cs="Times New Roman"/>
                <w:szCs w:val="20"/>
              </w:rPr>
            </w:pPr>
            <w:r>
              <w:rPr>
                <w:rFonts w:ascii="Times New Roman" w:hAnsi="Times New Roman" w:cs="Times New Roman" w:hint="eastAsia"/>
                <w:szCs w:val="20"/>
              </w:rPr>
              <w:t xml:space="preserve">Assisting communication for </w:t>
            </w:r>
            <w:r w:rsidR="00DB20DC">
              <w:rPr>
                <w:rFonts w:ascii="Times New Roman" w:hAnsi="Times New Roman" w:cs="Times New Roman" w:hint="eastAsia"/>
                <w:szCs w:val="20"/>
              </w:rPr>
              <w:t xml:space="preserve">the </w:t>
            </w:r>
            <w:r>
              <w:rPr>
                <w:rFonts w:ascii="Times New Roman" w:hAnsi="Times New Roman" w:cs="Times New Roman" w:hint="eastAsia"/>
                <w:szCs w:val="20"/>
              </w:rPr>
              <w:t>life at work</w:t>
            </w:r>
          </w:p>
        </w:tc>
        <w:tc>
          <w:tcPr>
            <w:tcW w:w="1134" w:type="dxa"/>
          </w:tcPr>
          <w:p w:rsidR="00970F48" w:rsidRPr="00982E22" w:rsidRDefault="00982E22" w:rsidP="00A5764D">
            <w:pPr>
              <w:pStyle w:val="ListParagraph"/>
              <w:ind w:leftChars="0" w:left="0"/>
              <w:jc w:val="center"/>
              <w:rPr>
                <w:rFonts w:ascii="Times New Roman" w:hAnsi="Times New Roman" w:cs="Times New Roman"/>
                <w:szCs w:val="20"/>
              </w:rPr>
            </w:pPr>
            <w:r>
              <w:rPr>
                <w:rFonts w:ascii="Times New Roman" w:hAnsi="Times New Roman" w:cs="Times New Roman" w:hint="eastAsia"/>
                <w:szCs w:val="20"/>
              </w:rPr>
              <w:t>Provid</w:t>
            </w:r>
            <w:r w:rsidR="00A5764D">
              <w:rPr>
                <w:rFonts w:ascii="Times New Roman" w:hAnsi="Times New Roman" w:cs="Times New Roman" w:hint="eastAsia"/>
                <w:szCs w:val="20"/>
              </w:rPr>
              <w:t>es</w:t>
            </w:r>
            <w:r>
              <w:rPr>
                <w:rFonts w:ascii="Times New Roman" w:hAnsi="Times New Roman" w:cs="Times New Roman" w:hint="eastAsia"/>
                <w:szCs w:val="20"/>
              </w:rPr>
              <w:t xml:space="preserve"> assistive devices for free</w:t>
            </w:r>
          </w:p>
        </w:tc>
        <w:tc>
          <w:tcPr>
            <w:tcW w:w="1843" w:type="dxa"/>
          </w:tcPr>
          <w:p w:rsidR="00970F48" w:rsidRPr="00982E22" w:rsidRDefault="00982E22" w:rsidP="00A5764D">
            <w:pPr>
              <w:pStyle w:val="ListParagraph"/>
              <w:ind w:leftChars="0" w:left="0"/>
              <w:jc w:val="center"/>
              <w:rPr>
                <w:rFonts w:ascii="Times New Roman" w:hAnsi="Times New Roman" w:cs="Times New Roman"/>
                <w:szCs w:val="20"/>
              </w:rPr>
            </w:pPr>
            <w:r>
              <w:rPr>
                <w:rFonts w:ascii="Times New Roman" w:hAnsi="Times New Roman" w:cs="Times New Roman" w:hint="eastAsia"/>
                <w:szCs w:val="20"/>
              </w:rPr>
              <w:t>Support</w:t>
            </w:r>
            <w:r w:rsidR="00A5764D">
              <w:rPr>
                <w:rFonts w:ascii="Times New Roman" w:hAnsi="Times New Roman" w:cs="Times New Roman" w:hint="eastAsia"/>
                <w:szCs w:val="20"/>
              </w:rPr>
              <w:t>s</w:t>
            </w:r>
            <w:r>
              <w:rPr>
                <w:rFonts w:ascii="Times New Roman" w:hAnsi="Times New Roman" w:cs="Times New Roman" w:hint="eastAsia"/>
                <w:szCs w:val="20"/>
              </w:rPr>
              <w:t xml:space="preserve"> employees with disabilities only</w:t>
            </w:r>
          </w:p>
        </w:tc>
      </w:tr>
    </w:tbl>
    <w:p w:rsidR="00E40AAB" w:rsidRDefault="00E40AAB" w:rsidP="00E40AAB">
      <w:pPr>
        <w:pStyle w:val="ListParagraph"/>
        <w:spacing w:line="240" w:lineRule="auto"/>
        <w:ind w:leftChars="0" w:left="0"/>
        <w:jc w:val="center"/>
        <w:rPr>
          <w:rFonts w:ascii="Times New Roman" w:hAnsi="Times New Roman" w:cs="Times New Roman"/>
          <w:sz w:val="24"/>
          <w:szCs w:val="24"/>
        </w:rPr>
      </w:pPr>
      <w:r>
        <w:rPr>
          <w:rFonts w:ascii="Times New Roman" w:hAnsi="Times New Roman" w:cs="Times New Roman" w:hint="eastAsia"/>
          <w:sz w:val="24"/>
          <w:szCs w:val="24"/>
        </w:rPr>
        <w:t>[Table 1] Current status of communication support service providers</w:t>
      </w:r>
      <w:r w:rsidR="008F261A">
        <w:rPr>
          <w:rStyle w:val="FootnoteReference"/>
          <w:rFonts w:ascii="Times New Roman" w:hAnsi="Times New Roman" w:cs="Times New Roman"/>
          <w:sz w:val="24"/>
          <w:szCs w:val="24"/>
        </w:rPr>
        <w:footnoteReference w:id="3"/>
      </w:r>
      <w:r w:rsidR="00DB20DC">
        <w:rPr>
          <w:rFonts w:ascii="Times New Roman" w:hAnsi="Times New Roman" w:cs="Times New Roman" w:hint="eastAsia"/>
          <w:sz w:val="24"/>
          <w:szCs w:val="24"/>
        </w:rPr>
        <w:t xml:space="preserve"> in the Republic of Korea</w:t>
      </w:r>
      <w:r>
        <w:rPr>
          <w:rFonts w:ascii="Times New Roman" w:hAnsi="Times New Roman" w:cs="Times New Roman" w:hint="eastAsia"/>
          <w:sz w:val="24"/>
          <w:szCs w:val="24"/>
        </w:rPr>
        <w:t xml:space="preserve"> </w:t>
      </w:r>
    </w:p>
    <w:p w:rsidR="00E40AAB" w:rsidRPr="008F261A" w:rsidRDefault="00914CD6" w:rsidP="00E40AAB">
      <w:pPr>
        <w:pStyle w:val="ListParagraph"/>
        <w:spacing w:line="240" w:lineRule="auto"/>
        <w:ind w:leftChars="600" w:left="1200"/>
        <w:rPr>
          <w:rFonts w:ascii="Times New Roman" w:hAnsi="Times New Roman" w:cs="Times New Roman"/>
          <w:i/>
          <w:sz w:val="24"/>
          <w:szCs w:val="24"/>
          <w:u w:val="single"/>
        </w:rPr>
      </w:pPr>
      <w:r>
        <w:rPr>
          <w:rFonts w:ascii="Times New Roman" w:hAnsi="Times New Roman" w:cs="Times New Roman" w:hint="eastAsia"/>
          <w:i/>
          <w:sz w:val="24"/>
          <w:szCs w:val="24"/>
          <w:u w:val="single"/>
        </w:rPr>
        <w:t xml:space="preserve">The </w:t>
      </w:r>
      <w:r w:rsidR="00E40AAB" w:rsidRPr="008F261A">
        <w:rPr>
          <w:rFonts w:ascii="Times New Roman" w:hAnsi="Times New Roman" w:cs="Times New Roman" w:hint="eastAsia"/>
          <w:i/>
          <w:sz w:val="24"/>
          <w:szCs w:val="24"/>
          <w:u w:val="single"/>
        </w:rPr>
        <w:t xml:space="preserve">Act on the Protection of Rights and Support for Persons with Developmental Disabilities states that important information or legislation which </w:t>
      </w:r>
      <w:r w:rsidR="0077357D">
        <w:rPr>
          <w:rFonts w:ascii="Times New Roman" w:hAnsi="Times New Roman" w:cs="Times New Roman" w:hint="eastAsia"/>
          <w:i/>
          <w:sz w:val="24"/>
          <w:szCs w:val="24"/>
          <w:u w:val="single"/>
        </w:rPr>
        <w:t>may</w:t>
      </w:r>
      <w:r w:rsidR="00E40AAB" w:rsidRPr="008F261A">
        <w:rPr>
          <w:rFonts w:ascii="Times New Roman" w:hAnsi="Times New Roman" w:cs="Times New Roman" w:hint="eastAsia"/>
          <w:i/>
          <w:sz w:val="24"/>
          <w:szCs w:val="24"/>
          <w:u w:val="single"/>
        </w:rPr>
        <w:t xml:space="preserve"> significant</w:t>
      </w:r>
      <w:r w:rsidR="0077357D">
        <w:rPr>
          <w:rFonts w:ascii="Times New Roman" w:hAnsi="Times New Roman" w:cs="Times New Roman" w:hint="eastAsia"/>
          <w:i/>
          <w:sz w:val="24"/>
          <w:szCs w:val="24"/>
          <w:u w:val="single"/>
        </w:rPr>
        <w:t>ly</w:t>
      </w:r>
      <w:r w:rsidR="00E40AAB" w:rsidRPr="008F261A">
        <w:rPr>
          <w:rFonts w:ascii="Times New Roman" w:hAnsi="Times New Roman" w:cs="Times New Roman" w:hint="eastAsia"/>
          <w:i/>
          <w:sz w:val="24"/>
          <w:szCs w:val="24"/>
          <w:u w:val="single"/>
        </w:rPr>
        <w:t xml:space="preserve"> impact the rights and duties of persons with developmental disabilities shall be distributed in an easy-to-understand format, and promoted through educational institutes.</w:t>
      </w:r>
    </w:p>
    <w:p w:rsidR="00E40AAB" w:rsidRPr="008F261A" w:rsidRDefault="00E40AAB" w:rsidP="00E40AAB">
      <w:pPr>
        <w:pStyle w:val="ListParagraph"/>
        <w:spacing w:line="240" w:lineRule="auto"/>
        <w:ind w:leftChars="600" w:left="1200"/>
        <w:rPr>
          <w:rFonts w:ascii="Times New Roman" w:hAnsi="Times New Roman" w:cs="Times New Roman"/>
          <w:i/>
          <w:sz w:val="24"/>
          <w:szCs w:val="24"/>
          <w:u w:val="single"/>
        </w:rPr>
      </w:pPr>
      <w:r w:rsidRPr="008F261A">
        <w:rPr>
          <w:rFonts w:ascii="Times New Roman" w:hAnsi="Times New Roman" w:cs="Times New Roman" w:hint="eastAsia"/>
          <w:i/>
          <w:sz w:val="24"/>
          <w:szCs w:val="24"/>
          <w:u w:val="single"/>
        </w:rPr>
        <w:t xml:space="preserve">Against this </w:t>
      </w:r>
      <w:r w:rsidR="00DB20DC">
        <w:rPr>
          <w:rFonts w:ascii="Times New Roman" w:hAnsi="Times New Roman" w:cs="Times New Roman" w:hint="eastAsia"/>
          <w:i/>
          <w:sz w:val="24"/>
          <w:szCs w:val="24"/>
          <w:u w:val="single"/>
        </w:rPr>
        <w:t>backdrop</w:t>
      </w:r>
      <w:r w:rsidRPr="008F261A">
        <w:rPr>
          <w:rFonts w:ascii="Times New Roman" w:hAnsi="Times New Roman" w:cs="Times New Roman" w:hint="eastAsia"/>
          <w:i/>
          <w:sz w:val="24"/>
          <w:szCs w:val="24"/>
          <w:u w:val="single"/>
        </w:rPr>
        <w:t>,</w:t>
      </w:r>
      <w:r w:rsidR="0077357D">
        <w:rPr>
          <w:rFonts w:ascii="Times New Roman" w:hAnsi="Times New Roman" w:cs="Times New Roman" w:hint="eastAsia"/>
          <w:i/>
          <w:sz w:val="24"/>
          <w:szCs w:val="24"/>
          <w:u w:val="single"/>
        </w:rPr>
        <w:t xml:space="preserve"> the</w:t>
      </w:r>
      <w:r w:rsidRPr="008F261A">
        <w:rPr>
          <w:rFonts w:ascii="Times New Roman" w:hAnsi="Times New Roman" w:cs="Times New Roman" w:hint="eastAsia"/>
          <w:i/>
          <w:sz w:val="24"/>
          <w:szCs w:val="24"/>
          <w:u w:val="single"/>
        </w:rPr>
        <w:t xml:space="preserve"> Ministry of Health and Welfare has </w:t>
      </w:r>
      <w:r w:rsidR="0077357D">
        <w:rPr>
          <w:rFonts w:ascii="Times New Roman" w:hAnsi="Times New Roman" w:cs="Times New Roman" w:hint="eastAsia"/>
          <w:i/>
          <w:sz w:val="24"/>
          <w:szCs w:val="24"/>
          <w:u w:val="single"/>
        </w:rPr>
        <w:t xml:space="preserve">been </w:t>
      </w:r>
      <w:r w:rsidRPr="008F261A">
        <w:rPr>
          <w:rFonts w:ascii="Times New Roman" w:hAnsi="Times New Roman" w:cs="Times New Roman" w:hint="eastAsia"/>
          <w:i/>
          <w:sz w:val="24"/>
          <w:szCs w:val="24"/>
          <w:u w:val="single"/>
        </w:rPr>
        <w:t>distribut</w:t>
      </w:r>
      <w:r w:rsidR="0077357D">
        <w:rPr>
          <w:rFonts w:ascii="Times New Roman" w:hAnsi="Times New Roman" w:cs="Times New Roman" w:hint="eastAsia"/>
          <w:i/>
          <w:sz w:val="24"/>
          <w:szCs w:val="24"/>
          <w:u w:val="single"/>
        </w:rPr>
        <w:t>ing</w:t>
      </w:r>
      <w:r w:rsidRPr="008F261A">
        <w:rPr>
          <w:rFonts w:ascii="Times New Roman" w:hAnsi="Times New Roman" w:cs="Times New Roman" w:hint="eastAsia"/>
          <w:i/>
          <w:sz w:val="24"/>
          <w:szCs w:val="24"/>
          <w:u w:val="single"/>
        </w:rPr>
        <w:t xml:space="preserve"> policy brochures in an easy-to-understand format and communication manuals to public offices since 2012. </w:t>
      </w:r>
    </w:p>
    <w:p w:rsidR="008F261A" w:rsidRPr="004259C9" w:rsidRDefault="0077357D" w:rsidP="00E40AAB">
      <w:pPr>
        <w:pStyle w:val="ListParagraph"/>
        <w:spacing w:line="240" w:lineRule="auto"/>
        <w:ind w:leftChars="600" w:left="1200"/>
        <w:rPr>
          <w:rFonts w:ascii="Times New Roman" w:hAnsi="Times New Roman" w:cs="Times New Roman"/>
          <w:i/>
          <w:sz w:val="24"/>
          <w:szCs w:val="24"/>
          <w:u w:val="single"/>
        </w:rPr>
      </w:pPr>
      <w:r>
        <w:rPr>
          <w:rFonts w:ascii="Times New Roman" w:hAnsi="Times New Roman" w:cs="Times New Roman" w:hint="eastAsia"/>
          <w:i/>
          <w:sz w:val="24"/>
          <w:szCs w:val="24"/>
          <w:u w:val="single"/>
        </w:rPr>
        <w:lastRenderedPageBreak/>
        <w:t>Also</w:t>
      </w:r>
      <w:r w:rsidR="0044440D" w:rsidRPr="004259C9">
        <w:rPr>
          <w:rFonts w:ascii="Times New Roman" w:hAnsi="Times New Roman" w:cs="Times New Roman" w:hint="eastAsia"/>
          <w:i/>
          <w:sz w:val="24"/>
          <w:szCs w:val="24"/>
          <w:u w:val="single"/>
        </w:rPr>
        <w:t xml:space="preserve">, the National Information Society Agency (NIA) provides subsidies for persons with disabilities who lack access to </w:t>
      </w:r>
      <w:r w:rsidR="004259C9" w:rsidRPr="004259C9">
        <w:rPr>
          <w:rFonts w:ascii="Times New Roman" w:hAnsi="Times New Roman" w:cs="Times New Roman" w:hint="eastAsia"/>
          <w:i/>
          <w:sz w:val="24"/>
          <w:szCs w:val="24"/>
          <w:u w:val="single"/>
        </w:rPr>
        <w:t xml:space="preserve">information and communications physically and economically to purchase IT-based assistive devices in order to </w:t>
      </w:r>
      <w:r w:rsidR="00181F7C">
        <w:rPr>
          <w:rFonts w:ascii="Times New Roman" w:hAnsi="Times New Roman" w:cs="Times New Roman" w:hint="eastAsia"/>
          <w:i/>
          <w:sz w:val="24"/>
          <w:szCs w:val="24"/>
          <w:u w:val="single"/>
        </w:rPr>
        <w:t>encourage</w:t>
      </w:r>
      <w:r w:rsidR="00181F7C" w:rsidRPr="004259C9">
        <w:rPr>
          <w:rFonts w:ascii="Times New Roman" w:hAnsi="Times New Roman" w:cs="Times New Roman" w:hint="eastAsia"/>
          <w:i/>
          <w:sz w:val="24"/>
          <w:szCs w:val="24"/>
          <w:u w:val="single"/>
        </w:rPr>
        <w:t xml:space="preserve"> </w:t>
      </w:r>
      <w:r w:rsidR="004259C9" w:rsidRPr="004259C9">
        <w:rPr>
          <w:rFonts w:ascii="Times New Roman" w:hAnsi="Times New Roman" w:cs="Times New Roman" w:hint="eastAsia"/>
          <w:i/>
          <w:sz w:val="24"/>
          <w:szCs w:val="24"/>
          <w:u w:val="single"/>
        </w:rPr>
        <w:t>their social inclusion and narrow the information gap between persons with and without disabilities.</w:t>
      </w:r>
    </w:p>
    <w:p w:rsidR="004259C9" w:rsidRPr="001D7AE1" w:rsidRDefault="00181F7C" w:rsidP="00E40AAB">
      <w:pPr>
        <w:pStyle w:val="ListParagraph"/>
        <w:spacing w:line="240" w:lineRule="auto"/>
        <w:ind w:leftChars="600" w:left="1200"/>
        <w:rPr>
          <w:rFonts w:ascii="Times New Roman" w:hAnsi="Times New Roman" w:cs="Times New Roman"/>
          <w:i/>
          <w:sz w:val="24"/>
          <w:szCs w:val="24"/>
          <w:u w:val="single"/>
        </w:rPr>
      </w:pPr>
      <w:r>
        <w:rPr>
          <w:rFonts w:ascii="Times New Roman" w:hAnsi="Times New Roman" w:cs="Times New Roman" w:hint="eastAsia"/>
          <w:i/>
          <w:sz w:val="24"/>
          <w:szCs w:val="24"/>
          <w:u w:val="single"/>
        </w:rPr>
        <w:t xml:space="preserve">The </w:t>
      </w:r>
      <w:r w:rsidR="004259C9" w:rsidRPr="001D7AE1">
        <w:rPr>
          <w:rFonts w:ascii="Times New Roman" w:hAnsi="Times New Roman" w:cs="Times New Roman" w:hint="eastAsia"/>
          <w:i/>
          <w:sz w:val="24"/>
          <w:szCs w:val="24"/>
          <w:u w:val="single"/>
        </w:rPr>
        <w:t>NIA subsidizes as much as 80% of each assistive device</w:t>
      </w:r>
      <w:r>
        <w:rPr>
          <w:rFonts w:ascii="Times New Roman" w:hAnsi="Times New Roman" w:cs="Times New Roman" w:hint="eastAsia"/>
          <w:i/>
          <w:sz w:val="24"/>
          <w:szCs w:val="24"/>
          <w:u w:val="single"/>
        </w:rPr>
        <w:t xml:space="preserve"> and</w:t>
      </w:r>
      <w:r w:rsidR="004259C9" w:rsidRPr="001D7AE1">
        <w:rPr>
          <w:rFonts w:ascii="Times New Roman" w:hAnsi="Times New Roman" w:cs="Times New Roman" w:hint="eastAsia"/>
          <w:i/>
          <w:sz w:val="24"/>
          <w:szCs w:val="24"/>
          <w:u w:val="single"/>
        </w:rPr>
        <w:t xml:space="preserve"> </w:t>
      </w:r>
      <w:r w:rsidR="001D7AE1" w:rsidRPr="001D7AE1">
        <w:rPr>
          <w:rFonts w:ascii="Times New Roman" w:hAnsi="Times New Roman" w:cs="Times New Roman" w:hint="eastAsia"/>
          <w:i/>
          <w:sz w:val="24"/>
          <w:szCs w:val="24"/>
          <w:u w:val="single"/>
        </w:rPr>
        <w:t>distribut</w:t>
      </w:r>
      <w:r>
        <w:rPr>
          <w:rFonts w:ascii="Times New Roman" w:hAnsi="Times New Roman" w:cs="Times New Roman" w:hint="eastAsia"/>
          <w:i/>
          <w:sz w:val="24"/>
          <w:szCs w:val="24"/>
          <w:u w:val="single"/>
        </w:rPr>
        <w:t>es</w:t>
      </w:r>
      <w:r w:rsidR="004259C9" w:rsidRPr="001D7AE1">
        <w:rPr>
          <w:rFonts w:ascii="Times New Roman" w:hAnsi="Times New Roman" w:cs="Times New Roman" w:hint="eastAsia"/>
          <w:i/>
          <w:sz w:val="24"/>
          <w:szCs w:val="24"/>
          <w:u w:val="single"/>
        </w:rPr>
        <w:t xml:space="preserve"> </w:t>
      </w:r>
      <w:r w:rsidR="001D7AE1" w:rsidRPr="001D7AE1">
        <w:rPr>
          <w:rFonts w:ascii="Times New Roman" w:hAnsi="Times New Roman" w:cs="Times New Roman" w:hint="eastAsia"/>
          <w:i/>
          <w:sz w:val="24"/>
          <w:szCs w:val="24"/>
          <w:u w:val="single"/>
        </w:rPr>
        <w:t xml:space="preserve">various </w:t>
      </w:r>
      <w:r w:rsidR="004259C9" w:rsidRPr="001D7AE1">
        <w:rPr>
          <w:rFonts w:ascii="Times New Roman" w:hAnsi="Times New Roman" w:cs="Times New Roman" w:hint="eastAsia"/>
          <w:i/>
          <w:sz w:val="24"/>
          <w:szCs w:val="24"/>
          <w:u w:val="single"/>
        </w:rPr>
        <w:t xml:space="preserve">devices and special software </w:t>
      </w:r>
      <w:r w:rsidR="001D7AE1" w:rsidRPr="001D7AE1">
        <w:rPr>
          <w:rFonts w:ascii="Times New Roman" w:hAnsi="Times New Roman" w:cs="Times New Roman" w:hint="eastAsia"/>
          <w:i/>
          <w:sz w:val="24"/>
          <w:szCs w:val="24"/>
          <w:u w:val="single"/>
        </w:rPr>
        <w:t>classified by disability types (e.g. visual impairment, hearing impairment, language disabilities, physical disabilities, brain lesion disorder, etc.).</w:t>
      </w:r>
    </w:p>
    <w:p w:rsidR="008F261A" w:rsidRDefault="008F261A" w:rsidP="00E40AAB">
      <w:pPr>
        <w:pStyle w:val="ListParagraph"/>
        <w:spacing w:line="240" w:lineRule="auto"/>
        <w:ind w:leftChars="600" w:left="1200"/>
        <w:rPr>
          <w:rFonts w:ascii="Times New Roman" w:hAnsi="Times New Roman" w:cs="Times New Roman"/>
          <w:sz w:val="24"/>
          <w:szCs w:val="24"/>
        </w:rPr>
      </w:pPr>
    </w:p>
    <w:p w:rsidR="008F261A" w:rsidRDefault="008F261A" w:rsidP="008F261A">
      <w:pPr>
        <w:pStyle w:val="ListParagraph"/>
        <w:numPr>
          <w:ilvl w:val="0"/>
          <w:numId w:val="1"/>
        </w:numPr>
        <w:spacing w:line="240" w:lineRule="auto"/>
        <w:ind w:leftChars="0"/>
        <w:rPr>
          <w:rFonts w:ascii="Times New Roman" w:hAnsi="Times New Roman" w:cs="Times New Roman"/>
          <w:sz w:val="24"/>
          <w:szCs w:val="24"/>
        </w:rPr>
      </w:pPr>
      <w:r>
        <w:rPr>
          <w:rFonts w:ascii="Times New Roman" w:hAnsi="Times New Roman" w:cs="Times New Roman" w:hint="eastAsia"/>
          <w:sz w:val="24"/>
          <w:szCs w:val="24"/>
        </w:rPr>
        <w:t>Please explain how persons with disabilities can access information about the existing services referred to in question one, including referral procedures, eligibility criteria and application requirements.</w:t>
      </w:r>
    </w:p>
    <w:p w:rsidR="008F261A" w:rsidRPr="00225941" w:rsidRDefault="00F83946" w:rsidP="008F261A">
      <w:pPr>
        <w:pStyle w:val="ListParagraph"/>
        <w:spacing w:line="240" w:lineRule="auto"/>
        <w:ind w:leftChars="0" w:left="760"/>
        <w:rPr>
          <w:rFonts w:ascii="Times New Roman" w:hAnsi="Times New Roman" w:cs="Times New Roman"/>
          <w:i/>
          <w:sz w:val="24"/>
          <w:szCs w:val="24"/>
          <w:u w:val="single"/>
        </w:rPr>
      </w:pPr>
      <w:r w:rsidRPr="00225941">
        <w:rPr>
          <w:rFonts w:ascii="Times New Roman" w:hAnsi="Times New Roman" w:cs="Times New Roman" w:hint="eastAsia"/>
          <w:i/>
          <w:sz w:val="24"/>
          <w:szCs w:val="24"/>
          <w:u w:val="single"/>
        </w:rPr>
        <w:t xml:space="preserve">According to </w:t>
      </w:r>
      <w:r w:rsidR="008F261A" w:rsidRPr="00225941">
        <w:rPr>
          <w:rFonts w:ascii="Times New Roman" w:hAnsi="Times New Roman" w:cs="Times New Roman" w:hint="eastAsia"/>
          <w:i/>
          <w:sz w:val="24"/>
          <w:szCs w:val="24"/>
          <w:u w:val="single"/>
        </w:rPr>
        <w:t xml:space="preserve">Article 32 of </w:t>
      </w:r>
      <w:r w:rsidR="00914CD6">
        <w:rPr>
          <w:rFonts w:ascii="Times New Roman" w:hAnsi="Times New Roman" w:cs="Times New Roman" w:hint="eastAsia"/>
          <w:i/>
          <w:sz w:val="24"/>
          <w:szCs w:val="24"/>
          <w:u w:val="single"/>
        </w:rPr>
        <w:t xml:space="preserve">the </w:t>
      </w:r>
      <w:r w:rsidR="008F261A" w:rsidRPr="00225941">
        <w:rPr>
          <w:rFonts w:ascii="Times New Roman" w:hAnsi="Times New Roman" w:cs="Times New Roman" w:hint="eastAsia"/>
          <w:i/>
          <w:sz w:val="24"/>
          <w:szCs w:val="24"/>
          <w:u w:val="single"/>
        </w:rPr>
        <w:t>Welfare of Disabled Persons Act</w:t>
      </w:r>
      <w:r w:rsidRPr="00225941">
        <w:rPr>
          <w:rFonts w:ascii="Times New Roman" w:hAnsi="Times New Roman" w:cs="Times New Roman" w:hint="eastAsia"/>
          <w:i/>
          <w:sz w:val="24"/>
          <w:szCs w:val="24"/>
          <w:u w:val="single"/>
        </w:rPr>
        <w:t>,</w:t>
      </w:r>
      <w:r w:rsidR="008F261A" w:rsidRPr="00225941">
        <w:rPr>
          <w:rFonts w:ascii="Times New Roman" w:hAnsi="Times New Roman" w:cs="Times New Roman" w:hint="eastAsia"/>
          <w:i/>
          <w:sz w:val="24"/>
          <w:szCs w:val="24"/>
          <w:u w:val="single"/>
        </w:rPr>
        <w:t xml:space="preserve"> persons </w:t>
      </w:r>
      <w:r w:rsidR="000C0063">
        <w:rPr>
          <w:rFonts w:ascii="Times New Roman" w:hAnsi="Times New Roman" w:cs="Times New Roman" w:hint="eastAsia"/>
          <w:i/>
          <w:sz w:val="24"/>
          <w:szCs w:val="24"/>
          <w:u w:val="single"/>
        </w:rPr>
        <w:t xml:space="preserve">with </w:t>
      </w:r>
      <w:r w:rsidR="008F261A" w:rsidRPr="00225941">
        <w:rPr>
          <w:rFonts w:ascii="Times New Roman" w:hAnsi="Times New Roman" w:cs="Times New Roman" w:hint="eastAsia"/>
          <w:i/>
          <w:sz w:val="24"/>
          <w:szCs w:val="24"/>
          <w:u w:val="single"/>
        </w:rPr>
        <w:t xml:space="preserve">a disability registration card </w:t>
      </w:r>
      <w:r w:rsidRPr="00225941">
        <w:rPr>
          <w:rFonts w:ascii="Times New Roman" w:hAnsi="Times New Roman" w:cs="Times New Roman" w:hint="eastAsia"/>
          <w:i/>
          <w:sz w:val="24"/>
          <w:szCs w:val="24"/>
          <w:u w:val="single"/>
        </w:rPr>
        <w:t>shall</w:t>
      </w:r>
      <w:r w:rsidR="008F261A" w:rsidRPr="00225941">
        <w:rPr>
          <w:rFonts w:ascii="Times New Roman" w:hAnsi="Times New Roman" w:cs="Times New Roman" w:hint="eastAsia"/>
          <w:i/>
          <w:sz w:val="24"/>
          <w:szCs w:val="24"/>
          <w:u w:val="single"/>
        </w:rPr>
        <w:t xml:space="preserve"> be provided with necessary welfare information from the government. </w:t>
      </w:r>
      <w:r w:rsidRPr="00225941">
        <w:rPr>
          <w:rFonts w:ascii="Times New Roman" w:hAnsi="Times New Roman" w:cs="Times New Roman" w:hint="eastAsia"/>
          <w:i/>
          <w:sz w:val="24"/>
          <w:szCs w:val="24"/>
          <w:u w:val="single"/>
        </w:rPr>
        <w:t xml:space="preserve">In </w:t>
      </w:r>
      <w:r w:rsidR="000C0063">
        <w:rPr>
          <w:rFonts w:ascii="Times New Roman" w:hAnsi="Times New Roman" w:cs="Times New Roman" w:hint="eastAsia"/>
          <w:i/>
          <w:sz w:val="24"/>
          <w:szCs w:val="24"/>
          <w:u w:val="single"/>
        </w:rPr>
        <w:t xml:space="preserve">the </w:t>
      </w:r>
      <w:r w:rsidRPr="00225941">
        <w:rPr>
          <w:rFonts w:ascii="Times New Roman" w:hAnsi="Times New Roman" w:cs="Times New Roman" w:hint="eastAsia"/>
          <w:i/>
          <w:sz w:val="24"/>
          <w:szCs w:val="24"/>
          <w:u w:val="single"/>
        </w:rPr>
        <w:t xml:space="preserve">case of a </w:t>
      </w:r>
      <w:r w:rsidR="000C0063">
        <w:rPr>
          <w:rFonts w:ascii="Times New Roman" w:hAnsi="Times New Roman" w:cs="Times New Roman"/>
          <w:i/>
          <w:sz w:val="24"/>
          <w:szCs w:val="24"/>
          <w:u w:val="single"/>
        </w:rPr>
        <w:t>change</w:t>
      </w:r>
      <w:r w:rsidR="000C0063">
        <w:rPr>
          <w:rFonts w:ascii="Times New Roman" w:hAnsi="Times New Roman" w:cs="Times New Roman" w:hint="eastAsia"/>
          <w:i/>
          <w:sz w:val="24"/>
          <w:szCs w:val="24"/>
          <w:u w:val="single"/>
        </w:rPr>
        <w:t xml:space="preserve"> in or loss of the disability grade of a person, </w:t>
      </w:r>
      <w:r w:rsidRPr="00225941">
        <w:rPr>
          <w:rFonts w:ascii="Times New Roman" w:hAnsi="Times New Roman" w:cs="Times New Roman" w:hint="eastAsia"/>
          <w:i/>
          <w:sz w:val="24"/>
          <w:szCs w:val="24"/>
          <w:u w:val="single"/>
        </w:rPr>
        <w:t xml:space="preserve">he/she shall also be provided with the </w:t>
      </w:r>
      <w:r w:rsidR="000C0063">
        <w:rPr>
          <w:rFonts w:ascii="Times New Roman" w:hAnsi="Times New Roman" w:cs="Times New Roman" w:hint="eastAsia"/>
          <w:i/>
          <w:sz w:val="24"/>
          <w:szCs w:val="24"/>
          <w:u w:val="single"/>
        </w:rPr>
        <w:t xml:space="preserve">new </w:t>
      </w:r>
      <w:r w:rsidRPr="00225941">
        <w:rPr>
          <w:rFonts w:ascii="Times New Roman" w:hAnsi="Times New Roman" w:cs="Times New Roman" w:hint="eastAsia"/>
          <w:i/>
          <w:sz w:val="24"/>
          <w:szCs w:val="24"/>
          <w:u w:val="single"/>
        </w:rPr>
        <w:t xml:space="preserve">information on his/her rehabilitation and independent living, as well as </w:t>
      </w:r>
      <w:r w:rsidR="000C0063">
        <w:rPr>
          <w:rFonts w:ascii="Times New Roman" w:hAnsi="Times New Roman" w:cs="Times New Roman" w:hint="eastAsia"/>
          <w:i/>
          <w:sz w:val="24"/>
          <w:szCs w:val="24"/>
          <w:u w:val="single"/>
        </w:rPr>
        <w:t xml:space="preserve">on </w:t>
      </w:r>
      <w:r w:rsidRPr="00225941">
        <w:rPr>
          <w:rFonts w:ascii="Times New Roman" w:hAnsi="Times New Roman" w:cs="Times New Roman" w:hint="eastAsia"/>
          <w:i/>
          <w:sz w:val="24"/>
          <w:szCs w:val="24"/>
          <w:u w:val="single"/>
        </w:rPr>
        <w:t xml:space="preserve">the </w:t>
      </w:r>
      <w:r w:rsidR="000C0063">
        <w:rPr>
          <w:rFonts w:ascii="Times New Roman" w:hAnsi="Times New Roman" w:cs="Times New Roman" w:hint="eastAsia"/>
          <w:i/>
          <w:sz w:val="24"/>
          <w:szCs w:val="24"/>
          <w:u w:val="single"/>
        </w:rPr>
        <w:t xml:space="preserve">different </w:t>
      </w:r>
      <w:r w:rsidRPr="00225941">
        <w:rPr>
          <w:rFonts w:ascii="Times New Roman" w:hAnsi="Times New Roman" w:cs="Times New Roman" w:hint="eastAsia"/>
          <w:i/>
          <w:sz w:val="24"/>
          <w:szCs w:val="24"/>
          <w:u w:val="single"/>
        </w:rPr>
        <w:t xml:space="preserve">types of support services </w:t>
      </w:r>
      <w:r w:rsidR="000C0063">
        <w:rPr>
          <w:rFonts w:ascii="Times New Roman" w:hAnsi="Times New Roman" w:cs="Times New Roman" w:hint="eastAsia"/>
          <w:i/>
          <w:sz w:val="24"/>
          <w:szCs w:val="24"/>
          <w:u w:val="single"/>
        </w:rPr>
        <w:t>available for him/her with his/her new status</w:t>
      </w:r>
      <w:r w:rsidRPr="00225941">
        <w:rPr>
          <w:rFonts w:ascii="Times New Roman" w:hAnsi="Times New Roman" w:cs="Times New Roman" w:hint="eastAsia"/>
          <w:i/>
          <w:sz w:val="24"/>
          <w:szCs w:val="24"/>
          <w:u w:val="single"/>
        </w:rPr>
        <w:t xml:space="preserve">. </w:t>
      </w:r>
    </w:p>
    <w:p w:rsidR="00F83946" w:rsidRPr="00225941" w:rsidRDefault="00F83946" w:rsidP="008F261A">
      <w:pPr>
        <w:pStyle w:val="ListParagraph"/>
        <w:spacing w:line="240" w:lineRule="auto"/>
        <w:ind w:leftChars="0" w:left="760"/>
        <w:rPr>
          <w:rFonts w:ascii="Times New Roman" w:hAnsi="Times New Roman" w:cs="Times New Roman"/>
          <w:i/>
          <w:sz w:val="24"/>
          <w:szCs w:val="24"/>
          <w:u w:val="single"/>
        </w:rPr>
      </w:pPr>
      <w:r w:rsidRPr="00225941">
        <w:rPr>
          <w:rFonts w:ascii="Times New Roman" w:hAnsi="Times New Roman" w:cs="Times New Roman" w:hint="eastAsia"/>
          <w:i/>
          <w:sz w:val="24"/>
          <w:szCs w:val="24"/>
          <w:u w:val="single"/>
        </w:rPr>
        <w:t xml:space="preserve">The information </w:t>
      </w:r>
      <w:r w:rsidR="000C0063">
        <w:rPr>
          <w:rFonts w:ascii="Times New Roman" w:hAnsi="Times New Roman" w:cs="Times New Roman" w:hint="eastAsia"/>
          <w:i/>
          <w:sz w:val="24"/>
          <w:szCs w:val="24"/>
          <w:u w:val="single"/>
        </w:rPr>
        <w:t>may</w:t>
      </w:r>
      <w:r w:rsidR="000C0063" w:rsidRPr="00225941">
        <w:rPr>
          <w:rFonts w:ascii="Times New Roman" w:hAnsi="Times New Roman" w:cs="Times New Roman" w:hint="eastAsia"/>
          <w:i/>
          <w:sz w:val="24"/>
          <w:szCs w:val="24"/>
          <w:u w:val="single"/>
        </w:rPr>
        <w:t xml:space="preserve"> </w:t>
      </w:r>
      <w:r w:rsidRPr="00225941">
        <w:rPr>
          <w:rFonts w:ascii="Times New Roman" w:hAnsi="Times New Roman" w:cs="Times New Roman" w:hint="eastAsia"/>
          <w:i/>
          <w:sz w:val="24"/>
          <w:szCs w:val="24"/>
          <w:u w:val="single"/>
        </w:rPr>
        <w:t>be delivered through the head of city authorities, county authorities, or district office</w:t>
      </w:r>
      <w:r w:rsidR="000C0063">
        <w:rPr>
          <w:rFonts w:ascii="Times New Roman" w:hAnsi="Times New Roman" w:cs="Times New Roman" w:hint="eastAsia"/>
          <w:i/>
          <w:sz w:val="24"/>
          <w:szCs w:val="24"/>
          <w:u w:val="single"/>
        </w:rPr>
        <w:t>s that</w:t>
      </w:r>
      <w:r w:rsidRPr="00225941">
        <w:rPr>
          <w:rFonts w:ascii="Times New Roman" w:hAnsi="Times New Roman" w:cs="Times New Roman" w:hint="eastAsia"/>
          <w:i/>
          <w:sz w:val="24"/>
          <w:szCs w:val="24"/>
          <w:u w:val="single"/>
        </w:rPr>
        <w:t xml:space="preserve"> issued </w:t>
      </w:r>
      <w:r w:rsidR="000C0063">
        <w:rPr>
          <w:rFonts w:ascii="Times New Roman" w:hAnsi="Times New Roman" w:cs="Times New Roman" w:hint="eastAsia"/>
          <w:i/>
          <w:sz w:val="24"/>
          <w:szCs w:val="24"/>
          <w:u w:val="single"/>
        </w:rPr>
        <w:t>the</w:t>
      </w:r>
      <w:r w:rsidR="009A4CBF">
        <w:rPr>
          <w:rFonts w:ascii="Times New Roman" w:hAnsi="Times New Roman" w:cs="Times New Roman" w:hint="eastAsia"/>
          <w:i/>
          <w:sz w:val="24"/>
          <w:szCs w:val="24"/>
          <w:u w:val="single"/>
        </w:rPr>
        <w:t xml:space="preserve"> subject</w:t>
      </w:r>
      <w:r w:rsidR="009A4CBF">
        <w:rPr>
          <w:rFonts w:ascii="Times New Roman" w:hAnsi="Times New Roman" w:cs="Times New Roman"/>
          <w:i/>
          <w:sz w:val="24"/>
          <w:szCs w:val="24"/>
          <w:u w:val="single"/>
        </w:rPr>
        <w:t>’</w:t>
      </w:r>
      <w:r w:rsidR="009A4CBF">
        <w:rPr>
          <w:rFonts w:ascii="Times New Roman" w:hAnsi="Times New Roman" w:cs="Times New Roman" w:hint="eastAsia"/>
          <w:i/>
          <w:sz w:val="24"/>
          <w:szCs w:val="24"/>
          <w:u w:val="single"/>
        </w:rPr>
        <w:t>s</w:t>
      </w:r>
      <w:r w:rsidRPr="00225941">
        <w:rPr>
          <w:rFonts w:ascii="Times New Roman" w:hAnsi="Times New Roman" w:cs="Times New Roman" w:hint="eastAsia"/>
          <w:i/>
          <w:sz w:val="24"/>
          <w:szCs w:val="24"/>
          <w:u w:val="single"/>
        </w:rPr>
        <w:t xml:space="preserve"> disability registration card.</w:t>
      </w:r>
    </w:p>
    <w:p w:rsidR="00225941" w:rsidRDefault="00F83946" w:rsidP="008F261A">
      <w:pPr>
        <w:pStyle w:val="ListParagraph"/>
        <w:spacing w:line="240" w:lineRule="auto"/>
        <w:ind w:leftChars="0" w:left="760"/>
        <w:rPr>
          <w:rFonts w:ascii="Times New Roman" w:hAnsi="Times New Roman" w:cs="Times New Roman"/>
          <w:sz w:val="24"/>
          <w:szCs w:val="24"/>
        </w:rPr>
      </w:pPr>
      <w:r w:rsidRPr="00225941">
        <w:rPr>
          <w:rFonts w:ascii="Times New Roman" w:hAnsi="Times New Roman" w:cs="Times New Roman" w:hint="eastAsia"/>
          <w:i/>
          <w:sz w:val="24"/>
          <w:szCs w:val="24"/>
          <w:u w:val="single"/>
        </w:rPr>
        <w:t xml:space="preserve">In case of social welfare services (e.g. community services, residential services, etc.), </w:t>
      </w:r>
      <w:r w:rsidR="00225941" w:rsidRPr="00225941">
        <w:rPr>
          <w:rFonts w:ascii="Times New Roman" w:hAnsi="Times New Roman" w:cs="Times New Roman" w:hint="eastAsia"/>
          <w:i/>
          <w:sz w:val="24"/>
          <w:szCs w:val="24"/>
          <w:u w:val="single"/>
        </w:rPr>
        <w:t>the beneficiaries are selected based on certain criteria (e.g. asset level, demographic factors, etc.)</w:t>
      </w:r>
      <w:r w:rsidR="00225941">
        <w:rPr>
          <w:rFonts w:ascii="Times New Roman" w:hAnsi="Times New Roman" w:cs="Times New Roman" w:hint="eastAsia"/>
          <w:sz w:val="24"/>
          <w:szCs w:val="24"/>
        </w:rPr>
        <w:t>.</w:t>
      </w:r>
    </w:p>
    <w:p w:rsidR="00225941" w:rsidRDefault="00225941" w:rsidP="008F261A">
      <w:pPr>
        <w:pStyle w:val="ListParagraph"/>
        <w:spacing w:line="240" w:lineRule="auto"/>
        <w:ind w:leftChars="0" w:left="760"/>
        <w:rPr>
          <w:rFonts w:ascii="Times New Roman" w:hAnsi="Times New Roman" w:cs="Times New Roman"/>
          <w:sz w:val="24"/>
          <w:szCs w:val="24"/>
        </w:rPr>
      </w:pPr>
    </w:p>
    <w:p w:rsidR="00225941" w:rsidRDefault="00225941" w:rsidP="00225941">
      <w:pPr>
        <w:pStyle w:val="ListParagraph"/>
        <w:numPr>
          <w:ilvl w:val="0"/>
          <w:numId w:val="1"/>
        </w:numPr>
        <w:spacing w:line="240" w:lineRule="auto"/>
        <w:ind w:leftChars="0"/>
        <w:rPr>
          <w:rFonts w:ascii="Times New Roman" w:hAnsi="Times New Roman" w:cs="Times New Roman"/>
          <w:sz w:val="24"/>
          <w:szCs w:val="24"/>
        </w:rPr>
      </w:pPr>
      <w:r>
        <w:rPr>
          <w:rFonts w:ascii="Times New Roman" w:hAnsi="Times New Roman" w:cs="Times New Roman" w:hint="eastAsia"/>
          <w:sz w:val="24"/>
          <w:szCs w:val="24"/>
        </w:rPr>
        <w:t>Please elaborate on how these services respond to the specific needs of persons with disabilities throughout their life cycle (infancy, childhood, adolescence, adulthood and older age) and how is service delivery ensured in the transition periods between life cycle stages.</w:t>
      </w:r>
    </w:p>
    <w:p w:rsidR="00225941" w:rsidRPr="00FC60E1" w:rsidRDefault="00225941" w:rsidP="00225941">
      <w:pPr>
        <w:pStyle w:val="ListParagraph"/>
        <w:spacing w:line="240" w:lineRule="auto"/>
        <w:ind w:leftChars="0" w:left="760"/>
        <w:rPr>
          <w:rFonts w:ascii="Times New Roman" w:hAnsi="Times New Roman" w:cs="Times New Roman"/>
          <w:i/>
          <w:sz w:val="24"/>
          <w:szCs w:val="24"/>
          <w:u w:val="single"/>
        </w:rPr>
      </w:pPr>
      <w:r w:rsidRPr="00FC60E1">
        <w:rPr>
          <w:rFonts w:ascii="Times New Roman" w:hAnsi="Times New Roman" w:cs="Times New Roman" w:hint="eastAsia"/>
          <w:i/>
          <w:sz w:val="24"/>
          <w:szCs w:val="24"/>
          <w:u w:val="single"/>
        </w:rPr>
        <w:t xml:space="preserve">In the Republic of Korea, </w:t>
      </w:r>
      <w:r w:rsidR="008E3DFF">
        <w:rPr>
          <w:rFonts w:ascii="Times New Roman" w:hAnsi="Times New Roman" w:cs="Times New Roman" w:hint="eastAsia"/>
          <w:i/>
          <w:sz w:val="24"/>
          <w:szCs w:val="24"/>
          <w:u w:val="single"/>
        </w:rPr>
        <w:t xml:space="preserve">different agencies provide necessary services needed at different stages of life to persons with disabilities. </w:t>
      </w:r>
      <w:r w:rsidRPr="00FC60E1">
        <w:rPr>
          <w:rFonts w:ascii="Times New Roman" w:hAnsi="Times New Roman" w:cs="Times New Roman" w:hint="eastAsia"/>
          <w:i/>
          <w:sz w:val="24"/>
          <w:szCs w:val="24"/>
          <w:u w:val="single"/>
        </w:rPr>
        <w:t xml:space="preserve">The government of the Republic of Korea has supported policies and services from a disability-inclusive point of view based on each </w:t>
      </w:r>
      <w:r w:rsidR="006F036E">
        <w:rPr>
          <w:rFonts w:ascii="Times New Roman" w:hAnsi="Times New Roman" w:cs="Times New Roman" w:hint="eastAsia"/>
          <w:i/>
          <w:sz w:val="24"/>
          <w:szCs w:val="24"/>
          <w:u w:val="single"/>
        </w:rPr>
        <w:t>stage</w:t>
      </w:r>
      <w:r w:rsidR="008E3DFF">
        <w:rPr>
          <w:rFonts w:ascii="Times New Roman" w:hAnsi="Times New Roman" w:cs="Times New Roman" w:hint="eastAsia"/>
          <w:i/>
          <w:sz w:val="24"/>
          <w:szCs w:val="24"/>
          <w:u w:val="single"/>
        </w:rPr>
        <w:t xml:space="preserve"> of life</w:t>
      </w:r>
      <w:r w:rsidR="006F036E">
        <w:rPr>
          <w:rFonts w:ascii="Times New Roman" w:hAnsi="Times New Roman" w:cs="Times New Roman" w:hint="eastAsia"/>
          <w:i/>
          <w:sz w:val="24"/>
          <w:szCs w:val="24"/>
          <w:u w:val="single"/>
        </w:rPr>
        <w:t xml:space="preserve"> </w:t>
      </w:r>
      <w:r w:rsidRPr="00FC60E1">
        <w:rPr>
          <w:rFonts w:ascii="Times New Roman" w:hAnsi="Times New Roman" w:cs="Times New Roman" w:hint="eastAsia"/>
          <w:i/>
          <w:sz w:val="24"/>
          <w:szCs w:val="24"/>
          <w:u w:val="single"/>
        </w:rPr>
        <w:t xml:space="preserve">(e.g. pregnancy and childbirth, infancy and childhood, adolescence, </w:t>
      </w:r>
      <w:r w:rsidR="003C6005">
        <w:rPr>
          <w:rFonts w:ascii="Times New Roman" w:hAnsi="Times New Roman" w:cs="Times New Roman" w:hint="eastAsia"/>
          <w:i/>
          <w:sz w:val="24"/>
          <w:szCs w:val="24"/>
          <w:u w:val="single"/>
        </w:rPr>
        <w:t xml:space="preserve">early </w:t>
      </w:r>
      <w:r w:rsidRPr="00FC60E1">
        <w:rPr>
          <w:rFonts w:ascii="Times New Roman" w:hAnsi="Times New Roman" w:cs="Times New Roman" w:hint="eastAsia"/>
          <w:i/>
          <w:sz w:val="24"/>
          <w:szCs w:val="24"/>
          <w:u w:val="single"/>
        </w:rPr>
        <w:t xml:space="preserve">adulthood, </w:t>
      </w:r>
      <w:r w:rsidR="003C6005">
        <w:rPr>
          <w:rFonts w:ascii="Times New Roman" w:hAnsi="Times New Roman" w:cs="Times New Roman" w:hint="eastAsia"/>
          <w:i/>
          <w:sz w:val="24"/>
          <w:szCs w:val="24"/>
          <w:u w:val="single"/>
        </w:rPr>
        <w:t>late adulthood</w:t>
      </w:r>
      <w:r w:rsidRPr="00FC60E1">
        <w:rPr>
          <w:rFonts w:ascii="Times New Roman" w:hAnsi="Times New Roman" w:cs="Times New Roman" w:hint="eastAsia"/>
          <w:i/>
          <w:sz w:val="24"/>
          <w:szCs w:val="24"/>
          <w:u w:val="single"/>
        </w:rPr>
        <w:t>, etc.). The services above cover various fields such as education, employment, residence, health, finance, and culture.</w:t>
      </w:r>
    </w:p>
    <w:p w:rsidR="001D7AE1" w:rsidRPr="00DB15B9" w:rsidRDefault="001D7AE1" w:rsidP="00225941">
      <w:pPr>
        <w:pStyle w:val="ListParagraph"/>
        <w:spacing w:line="240" w:lineRule="auto"/>
        <w:ind w:leftChars="0" w:left="760"/>
        <w:rPr>
          <w:rFonts w:ascii="Times New Roman" w:hAnsi="Times New Roman" w:cs="Times New Roman"/>
          <w:i/>
          <w:sz w:val="24"/>
          <w:szCs w:val="24"/>
          <w:u w:val="single"/>
        </w:rPr>
      </w:pPr>
      <w:r w:rsidRPr="00DB15B9">
        <w:rPr>
          <w:rFonts w:ascii="Times New Roman" w:hAnsi="Times New Roman" w:cs="Times New Roman" w:hint="eastAsia"/>
          <w:i/>
          <w:sz w:val="24"/>
          <w:szCs w:val="24"/>
          <w:u w:val="single"/>
        </w:rPr>
        <w:t xml:space="preserve">Article 26 of </w:t>
      </w:r>
      <w:r w:rsidR="003C6005">
        <w:rPr>
          <w:rFonts w:ascii="Times New Roman" w:hAnsi="Times New Roman" w:cs="Times New Roman" w:hint="eastAsia"/>
          <w:i/>
          <w:sz w:val="24"/>
          <w:szCs w:val="24"/>
          <w:u w:val="single"/>
        </w:rPr>
        <w:t xml:space="preserve">the </w:t>
      </w:r>
      <w:r w:rsidRPr="00DB15B9">
        <w:rPr>
          <w:rFonts w:ascii="Times New Roman" w:hAnsi="Times New Roman" w:cs="Times New Roman" w:hint="eastAsia"/>
          <w:i/>
          <w:sz w:val="24"/>
          <w:szCs w:val="24"/>
          <w:u w:val="single"/>
        </w:rPr>
        <w:t xml:space="preserve">Infant Care Act (Preferential Provision of Infant Care Services for the Vulnerable) </w:t>
      </w:r>
      <w:r w:rsidR="003C6005">
        <w:rPr>
          <w:rFonts w:ascii="Times New Roman" w:hAnsi="Times New Roman" w:cs="Times New Roman" w:hint="eastAsia"/>
          <w:i/>
          <w:sz w:val="24"/>
          <w:szCs w:val="24"/>
          <w:u w:val="single"/>
        </w:rPr>
        <w:t>stipulates</w:t>
      </w:r>
      <w:r w:rsidRPr="00DB15B9">
        <w:rPr>
          <w:rFonts w:ascii="Times New Roman" w:hAnsi="Times New Roman" w:cs="Times New Roman" w:hint="eastAsia"/>
          <w:i/>
          <w:sz w:val="24"/>
          <w:szCs w:val="24"/>
          <w:u w:val="single"/>
        </w:rPr>
        <w:t xml:space="preserve"> that infants with disabilities, </w:t>
      </w:r>
      <w:r w:rsidR="003C6005">
        <w:rPr>
          <w:rFonts w:ascii="Times New Roman" w:hAnsi="Times New Roman" w:cs="Times New Roman" w:hint="eastAsia"/>
          <w:i/>
          <w:sz w:val="24"/>
          <w:szCs w:val="24"/>
          <w:u w:val="single"/>
        </w:rPr>
        <w:t xml:space="preserve">just </w:t>
      </w:r>
      <w:r w:rsidR="00DB15B9" w:rsidRPr="00DB15B9">
        <w:rPr>
          <w:rFonts w:ascii="Times New Roman" w:hAnsi="Times New Roman" w:cs="Times New Roman" w:hint="eastAsia"/>
          <w:i/>
          <w:sz w:val="24"/>
          <w:szCs w:val="24"/>
          <w:u w:val="single"/>
        </w:rPr>
        <w:t xml:space="preserve">as infants without disabilities, </w:t>
      </w:r>
      <w:r w:rsidR="003C6005">
        <w:rPr>
          <w:rFonts w:ascii="Times New Roman" w:hAnsi="Times New Roman" w:cs="Times New Roman" w:hint="eastAsia"/>
          <w:i/>
          <w:sz w:val="24"/>
          <w:szCs w:val="24"/>
          <w:u w:val="single"/>
        </w:rPr>
        <w:t>can go to</w:t>
      </w:r>
      <w:r w:rsidR="00DB15B9" w:rsidRPr="00DB15B9">
        <w:rPr>
          <w:rFonts w:ascii="Times New Roman" w:hAnsi="Times New Roman" w:cs="Times New Roman" w:hint="eastAsia"/>
          <w:i/>
          <w:sz w:val="24"/>
          <w:szCs w:val="24"/>
          <w:u w:val="single"/>
        </w:rPr>
        <w:t xml:space="preserve"> child-care center</w:t>
      </w:r>
      <w:r w:rsidR="003C6005">
        <w:rPr>
          <w:rFonts w:ascii="Times New Roman" w:hAnsi="Times New Roman" w:cs="Times New Roman" w:hint="eastAsia"/>
          <w:i/>
          <w:sz w:val="24"/>
          <w:szCs w:val="24"/>
          <w:u w:val="single"/>
        </w:rPr>
        <w:t>s</w:t>
      </w:r>
      <w:r w:rsidR="00DB15B9" w:rsidRPr="00DB15B9">
        <w:rPr>
          <w:rFonts w:ascii="Times New Roman" w:hAnsi="Times New Roman" w:cs="Times New Roman" w:hint="eastAsia"/>
          <w:i/>
          <w:sz w:val="24"/>
          <w:szCs w:val="24"/>
          <w:u w:val="single"/>
        </w:rPr>
        <w:t xml:space="preserve"> or kindergarten</w:t>
      </w:r>
      <w:r w:rsidR="003C6005">
        <w:rPr>
          <w:rFonts w:ascii="Times New Roman" w:hAnsi="Times New Roman" w:cs="Times New Roman" w:hint="eastAsia"/>
          <w:i/>
          <w:sz w:val="24"/>
          <w:szCs w:val="24"/>
          <w:u w:val="single"/>
        </w:rPr>
        <w:t xml:space="preserve">s. Specifically, the Act </w:t>
      </w:r>
      <w:r w:rsidR="00DB15B9" w:rsidRPr="00DB15B9">
        <w:rPr>
          <w:rFonts w:ascii="Times New Roman" w:hAnsi="Times New Roman" w:cs="Times New Roman" w:hint="eastAsia"/>
          <w:i/>
          <w:sz w:val="24"/>
          <w:szCs w:val="24"/>
          <w:u w:val="single"/>
        </w:rPr>
        <w:t>stat</w:t>
      </w:r>
      <w:r w:rsidR="003C6005">
        <w:rPr>
          <w:rFonts w:ascii="Times New Roman" w:hAnsi="Times New Roman" w:cs="Times New Roman" w:hint="eastAsia"/>
          <w:i/>
          <w:sz w:val="24"/>
          <w:szCs w:val="24"/>
          <w:u w:val="single"/>
        </w:rPr>
        <w:t>es that</w:t>
      </w:r>
      <w:r w:rsidR="00DB15B9" w:rsidRPr="00DB15B9">
        <w:rPr>
          <w:rFonts w:ascii="Times New Roman" w:hAnsi="Times New Roman" w:cs="Times New Roman" w:hint="eastAsia"/>
          <w:i/>
          <w:sz w:val="24"/>
          <w:szCs w:val="24"/>
          <w:u w:val="single"/>
        </w:rPr>
        <w:t xml:space="preserve"> </w:t>
      </w:r>
      <w:r w:rsidR="00DB15B9" w:rsidRPr="00DB15B9">
        <w:rPr>
          <w:rFonts w:ascii="Times New Roman" w:hAnsi="Times New Roman" w:cs="Times New Roman"/>
          <w:i/>
          <w:sz w:val="24"/>
          <w:szCs w:val="24"/>
          <w:u w:val="single"/>
        </w:rPr>
        <w:t>“</w:t>
      </w:r>
      <w:r w:rsidR="003C6005">
        <w:rPr>
          <w:rFonts w:ascii="Times New Roman" w:hAnsi="Times New Roman" w:cs="Times New Roman" w:hint="eastAsia"/>
          <w:i/>
          <w:sz w:val="24"/>
          <w:szCs w:val="24"/>
          <w:u w:val="single"/>
        </w:rPr>
        <w:t>p</w:t>
      </w:r>
      <w:r w:rsidR="00DB15B9" w:rsidRPr="00DB15B9">
        <w:rPr>
          <w:rFonts w:ascii="Times New Roman" w:hAnsi="Times New Roman" w:cs="Times New Roman" w:hint="eastAsia"/>
          <w:i/>
          <w:sz w:val="24"/>
          <w:szCs w:val="24"/>
          <w:u w:val="single"/>
        </w:rPr>
        <w:t>rincipals of child-care centers established by the State, local governments, social welfare corporations, and other non-profit corporations</w:t>
      </w:r>
      <w:r w:rsidR="00DB15B9" w:rsidRPr="00DB15B9">
        <w:rPr>
          <w:rFonts w:ascii="Times New Roman" w:hAnsi="Times New Roman" w:cs="Times New Roman"/>
          <w:i/>
          <w:sz w:val="24"/>
          <w:szCs w:val="24"/>
          <w:u w:val="single"/>
        </w:rPr>
        <w:t>…</w:t>
      </w:r>
      <w:r w:rsidR="00DB15B9" w:rsidRPr="00DB15B9">
        <w:rPr>
          <w:rFonts w:ascii="Times New Roman" w:hAnsi="Times New Roman" w:cs="Times New Roman" w:hint="eastAsia"/>
          <w:i/>
          <w:sz w:val="24"/>
          <w:szCs w:val="24"/>
          <w:u w:val="single"/>
        </w:rPr>
        <w:t xml:space="preserve"> shall preferentially provide infant care services for babies, disabled infants, and infants of multicultural families</w:t>
      </w:r>
      <w:r w:rsidR="00DB15B9" w:rsidRPr="00DB15B9">
        <w:rPr>
          <w:rFonts w:ascii="Times New Roman" w:hAnsi="Times New Roman" w:cs="Times New Roman"/>
          <w:i/>
          <w:sz w:val="24"/>
          <w:szCs w:val="24"/>
          <w:u w:val="single"/>
        </w:rPr>
        <w:t>…”</w:t>
      </w:r>
      <w:r w:rsidR="00DB15B9" w:rsidRPr="00DB15B9">
        <w:rPr>
          <w:rFonts w:ascii="Times New Roman" w:hAnsi="Times New Roman" w:cs="Times New Roman" w:hint="eastAsia"/>
          <w:i/>
          <w:sz w:val="24"/>
          <w:szCs w:val="24"/>
          <w:u w:val="single"/>
        </w:rPr>
        <w:t xml:space="preserve"> </w:t>
      </w:r>
    </w:p>
    <w:p w:rsidR="00DB15B9" w:rsidRPr="00DB15B9" w:rsidRDefault="003C6005" w:rsidP="00225941">
      <w:pPr>
        <w:pStyle w:val="ListParagraph"/>
        <w:spacing w:line="240" w:lineRule="auto"/>
        <w:ind w:leftChars="0" w:left="760"/>
        <w:rPr>
          <w:rFonts w:ascii="Times New Roman" w:hAnsi="Times New Roman" w:cs="Times New Roman"/>
          <w:i/>
          <w:sz w:val="24"/>
          <w:szCs w:val="24"/>
          <w:u w:val="single"/>
        </w:rPr>
      </w:pPr>
      <w:r>
        <w:rPr>
          <w:rFonts w:ascii="Times New Roman" w:hAnsi="Times New Roman" w:cs="Times New Roman" w:hint="eastAsia"/>
          <w:i/>
          <w:sz w:val="24"/>
          <w:szCs w:val="24"/>
          <w:u w:val="single"/>
        </w:rPr>
        <w:lastRenderedPageBreak/>
        <w:t>I</w:t>
      </w:r>
      <w:r w:rsidR="00DB15B9" w:rsidRPr="00DB15B9">
        <w:rPr>
          <w:rFonts w:ascii="Times New Roman" w:hAnsi="Times New Roman" w:cs="Times New Roman" w:hint="eastAsia"/>
          <w:i/>
          <w:sz w:val="24"/>
          <w:szCs w:val="24"/>
          <w:u w:val="single"/>
        </w:rPr>
        <w:t>nfants with disabilities are</w:t>
      </w:r>
      <w:r>
        <w:rPr>
          <w:rFonts w:ascii="Times New Roman" w:hAnsi="Times New Roman" w:cs="Times New Roman" w:hint="eastAsia"/>
          <w:i/>
          <w:sz w:val="24"/>
          <w:szCs w:val="24"/>
          <w:u w:val="single"/>
        </w:rPr>
        <w:t xml:space="preserve"> currently able to receive care services</w:t>
      </w:r>
      <w:r w:rsidR="00DB15B9" w:rsidRPr="00DB15B9">
        <w:rPr>
          <w:rFonts w:ascii="Times New Roman" w:hAnsi="Times New Roman" w:cs="Times New Roman" w:hint="eastAsia"/>
          <w:i/>
          <w:sz w:val="24"/>
          <w:szCs w:val="24"/>
          <w:u w:val="single"/>
        </w:rPr>
        <w:t xml:space="preserve"> from the child-care centers established by the State, local governments, and individuals, or special child-care centers only for the disabled. </w:t>
      </w:r>
    </w:p>
    <w:p w:rsidR="00225941" w:rsidRPr="00FC60E1" w:rsidRDefault="003C6005" w:rsidP="00225941">
      <w:pPr>
        <w:pStyle w:val="ListParagraph"/>
        <w:spacing w:line="240" w:lineRule="auto"/>
        <w:ind w:leftChars="0" w:left="760"/>
        <w:rPr>
          <w:rFonts w:ascii="Times New Roman" w:hAnsi="Times New Roman" w:cs="Times New Roman"/>
          <w:i/>
          <w:sz w:val="24"/>
          <w:szCs w:val="24"/>
          <w:u w:val="single"/>
        </w:rPr>
      </w:pPr>
      <w:r>
        <w:rPr>
          <w:rFonts w:ascii="Times New Roman" w:hAnsi="Times New Roman" w:cs="Times New Roman" w:hint="eastAsia"/>
          <w:i/>
          <w:sz w:val="24"/>
          <w:szCs w:val="24"/>
          <w:u w:val="single"/>
        </w:rPr>
        <w:t xml:space="preserve">The key services provided at the transition stage of life are </w:t>
      </w:r>
      <w:r w:rsidR="00FC60E1" w:rsidRPr="00FC60E1">
        <w:rPr>
          <w:rFonts w:ascii="Times New Roman" w:hAnsi="Times New Roman" w:cs="Times New Roman" w:hint="eastAsia"/>
          <w:i/>
          <w:sz w:val="24"/>
          <w:szCs w:val="24"/>
          <w:u w:val="single"/>
        </w:rPr>
        <w:t xml:space="preserve">the </w:t>
      </w:r>
      <w:r>
        <w:rPr>
          <w:rFonts w:ascii="Times New Roman" w:hAnsi="Times New Roman" w:cs="Times New Roman" w:hint="eastAsia"/>
          <w:i/>
          <w:sz w:val="24"/>
          <w:szCs w:val="24"/>
          <w:u w:val="single"/>
        </w:rPr>
        <w:t xml:space="preserve">courses offered at special schools that focus on a special field of study, or vocational adjustment training programs that target high school students with disabilities that are </w:t>
      </w:r>
      <w:r w:rsidR="00F65B1D">
        <w:rPr>
          <w:rFonts w:ascii="Times New Roman" w:hAnsi="Times New Roman" w:cs="Times New Roman" w:hint="eastAsia"/>
          <w:i/>
          <w:sz w:val="24"/>
          <w:szCs w:val="24"/>
          <w:u w:val="single"/>
        </w:rPr>
        <w:t xml:space="preserve">jointly planned by special schools and vocational </w:t>
      </w:r>
      <w:r w:rsidR="00F65B1D">
        <w:rPr>
          <w:rFonts w:ascii="Times New Roman" w:hAnsi="Times New Roman" w:cs="Times New Roman"/>
          <w:i/>
          <w:sz w:val="24"/>
          <w:szCs w:val="24"/>
          <w:u w:val="single"/>
        </w:rPr>
        <w:t>rehabilitation</w:t>
      </w:r>
      <w:r w:rsidR="00F65B1D">
        <w:rPr>
          <w:rFonts w:ascii="Times New Roman" w:hAnsi="Times New Roman" w:cs="Times New Roman" w:hint="eastAsia"/>
          <w:i/>
          <w:sz w:val="24"/>
          <w:szCs w:val="24"/>
          <w:u w:val="single"/>
        </w:rPr>
        <w:t xml:space="preserve"> facilities. Also,</w:t>
      </w:r>
      <w:r w:rsidR="00FC60E1" w:rsidRPr="00FC60E1">
        <w:rPr>
          <w:rFonts w:ascii="Times New Roman" w:hAnsi="Times New Roman" w:cs="Times New Roman" w:hint="eastAsia"/>
          <w:i/>
          <w:sz w:val="24"/>
          <w:szCs w:val="24"/>
          <w:u w:val="single"/>
        </w:rPr>
        <w:t xml:space="preserve"> a lifelong education program </w:t>
      </w:r>
      <w:r w:rsidR="00F65B1D">
        <w:rPr>
          <w:rFonts w:ascii="Times New Roman" w:hAnsi="Times New Roman" w:cs="Times New Roman" w:hint="eastAsia"/>
          <w:i/>
          <w:sz w:val="24"/>
          <w:szCs w:val="24"/>
          <w:u w:val="single"/>
        </w:rPr>
        <w:t xml:space="preserve">is offered </w:t>
      </w:r>
      <w:r w:rsidR="00FC60E1" w:rsidRPr="00FC60E1">
        <w:rPr>
          <w:rFonts w:ascii="Times New Roman" w:hAnsi="Times New Roman" w:cs="Times New Roman" w:hint="eastAsia"/>
          <w:i/>
          <w:sz w:val="24"/>
          <w:szCs w:val="24"/>
          <w:u w:val="single"/>
        </w:rPr>
        <w:t>to meet the needs of persons with disabilities.</w:t>
      </w:r>
    </w:p>
    <w:p w:rsidR="00FC60E1" w:rsidRDefault="00F65B1D" w:rsidP="00225941">
      <w:pPr>
        <w:pStyle w:val="ListParagraph"/>
        <w:spacing w:line="240" w:lineRule="auto"/>
        <w:ind w:leftChars="0" w:left="760"/>
        <w:rPr>
          <w:rFonts w:ascii="Times New Roman" w:hAnsi="Times New Roman" w:cs="Times New Roman"/>
          <w:sz w:val="24"/>
          <w:szCs w:val="24"/>
        </w:rPr>
      </w:pPr>
      <w:r>
        <w:rPr>
          <w:rFonts w:ascii="Times New Roman" w:hAnsi="Times New Roman" w:cs="Times New Roman"/>
          <w:i/>
          <w:sz w:val="24"/>
          <w:szCs w:val="24"/>
          <w:u w:val="single"/>
        </w:rPr>
        <w:t>T</w:t>
      </w:r>
      <w:r>
        <w:rPr>
          <w:rFonts w:ascii="Times New Roman" w:hAnsi="Times New Roman" w:cs="Times New Roman" w:hint="eastAsia"/>
          <w:i/>
          <w:sz w:val="24"/>
          <w:szCs w:val="24"/>
          <w:u w:val="single"/>
        </w:rPr>
        <w:t xml:space="preserve">he </w:t>
      </w:r>
      <w:r w:rsidR="00FC60E1" w:rsidRPr="00FC60E1">
        <w:rPr>
          <w:rFonts w:ascii="Times New Roman" w:hAnsi="Times New Roman" w:cs="Times New Roman" w:hint="eastAsia"/>
          <w:i/>
          <w:sz w:val="24"/>
          <w:szCs w:val="24"/>
          <w:u w:val="single"/>
        </w:rPr>
        <w:t>Ministry of Health and Welfare also published a welfare service guidebook and opened a website (</w:t>
      </w:r>
      <w:hyperlink r:id="rId9" w:history="1">
        <w:r w:rsidR="00FC60E1" w:rsidRPr="00FC60E1">
          <w:rPr>
            <w:rStyle w:val="Hyperlink"/>
            <w:rFonts w:ascii="Times New Roman" w:hAnsi="Times New Roman" w:cs="Times New Roman" w:hint="eastAsia"/>
            <w:i/>
            <w:sz w:val="24"/>
            <w:szCs w:val="24"/>
          </w:rPr>
          <w:t>www.bokjiro.go.kr</w:t>
        </w:r>
      </w:hyperlink>
      <w:r w:rsidR="00FC60E1" w:rsidRPr="00FC60E1">
        <w:rPr>
          <w:rFonts w:ascii="Times New Roman" w:hAnsi="Times New Roman" w:cs="Times New Roman" w:hint="eastAsia"/>
          <w:i/>
          <w:sz w:val="24"/>
          <w:szCs w:val="24"/>
          <w:u w:val="single"/>
        </w:rPr>
        <w:t>) to help persons with disabilities easily access necessary welfare inform</w:t>
      </w:r>
      <w:r w:rsidR="006F036E">
        <w:rPr>
          <w:rFonts w:ascii="Times New Roman" w:hAnsi="Times New Roman" w:cs="Times New Roman" w:hint="eastAsia"/>
          <w:i/>
          <w:sz w:val="24"/>
          <w:szCs w:val="24"/>
          <w:u w:val="single"/>
        </w:rPr>
        <w:t xml:space="preserve">ation </w:t>
      </w:r>
      <w:r>
        <w:rPr>
          <w:rFonts w:ascii="Times New Roman" w:hAnsi="Times New Roman" w:cs="Times New Roman" w:hint="eastAsia"/>
          <w:i/>
          <w:sz w:val="24"/>
          <w:szCs w:val="24"/>
          <w:u w:val="single"/>
        </w:rPr>
        <w:t xml:space="preserve">categorized by stages of life. </w:t>
      </w:r>
    </w:p>
    <w:p w:rsidR="00FC60E1" w:rsidRPr="00F65B1D" w:rsidRDefault="00FC60E1" w:rsidP="00225941">
      <w:pPr>
        <w:pStyle w:val="ListParagraph"/>
        <w:spacing w:line="240" w:lineRule="auto"/>
        <w:ind w:leftChars="0" w:left="760"/>
        <w:rPr>
          <w:rFonts w:ascii="Times New Roman" w:hAnsi="Times New Roman" w:cs="Times New Roman"/>
          <w:sz w:val="24"/>
          <w:szCs w:val="24"/>
        </w:rPr>
      </w:pPr>
    </w:p>
    <w:p w:rsidR="00FC60E1" w:rsidRDefault="00FC60E1" w:rsidP="00FC60E1">
      <w:pPr>
        <w:pStyle w:val="ListParagraph"/>
        <w:numPr>
          <w:ilvl w:val="0"/>
          <w:numId w:val="1"/>
        </w:numPr>
        <w:spacing w:line="240" w:lineRule="auto"/>
        <w:ind w:leftChars="0"/>
        <w:rPr>
          <w:rFonts w:ascii="Times New Roman" w:hAnsi="Times New Roman" w:cs="Times New Roman"/>
          <w:sz w:val="24"/>
          <w:szCs w:val="24"/>
        </w:rPr>
      </w:pPr>
      <w:r>
        <w:rPr>
          <w:rFonts w:ascii="Times New Roman" w:hAnsi="Times New Roman" w:cs="Times New Roman" w:hint="eastAsia"/>
          <w:sz w:val="24"/>
          <w:szCs w:val="24"/>
        </w:rPr>
        <w:t>Please provide information on the number of certified sign language interpreters and deafblind interpreters available in your country.</w:t>
      </w:r>
    </w:p>
    <w:p w:rsidR="00B1040A" w:rsidRPr="00DF334A" w:rsidRDefault="00DF334A" w:rsidP="00FC60E1">
      <w:pPr>
        <w:pStyle w:val="ListParagraph"/>
        <w:spacing w:line="240" w:lineRule="auto"/>
        <w:ind w:leftChars="0" w:left="760"/>
        <w:rPr>
          <w:rFonts w:ascii="Times New Roman" w:hAnsi="Times New Roman" w:cs="Times New Roman"/>
          <w:i/>
          <w:sz w:val="24"/>
          <w:szCs w:val="24"/>
          <w:u w:val="single"/>
        </w:rPr>
      </w:pPr>
      <w:r w:rsidRPr="00DF334A">
        <w:rPr>
          <w:rFonts w:ascii="Times New Roman" w:hAnsi="Times New Roman" w:cs="Times New Roman" w:hint="eastAsia"/>
          <w:i/>
          <w:sz w:val="24"/>
          <w:szCs w:val="24"/>
          <w:u w:val="single"/>
        </w:rPr>
        <w:t>The government of the Republic of Korea manages sign language interpreters and interpreters with hearing disabilities</w:t>
      </w:r>
      <w:r>
        <w:rPr>
          <w:rStyle w:val="FootnoteReference"/>
          <w:rFonts w:ascii="Times New Roman" w:hAnsi="Times New Roman" w:cs="Times New Roman"/>
          <w:i/>
          <w:sz w:val="24"/>
          <w:szCs w:val="24"/>
          <w:u w:val="single"/>
        </w:rPr>
        <w:footnoteReference w:id="4"/>
      </w:r>
      <w:r w:rsidRPr="00DF334A">
        <w:rPr>
          <w:rFonts w:ascii="Times New Roman" w:hAnsi="Times New Roman" w:cs="Times New Roman" w:hint="eastAsia"/>
          <w:i/>
          <w:sz w:val="24"/>
          <w:szCs w:val="24"/>
          <w:u w:val="single"/>
        </w:rPr>
        <w:t xml:space="preserve"> through a state-certified test for better communication between persons with hearing disabilities and persons without disabilities.</w:t>
      </w:r>
    </w:p>
    <w:p w:rsidR="00FC60E1" w:rsidRPr="00C2117E" w:rsidRDefault="00056BD0" w:rsidP="00FC60E1">
      <w:pPr>
        <w:pStyle w:val="ListParagraph"/>
        <w:spacing w:line="240" w:lineRule="auto"/>
        <w:ind w:leftChars="0" w:left="760"/>
        <w:rPr>
          <w:rFonts w:ascii="Times New Roman" w:hAnsi="Times New Roman" w:cs="Times New Roman"/>
          <w:i/>
          <w:sz w:val="24"/>
          <w:szCs w:val="24"/>
          <w:u w:val="single"/>
        </w:rPr>
      </w:pPr>
      <w:r w:rsidRPr="00C2117E">
        <w:rPr>
          <w:rFonts w:ascii="Times New Roman" w:hAnsi="Times New Roman" w:cs="Times New Roman" w:hint="eastAsia"/>
          <w:i/>
          <w:sz w:val="24"/>
          <w:szCs w:val="24"/>
          <w:u w:val="single"/>
        </w:rPr>
        <w:t xml:space="preserve">Article 19 of </w:t>
      </w:r>
      <w:r w:rsidR="00914CD6">
        <w:rPr>
          <w:rFonts w:ascii="Times New Roman" w:hAnsi="Times New Roman" w:cs="Times New Roman" w:hint="eastAsia"/>
          <w:i/>
          <w:sz w:val="24"/>
          <w:szCs w:val="24"/>
          <w:u w:val="single"/>
        </w:rPr>
        <w:t xml:space="preserve">the </w:t>
      </w:r>
      <w:r w:rsidRPr="00C2117E">
        <w:rPr>
          <w:rFonts w:ascii="Times New Roman" w:hAnsi="Times New Roman" w:cs="Times New Roman" w:hint="eastAsia"/>
          <w:i/>
          <w:sz w:val="24"/>
          <w:szCs w:val="24"/>
          <w:u w:val="single"/>
        </w:rPr>
        <w:t xml:space="preserve">Framework Act on Qualifications stipulates a sign language interpretation test as a </w:t>
      </w:r>
      <w:r w:rsidR="00C2117E" w:rsidRPr="00C2117E">
        <w:rPr>
          <w:rFonts w:ascii="Times New Roman" w:hAnsi="Times New Roman" w:cs="Times New Roman" w:hint="eastAsia"/>
          <w:i/>
          <w:sz w:val="24"/>
          <w:szCs w:val="24"/>
          <w:u w:val="single"/>
        </w:rPr>
        <w:t>state-certified test.</w:t>
      </w:r>
      <w:r w:rsidRPr="00C2117E">
        <w:rPr>
          <w:rFonts w:ascii="Times New Roman" w:hAnsi="Times New Roman" w:cs="Times New Roman" w:hint="eastAsia"/>
          <w:i/>
          <w:sz w:val="24"/>
          <w:szCs w:val="24"/>
          <w:u w:val="single"/>
        </w:rPr>
        <w:t xml:space="preserve"> Until 201</w:t>
      </w:r>
      <w:r w:rsidR="00C2117E" w:rsidRPr="00C2117E">
        <w:rPr>
          <w:rFonts w:ascii="Times New Roman" w:hAnsi="Times New Roman" w:cs="Times New Roman" w:hint="eastAsia"/>
          <w:i/>
          <w:sz w:val="24"/>
          <w:szCs w:val="24"/>
          <w:u w:val="single"/>
        </w:rPr>
        <w:t>6</w:t>
      </w:r>
      <w:r w:rsidRPr="00C2117E">
        <w:rPr>
          <w:rFonts w:ascii="Times New Roman" w:hAnsi="Times New Roman" w:cs="Times New Roman" w:hint="eastAsia"/>
          <w:i/>
          <w:sz w:val="24"/>
          <w:szCs w:val="24"/>
          <w:u w:val="single"/>
        </w:rPr>
        <w:t>, 12 tests have been held, certifying</w:t>
      </w:r>
      <w:r w:rsidR="00672E5F">
        <w:rPr>
          <w:rFonts w:ascii="Times New Roman" w:hAnsi="Times New Roman" w:cs="Times New Roman" w:hint="eastAsia"/>
          <w:i/>
          <w:sz w:val="24"/>
          <w:szCs w:val="24"/>
          <w:u w:val="single"/>
        </w:rPr>
        <w:t xml:space="preserve"> a</w:t>
      </w:r>
      <w:r w:rsidRPr="00C2117E">
        <w:rPr>
          <w:rFonts w:ascii="Times New Roman" w:hAnsi="Times New Roman" w:cs="Times New Roman" w:hint="eastAsia"/>
          <w:i/>
          <w:sz w:val="24"/>
          <w:szCs w:val="24"/>
          <w:u w:val="single"/>
        </w:rPr>
        <w:t xml:space="preserve"> </w:t>
      </w:r>
      <w:r w:rsidR="006F036E" w:rsidRPr="00C2117E">
        <w:rPr>
          <w:rFonts w:ascii="Times New Roman" w:hAnsi="Times New Roman" w:cs="Times New Roman" w:hint="eastAsia"/>
          <w:i/>
          <w:sz w:val="24"/>
          <w:szCs w:val="24"/>
          <w:u w:val="single"/>
        </w:rPr>
        <w:t xml:space="preserve">total </w:t>
      </w:r>
      <w:r w:rsidR="00672E5F">
        <w:rPr>
          <w:rFonts w:ascii="Times New Roman" w:hAnsi="Times New Roman" w:cs="Times New Roman" w:hint="eastAsia"/>
          <w:i/>
          <w:sz w:val="24"/>
          <w:szCs w:val="24"/>
          <w:u w:val="single"/>
        </w:rPr>
        <w:t xml:space="preserve">of </w:t>
      </w:r>
      <w:r w:rsidR="00C2117E" w:rsidRPr="00C2117E">
        <w:rPr>
          <w:rFonts w:ascii="Times New Roman" w:hAnsi="Times New Roman" w:cs="Times New Roman" w:hint="eastAsia"/>
          <w:i/>
          <w:sz w:val="24"/>
          <w:szCs w:val="24"/>
          <w:u w:val="single"/>
        </w:rPr>
        <w:t>1,384</w:t>
      </w:r>
      <w:r w:rsidRPr="00C2117E">
        <w:rPr>
          <w:rFonts w:ascii="Times New Roman" w:hAnsi="Times New Roman" w:cs="Times New Roman" w:hint="eastAsia"/>
          <w:i/>
          <w:sz w:val="24"/>
          <w:szCs w:val="24"/>
          <w:u w:val="single"/>
        </w:rPr>
        <w:t xml:space="preserve"> </w:t>
      </w:r>
      <w:r w:rsidR="00C2117E" w:rsidRPr="00C2117E">
        <w:rPr>
          <w:rFonts w:ascii="Times New Roman" w:hAnsi="Times New Roman" w:cs="Times New Roman" w:hint="eastAsia"/>
          <w:i/>
          <w:sz w:val="24"/>
          <w:szCs w:val="24"/>
          <w:u w:val="single"/>
        </w:rPr>
        <w:t>sign language interpreters nationwide.</w:t>
      </w:r>
    </w:p>
    <w:p w:rsidR="00C2117E" w:rsidRPr="00C2117E" w:rsidRDefault="00C2117E" w:rsidP="00FC60E1">
      <w:pPr>
        <w:pStyle w:val="ListParagraph"/>
        <w:spacing w:line="240" w:lineRule="auto"/>
        <w:ind w:leftChars="0" w:left="760"/>
        <w:rPr>
          <w:rFonts w:ascii="Times New Roman" w:hAnsi="Times New Roman" w:cs="Times New Roman"/>
          <w:i/>
          <w:sz w:val="24"/>
          <w:szCs w:val="24"/>
          <w:u w:val="single"/>
        </w:rPr>
      </w:pPr>
      <w:r w:rsidRPr="00C2117E">
        <w:rPr>
          <w:rFonts w:ascii="Times New Roman" w:hAnsi="Times New Roman" w:cs="Times New Roman" w:hint="eastAsia"/>
          <w:i/>
          <w:sz w:val="24"/>
          <w:szCs w:val="24"/>
          <w:u w:val="single"/>
        </w:rPr>
        <w:t>The National Association for the Deaf manages interpreters with hearing disabilities to facilitate communication between persons with hearing disabilities who do not know sign language and persons without disabilities. Until 2016, 14 tests have been held.</w:t>
      </w:r>
    </w:p>
    <w:p w:rsidR="00550295" w:rsidRPr="00C2117E" w:rsidRDefault="00C2117E" w:rsidP="00FC60E1">
      <w:pPr>
        <w:pStyle w:val="ListParagraph"/>
        <w:spacing w:line="240" w:lineRule="auto"/>
        <w:ind w:leftChars="0" w:left="760"/>
        <w:rPr>
          <w:rFonts w:ascii="Times New Roman" w:hAnsi="Times New Roman" w:cs="Times New Roman"/>
          <w:i/>
          <w:sz w:val="24"/>
          <w:szCs w:val="24"/>
          <w:u w:val="single"/>
        </w:rPr>
      </w:pPr>
      <w:r w:rsidRPr="00C2117E">
        <w:rPr>
          <w:rFonts w:ascii="Times New Roman" w:hAnsi="Times New Roman" w:cs="Times New Roman" w:hint="eastAsia"/>
          <w:i/>
          <w:sz w:val="24"/>
          <w:szCs w:val="24"/>
          <w:u w:val="single"/>
        </w:rPr>
        <w:t>Now, 195 sign language interpretation centers are being operated nationwide.</w:t>
      </w:r>
    </w:p>
    <w:p w:rsidR="00C2117E" w:rsidRDefault="00672E5F" w:rsidP="00FC60E1">
      <w:pPr>
        <w:pStyle w:val="ListParagraph"/>
        <w:spacing w:line="240" w:lineRule="auto"/>
        <w:ind w:leftChars="0" w:left="760"/>
        <w:rPr>
          <w:rFonts w:ascii="Times New Roman" w:hAnsi="Times New Roman" w:cs="Times New Roman"/>
          <w:i/>
          <w:sz w:val="24"/>
          <w:szCs w:val="24"/>
          <w:u w:val="single"/>
        </w:rPr>
      </w:pPr>
      <w:r>
        <w:rPr>
          <w:rFonts w:ascii="Times New Roman" w:hAnsi="Times New Roman" w:cs="Times New Roman" w:hint="eastAsia"/>
          <w:i/>
          <w:sz w:val="24"/>
          <w:szCs w:val="24"/>
          <w:u w:val="single"/>
        </w:rPr>
        <w:t xml:space="preserve">The </w:t>
      </w:r>
      <w:r w:rsidR="00C2117E" w:rsidRPr="00381556">
        <w:rPr>
          <w:rFonts w:ascii="Times New Roman" w:hAnsi="Times New Roman" w:cs="Times New Roman" w:hint="eastAsia"/>
          <w:i/>
          <w:sz w:val="24"/>
          <w:szCs w:val="24"/>
          <w:u w:val="single"/>
        </w:rPr>
        <w:t>Korean Sign Language Act</w:t>
      </w:r>
      <w:r>
        <w:rPr>
          <w:rFonts w:ascii="Times New Roman" w:hAnsi="Times New Roman" w:cs="Times New Roman" w:hint="eastAsia"/>
          <w:i/>
          <w:sz w:val="24"/>
          <w:szCs w:val="24"/>
          <w:u w:val="single"/>
        </w:rPr>
        <w:t>,</w:t>
      </w:r>
      <w:r w:rsidR="00C2117E" w:rsidRPr="00381556">
        <w:rPr>
          <w:rFonts w:ascii="Times New Roman" w:hAnsi="Times New Roman" w:cs="Times New Roman" w:hint="eastAsia"/>
          <w:i/>
          <w:sz w:val="24"/>
          <w:szCs w:val="24"/>
          <w:u w:val="single"/>
        </w:rPr>
        <w:t xml:space="preserve"> which </w:t>
      </w:r>
      <w:r w:rsidR="00381556" w:rsidRPr="00381556">
        <w:rPr>
          <w:rFonts w:ascii="Times New Roman" w:hAnsi="Times New Roman" w:cs="Times New Roman" w:hint="eastAsia"/>
          <w:i/>
          <w:sz w:val="24"/>
          <w:szCs w:val="24"/>
          <w:u w:val="single"/>
        </w:rPr>
        <w:t>defines sign language as an official language in Korea</w:t>
      </w:r>
      <w:r>
        <w:rPr>
          <w:rFonts w:ascii="Times New Roman" w:hAnsi="Times New Roman" w:cs="Times New Roman" w:hint="eastAsia"/>
          <w:i/>
          <w:sz w:val="24"/>
          <w:szCs w:val="24"/>
          <w:u w:val="single"/>
        </w:rPr>
        <w:t>,</w:t>
      </w:r>
      <w:r w:rsidR="00381556" w:rsidRPr="00381556">
        <w:rPr>
          <w:rFonts w:ascii="Times New Roman" w:hAnsi="Times New Roman" w:cs="Times New Roman" w:hint="eastAsia"/>
          <w:i/>
          <w:sz w:val="24"/>
          <w:szCs w:val="24"/>
          <w:u w:val="single"/>
        </w:rPr>
        <w:t xml:space="preserve"> was enacted in Feb</w:t>
      </w:r>
      <w:r>
        <w:rPr>
          <w:rFonts w:ascii="Times New Roman" w:hAnsi="Times New Roman" w:cs="Times New Roman" w:hint="eastAsia"/>
          <w:i/>
          <w:sz w:val="24"/>
          <w:szCs w:val="24"/>
          <w:u w:val="single"/>
        </w:rPr>
        <w:t>ruary</w:t>
      </w:r>
      <w:r w:rsidR="00381556" w:rsidRPr="00381556">
        <w:rPr>
          <w:rFonts w:ascii="Times New Roman" w:hAnsi="Times New Roman" w:cs="Times New Roman" w:hint="eastAsia"/>
          <w:i/>
          <w:sz w:val="24"/>
          <w:szCs w:val="24"/>
          <w:u w:val="single"/>
        </w:rPr>
        <w:t xml:space="preserve"> 2016</w:t>
      </w:r>
      <w:r>
        <w:rPr>
          <w:rFonts w:ascii="Times New Roman" w:hAnsi="Times New Roman" w:cs="Times New Roman" w:hint="eastAsia"/>
          <w:i/>
          <w:sz w:val="24"/>
          <w:szCs w:val="24"/>
          <w:u w:val="single"/>
        </w:rPr>
        <w:t xml:space="preserve"> and came into force in August 2016. </w:t>
      </w:r>
    </w:p>
    <w:p w:rsidR="00381556" w:rsidRPr="00381556" w:rsidRDefault="00381556" w:rsidP="00FC60E1">
      <w:pPr>
        <w:pStyle w:val="ListParagraph"/>
        <w:spacing w:line="240" w:lineRule="auto"/>
        <w:ind w:leftChars="0" w:left="760"/>
        <w:rPr>
          <w:rFonts w:ascii="Times New Roman" w:hAnsi="Times New Roman" w:cs="Times New Roman"/>
          <w:i/>
          <w:sz w:val="24"/>
          <w:szCs w:val="24"/>
          <w:u w:val="single"/>
        </w:rPr>
      </w:pPr>
    </w:p>
    <w:p w:rsidR="00550295" w:rsidRDefault="00550295" w:rsidP="00550295">
      <w:pPr>
        <w:pStyle w:val="ListParagraph"/>
        <w:numPr>
          <w:ilvl w:val="0"/>
          <w:numId w:val="1"/>
        </w:numPr>
        <w:spacing w:line="240" w:lineRule="auto"/>
        <w:ind w:leftChars="0"/>
        <w:rPr>
          <w:rFonts w:ascii="Times New Roman" w:hAnsi="Times New Roman" w:cs="Times New Roman"/>
          <w:sz w:val="24"/>
          <w:szCs w:val="24"/>
        </w:rPr>
      </w:pPr>
      <w:r>
        <w:rPr>
          <w:rFonts w:ascii="Times New Roman" w:hAnsi="Times New Roman" w:cs="Times New Roman" w:hint="eastAsia"/>
          <w:sz w:val="24"/>
          <w:szCs w:val="24"/>
        </w:rPr>
        <w:t>Please provide information on the existence of any partnership between State institutions and private service providers (e.g., non-governmental organizations, for-profit service providers) for the provision of support to persons with disabilities.</w:t>
      </w:r>
    </w:p>
    <w:tbl>
      <w:tblPr>
        <w:tblStyle w:val="TableGrid"/>
        <w:tblW w:w="0" w:type="auto"/>
        <w:tblInd w:w="760" w:type="dxa"/>
        <w:tblLook w:val="04A0" w:firstRow="1" w:lastRow="0" w:firstColumn="1" w:lastColumn="0" w:noHBand="0" w:noVBand="1"/>
      </w:tblPr>
      <w:tblGrid>
        <w:gridCol w:w="2183"/>
        <w:gridCol w:w="6299"/>
      </w:tblGrid>
      <w:tr w:rsidR="00550295" w:rsidTr="00345E33">
        <w:tc>
          <w:tcPr>
            <w:tcW w:w="2183" w:type="dxa"/>
            <w:tcBorders>
              <w:bottom w:val="single" w:sz="4" w:space="0" w:color="auto"/>
            </w:tcBorders>
            <w:shd w:val="clear" w:color="auto" w:fill="D9D9D9" w:themeFill="background1" w:themeFillShade="D9"/>
          </w:tcPr>
          <w:p w:rsidR="00550295" w:rsidRPr="003E4516" w:rsidRDefault="00550295" w:rsidP="00550295">
            <w:pPr>
              <w:pStyle w:val="ListParagraph"/>
              <w:ind w:leftChars="0" w:left="0"/>
              <w:jc w:val="center"/>
              <w:rPr>
                <w:rFonts w:ascii="Times New Roman" w:hAnsi="Times New Roman" w:cs="Times New Roman"/>
                <w:b/>
                <w:sz w:val="22"/>
              </w:rPr>
            </w:pPr>
            <w:r w:rsidRPr="003E4516">
              <w:rPr>
                <w:rFonts w:ascii="Times New Roman" w:hAnsi="Times New Roman" w:cs="Times New Roman" w:hint="eastAsia"/>
                <w:b/>
                <w:sz w:val="22"/>
              </w:rPr>
              <w:t>Classification</w:t>
            </w:r>
          </w:p>
        </w:tc>
        <w:tc>
          <w:tcPr>
            <w:tcW w:w="6299" w:type="dxa"/>
            <w:shd w:val="clear" w:color="auto" w:fill="D9D9D9" w:themeFill="background1" w:themeFillShade="D9"/>
          </w:tcPr>
          <w:p w:rsidR="00550295" w:rsidRPr="003E4516" w:rsidRDefault="00550295" w:rsidP="00550295">
            <w:pPr>
              <w:pStyle w:val="ListParagraph"/>
              <w:ind w:leftChars="0" w:left="0"/>
              <w:jc w:val="center"/>
              <w:rPr>
                <w:rFonts w:ascii="Times New Roman" w:hAnsi="Times New Roman" w:cs="Times New Roman"/>
                <w:b/>
                <w:sz w:val="22"/>
              </w:rPr>
            </w:pPr>
            <w:r w:rsidRPr="003E4516">
              <w:rPr>
                <w:rFonts w:ascii="Times New Roman" w:hAnsi="Times New Roman" w:cs="Times New Roman" w:hint="eastAsia"/>
                <w:b/>
                <w:sz w:val="22"/>
              </w:rPr>
              <w:t>Name of institutions or providers</w:t>
            </w:r>
          </w:p>
        </w:tc>
      </w:tr>
      <w:tr w:rsidR="00550295" w:rsidTr="00345E33">
        <w:tc>
          <w:tcPr>
            <w:tcW w:w="2183" w:type="dxa"/>
            <w:shd w:val="clear" w:color="auto" w:fill="D9D9D9" w:themeFill="background1" w:themeFillShade="D9"/>
          </w:tcPr>
          <w:p w:rsidR="00550295" w:rsidRPr="003E4516" w:rsidRDefault="00550295" w:rsidP="00550295">
            <w:pPr>
              <w:pStyle w:val="ListParagraph"/>
              <w:ind w:leftChars="0" w:left="0"/>
              <w:jc w:val="center"/>
              <w:rPr>
                <w:rFonts w:ascii="Times New Roman" w:hAnsi="Times New Roman" w:cs="Times New Roman"/>
                <w:b/>
                <w:sz w:val="22"/>
              </w:rPr>
            </w:pPr>
            <w:r w:rsidRPr="003E4516">
              <w:rPr>
                <w:rFonts w:ascii="Times New Roman" w:hAnsi="Times New Roman" w:cs="Times New Roman" w:hint="eastAsia"/>
                <w:b/>
                <w:sz w:val="22"/>
              </w:rPr>
              <w:t>State institutions</w:t>
            </w:r>
          </w:p>
        </w:tc>
        <w:tc>
          <w:tcPr>
            <w:tcW w:w="6299" w:type="dxa"/>
          </w:tcPr>
          <w:p w:rsidR="00550295" w:rsidRPr="003E4516" w:rsidRDefault="00550295" w:rsidP="00550295">
            <w:pPr>
              <w:pStyle w:val="ListParagraph"/>
              <w:ind w:leftChars="0" w:left="0"/>
              <w:rPr>
                <w:rFonts w:ascii="Times New Roman" w:hAnsi="Times New Roman" w:cs="Times New Roman"/>
                <w:sz w:val="22"/>
              </w:rPr>
            </w:pPr>
            <w:r w:rsidRPr="003E4516">
              <w:rPr>
                <w:rFonts w:ascii="Times New Roman" w:hAnsi="Times New Roman" w:cs="Times New Roman" w:hint="eastAsia"/>
                <w:sz w:val="22"/>
              </w:rPr>
              <w:t>Ministry of Health &amp; Welfare, National Rehabilitation Center, National Pension Service, Social Security Information Service, Korea Disabled people</w:t>
            </w:r>
            <w:r w:rsidRPr="003E4516">
              <w:rPr>
                <w:rFonts w:ascii="Times New Roman" w:hAnsi="Times New Roman" w:cs="Times New Roman"/>
                <w:sz w:val="22"/>
              </w:rPr>
              <w:t>’</w:t>
            </w:r>
            <w:r w:rsidRPr="003E4516">
              <w:rPr>
                <w:rFonts w:ascii="Times New Roman" w:hAnsi="Times New Roman" w:cs="Times New Roman" w:hint="eastAsia"/>
                <w:sz w:val="22"/>
              </w:rPr>
              <w:t>s Development Institute</w:t>
            </w:r>
          </w:p>
        </w:tc>
      </w:tr>
      <w:tr w:rsidR="00550295" w:rsidTr="00345E33">
        <w:tc>
          <w:tcPr>
            <w:tcW w:w="2183" w:type="dxa"/>
            <w:shd w:val="clear" w:color="auto" w:fill="D9D9D9" w:themeFill="background1" w:themeFillShade="D9"/>
          </w:tcPr>
          <w:p w:rsidR="00550295" w:rsidRPr="003E4516" w:rsidRDefault="00550295" w:rsidP="00550295">
            <w:pPr>
              <w:pStyle w:val="ListParagraph"/>
              <w:ind w:leftChars="0" w:left="0"/>
              <w:jc w:val="center"/>
              <w:rPr>
                <w:rFonts w:ascii="Times New Roman" w:hAnsi="Times New Roman" w:cs="Times New Roman"/>
                <w:b/>
                <w:sz w:val="22"/>
              </w:rPr>
            </w:pPr>
            <w:r w:rsidRPr="003E4516">
              <w:rPr>
                <w:rFonts w:ascii="Times New Roman" w:hAnsi="Times New Roman" w:cs="Times New Roman" w:hint="eastAsia"/>
                <w:b/>
                <w:sz w:val="22"/>
              </w:rPr>
              <w:t xml:space="preserve">Private service </w:t>
            </w:r>
            <w:r w:rsidRPr="003E4516">
              <w:rPr>
                <w:rFonts w:ascii="Times New Roman" w:hAnsi="Times New Roman" w:cs="Times New Roman" w:hint="eastAsia"/>
                <w:b/>
                <w:sz w:val="22"/>
              </w:rPr>
              <w:lastRenderedPageBreak/>
              <w:t>providers</w:t>
            </w:r>
          </w:p>
        </w:tc>
        <w:tc>
          <w:tcPr>
            <w:tcW w:w="6299" w:type="dxa"/>
          </w:tcPr>
          <w:p w:rsidR="00550295" w:rsidRPr="003E4516" w:rsidRDefault="00550295" w:rsidP="006F036E">
            <w:pPr>
              <w:pStyle w:val="ListParagraph"/>
              <w:ind w:leftChars="0" w:left="0"/>
              <w:rPr>
                <w:rFonts w:ascii="Times New Roman" w:hAnsi="Times New Roman" w:cs="Times New Roman"/>
                <w:sz w:val="22"/>
              </w:rPr>
            </w:pPr>
            <w:r w:rsidRPr="003E4516">
              <w:rPr>
                <w:rFonts w:ascii="Times New Roman" w:hAnsi="Times New Roman" w:cs="Times New Roman" w:hint="eastAsia"/>
                <w:sz w:val="22"/>
              </w:rPr>
              <w:lastRenderedPageBreak/>
              <w:t xml:space="preserve">Central Support Center for Children with Disabilities and Persons </w:t>
            </w:r>
            <w:r w:rsidRPr="003E4516">
              <w:rPr>
                <w:rFonts w:ascii="Times New Roman" w:hAnsi="Times New Roman" w:cs="Times New Roman" w:hint="eastAsia"/>
                <w:sz w:val="22"/>
              </w:rPr>
              <w:lastRenderedPageBreak/>
              <w:t xml:space="preserve">with Developmental Disabilities, </w:t>
            </w:r>
            <w:r w:rsidR="006F036E">
              <w:rPr>
                <w:rFonts w:ascii="Times New Roman" w:hAnsi="Times New Roman" w:cs="Times New Roman" w:hint="eastAsia"/>
                <w:sz w:val="22"/>
              </w:rPr>
              <w:t>d</w:t>
            </w:r>
            <w:r w:rsidRPr="003E4516">
              <w:rPr>
                <w:rFonts w:ascii="Times New Roman" w:hAnsi="Times New Roman" w:cs="Times New Roman" w:hint="eastAsia"/>
                <w:sz w:val="22"/>
              </w:rPr>
              <w:t xml:space="preserve">isabled </w:t>
            </w:r>
            <w:r w:rsidR="006F036E">
              <w:rPr>
                <w:rFonts w:ascii="Times New Roman" w:hAnsi="Times New Roman" w:cs="Times New Roman" w:hint="eastAsia"/>
                <w:sz w:val="22"/>
              </w:rPr>
              <w:t>p</w:t>
            </w:r>
            <w:r w:rsidRPr="003E4516">
              <w:rPr>
                <w:rFonts w:ascii="Times New Roman" w:hAnsi="Times New Roman" w:cs="Times New Roman" w:hint="eastAsia"/>
                <w:sz w:val="22"/>
              </w:rPr>
              <w:t>erson</w:t>
            </w:r>
            <w:r w:rsidRPr="003E4516">
              <w:rPr>
                <w:rFonts w:ascii="Times New Roman" w:hAnsi="Times New Roman" w:cs="Times New Roman"/>
                <w:sz w:val="22"/>
              </w:rPr>
              <w:t>’</w:t>
            </w:r>
            <w:r w:rsidRPr="003E4516">
              <w:rPr>
                <w:rFonts w:ascii="Times New Roman" w:hAnsi="Times New Roman" w:cs="Times New Roman" w:hint="eastAsia"/>
                <w:sz w:val="22"/>
              </w:rPr>
              <w:t xml:space="preserve">s </w:t>
            </w:r>
            <w:r w:rsidR="006F036E">
              <w:rPr>
                <w:rFonts w:ascii="Times New Roman" w:hAnsi="Times New Roman" w:cs="Times New Roman" w:hint="eastAsia"/>
                <w:sz w:val="22"/>
              </w:rPr>
              <w:t>o</w:t>
            </w:r>
            <w:r w:rsidRPr="003E4516">
              <w:rPr>
                <w:rFonts w:ascii="Times New Roman" w:hAnsi="Times New Roman" w:cs="Times New Roman" w:hint="eastAsia"/>
                <w:sz w:val="22"/>
              </w:rPr>
              <w:t>rganizations (e.g. Korea Federation of Center</w:t>
            </w:r>
            <w:r w:rsidR="006F036E">
              <w:rPr>
                <w:rFonts w:ascii="Times New Roman" w:hAnsi="Times New Roman" w:cs="Times New Roman" w:hint="eastAsia"/>
                <w:sz w:val="22"/>
              </w:rPr>
              <w:t>s</w:t>
            </w:r>
            <w:r w:rsidRPr="003E4516">
              <w:rPr>
                <w:rFonts w:ascii="Times New Roman" w:hAnsi="Times New Roman" w:cs="Times New Roman" w:hint="eastAsia"/>
                <w:sz w:val="22"/>
              </w:rPr>
              <w:t xml:space="preserve"> for Independent Living of Persons with Disabilities, Korean Association on Intellectual &amp; Developmental Disabilities, </w:t>
            </w:r>
            <w:r w:rsidR="003E4516" w:rsidRPr="003E4516">
              <w:rPr>
                <w:rFonts w:ascii="Times New Roman" w:hAnsi="Times New Roman" w:cs="Times New Roman" w:hint="eastAsia"/>
                <w:sz w:val="22"/>
              </w:rPr>
              <w:t>National Association of Community Rehabilitation Centers, etc.)</w:t>
            </w:r>
          </w:p>
        </w:tc>
      </w:tr>
    </w:tbl>
    <w:p w:rsidR="00550295" w:rsidRDefault="00550295" w:rsidP="00550295">
      <w:pPr>
        <w:pStyle w:val="ListParagraph"/>
        <w:spacing w:line="240" w:lineRule="auto"/>
        <w:ind w:leftChars="0" w:left="760"/>
        <w:rPr>
          <w:rFonts w:ascii="Times New Roman" w:hAnsi="Times New Roman" w:cs="Times New Roman"/>
          <w:sz w:val="24"/>
          <w:szCs w:val="24"/>
        </w:rPr>
      </w:pPr>
    </w:p>
    <w:p w:rsidR="003E4516" w:rsidRPr="003E4516" w:rsidRDefault="003E4516" w:rsidP="00550295">
      <w:pPr>
        <w:pStyle w:val="ListParagraph"/>
        <w:spacing w:line="240" w:lineRule="auto"/>
        <w:ind w:leftChars="0" w:left="760"/>
        <w:rPr>
          <w:rFonts w:ascii="Times New Roman" w:hAnsi="Times New Roman" w:cs="Times New Roman"/>
          <w:i/>
          <w:sz w:val="24"/>
          <w:szCs w:val="24"/>
          <w:u w:val="single"/>
        </w:rPr>
      </w:pPr>
      <w:r w:rsidRPr="003E4516">
        <w:rPr>
          <w:rFonts w:ascii="Times New Roman" w:hAnsi="Times New Roman" w:cs="Times New Roman" w:hint="eastAsia"/>
          <w:i/>
          <w:sz w:val="24"/>
          <w:szCs w:val="24"/>
          <w:u w:val="single"/>
        </w:rPr>
        <w:t xml:space="preserve">A partnership between </w:t>
      </w:r>
      <w:r w:rsidR="003466FB">
        <w:rPr>
          <w:rFonts w:ascii="Times New Roman" w:hAnsi="Times New Roman" w:cs="Times New Roman" w:hint="eastAsia"/>
          <w:i/>
          <w:sz w:val="24"/>
          <w:szCs w:val="24"/>
          <w:u w:val="single"/>
        </w:rPr>
        <w:t>government</w:t>
      </w:r>
      <w:r w:rsidRPr="003E4516">
        <w:rPr>
          <w:rFonts w:ascii="Times New Roman" w:hAnsi="Times New Roman" w:cs="Times New Roman" w:hint="eastAsia"/>
          <w:i/>
          <w:sz w:val="24"/>
          <w:szCs w:val="24"/>
          <w:u w:val="single"/>
        </w:rPr>
        <w:t xml:space="preserve"> institutions and private service providers has been discussed and built in the Working-level Meeting of Policy Coordination Committee for Disabled Persons and </w:t>
      </w:r>
      <w:r w:rsidR="00215ECE">
        <w:rPr>
          <w:rFonts w:ascii="Times New Roman" w:hAnsi="Times New Roman" w:cs="Times New Roman" w:hint="eastAsia"/>
          <w:i/>
          <w:sz w:val="24"/>
          <w:szCs w:val="24"/>
          <w:u w:val="single"/>
        </w:rPr>
        <w:t xml:space="preserve">other </w:t>
      </w:r>
      <w:r w:rsidRPr="003E4516">
        <w:rPr>
          <w:rFonts w:ascii="Times New Roman" w:hAnsi="Times New Roman" w:cs="Times New Roman" w:hint="eastAsia"/>
          <w:i/>
          <w:sz w:val="24"/>
          <w:szCs w:val="24"/>
          <w:u w:val="single"/>
        </w:rPr>
        <w:t>consultative bodies on disability policies.</w:t>
      </w:r>
    </w:p>
    <w:p w:rsidR="003E4516" w:rsidRDefault="003E4516" w:rsidP="00550295">
      <w:pPr>
        <w:pStyle w:val="ListParagraph"/>
        <w:spacing w:line="240" w:lineRule="auto"/>
        <w:ind w:leftChars="0" w:left="760"/>
        <w:rPr>
          <w:rFonts w:ascii="Times New Roman" w:hAnsi="Times New Roman" w:cs="Times New Roman"/>
          <w:sz w:val="24"/>
          <w:szCs w:val="24"/>
        </w:rPr>
      </w:pPr>
    </w:p>
    <w:p w:rsidR="003E4516" w:rsidRDefault="003E4516" w:rsidP="003E4516">
      <w:pPr>
        <w:pStyle w:val="ListParagraph"/>
        <w:numPr>
          <w:ilvl w:val="0"/>
          <w:numId w:val="1"/>
        </w:numPr>
        <w:spacing w:line="240" w:lineRule="auto"/>
        <w:ind w:leftChars="0"/>
        <w:rPr>
          <w:rFonts w:ascii="Times New Roman" w:hAnsi="Times New Roman" w:cs="Times New Roman"/>
          <w:sz w:val="24"/>
          <w:szCs w:val="24"/>
        </w:rPr>
      </w:pPr>
      <w:r>
        <w:rPr>
          <w:rFonts w:ascii="Times New Roman" w:hAnsi="Times New Roman" w:cs="Times New Roman" w:hint="eastAsia"/>
          <w:sz w:val="24"/>
          <w:szCs w:val="24"/>
        </w:rPr>
        <w:t xml:space="preserve">Please describe to what extent and how are persons with </w:t>
      </w:r>
      <w:r>
        <w:rPr>
          <w:rFonts w:ascii="Times New Roman" w:hAnsi="Times New Roman" w:cs="Times New Roman"/>
          <w:sz w:val="24"/>
          <w:szCs w:val="24"/>
        </w:rPr>
        <w:t>disabilities</w:t>
      </w:r>
      <w:r>
        <w:rPr>
          <w:rFonts w:ascii="Times New Roman" w:hAnsi="Times New Roman" w:cs="Times New Roman" w:hint="eastAsia"/>
          <w:sz w:val="24"/>
          <w:szCs w:val="24"/>
        </w:rPr>
        <w:t xml:space="preserve"> and their representative organizations involved in the </w:t>
      </w:r>
      <w:r>
        <w:rPr>
          <w:rFonts w:ascii="Times New Roman" w:hAnsi="Times New Roman" w:cs="Times New Roman"/>
          <w:sz w:val="24"/>
          <w:szCs w:val="24"/>
        </w:rPr>
        <w:t>design</w:t>
      </w:r>
      <w:r>
        <w:rPr>
          <w:rFonts w:ascii="Times New Roman" w:hAnsi="Times New Roman" w:cs="Times New Roman" w:hint="eastAsia"/>
          <w:sz w:val="24"/>
          <w:szCs w:val="24"/>
        </w:rPr>
        <w:t>, planning, implementation and evaluation of support services.</w:t>
      </w:r>
    </w:p>
    <w:p w:rsidR="003E4516" w:rsidRPr="0051460A" w:rsidRDefault="00914CD6" w:rsidP="003E4516">
      <w:pPr>
        <w:pStyle w:val="ListParagraph"/>
        <w:spacing w:line="240" w:lineRule="auto"/>
        <w:ind w:leftChars="0" w:left="760"/>
        <w:rPr>
          <w:rFonts w:ascii="Times New Roman" w:hAnsi="Times New Roman" w:cs="Times New Roman"/>
          <w:i/>
          <w:sz w:val="24"/>
          <w:szCs w:val="24"/>
          <w:u w:val="single"/>
        </w:rPr>
      </w:pPr>
      <w:r>
        <w:rPr>
          <w:rFonts w:ascii="Times New Roman" w:hAnsi="Times New Roman" w:cs="Times New Roman" w:hint="eastAsia"/>
          <w:i/>
          <w:sz w:val="24"/>
          <w:szCs w:val="24"/>
          <w:u w:val="single"/>
        </w:rPr>
        <w:t xml:space="preserve">The </w:t>
      </w:r>
      <w:r w:rsidR="001A0C94" w:rsidRPr="0051460A">
        <w:rPr>
          <w:rFonts w:ascii="Times New Roman" w:hAnsi="Times New Roman" w:cs="Times New Roman" w:hint="eastAsia"/>
          <w:i/>
          <w:sz w:val="24"/>
          <w:szCs w:val="24"/>
          <w:u w:val="single"/>
        </w:rPr>
        <w:t xml:space="preserve">5-year National Plan for Disability Policy comprehensively designs and plans </w:t>
      </w:r>
      <w:r w:rsidR="006E195F">
        <w:rPr>
          <w:rFonts w:ascii="Times New Roman" w:hAnsi="Times New Roman" w:cs="Times New Roman" w:hint="eastAsia"/>
          <w:i/>
          <w:sz w:val="24"/>
          <w:szCs w:val="24"/>
          <w:u w:val="single"/>
        </w:rPr>
        <w:t>the provision of</w:t>
      </w:r>
      <w:r w:rsidR="001A0C94" w:rsidRPr="0051460A">
        <w:rPr>
          <w:rFonts w:ascii="Times New Roman" w:hAnsi="Times New Roman" w:cs="Times New Roman" w:hint="eastAsia"/>
          <w:i/>
          <w:sz w:val="24"/>
          <w:szCs w:val="24"/>
          <w:u w:val="single"/>
        </w:rPr>
        <w:t xml:space="preserve"> support services to persons with disabilities in the Republic of Korea. Various ministries (e.g. Ministry of Health &amp; Welfare, Ministry of Employment &amp; Labor, Ministry of Education, Ministry of Land, Infrastructure &amp; Transport, Ministry of the Interior, Ministry of Justice, Ministry of Culture, Sports &amp; Tourism, etc.) have participated in preparing this plan every 5 year</w:t>
      </w:r>
      <w:r w:rsidR="006E195F">
        <w:rPr>
          <w:rFonts w:ascii="Times New Roman" w:hAnsi="Times New Roman" w:cs="Times New Roman" w:hint="eastAsia"/>
          <w:i/>
          <w:sz w:val="24"/>
          <w:szCs w:val="24"/>
          <w:u w:val="single"/>
        </w:rPr>
        <w:t>s</w:t>
      </w:r>
      <w:r w:rsidR="001A0C94" w:rsidRPr="0051460A">
        <w:rPr>
          <w:rFonts w:ascii="Times New Roman" w:hAnsi="Times New Roman" w:cs="Times New Roman" w:hint="eastAsia"/>
          <w:i/>
          <w:sz w:val="24"/>
          <w:szCs w:val="24"/>
          <w:u w:val="single"/>
        </w:rPr>
        <w:t xml:space="preserve">. Persons with disabilities and their representative organizations have also </w:t>
      </w:r>
      <w:r w:rsidR="006E195F">
        <w:rPr>
          <w:rFonts w:ascii="Times New Roman" w:hAnsi="Times New Roman" w:cs="Times New Roman" w:hint="eastAsia"/>
          <w:i/>
          <w:sz w:val="24"/>
          <w:szCs w:val="24"/>
          <w:u w:val="single"/>
        </w:rPr>
        <w:t xml:space="preserve">submitted proposals for the </w:t>
      </w:r>
      <w:r w:rsidR="001A0C94" w:rsidRPr="0051460A">
        <w:rPr>
          <w:rFonts w:ascii="Times New Roman" w:hAnsi="Times New Roman" w:cs="Times New Roman" w:hint="eastAsia"/>
          <w:i/>
          <w:sz w:val="24"/>
          <w:szCs w:val="24"/>
          <w:u w:val="single"/>
        </w:rPr>
        <w:t>design</w:t>
      </w:r>
      <w:r w:rsidR="006E195F">
        <w:rPr>
          <w:rFonts w:ascii="Times New Roman" w:hAnsi="Times New Roman" w:cs="Times New Roman" w:hint="eastAsia"/>
          <w:i/>
          <w:sz w:val="24"/>
          <w:szCs w:val="24"/>
          <w:u w:val="single"/>
        </w:rPr>
        <w:t xml:space="preserve"> of </w:t>
      </w:r>
      <w:r w:rsidR="001A0C94" w:rsidRPr="0051460A">
        <w:rPr>
          <w:rFonts w:ascii="Times New Roman" w:hAnsi="Times New Roman" w:cs="Times New Roman" w:hint="eastAsia"/>
          <w:i/>
          <w:sz w:val="24"/>
          <w:szCs w:val="24"/>
          <w:u w:val="single"/>
        </w:rPr>
        <w:t xml:space="preserve">this plan. All of these procedures have </w:t>
      </w:r>
      <w:r w:rsidR="00CD67C8" w:rsidRPr="0051460A">
        <w:rPr>
          <w:rFonts w:ascii="Times New Roman" w:hAnsi="Times New Roman" w:cs="Times New Roman" w:hint="eastAsia"/>
          <w:i/>
          <w:sz w:val="24"/>
          <w:szCs w:val="24"/>
          <w:u w:val="single"/>
        </w:rPr>
        <w:t>their</w:t>
      </w:r>
      <w:r w:rsidR="001A0C94" w:rsidRPr="0051460A">
        <w:rPr>
          <w:rFonts w:ascii="Times New Roman" w:hAnsi="Times New Roman" w:cs="Times New Roman" w:hint="eastAsia"/>
          <w:i/>
          <w:sz w:val="24"/>
          <w:szCs w:val="24"/>
          <w:u w:val="single"/>
        </w:rPr>
        <w:t xml:space="preserve"> own legal </w:t>
      </w:r>
      <w:r w:rsidR="00215ECE">
        <w:rPr>
          <w:rFonts w:ascii="Times New Roman" w:hAnsi="Times New Roman" w:cs="Times New Roman" w:hint="eastAsia"/>
          <w:i/>
          <w:sz w:val="24"/>
          <w:szCs w:val="24"/>
          <w:u w:val="single"/>
        </w:rPr>
        <w:t>grounds</w:t>
      </w:r>
      <w:r w:rsidR="001A0C94" w:rsidRPr="0051460A">
        <w:rPr>
          <w:rFonts w:ascii="Times New Roman" w:hAnsi="Times New Roman" w:cs="Times New Roman" w:hint="eastAsia"/>
          <w:i/>
          <w:sz w:val="24"/>
          <w:szCs w:val="24"/>
          <w:u w:val="single"/>
        </w:rPr>
        <w:t xml:space="preserve">. </w:t>
      </w:r>
    </w:p>
    <w:p w:rsidR="001A0C94" w:rsidRPr="0051460A" w:rsidRDefault="001A0C94" w:rsidP="003E4516">
      <w:pPr>
        <w:pStyle w:val="ListParagraph"/>
        <w:spacing w:line="240" w:lineRule="auto"/>
        <w:ind w:leftChars="0" w:left="760"/>
        <w:rPr>
          <w:rFonts w:ascii="Times New Roman" w:hAnsi="Times New Roman" w:cs="Times New Roman"/>
          <w:i/>
          <w:sz w:val="24"/>
          <w:szCs w:val="24"/>
          <w:u w:val="single"/>
        </w:rPr>
      </w:pPr>
      <w:r w:rsidRPr="0051460A">
        <w:rPr>
          <w:rFonts w:ascii="Times New Roman" w:hAnsi="Times New Roman" w:cs="Times New Roman" w:hint="eastAsia"/>
          <w:i/>
          <w:sz w:val="24"/>
          <w:szCs w:val="24"/>
          <w:u w:val="single"/>
        </w:rPr>
        <w:t xml:space="preserve">The participation of persons with disabilities </w:t>
      </w:r>
      <w:r w:rsidR="00CD67C8" w:rsidRPr="0051460A">
        <w:rPr>
          <w:rFonts w:ascii="Times New Roman" w:hAnsi="Times New Roman" w:cs="Times New Roman" w:hint="eastAsia"/>
          <w:i/>
          <w:sz w:val="24"/>
          <w:szCs w:val="24"/>
          <w:u w:val="single"/>
        </w:rPr>
        <w:t xml:space="preserve">in policy making and service provision is ensured in Article 3, 5, 11 and 53 of </w:t>
      </w:r>
      <w:r w:rsidR="00914CD6">
        <w:rPr>
          <w:rFonts w:ascii="Times New Roman" w:hAnsi="Times New Roman" w:cs="Times New Roman" w:hint="eastAsia"/>
          <w:i/>
          <w:sz w:val="24"/>
          <w:szCs w:val="24"/>
          <w:u w:val="single"/>
        </w:rPr>
        <w:t xml:space="preserve">the </w:t>
      </w:r>
      <w:r w:rsidR="00CD67C8" w:rsidRPr="0051460A">
        <w:rPr>
          <w:rFonts w:ascii="Times New Roman" w:hAnsi="Times New Roman" w:cs="Times New Roman" w:hint="eastAsia"/>
          <w:i/>
          <w:sz w:val="24"/>
          <w:szCs w:val="24"/>
          <w:u w:val="single"/>
        </w:rPr>
        <w:t xml:space="preserve">Welfare of Disabled Persons Act and Article 8 of </w:t>
      </w:r>
      <w:r w:rsidR="00914CD6">
        <w:rPr>
          <w:rFonts w:ascii="Times New Roman" w:hAnsi="Times New Roman" w:cs="Times New Roman" w:hint="eastAsia"/>
          <w:i/>
          <w:sz w:val="24"/>
          <w:szCs w:val="24"/>
          <w:u w:val="single"/>
        </w:rPr>
        <w:t xml:space="preserve">the </w:t>
      </w:r>
      <w:r w:rsidR="00CD67C8" w:rsidRPr="0051460A">
        <w:rPr>
          <w:rFonts w:ascii="Times New Roman" w:hAnsi="Times New Roman" w:cs="Times New Roman" w:hint="eastAsia"/>
          <w:i/>
          <w:sz w:val="24"/>
          <w:szCs w:val="24"/>
          <w:u w:val="single"/>
        </w:rPr>
        <w:t>Act on the Protection of Rights and Support for Persons with Developmental Disabilities</w:t>
      </w:r>
      <w:r w:rsidR="006E195F">
        <w:rPr>
          <w:rFonts w:ascii="Times New Roman" w:hAnsi="Times New Roman" w:cs="Times New Roman" w:hint="eastAsia"/>
          <w:i/>
          <w:sz w:val="24"/>
          <w:szCs w:val="24"/>
          <w:u w:val="single"/>
        </w:rPr>
        <w:t>,</w:t>
      </w:r>
      <w:r w:rsidR="00CD67C8" w:rsidRPr="0051460A">
        <w:rPr>
          <w:rFonts w:ascii="Times New Roman" w:hAnsi="Times New Roman" w:cs="Times New Roman" w:hint="eastAsia"/>
          <w:i/>
          <w:sz w:val="24"/>
          <w:szCs w:val="24"/>
          <w:u w:val="single"/>
        </w:rPr>
        <w:t xml:space="preserve"> as below:</w:t>
      </w:r>
    </w:p>
    <w:p w:rsidR="00CD67C8" w:rsidRPr="0051460A" w:rsidRDefault="00CD67C8" w:rsidP="00CD67C8">
      <w:pPr>
        <w:pStyle w:val="ListParagraph"/>
        <w:numPr>
          <w:ilvl w:val="0"/>
          <w:numId w:val="4"/>
        </w:numPr>
        <w:spacing w:line="240" w:lineRule="auto"/>
        <w:ind w:leftChars="0"/>
        <w:rPr>
          <w:rFonts w:ascii="Times New Roman" w:hAnsi="Times New Roman" w:cs="Times New Roman"/>
          <w:i/>
          <w:sz w:val="24"/>
          <w:szCs w:val="24"/>
          <w:u w:val="single"/>
        </w:rPr>
      </w:pPr>
      <w:r w:rsidRPr="0051460A">
        <w:rPr>
          <w:rFonts w:ascii="Times New Roman" w:hAnsi="Times New Roman" w:cs="Times New Roman" w:hint="eastAsia"/>
          <w:i/>
          <w:sz w:val="24"/>
          <w:szCs w:val="24"/>
          <w:u w:val="single"/>
        </w:rPr>
        <w:t xml:space="preserve">Art. 4 of </w:t>
      </w:r>
      <w:r w:rsidR="00914CD6">
        <w:rPr>
          <w:rFonts w:ascii="Times New Roman" w:hAnsi="Times New Roman" w:cs="Times New Roman" w:hint="eastAsia"/>
          <w:i/>
          <w:sz w:val="24"/>
          <w:szCs w:val="24"/>
          <w:u w:val="single"/>
        </w:rPr>
        <w:t xml:space="preserve">the </w:t>
      </w:r>
      <w:r w:rsidRPr="0051460A">
        <w:rPr>
          <w:rFonts w:ascii="Times New Roman" w:hAnsi="Times New Roman" w:cs="Times New Roman" w:hint="eastAsia"/>
          <w:i/>
          <w:sz w:val="24"/>
          <w:szCs w:val="24"/>
          <w:u w:val="single"/>
        </w:rPr>
        <w:t>Welfare of Disabled Persons Act: Persons with disabilities shall have a right to preferentially participate in the policy-making processes related to persons with disabilities.</w:t>
      </w:r>
    </w:p>
    <w:p w:rsidR="00CD67C8" w:rsidRPr="0051460A" w:rsidRDefault="00CD67C8" w:rsidP="00CD67C8">
      <w:pPr>
        <w:pStyle w:val="ListParagraph"/>
        <w:numPr>
          <w:ilvl w:val="0"/>
          <w:numId w:val="4"/>
        </w:numPr>
        <w:spacing w:line="240" w:lineRule="auto"/>
        <w:ind w:leftChars="0"/>
        <w:rPr>
          <w:rFonts w:ascii="Times New Roman" w:hAnsi="Times New Roman" w:cs="Times New Roman"/>
          <w:i/>
          <w:sz w:val="24"/>
          <w:szCs w:val="24"/>
          <w:u w:val="single"/>
        </w:rPr>
      </w:pPr>
      <w:r w:rsidRPr="0051460A">
        <w:rPr>
          <w:rFonts w:ascii="Times New Roman" w:hAnsi="Times New Roman" w:cs="Times New Roman" w:hint="eastAsia"/>
          <w:i/>
          <w:sz w:val="24"/>
          <w:szCs w:val="24"/>
          <w:u w:val="single"/>
        </w:rPr>
        <w:t xml:space="preserve">Art. 11 of </w:t>
      </w:r>
      <w:r w:rsidR="00914CD6">
        <w:rPr>
          <w:rFonts w:ascii="Times New Roman" w:hAnsi="Times New Roman" w:cs="Times New Roman" w:hint="eastAsia"/>
          <w:i/>
          <w:sz w:val="24"/>
          <w:szCs w:val="24"/>
          <w:u w:val="single"/>
        </w:rPr>
        <w:t xml:space="preserve">the </w:t>
      </w:r>
      <w:r w:rsidRPr="0051460A">
        <w:rPr>
          <w:rFonts w:ascii="Times New Roman" w:hAnsi="Times New Roman" w:cs="Times New Roman" w:hint="eastAsia"/>
          <w:i/>
          <w:sz w:val="24"/>
          <w:szCs w:val="24"/>
          <w:u w:val="single"/>
        </w:rPr>
        <w:t>Welfare of Disabled Persons Act: The Policy Coordination Committee for Persons with Disabilities shall be established under the control of the Prime Minister to establish comprehensive policies for persons with disabilities, to coordinate opinions of the Ministries concerned, and to monitor and evaluate the execution of such policies.</w:t>
      </w:r>
    </w:p>
    <w:p w:rsidR="00CD67C8" w:rsidRPr="0051460A" w:rsidRDefault="00CD67C8" w:rsidP="00CD67C8">
      <w:pPr>
        <w:pStyle w:val="ListParagraph"/>
        <w:numPr>
          <w:ilvl w:val="0"/>
          <w:numId w:val="4"/>
        </w:numPr>
        <w:spacing w:line="240" w:lineRule="auto"/>
        <w:ind w:leftChars="0"/>
        <w:rPr>
          <w:rFonts w:ascii="Times New Roman" w:hAnsi="Times New Roman" w:cs="Times New Roman"/>
          <w:i/>
          <w:sz w:val="24"/>
          <w:szCs w:val="24"/>
          <w:u w:val="single"/>
        </w:rPr>
      </w:pPr>
      <w:r w:rsidRPr="0051460A">
        <w:rPr>
          <w:rFonts w:ascii="Times New Roman" w:hAnsi="Times New Roman" w:cs="Times New Roman" w:hint="eastAsia"/>
          <w:i/>
          <w:sz w:val="24"/>
          <w:szCs w:val="24"/>
          <w:u w:val="single"/>
        </w:rPr>
        <w:t xml:space="preserve">Art. 5 of </w:t>
      </w:r>
      <w:r w:rsidR="00914CD6">
        <w:rPr>
          <w:rFonts w:ascii="Times New Roman" w:hAnsi="Times New Roman" w:cs="Times New Roman" w:hint="eastAsia"/>
          <w:i/>
          <w:sz w:val="24"/>
          <w:szCs w:val="24"/>
          <w:u w:val="single"/>
        </w:rPr>
        <w:t xml:space="preserve">the </w:t>
      </w:r>
      <w:r w:rsidRPr="0051460A">
        <w:rPr>
          <w:rFonts w:ascii="Times New Roman" w:hAnsi="Times New Roman" w:cs="Times New Roman" w:hint="eastAsia"/>
          <w:i/>
          <w:sz w:val="24"/>
          <w:szCs w:val="24"/>
          <w:u w:val="single"/>
        </w:rPr>
        <w:t xml:space="preserve">Welfare of Disabled Persons Act: In determining and executing policies for persons with disabilities, the State and local governments shall </w:t>
      </w:r>
      <w:proofErr w:type="gramStart"/>
      <w:r w:rsidRPr="0051460A">
        <w:rPr>
          <w:rFonts w:ascii="Times New Roman" w:hAnsi="Times New Roman" w:cs="Times New Roman" w:hint="eastAsia"/>
          <w:i/>
          <w:sz w:val="24"/>
          <w:szCs w:val="24"/>
          <w:u w:val="single"/>
        </w:rPr>
        <w:t>converge</w:t>
      </w:r>
      <w:proofErr w:type="gramEnd"/>
      <w:r w:rsidRPr="0051460A">
        <w:rPr>
          <w:rFonts w:ascii="Times New Roman" w:hAnsi="Times New Roman" w:cs="Times New Roman" w:hint="eastAsia"/>
          <w:i/>
          <w:sz w:val="24"/>
          <w:szCs w:val="24"/>
          <w:u w:val="single"/>
        </w:rPr>
        <w:t xml:space="preserve"> opinions of persons with disabilities, their parents, spouses and other guardians. In such cases, the participation of the persons concerned shall be ensured for convergence of such opinions. </w:t>
      </w:r>
    </w:p>
    <w:p w:rsidR="00CD67C8" w:rsidRPr="0051460A" w:rsidRDefault="00CD67C8" w:rsidP="00CD67C8">
      <w:pPr>
        <w:pStyle w:val="ListParagraph"/>
        <w:numPr>
          <w:ilvl w:val="0"/>
          <w:numId w:val="4"/>
        </w:numPr>
        <w:spacing w:line="240" w:lineRule="auto"/>
        <w:ind w:leftChars="0"/>
        <w:rPr>
          <w:rFonts w:ascii="Times New Roman" w:hAnsi="Times New Roman" w:cs="Times New Roman"/>
          <w:i/>
          <w:sz w:val="24"/>
          <w:szCs w:val="24"/>
          <w:u w:val="single"/>
        </w:rPr>
      </w:pPr>
      <w:r w:rsidRPr="0051460A">
        <w:rPr>
          <w:rFonts w:ascii="Times New Roman" w:hAnsi="Times New Roman" w:cs="Times New Roman" w:hint="eastAsia"/>
          <w:i/>
          <w:sz w:val="24"/>
          <w:szCs w:val="24"/>
          <w:u w:val="single"/>
        </w:rPr>
        <w:t xml:space="preserve">Art. 53 of </w:t>
      </w:r>
      <w:r w:rsidR="00914CD6">
        <w:rPr>
          <w:rFonts w:ascii="Times New Roman" w:hAnsi="Times New Roman" w:cs="Times New Roman" w:hint="eastAsia"/>
          <w:i/>
          <w:sz w:val="24"/>
          <w:szCs w:val="24"/>
          <w:u w:val="single"/>
        </w:rPr>
        <w:t xml:space="preserve">the </w:t>
      </w:r>
      <w:r w:rsidRPr="0051460A">
        <w:rPr>
          <w:rFonts w:ascii="Times New Roman" w:hAnsi="Times New Roman" w:cs="Times New Roman" w:hint="eastAsia"/>
          <w:i/>
          <w:sz w:val="24"/>
          <w:szCs w:val="24"/>
          <w:u w:val="single"/>
        </w:rPr>
        <w:t>Welfare of Disabled Persons Act: The State and local governments shall take necessary measures for independent living of a person with severe disabilities by his/her own decision, such as personal assistance service including dispatch of a personal assistant</w:t>
      </w:r>
      <w:r w:rsidR="0051460A" w:rsidRPr="0051460A">
        <w:rPr>
          <w:rFonts w:ascii="Times New Roman" w:hAnsi="Times New Roman" w:cs="Times New Roman" w:hint="eastAsia"/>
          <w:i/>
          <w:sz w:val="24"/>
          <w:szCs w:val="24"/>
          <w:u w:val="single"/>
        </w:rPr>
        <w:t xml:space="preserve">, supply of assistive devices for persons with disabilities, or various other conveniences and supply of </w:t>
      </w:r>
      <w:r w:rsidR="0051460A" w:rsidRPr="0051460A">
        <w:rPr>
          <w:rFonts w:ascii="Times New Roman" w:hAnsi="Times New Roman" w:cs="Times New Roman" w:hint="eastAsia"/>
          <w:i/>
          <w:sz w:val="24"/>
          <w:szCs w:val="24"/>
          <w:u w:val="single"/>
        </w:rPr>
        <w:lastRenderedPageBreak/>
        <w:t>information, etc.</w:t>
      </w:r>
    </w:p>
    <w:p w:rsidR="0051460A" w:rsidRPr="0051460A" w:rsidRDefault="0051460A" w:rsidP="00CD67C8">
      <w:pPr>
        <w:pStyle w:val="ListParagraph"/>
        <w:numPr>
          <w:ilvl w:val="0"/>
          <w:numId w:val="4"/>
        </w:numPr>
        <w:spacing w:line="240" w:lineRule="auto"/>
        <w:ind w:leftChars="0"/>
        <w:rPr>
          <w:rFonts w:ascii="Times New Roman" w:hAnsi="Times New Roman" w:cs="Times New Roman"/>
          <w:i/>
          <w:sz w:val="24"/>
          <w:szCs w:val="24"/>
          <w:u w:val="single"/>
        </w:rPr>
      </w:pPr>
      <w:r w:rsidRPr="0051460A">
        <w:rPr>
          <w:rFonts w:ascii="Times New Roman" w:hAnsi="Times New Roman" w:cs="Times New Roman" w:hint="eastAsia"/>
          <w:i/>
          <w:sz w:val="24"/>
          <w:szCs w:val="24"/>
          <w:u w:val="single"/>
        </w:rPr>
        <w:t xml:space="preserve">Art. 8 of </w:t>
      </w:r>
      <w:r w:rsidR="00914CD6">
        <w:rPr>
          <w:rFonts w:ascii="Times New Roman" w:hAnsi="Times New Roman" w:cs="Times New Roman" w:hint="eastAsia"/>
          <w:i/>
          <w:sz w:val="24"/>
          <w:szCs w:val="24"/>
          <w:u w:val="single"/>
        </w:rPr>
        <w:t xml:space="preserve">the </w:t>
      </w:r>
      <w:r w:rsidRPr="0051460A">
        <w:rPr>
          <w:rFonts w:ascii="Times New Roman" w:hAnsi="Times New Roman" w:cs="Times New Roman" w:hint="eastAsia"/>
          <w:i/>
          <w:sz w:val="24"/>
          <w:szCs w:val="24"/>
          <w:u w:val="single"/>
        </w:rPr>
        <w:t xml:space="preserve">Act on the Protection of Rights and Support for Persons with Developmental Disabilities: </w:t>
      </w:r>
    </w:p>
    <w:p w:rsidR="0051460A" w:rsidRPr="0051460A" w:rsidRDefault="0051460A" w:rsidP="0051460A">
      <w:pPr>
        <w:pStyle w:val="ListParagraph"/>
        <w:numPr>
          <w:ilvl w:val="0"/>
          <w:numId w:val="5"/>
        </w:numPr>
        <w:spacing w:line="240" w:lineRule="auto"/>
        <w:ind w:leftChars="0"/>
        <w:rPr>
          <w:rFonts w:ascii="Times New Roman" w:hAnsi="Times New Roman" w:cs="Times New Roman"/>
          <w:i/>
          <w:sz w:val="24"/>
          <w:szCs w:val="24"/>
          <w:u w:val="single"/>
        </w:rPr>
      </w:pPr>
      <w:r w:rsidRPr="0051460A">
        <w:rPr>
          <w:rFonts w:ascii="Times New Roman" w:hAnsi="Times New Roman" w:cs="Times New Roman" w:hint="eastAsia"/>
          <w:i/>
          <w:sz w:val="24"/>
          <w:szCs w:val="24"/>
          <w:u w:val="single"/>
        </w:rPr>
        <w:t xml:space="preserve">Persons with developmental </w:t>
      </w:r>
      <w:r w:rsidRPr="0051460A">
        <w:rPr>
          <w:rFonts w:ascii="Times New Roman" w:hAnsi="Times New Roman" w:cs="Times New Roman"/>
          <w:i/>
          <w:sz w:val="24"/>
          <w:szCs w:val="24"/>
          <w:u w:val="single"/>
        </w:rPr>
        <w:t>disabilities</w:t>
      </w:r>
      <w:r w:rsidRPr="0051460A">
        <w:rPr>
          <w:rFonts w:ascii="Times New Roman" w:hAnsi="Times New Roman" w:cs="Times New Roman" w:hint="eastAsia"/>
          <w:i/>
          <w:sz w:val="24"/>
          <w:szCs w:val="24"/>
          <w:u w:val="single"/>
        </w:rPr>
        <w:t xml:space="preserve"> shall decide their residence area, agreement or denial on medical treatment, exchange with others, use of welfare services, and the types of services they need.</w:t>
      </w:r>
    </w:p>
    <w:p w:rsidR="0051460A" w:rsidRPr="0051460A" w:rsidRDefault="0051460A" w:rsidP="0051460A">
      <w:pPr>
        <w:pStyle w:val="ListParagraph"/>
        <w:numPr>
          <w:ilvl w:val="0"/>
          <w:numId w:val="5"/>
        </w:numPr>
        <w:spacing w:line="240" w:lineRule="auto"/>
        <w:ind w:leftChars="0"/>
        <w:rPr>
          <w:rFonts w:ascii="Times New Roman" w:hAnsi="Times New Roman" w:cs="Times New Roman"/>
          <w:i/>
          <w:sz w:val="24"/>
          <w:szCs w:val="24"/>
          <w:u w:val="single"/>
        </w:rPr>
      </w:pPr>
      <w:r w:rsidRPr="0051460A">
        <w:rPr>
          <w:rFonts w:ascii="Times New Roman" w:hAnsi="Times New Roman" w:cs="Times New Roman" w:hint="eastAsia"/>
          <w:i/>
          <w:sz w:val="24"/>
          <w:szCs w:val="24"/>
          <w:u w:val="single"/>
        </w:rPr>
        <w:t>Anyone shall not judge the decision-making abilities of persons with developmental disabilities without sufficient information or assistance for their decision-making.</w:t>
      </w:r>
    </w:p>
    <w:p w:rsidR="0051460A" w:rsidRDefault="0051460A" w:rsidP="0051460A">
      <w:pPr>
        <w:pStyle w:val="ListParagraph"/>
        <w:numPr>
          <w:ilvl w:val="0"/>
          <w:numId w:val="5"/>
        </w:numPr>
        <w:spacing w:line="240" w:lineRule="auto"/>
        <w:ind w:leftChars="0"/>
        <w:rPr>
          <w:rFonts w:ascii="Times New Roman" w:hAnsi="Times New Roman" w:cs="Times New Roman"/>
          <w:sz w:val="24"/>
          <w:szCs w:val="24"/>
        </w:rPr>
      </w:pPr>
      <w:r w:rsidRPr="0051460A">
        <w:rPr>
          <w:rFonts w:ascii="Times New Roman" w:hAnsi="Times New Roman" w:cs="Times New Roman" w:hint="eastAsia"/>
          <w:i/>
          <w:sz w:val="24"/>
          <w:szCs w:val="24"/>
          <w:u w:val="single"/>
        </w:rPr>
        <w:t xml:space="preserve">If there are enough reasons showing that a person with developmental disabilities does not have enough abilities to make a decision, his/her parents are able to support </w:t>
      </w:r>
      <w:r w:rsidR="00B7311E">
        <w:rPr>
          <w:rFonts w:ascii="Times New Roman" w:hAnsi="Times New Roman" w:cs="Times New Roman" w:hint="eastAsia"/>
          <w:i/>
          <w:sz w:val="24"/>
          <w:szCs w:val="24"/>
          <w:u w:val="single"/>
        </w:rPr>
        <w:t>the</w:t>
      </w:r>
      <w:r w:rsidRPr="0051460A">
        <w:rPr>
          <w:rFonts w:ascii="Times New Roman" w:hAnsi="Times New Roman" w:cs="Times New Roman" w:hint="eastAsia"/>
          <w:i/>
          <w:sz w:val="24"/>
          <w:szCs w:val="24"/>
          <w:u w:val="single"/>
        </w:rPr>
        <w:t xml:space="preserve"> decision-making. In this case, the parents shall </w:t>
      </w:r>
      <w:r w:rsidR="00B7311E">
        <w:rPr>
          <w:rFonts w:ascii="Times New Roman" w:hAnsi="Times New Roman" w:cs="Times New Roman" w:hint="eastAsia"/>
          <w:i/>
          <w:sz w:val="24"/>
          <w:szCs w:val="24"/>
          <w:u w:val="single"/>
        </w:rPr>
        <w:t>try</w:t>
      </w:r>
      <w:r w:rsidRPr="0051460A">
        <w:rPr>
          <w:rFonts w:ascii="Times New Roman" w:hAnsi="Times New Roman" w:cs="Times New Roman" w:hint="eastAsia"/>
          <w:i/>
          <w:sz w:val="24"/>
          <w:szCs w:val="24"/>
          <w:u w:val="single"/>
        </w:rPr>
        <w:t xml:space="preserve"> to bring best results to the person with developmental disabilities.</w:t>
      </w:r>
    </w:p>
    <w:p w:rsidR="0051460A" w:rsidRDefault="0051460A" w:rsidP="0051460A">
      <w:pPr>
        <w:pStyle w:val="ListParagraph"/>
        <w:spacing w:line="240" w:lineRule="auto"/>
        <w:ind w:leftChars="0" w:left="1840"/>
        <w:rPr>
          <w:rFonts w:ascii="Times New Roman" w:hAnsi="Times New Roman" w:cs="Times New Roman"/>
          <w:sz w:val="24"/>
          <w:szCs w:val="24"/>
        </w:rPr>
      </w:pPr>
    </w:p>
    <w:p w:rsidR="0051460A" w:rsidRDefault="0051460A" w:rsidP="0051460A">
      <w:pPr>
        <w:pStyle w:val="ListParagraph"/>
        <w:numPr>
          <w:ilvl w:val="0"/>
          <w:numId w:val="1"/>
        </w:numPr>
        <w:spacing w:line="240" w:lineRule="auto"/>
        <w:ind w:leftChars="0"/>
        <w:rPr>
          <w:rFonts w:ascii="Times New Roman" w:hAnsi="Times New Roman" w:cs="Times New Roman"/>
          <w:sz w:val="24"/>
          <w:szCs w:val="24"/>
        </w:rPr>
      </w:pPr>
      <w:r>
        <w:rPr>
          <w:rFonts w:ascii="Times New Roman" w:hAnsi="Times New Roman" w:cs="Times New Roman" w:hint="eastAsia"/>
          <w:sz w:val="24"/>
          <w:szCs w:val="24"/>
        </w:rPr>
        <w:t>Please provide any other relevant information and statistics (including surveys, censuses, administrative data, reports, and studies) related to the provision of support to persons with disabilities in your country.</w:t>
      </w:r>
    </w:p>
    <w:p w:rsidR="0051460A" w:rsidRPr="004116EA" w:rsidRDefault="005B06DF" w:rsidP="0051460A">
      <w:pPr>
        <w:pStyle w:val="ListParagraph"/>
        <w:spacing w:line="240" w:lineRule="auto"/>
        <w:ind w:leftChars="0" w:left="760"/>
        <w:rPr>
          <w:rFonts w:ascii="Times New Roman" w:hAnsi="Times New Roman" w:cs="Times New Roman"/>
          <w:i/>
          <w:sz w:val="24"/>
          <w:szCs w:val="24"/>
          <w:u w:val="single"/>
        </w:rPr>
      </w:pPr>
      <w:r>
        <w:rPr>
          <w:rFonts w:ascii="Times New Roman" w:hAnsi="Times New Roman" w:cs="Times New Roman" w:hint="eastAsia"/>
          <w:i/>
          <w:sz w:val="24"/>
          <w:szCs w:val="24"/>
          <w:u w:val="single"/>
        </w:rPr>
        <w:t xml:space="preserve">The </w:t>
      </w:r>
      <w:r w:rsidR="0051460A" w:rsidRPr="004116EA">
        <w:rPr>
          <w:rFonts w:ascii="Times New Roman" w:hAnsi="Times New Roman" w:cs="Times New Roman"/>
          <w:i/>
          <w:sz w:val="24"/>
          <w:szCs w:val="24"/>
          <w:u w:val="single"/>
        </w:rPr>
        <w:t>“</w:t>
      </w:r>
      <w:r w:rsidR="0051460A" w:rsidRPr="004116EA">
        <w:rPr>
          <w:rFonts w:ascii="Times New Roman" w:hAnsi="Times New Roman" w:cs="Times New Roman" w:hint="eastAsia"/>
          <w:i/>
          <w:sz w:val="24"/>
          <w:szCs w:val="24"/>
          <w:u w:val="single"/>
        </w:rPr>
        <w:t>National Survey on Persons with Disabilities</w:t>
      </w:r>
      <w:r w:rsidR="0051460A" w:rsidRPr="004116EA">
        <w:rPr>
          <w:rFonts w:ascii="Times New Roman" w:hAnsi="Times New Roman" w:cs="Times New Roman"/>
          <w:i/>
          <w:sz w:val="24"/>
          <w:szCs w:val="24"/>
          <w:u w:val="single"/>
        </w:rPr>
        <w:t>”</w:t>
      </w:r>
      <w:r w:rsidR="0051460A" w:rsidRPr="004116EA">
        <w:rPr>
          <w:rFonts w:ascii="Times New Roman" w:hAnsi="Times New Roman" w:cs="Times New Roman" w:hint="eastAsia"/>
          <w:i/>
          <w:sz w:val="24"/>
          <w:szCs w:val="24"/>
          <w:u w:val="single"/>
        </w:rPr>
        <w:t xml:space="preserve"> has been conducted every 3 year</w:t>
      </w:r>
      <w:r>
        <w:rPr>
          <w:rFonts w:ascii="Times New Roman" w:hAnsi="Times New Roman" w:cs="Times New Roman" w:hint="eastAsia"/>
          <w:i/>
          <w:sz w:val="24"/>
          <w:szCs w:val="24"/>
          <w:u w:val="single"/>
        </w:rPr>
        <w:t>s</w:t>
      </w:r>
      <w:r w:rsidR="0051460A" w:rsidRPr="004116EA">
        <w:rPr>
          <w:rFonts w:ascii="Times New Roman" w:hAnsi="Times New Roman" w:cs="Times New Roman" w:hint="eastAsia"/>
          <w:i/>
          <w:sz w:val="24"/>
          <w:szCs w:val="24"/>
          <w:u w:val="single"/>
        </w:rPr>
        <w:t xml:space="preserve"> </w:t>
      </w:r>
      <w:r w:rsidR="005254FD" w:rsidRPr="004116EA">
        <w:rPr>
          <w:rFonts w:ascii="Times New Roman" w:hAnsi="Times New Roman" w:cs="Times New Roman" w:hint="eastAsia"/>
          <w:i/>
          <w:sz w:val="24"/>
          <w:szCs w:val="24"/>
          <w:u w:val="single"/>
        </w:rPr>
        <w:t xml:space="preserve">to </w:t>
      </w:r>
      <w:r w:rsidR="00802F5B">
        <w:rPr>
          <w:rFonts w:ascii="Times New Roman" w:hAnsi="Times New Roman" w:cs="Times New Roman" w:hint="eastAsia"/>
          <w:i/>
          <w:sz w:val="24"/>
          <w:szCs w:val="24"/>
          <w:u w:val="single"/>
        </w:rPr>
        <w:t>evaluate</w:t>
      </w:r>
      <w:r w:rsidR="00802F5B" w:rsidRPr="004116EA">
        <w:rPr>
          <w:rFonts w:ascii="Times New Roman" w:hAnsi="Times New Roman" w:cs="Times New Roman" w:hint="eastAsia"/>
          <w:i/>
          <w:sz w:val="24"/>
          <w:szCs w:val="24"/>
          <w:u w:val="single"/>
        </w:rPr>
        <w:t xml:space="preserve"> </w:t>
      </w:r>
      <w:r w:rsidR="005254FD" w:rsidRPr="004116EA">
        <w:rPr>
          <w:rFonts w:ascii="Times New Roman" w:hAnsi="Times New Roman" w:cs="Times New Roman" w:hint="eastAsia"/>
          <w:i/>
          <w:sz w:val="24"/>
          <w:szCs w:val="24"/>
          <w:u w:val="single"/>
        </w:rPr>
        <w:t>the current status of persons with disabilities</w:t>
      </w:r>
      <w:r w:rsidR="00802F5B">
        <w:rPr>
          <w:rFonts w:ascii="Times New Roman" w:hAnsi="Times New Roman" w:cs="Times New Roman" w:hint="eastAsia"/>
          <w:i/>
          <w:sz w:val="24"/>
          <w:szCs w:val="24"/>
          <w:u w:val="single"/>
        </w:rPr>
        <w:t xml:space="preserve"> and</w:t>
      </w:r>
      <w:r w:rsidR="005254FD" w:rsidRPr="004116EA">
        <w:rPr>
          <w:rFonts w:ascii="Times New Roman" w:hAnsi="Times New Roman" w:cs="Times New Roman" w:hint="eastAsia"/>
          <w:i/>
          <w:sz w:val="24"/>
          <w:szCs w:val="24"/>
          <w:u w:val="single"/>
        </w:rPr>
        <w:t xml:space="preserve"> their welfare needs and status, and further to use the results as basic data for disability policy making. </w:t>
      </w:r>
      <w:r w:rsidR="00802F5B">
        <w:rPr>
          <w:rFonts w:ascii="Times New Roman" w:hAnsi="Times New Roman" w:cs="Times New Roman" w:hint="eastAsia"/>
          <w:i/>
          <w:sz w:val="24"/>
          <w:szCs w:val="24"/>
          <w:u w:val="single"/>
        </w:rPr>
        <w:t>Also</w:t>
      </w:r>
      <w:r w:rsidR="005254FD" w:rsidRPr="004116EA">
        <w:rPr>
          <w:rFonts w:ascii="Times New Roman" w:hAnsi="Times New Roman" w:cs="Times New Roman" w:hint="eastAsia"/>
          <w:i/>
          <w:sz w:val="24"/>
          <w:szCs w:val="24"/>
          <w:u w:val="single"/>
        </w:rPr>
        <w:t xml:space="preserve">, </w:t>
      </w:r>
      <w:r w:rsidR="005254FD" w:rsidRPr="004116EA">
        <w:rPr>
          <w:rFonts w:ascii="Times New Roman" w:hAnsi="Times New Roman" w:cs="Times New Roman"/>
          <w:i/>
          <w:sz w:val="24"/>
          <w:szCs w:val="24"/>
          <w:u w:val="single"/>
        </w:rPr>
        <w:t>“</w:t>
      </w:r>
      <w:r w:rsidR="005254FD" w:rsidRPr="004116EA">
        <w:rPr>
          <w:rFonts w:ascii="Times New Roman" w:hAnsi="Times New Roman" w:cs="Times New Roman" w:hint="eastAsia"/>
          <w:i/>
          <w:sz w:val="24"/>
          <w:szCs w:val="24"/>
          <w:u w:val="single"/>
        </w:rPr>
        <w:t>Statistics on Disability and Health,</w:t>
      </w:r>
      <w:r w:rsidR="005254FD" w:rsidRPr="004116EA">
        <w:rPr>
          <w:rFonts w:ascii="Times New Roman" w:hAnsi="Times New Roman" w:cs="Times New Roman"/>
          <w:i/>
          <w:sz w:val="24"/>
          <w:szCs w:val="24"/>
          <w:u w:val="single"/>
        </w:rPr>
        <w:t>”</w:t>
      </w:r>
      <w:r w:rsidR="005254FD" w:rsidRPr="004116EA">
        <w:rPr>
          <w:rFonts w:ascii="Times New Roman" w:hAnsi="Times New Roman" w:cs="Times New Roman" w:hint="eastAsia"/>
          <w:i/>
          <w:sz w:val="24"/>
          <w:szCs w:val="24"/>
          <w:u w:val="single"/>
        </w:rPr>
        <w:t xml:space="preserve"> a statistical report on the health of persons with disabilities published in 2016</w:t>
      </w:r>
      <w:r w:rsidR="00802F5B">
        <w:rPr>
          <w:rFonts w:ascii="Times New Roman" w:hAnsi="Times New Roman" w:cs="Times New Roman" w:hint="eastAsia"/>
          <w:i/>
          <w:sz w:val="24"/>
          <w:szCs w:val="24"/>
          <w:u w:val="single"/>
        </w:rPr>
        <w:t>,</w:t>
      </w:r>
      <w:r w:rsidR="005254FD" w:rsidRPr="004116EA">
        <w:rPr>
          <w:rFonts w:ascii="Times New Roman" w:hAnsi="Times New Roman" w:cs="Times New Roman" w:hint="eastAsia"/>
          <w:i/>
          <w:sz w:val="24"/>
          <w:szCs w:val="24"/>
          <w:u w:val="single"/>
        </w:rPr>
        <w:t xml:space="preserve"> analyz</w:t>
      </w:r>
      <w:r w:rsidR="00802F5B">
        <w:rPr>
          <w:rFonts w:ascii="Times New Roman" w:hAnsi="Times New Roman" w:cs="Times New Roman" w:hint="eastAsia"/>
          <w:i/>
          <w:sz w:val="24"/>
          <w:szCs w:val="24"/>
          <w:u w:val="single"/>
        </w:rPr>
        <w:t>ed</w:t>
      </w:r>
      <w:r w:rsidR="005254FD" w:rsidRPr="004116EA">
        <w:rPr>
          <w:rFonts w:ascii="Times New Roman" w:hAnsi="Times New Roman" w:cs="Times New Roman" w:hint="eastAsia"/>
          <w:i/>
          <w:sz w:val="24"/>
          <w:szCs w:val="24"/>
          <w:u w:val="single"/>
        </w:rPr>
        <w:t xml:space="preserve"> the inter-relatedness among disability registration information, the data of National Health Insurance Service, and the data of Statistics Korea. This report will </w:t>
      </w:r>
      <w:r w:rsidR="00B7311E">
        <w:rPr>
          <w:rFonts w:ascii="Times New Roman" w:hAnsi="Times New Roman" w:cs="Times New Roman" w:hint="eastAsia"/>
          <w:i/>
          <w:sz w:val="24"/>
          <w:szCs w:val="24"/>
          <w:u w:val="single"/>
        </w:rPr>
        <w:t xml:space="preserve">also </w:t>
      </w:r>
      <w:r w:rsidR="005254FD" w:rsidRPr="004116EA">
        <w:rPr>
          <w:rFonts w:ascii="Times New Roman" w:hAnsi="Times New Roman" w:cs="Times New Roman" w:hint="eastAsia"/>
          <w:i/>
          <w:sz w:val="24"/>
          <w:szCs w:val="24"/>
          <w:u w:val="single"/>
        </w:rPr>
        <w:t>be used as basic data to make health policies for persons with disabilities.</w:t>
      </w:r>
    </w:p>
    <w:p w:rsidR="005254FD" w:rsidRPr="004116EA" w:rsidRDefault="00914CD6" w:rsidP="0051460A">
      <w:pPr>
        <w:pStyle w:val="ListParagraph"/>
        <w:spacing w:line="240" w:lineRule="auto"/>
        <w:ind w:leftChars="0" w:left="760"/>
        <w:rPr>
          <w:rFonts w:ascii="Times New Roman" w:hAnsi="Times New Roman" w:cs="Times New Roman"/>
          <w:i/>
          <w:sz w:val="24"/>
          <w:szCs w:val="24"/>
          <w:u w:val="single"/>
        </w:rPr>
      </w:pPr>
      <w:r>
        <w:rPr>
          <w:rFonts w:ascii="Times New Roman" w:hAnsi="Times New Roman" w:cs="Times New Roman" w:hint="eastAsia"/>
          <w:i/>
          <w:sz w:val="24"/>
          <w:szCs w:val="24"/>
          <w:u w:val="single"/>
        </w:rPr>
        <w:t xml:space="preserve">The </w:t>
      </w:r>
      <w:r w:rsidR="005254FD" w:rsidRPr="004116EA">
        <w:rPr>
          <w:rFonts w:ascii="Times New Roman" w:hAnsi="Times New Roman" w:cs="Times New Roman" w:hint="eastAsia"/>
          <w:i/>
          <w:sz w:val="24"/>
          <w:szCs w:val="24"/>
          <w:u w:val="single"/>
        </w:rPr>
        <w:t>Act on Promotion of the Transportation Convenience of Mobility Disadvantaged Persons s</w:t>
      </w:r>
      <w:r w:rsidR="00951C4B" w:rsidRPr="004116EA">
        <w:rPr>
          <w:rFonts w:ascii="Times New Roman" w:hAnsi="Times New Roman" w:cs="Times New Roman" w:hint="eastAsia"/>
          <w:i/>
          <w:sz w:val="24"/>
          <w:szCs w:val="24"/>
          <w:u w:val="single"/>
        </w:rPr>
        <w:t xml:space="preserve">tipulates the </w:t>
      </w:r>
      <w:r w:rsidR="00951C4B" w:rsidRPr="004116EA">
        <w:rPr>
          <w:rFonts w:ascii="Times New Roman" w:hAnsi="Times New Roman" w:cs="Times New Roman"/>
          <w:i/>
          <w:sz w:val="24"/>
          <w:szCs w:val="24"/>
          <w:u w:val="single"/>
        </w:rPr>
        <w:t>establishment</w:t>
      </w:r>
      <w:r w:rsidR="00951C4B" w:rsidRPr="004116EA">
        <w:rPr>
          <w:rFonts w:ascii="Times New Roman" w:hAnsi="Times New Roman" w:cs="Times New Roman" w:hint="eastAsia"/>
          <w:i/>
          <w:sz w:val="24"/>
          <w:szCs w:val="24"/>
          <w:u w:val="single"/>
        </w:rPr>
        <w:t xml:space="preserve"> and implementation of plans to improve transportation convenience of </w:t>
      </w:r>
      <w:r w:rsidR="00E62380">
        <w:rPr>
          <w:rFonts w:ascii="Times New Roman" w:hAnsi="Times New Roman" w:cs="Times New Roman" w:hint="eastAsia"/>
          <w:i/>
          <w:sz w:val="24"/>
          <w:szCs w:val="24"/>
          <w:u w:val="single"/>
        </w:rPr>
        <w:t xml:space="preserve">persons with restricted </w:t>
      </w:r>
      <w:r w:rsidR="00951C4B" w:rsidRPr="004116EA">
        <w:rPr>
          <w:rFonts w:ascii="Times New Roman" w:hAnsi="Times New Roman" w:cs="Times New Roman" w:hint="eastAsia"/>
          <w:i/>
          <w:sz w:val="24"/>
          <w:szCs w:val="24"/>
          <w:u w:val="single"/>
        </w:rPr>
        <w:t>mobility every 5 year</w:t>
      </w:r>
      <w:r w:rsidR="00E62380">
        <w:rPr>
          <w:rFonts w:ascii="Times New Roman" w:hAnsi="Times New Roman" w:cs="Times New Roman" w:hint="eastAsia"/>
          <w:i/>
          <w:sz w:val="24"/>
          <w:szCs w:val="24"/>
          <w:u w:val="single"/>
        </w:rPr>
        <w:t>s</w:t>
      </w:r>
      <w:r w:rsidR="00951C4B" w:rsidRPr="004116EA">
        <w:rPr>
          <w:rFonts w:ascii="Times New Roman" w:hAnsi="Times New Roman" w:cs="Times New Roman" w:hint="eastAsia"/>
          <w:i/>
          <w:sz w:val="24"/>
          <w:szCs w:val="24"/>
          <w:u w:val="single"/>
        </w:rPr>
        <w:t xml:space="preserve">. </w:t>
      </w:r>
      <w:r w:rsidR="00E62380">
        <w:rPr>
          <w:rFonts w:ascii="Times New Roman" w:hAnsi="Times New Roman" w:cs="Times New Roman" w:hint="eastAsia"/>
          <w:i/>
          <w:sz w:val="24"/>
          <w:szCs w:val="24"/>
          <w:u w:val="single"/>
        </w:rPr>
        <w:t>B</w:t>
      </w:r>
      <w:r w:rsidR="00E62380" w:rsidRPr="004116EA">
        <w:rPr>
          <w:rFonts w:ascii="Times New Roman" w:hAnsi="Times New Roman" w:cs="Times New Roman" w:hint="eastAsia"/>
          <w:i/>
          <w:sz w:val="24"/>
          <w:szCs w:val="24"/>
          <w:u w:val="single"/>
        </w:rPr>
        <w:t>ased on this Act and relevant ordinances</w:t>
      </w:r>
      <w:r w:rsidR="00951C4B" w:rsidRPr="004116EA">
        <w:rPr>
          <w:rFonts w:ascii="Times New Roman" w:hAnsi="Times New Roman" w:cs="Times New Roman" w:hint="eastAsia"/>
          <w:i/>
          <w:sz w:val="24"/>
          <w:szCs w:val="24"/>
          <w:u w:val="single"/>
        </w:rPr>
        <w:t xml:space="preserve">, city authorities and </w:t>
      </w:r>
      <w:r w:rsidR="00951C4B" w:rsidRPr="004116EA">
        <w:rPr>
          <w:rFonts w:ascii="Times New Roman" w:hAnsi="Times New Roman" w:cs="Times New Roman"/>
          <w:i/>
          <w:sz w:val="24"/>
          <w:szCs w:val="24"/>
          <w:u w:val="single"/>
        </w:rPr>
        <w:t>provincial</w:t>
      </w:r>
      <w:r w:rsidR="00951C4B" w:rsidRPr="004116EA">
        <w:rPr>
          <w:rFonts w:ascii="Times New Roman" w:hAnsi="Times New Roman" w:cs="Times New Roman" w:hint="eastAsia"/>
          <w:i/>
          <w:sz w:val="24"/>
          <w:szCs w:val="24"/>
          <w:u w:val="single"/>
        </w:rPr>
        <w:t xml:space="preserve"> governments have conducted surveys on persons with disabilities to effectively establish this plan. In this context, the </w:t>
      </w:r>
      <w:r w:rsidR="00E62380">
        <w:rPr>
          <w:rFonts w:ascii="Times New Roman" w:hAnsi="Times New Roman" w:cs="Times New Roman" w:hint="eastAsia"/>
          <w:i/>
          <w:sz w:val="24"/>
          <w:szCs w:val="24"/>
          <w:u w:val="single"/>
        </w:rPr>
        <w:t xml:space="preserve">persons with restricted </w:t>
      </w:r>
      <w:r w:rsidR="00E62380" w:rsidRPr="004116EA">
        <w:rPr>
          <w:rFonts w:ascii="Times New Roman" w:hAnsi="Times New Roman" w:cs="Times New Roman" w:hint="eastAsia"/>
          <w:i/>
          <w:sz w:val="24"/>
          <w:szCs w:val="24"/>
          <w:u w:val="single"/>
        </w:rPr>
        <w:t xml:space="preserve">mobility </w:t>
      </w:r>
      <w:r w:rsidR="00951C4B" w:rsidRPr="004116EA">
        <w:rPr>
          <w:rFonts w:ascii="Times New Roman" w:hAnsi="Times New Roman" w:cs="Times New Roman" w:hint="eastAsia"/>
          <w:i/>
          <w:sz w:val="24"/>
          <w:szCs w:val="24"/>
          <w:u w:val="single"/>
        </w:rPr>
        <w:t xml:space="preserve">include persons with disabilities, the </w:t>
      </w:r>
      <w:r w:rsidR="00E62380">
        <w:rPr>
          <w:rFonts w:ascii="Times New Roman" w:hAnsi="Times New Roman" w:cs="Times New Roman" w:hint="eastAsia"/>
          <w:i/>
          <w:sz w:val="24"/>
          <w:szCs w:val="24"/>
          <w:u w:val="single"/>
        </w:rPr>
        <w:t>elderly</w:t>
      </w:r>
      <w:r w:rsidR="00951C4B" w:rsidRPr="004116EA">
        <w:rPr>
          <w:rFonts w:ascii="Times New Roman" w:hAnsi="Times New Roman" w:cs="Times New Roman" w:hint="eastAsia"/>
          <w:i/>
          <w:sz w:val="24"/>
          <w:szCs w:val="24"/>
          <w:u w:val="single"/>
        </w:rPr>
        <w:t xml:space="preserve">, pregnant women, persons </w:t>
      </w:r>
      <w:r w:rsidR="00760768">
        <w:rPr>
          <w:rFonts w:ascii="Times New Roman" w:hAnsi="Times New Roman" w:cs="Times New Roman" w:hint="eastAsia"/>
          <w:i/>
          <w:sz w:val="24"/>
          <w:szCs w:val="24"/>
          <w:u w:val="single"/>
        </w:rPr>
        <w:t xml:space="preserve">traveling </w:t>
      </w:r>
      <w:r w:rsidR="00E62380">
        <w:rPr>
          <w:rFonts w:ascii="Times New Roman" w:hAnsi="Times New Roman" w:cs="Times New Roman" w:hint="eastAsia"/>
          <w:i/>
          <w:sz w:val="24"/>
          <w:szCs w:val="24"/>
          <w:u w:val="single"/>
        </w:rPr>
        <w:t>with</w:t>
      </w:r>
      <w:r w:rsidR="00951C4B" w:rsidRPr="004116EA">
        <w:rPr>
          <w:rFonts w:ascii="Times New Roman" w:hAnsi="Times New Roman" w:cs="Times New Roman" w:hint="eastAsia"/>
          <w:i/>
          <w:sz w:val="24"/>
          <w:szCs w:val="24"/>
          <w:u w:val="single"/>
        </w:rPr>
        <w:t xml:space="preserve"> a baby or an infant, children, and those who </w:t>
      </w:r>
      <w:r w:rsidR="00760768">
        <w:rPr>
          <w:rFonts w:ascii="Times New Roman" w:hAnsi="Times New Roman" w:cs="Times New Roman" w:hint="eastAsia"/>
          <w:i/>
          <w:sz w:val="24"/>
          <w:szCs w:val="24"/>
          <w:u w:val="single"/>
        </w:rPr>
        <w:t>experience physical difficulties when</w:t>
      </w:r>
      <w:r w:rsidR="00951C4B" w:rsidRPr="004116EA">
        <w:rPr>
          <w:rFonts w:ascii="Times New Roman" w:hAnsi="Times New Roman" w:cs="Times New Roman" w:hint="eastAsia"/>
          <w:i/>
          <w:sz w:val="24"/>
          <w:szCs w:val="24"/>
          <w:u w:val="single"/>
        </w:rPr>
        <w:t xml:space="preserve"> movin</w:t>
      </w:r>
      <w:r w:rsidR="00B7311E">
        <w:rPr>
          <w:rFonts w:ascii="Times New Roman" w:hAnsi="Times New Roman" w:cs="Times New Roman" w:hint="eastAsia"/>
          <w:i/>
          <w:sz w:val="24"/>
          <w:szCs w:val="24"/>
          <w:u w:val="single"/>
        </w:rPr>
        <w:t>g</w:t>
      </w:r>
      <w:r w:rsidR="00951C4B" w:rsidRPr="004116EA">
        <w:rPr>
          <w:rFonts w:ascii="Times New Roman" w:hAnsi="Times New Roman" w:cs="Times New Roman" w:hint="eastAsia"/>
          <w:i/>
          <w:sz w:val="24"/>
          <w:szCs w:val="24"/>
          <w:u w:val="single"/>
        </w:rPr>
        <w:t>.</w:t>
      </w:r>
    </w:p>
    <w:p w:rsidR="00951C4B" w:rsidRPr="003E4516" w:rsidRDefault="00760768" w:rsidP="0051460A">
      <w:pPr>
        <w:pStyle w:val="ListParagraph"/>
        <w:spacing w:line="240" w:lineRule="auto"/>
        <w:ind w:leftChars="0" w:left="760"/>
        <w:rPr>
          <w:rFonts w:ascii="Times New Roman" w:hAnsi="Times New Roman" w:cs="Times New Roman"/>
          <w:sz w:val="24"/>
          <w:szCs w:val="24"/>
        </w:rPr>
      </w:pPr>
      <w:r>
        <w:rPr>
          <w:rFonts w:ascii="Times New Roman" w:hAnsi="Times New Roman" w:cs="Times New Roman" w:hint="eastAsia"/>
          <w:i/>
          <w:sz w:val="24"/>
          <w:szCs w:val="24"/>
          <w:u w:val="single"/>
        </w:rPr>
        <w:t>Furthermore</w:t>
      </w:r>
      <w:r w:rsidR="00951C4B" w:rsidRPr="004116EA">
        <w:rPr>
          <w:rFonts w:ascii="Times New Roman" w:hAnsi="Times New Roman" w:cs="Times New Roman" w:hint="eastAsia"/>
          <w:i/>
          <w:sz w:val="24"/>
          <w:szCs w:val="24"/>
          <w:u w:val="single"/>
        </w:rPr>
        <w:t xml:space="preserve">, </w:t>
      </w:r>
      <w:r w:rsidR="00914CD6">
        <w:rPr>
          <w:rFonts w:ascii="Times New Roman" w:hAnsi="Times New Roman" w:cs="Times New Roman" w:hint="eastAsia"/>
          <w:i/>
          <w:sz w:val="24"/>
          <w:szCs w:val="24"/>
          <w:u w:val="single"/>
        </w:rPr>
        <w:t xml:space="preserve">the </w:t>
      </w:r>
      <w:r w:rsidR="00951C4B" w:rsidRPr="004116EA">
        <w:rPr>
          <w:rFonts w:ascii="Times New Roman" w:hAnsi="Times New Roman" w:cs="Times New Roman" w:hint="eastAsia"/>
          <w:i/>
          <w:sz w:val="24"/>
          <w:szCs w:val="24"/>
          <w:u w:val="single"/>
        </w:rPr>
        <w:t>Employment Promotion and Vocational Rehabilitation of Disabled Persons Act states that a survey on types of occupation and labor</w:t>
      </w:r>
      <w:r>
        <w:rPr>
          <w:rFonts w:ascii="Times New Roman" w:hAnsi="Times New Roman" w:cs="Times New Roman" w:hint="eastAsia"/>
          <w:i/>
          <w:sz w:val="24"/>
          <w:szCs w:val="24"/>
          <w:u w:val="single"/>
        </w:rPr>
        <w:t xml:space="preserve"> of persons with disabilities</w:t>
      </w:r>
      <w:r w:rsidR="00951C4B" w:rsidRPr="004116EA">
        <w:rPr>
          <w:rFonts w:ascii="Times New Roman" w:hAnsi="Times New Roman" w:cs="Times New Roman" w:hint="eastAsia"/>
          <w:i/>
          <w:sz w:val="24"/>
          <w:szCs w:val="24"/>
          <w:u w:val="single"/>
        </w:rPr>
        <w:t xml:space="preserve"> shall be conducted every 2 year</w:t>
      </w:r>
      <w:r>
        <w:rPr>
          <w:rFonts w:ascii="Times New Roman" w:hAnsi="Times New Roman" w:cs="Times New Roman" w:hint="eastAsia"/>
          <w:i/>
          <w:sz w:val="24"/>
          <w:szCs w:val="24"/>
          <w:u w:val="single"/>
        </w:rPr>
        <w:t>s</w:t>
      </w:r>
      <w:r w:rsidR="00951C4B" w:rsidRPr="004116EA">
        <w:rPr>
          <w:rFonts w:ascii="Times New Roman" w:hAnsi="Times New Roman" w:cs="Times New Roman" w:hint="eastAsia"/>
          <w:i/>
          <w:sz w:val="24"/>
          <w:szCs w:val="24"/>
          <w:u w:val="single"/>
        </w:rPr>
        <w:t xml:space="preserve">, while </w:t>
      </w:r>
      <w:r w:rsidR="004116EA" w:rsidRPr="004116EA">
        <w:rPr>
          <w:rFonts w:ascii="Times New Roman" w:hAnsi="Times New Roman" w:cs="Times New Roman" w:hint="eastAsia"/>
          <w:i/>
          <w:sz w:val="24"/>
          <w:szCs w:val="24"/>
          <w:u w:val="single"/>
        </w:rPr>
        <w:t>the</w:t>
      </w:r>
      <w:r>
        <w:rPr>
          <w:rFonts w:ascii="Times New Roman" w:hAnsi="Times New Roman" w:cs="Times New Roman" w:hint="eastAsia"/>
          <w:i/>
          <w:sz w:val="24"/>
          <w:szCs w:val="24"/>
          <w:u w:val="single"/>
        </w:rPr>
        <w:t xml:space="preserve"> level of</w:t>
      </w:r>
      <w:r w:rsidR="004116EA" w:rsidRPr="004116EA">
        <w:rPr>
          <w:rFonts w:ascii="Times New Roman" w:hAnsi="Times New Roman" w:cs="Times New Roman" w:hint="eastAsia"/>
          <w:i/>
          <w:sz w:val="24"/>
          <w:szCs w:val="24"/>
          <w:u w:val="single"/>
        </w:rPr>
        <w:t xml:space="preserve"> enterprise activit</w:t>
      </w:r>
      <w:r>
        <w:rPr>
          <w:rFonts w:ascii="Times New Roman" w:hAnsi="Times New Roman" w:cs="Times New Roman" w:hint="eastAsia"/>
          <w:i/>
          <w:sz w:val="24"/>
          <w:szCs w:val="24"/>
          <w:u w:val="single"/>
        </w:rPr>
        <w:t>y</w:t>
      </w:r>
      <w:r w:rsidR="004116EA" w:rsidRPr="004116EA">
        <w:rPr>
          <w:rFonts w:ascii="Times New Roman" w:hAnsi="Times New Roman" w:cs="Times New Roman" w:hint="eastAsia"/>
          <w:i/>
          <w:sz w:val="24"/>
          <w:szCs w:val="24"/>
          <w:u w:val="single"/>
        </w:rPr>
        <w:t xml:space="preserve"> by persons with disabilities </w:t>
      </w:r>
      <w:r w:rsidR="003E0C1C">
        <w:rPr>
          <w:rFonts w:ascii="Times New Roman" w:hAnsi="Times New Roman" w:cs="Times New Roman" w:hint="eastAsia"/>
          <w:i/>
          <w:sz w:val="24"/>
          <w:szCs w:val="24"/>
          <w:u w:val="single"/>
        </w:rPr>
        <w:t>shall also be</w:t>
      </w:r>
      <w:r w:rsidR="004116EA" w:rsidRPr="004116EA">
        <w:rPr>
          <w:rFonts w:ascii="Times New Roman" w:hAnsi="Times New Roman" w:cs="Times New Roman" w:hint="eastAsia"/>
          <w:i/>
          <w:sz w:val="24"/>
          <w:szCs w:val="24"/>
          <w:u w:val="single"/>
        </w:rPr>
        <w:t xml:space="preserve"> surveyed every 2 year</w:t>
      </w:r>
      <w:r>
        <w:rPr>
          <w:rFonts w:ascii="Times New Roman" w:hAnsi="Times New Roman" w:cs="Times New Roman" w:hint="eastAsia"/>
          <w:i/>
          <w:sz w:val="24"/>
          <w:szCs w:val="24"/>
          <w:u w:val="single"/>
        </w:rPr>
        <w:t>s</w:t>
      </w:r>
      <w:r w:rsidR="004116EA" w:rsidRPr="004116EA">
        <w:rPr>
          <w:rFonts w:ascii="Times New Roman" w:hAnsi="Times New Roman" w:cs="Times New Roman" w:hint="eastAsia"/>
          <w:i/>
          <w:sz w:val="24"/>
          <w:szCs w:val="24"/>
          <w:u w:val="single"/>
        </w:rPr>
        <w:t xml:space="preserve"> in accordance with </w:t>
      </w:r>
      <w:r w:rsidR="00914CD6">
        <w:rPr>
          <w:rFonts w:ascii="Times New Roman" w:hAnsi="Times New Roman" w:cs="Times New Roman" w:hint="eastAsia"/>
          <w:i/>
          <w:sz w:val="24"/>
          <w:szCs w:val="24"/>
          <w:u w:val="single"/>
        </w:rPr>
        <w:t xml:space="preserve">the </w:t>
      </w:r>
      <w:r w:rsidR="00951C4B" w:rsidRPr="004116EA">
        <w:rPr>
          <w:rFonts w:ascii="Times New Roman" w:hAnsi="Times New Roman" w:cs="Times New Roman" w:hint="eastAsia"/>
          <w:i/>
          <w:sz w:val="24"/>
          <w:szCs w:val="24"/>
          <w:u w:val="single"/>
        </w:rPr>
        <w:t>Promotion of Disabled Persons</w:t>
      </w:r>
      <w:r w:rsidR="00951C4B" w:rsidRPr="004116EA">
        <w:rPr>
          <w:rFonts w:ascii="Times New Roman" w:hAnsi="Times New Roman" w:cs="Times New Roman"/>
          <w:i/>
          <w:sz w:val="24"/>
          <w:szCs w:val="24"/>
          <w:u w:val="single"/>
        </w:rPr>
        <w:t>’</w:t>
      </w:r>
      <w:r w:rsidR="00951C4B" w:rsidRPr="004116EA">
        <w:rPr>
          <w:rFonts w:ascii="Times New Roman" w:hAnsi="Times New Roman" w:cs="Times New Roman" w:hint="eastAsia"/>
          <w:i/>
          <w:sz w:val="24"/>
          <w:szCs w:val="24"/>
          <w:u w:val="single"/>
        </w:rPr>
        <w:t xml:space="preserve"> Enterprise Activities Act</w:t>
      </w:r>
      <w:r w:rsidR="004116EA" w:rsidRPr="004116EA">
        <w:rPr>
          <w:rFonts w:ascii="Times New Roman" w:hAnsi="Times New Roman" w:cs="Times New Roman" w:hint="eastAsia"/>
          <w:i/>
          <w:sz w:val="24"/>
          <w:szCs w:val="24"/>
          <w:u w:val="single"/>
        </w:rPr>
        <w:t>.</w:t>
      </w:r>
      <w:r w:rsidR="00951C4B" w:rsidRPr="004116EA">
        <w:rPr>
          <w:rFonts w:ascii="Times New Roman" w:hAnsi="Times New Roman" w:cs="Times New Roman" w:hint="eastAsia"/>
          <w:i/>
          <w:sz w:val="24"/>
          <w:szCs w:val="24"/>
          <w:u w:val="single"/>
        </w:rPr>
        <w:t xml:space="preserve"> </w:t>
      </w:r>
      <w:r w:rsidR="004116EA" w:rsidRPr="004116EA">
        <w:rPr>
          <w:rFonts w:ascii="Times New Roman" w:hAnsi="Times New Roman" w:cs="Times New Roman" w:hint="eastAsia"/>
          <w:i/>
          <w:sz w:val="24"/>
          <w:szCs w:val="24"/>
          <w:u w:val="single"/>
        </w:rPr>
        <w:t xml:space="preserve">The results of these surveys </w:t>
      </w:r>
      <w:r w:rsidR="003E0C1C">
        <w:rPr>
          <w:rFonts w:ascii="Times New Roman" w:hAnsi="Times New Roman" w:cs="Times New Roman" w:hint="eastAsia"/>
          <w:i/>
          <w:sz w:val="24"/>
          <w:szCs w:val="24"/>
          <w:u w:val="single"/>
        </w:rPr>
        <w:t xml:space="preserve">above </w:t>
      </w:r>
      <w:r>
        <w:rPr>
          <w:rFonts w:ascii="Times New Roman" w:hAnsi="Times New Roman" w:cs="Times New Roman" w:hint="eastAsia"/>
          <w:i/>
          <w:sz w:val="24"/>
          <w:szCs w:val="24"/>
          <w:u w:val="single"/>
        </w:rPr>
        <w:t>are</w:t>
      </w:r>
      <w:r w:rsidR="004116EA" w:rsidRPr="004116EA">
        <w:rPr>
          <w:rFonts w:ascii="Times New Roman" w:hAnsi="Times New Roman" w:cs="Times New Roman" w:hint="eastAsia"/>
          <w:i/>
          <w:sz w:val="24"/>
          <w:szCs w:val="24"/>
          <w:u w:val="single"/>
        </w:rPr>
        <w:t xml:space="preserve"> used as nationally-recognized </w:t>
      </w:r>
      <w:r w:rsidR="003E0C1C">
        <w:rPr>
          <w:rFonts w:ascii="Times New Roman" w:hAnsi="Times New Roman" w:cs="Times New Roman" w:hint="eastAsia"/>
          <w:i/>
          <w:sz w:val="24"/>
          <w:szCs w:val="24"/>
          <w:u w:val="single"/>
        </w:rPr>
        <w:t xml:space="preserve">official </w:t>
      </w:r>
      <w:r w:rsidR="004116EA" w:rsidRPr="004116EA">
        <w:rPr>
          <w:rFonts w:ascii="Times New Roman" w:hAnsi="Times New Roman" w:cs="Times New Roman" w:hint="eastAsia"/>
          <w:i/>
          <w:sz w:val="24"/>
          <w:szCs w:val="24"/>
          <w:u w:val="single"/>
        </w:rPr>
        <w:t xml:space="preserve">statistics. </w:t>
      </w:r>
    </w:p>
    <w:sectPr w:rsidR="00951C4B" w:rsidRPr="003E4516" w:rsidSect="0003005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EF3" w:rsidRDefault="00E22EF3" w:rsidP="002229BB">
      <w:pPr>
        <w:spacing w:after="0" w:line="240" w:lineRule="auto"/>
      </w:pPr>
      <w:r>
        <w:separator/>
      </w:r>
    </w:p>
  </w:endnote>
  <w:endnote w:type="continuationSeparator" w:id="0">
    <w:p w:rsidR="00E22EF3" w:rsidRDefault="00E22EF3" w:rsidP="0022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HY울릉도M">
    <w:altName w:val="Arial Unicode MS"/>
    <w:charset w:val="81"/>
    <w:family w:val="roman"/>
    <w:pitch w:val="variable"/>
    <w:sig w:usb0="00000000" w:usb1="19D77CF9"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EF3" w:rsidRDefault="00E22EF3" w:rsidP="002229BB">
      <w:pPr>
        <w:spacing w:after="0" w:line="240" w:lineRule="auto"/>
      </w:pPr>
      <w:r>
        <w:separator/>
      </w:r>
    </w:p>
  </w:footnote>
  <w:footnote w:type="continuationSeparator" w:id="0">
    <w:p w:rsidR="00E22EF3" w:rsidRDefault="00E22EF3" w:rsidP="002229BB">
      <w:pPr>
        <w:spacing w:after="0" w:line="240" w:lineRule="auto"/>
      </w:pPr>
      <w:r>
        <w:continuationSeparator/>
      </w:r>
    </w:p>
  </w:footnote>
  <w:footnote w:id="1">
    <w:p w:rsidR="002229BB" w:rsidRDefault="002229BB" w:rsidP="00F10645">
      <w:pPr>
        <w:pStyle w:val="FootnoteText"/>
        <w:spacing w:line="240" w:lineRule="auto"/>
        <w:jc w:val="both"/>
        <w:rPr>
          <w:rFonts w:ascii="Times New Roman" w:hAnsi="Times New Roman" w:cs="Times New Roman"/>
        </w:rPr>
      </w:pPr>
      <w:r w:rsidRPr="002229BB">
        <w:rPr>
          <w:rStyle w:val="FootnoteReference"/>
          <w:rFonts w:ascii="Times New Roman" w:hAnsi="Times New Roman" w:cs="Times New Roman"/>
        </w:rPr>
        <w:footnoteRef/>
      </w:r>
      <w:r w:rsidRPr="002229BB">
        <w:rPr>
          <w:rFonts w:ascii="Times New Roman" w:hAnsi="Times New Roman" w:cs="Times New Roman"/>
        </w:rPr>
        <w:t xml:space="preserve"> According to </w:t>
      </w:r>
      <w:r>
        <w:rPr>
          <w:rFonts w:ascii="Times New Roman" w:hAnsi="Times New Roman" w:cs="Times New Roman" w:hint="eastAsia"/>
        </w:rPr>
        <w:t>the Korean Health and Welfare Statistics Website (</w:t>
      </w:r>
      <w:hyperlink r:id="rId1" w:history="1">
        <w:r w:rsidRPr="0044440D">
          <w:rPr>
            <w:rStyle w:val="Hyperlink"/>
            <w:rFonts w:ascii="Times New Roman" w:hAnsi="Times New Roman" w:cs="Times New Roman" w:hint="eastAsia"/>
            <w:color w:val="auto"/>
            <w:u w:val="none"/>
          </w:rPr>
          <w:t>www.date.kihasa.re.kr</w:t>
        </w:r>
      </w:hyperlink>
      <w:r>
        <w:rPr>
          <w:rFonts w:ascii="Times New Roman" w:hAnsi="Times New Roman" w:cs="Times New Roman" w:hint="eastAsia"/>
        </w:rPr>
        <w:t>), the number of service beneficiaries and service amo</w:t>
      </w:r>
      <w:r w:rsidR="00273F6D">
        <w:rPr>
          <w:rFonts w:ascii="Times New Roman" w:hAnsi="Times New Roman" w:cs="Times New Roman" w:hint="eastAsia"/>
        </w:rPr>
        <w:t xml:space="preserve">unt </w:t>
      </w:r>
      <w:r w:rsidR="00530234">
        <w:rPr>
          <w:rFonts w:ascii="Times New Roman" w:hAnsi="Times New Roman" w:cs="Times New Roman" w:hint="eastAsia"/>
        </w:rPr>
        <w:t>have</w:t>
      </w:r>
      <w:r w:rsidR="00273F6D">
        <w:rPr>
          <w:rFonts w:ascii="Times New Roman" w:hAnsi="Times New Roman" w:cs="Times New Roman" w:hint="eastAsia"/>
        </w:rPr>
        <w:t xml:space="preserve"> consistently increased as below:</w:t>
      </w:r>
    </w:p>
    <w:p w:rsidR="002229BB" w:rsidRDefault="002229BB" w:rsidP="00F10645">
      <w:pPr>
        <w:pStyle w:val="FootnoteText"/>
        <w:numPr>
          <w:ilvl w:val="0"/>
          <w:numId w:val="3"/>
        </w:numPr>
        <w:spacing w:line="240" w:lineRule="auto"/>
        <w:jc w:val="both"/>
        <w:rPr>
          <w:rFonts w:ascii="Times New Roman" w:hAnsi="Times New Roman" w:cs="Times New Roman"/>
        </w:rPr>
      </w:pPr>
      <w:r>
        <w:rPr>
          <w:rFonts w:ascii="Times New Roman" w:hAnsi="Times New Roman" w:cs="Times New Roman" w:hint="eastAsia"/>
        </w:rPr>
        <w:t xml:space="preserve">39,373 persons / </w:t>
      </w:r>
      <w:r w:rsidR="0044440D">
        <w:rPr>
          <w:rFonts w:ascii="Times New Roman" w:hAnsi="Times New Roman" w:cs="Times New Roman" w:hint="eastAsia"/>
        </w:rPr>
        <w:t>30,747,000,000</w:t>
      </w:r>
      <w:r w:rsidR="00273F6D">
        <w:rPr>
          <w:rFonts w:ascii="Times New Roman" w:hAnsi="Times New Roman" w:cs="Times New Roman" w:hint="eastAsia"/>
        </w:rPr>
        <w:t xml:space="preserve"> </w:t>
      </w:r>
      <w:r>
        <w:rPr>
          <w:rFonts w:ascii="Times New Roman" w:hAnsi="Times New Roman" w:cs="Times New Roman" w:hint="eastAsia"/>
        </w:rPr>
        <w:t>KRW (</w:t>
      </w:r>
      <w:r w:rsidR="00530234">
        <w:rPr>
          <w:rFonts w:ascii="Times New Roman" w:hAnsi="Times New Roman" w:cs="Times New Roman" w:hint="eastAsia"/>
        </w:rPr>
        <w:t xml:space="preserve">as of </w:t>
      </w:r>
      <w:r>
        <w:rPr>
          <w:rFonts w:ascii="Times New Roman" w:hAnsi="Times New Roman" w:cs="Times New Roman" w:hint="eastAsia"/>
        </w:rPr>
        <w:t>Feb. 2013)</w:t>
      </w:r>
    </w:p>
    <w:p w:rsidR="002229BB" w:rsidRDefault="00273F6D" w:rsidP="00F10645">
      <w:pPr>
        <w:pStyle w:val="FootnoteText"/>
        <w:numPr>
          <w:ilvl w:val="0"/>
          <w:numId w:val="3"/>
        </w:numPr>
        <w:spacing w:line="240" w:lineRule="auto"/>
        <w:jc w:val="both"/>
        <w:rPr>
          <w:rFonts w:ascii="Times New Roman" w:hAnsi="Times New Roman" w:cs="Times New Roman"/>
        </w:rPr>
      </w:pPr>
      <w:r>
        <w:rPr>
          <w:rFonts w:ascii="Times New Roman" w:hAnsi="Times New Roman" w:cs="Times New Roman" w:hint="eastAsia"/>
        </w:rPr>
        <w:t>48,786 persons / 49,057,</w:t>
      </w:r>
      <w:r w:rsidR="0044440D">
        <w:rPr>
          <w:rFonts w:ascii="Times New Roman" w:hAnsi="Times New Roman" w:cs="Times New Roman" w:hint="eastAsia"/>
        </w:rPr>
        <w:t>000,000</w:t>
      </w:r>
      <w:r>
        <w:rPr>
          <w:rFonts w:ascii="Times New Roman" w:hAnsi="Times New Roman" w:cs="Times New Roman" w:hint="eastAsia"/>
        </w:rPr>
        <w:t xml:space="preserve"> KRW (</w:t>
      </w:r>
      <w:r w:rsidR="00530234">
        <w:rPr>
          <w:rFonts w:ascii="Times New Roman" w:hAnsi="Times New Roman" w:cs="Times New Roman" w:hint="eastAsia"/>
        </w:rPr>
        <w:t xml:space="preserve">as of </w:t>
      </w:r>
      <w:r>
        <w:rPr>
          <w:rFonts w:ascii="Times New Roman" w:hAnsi="Times New Roman" w:cs="Times New Roman" w:hint="eastAsia"/>
        </w:rPr>
        <w:t>Feb. 2014)</w:t>
      </w:r>
    </w:p>
    <w:p w:rsidR="00273F6D" w:rsidRDefault="00273F6D" w:rsidP="00F10645">
      <w:pPr>
        <w:pStyle w:val="FootnoteText"/>
        <w:numPr>
          <w:ilvl w:val="0"/>
          <w:numId w:val="3"/>
        </w:numPr>
        <w:spacing w:line="240" w:lineRule="auto"/>
        <w:jc w:val="both"/>
        <w:rPr>
          <w:rFonts w:ascii="Times New Roman" w:hAnsi="Times New Roman" w:cs="Times New Roman"/>
        </w:rPr>
      </w:pPr>
      <w:r>
        <w:rPr>
          <w:rFonts w:ascii="Times New Roman" w:hAnsi="Times New Roman" w:cs="Times New Roman" w:hint="eastAsia"/>
        </w:rPr>
        <w:t>54,091 persons / 56,847,</w:t>
      </w:r>
      <w:r w:rsidR="0044440D">
        <w:rPr>
          <w:rFonts w:ascii="Times New Roman" w:hAnsi="Times New Roman" w:cs="Times New Roman" w:hint="eastAsia"/>
        </w:rPr>
        <w:t>000,000</w:t>
      </w:r>
      <w:r>
        <w:rPr>
          <w:rFonts w:ascii="Times New Roman" w:hAnsi="Times New Roman" w:cs="Times New Roman" w:hint="eastAsia"/>
        </w:rPr>
        <w:t xml:space="preserve"> KRW (</w:t>
      </w:r>
      <w:r w:rsidR="00530234">
        <w:rPr>
          <w:rFonts w:ascii="Times New Roman" w:hAnsi="Times New Roman" w:cs="Times New Roman" w:hint="eastAsia"/>
        </w:rPr>
        <w:t xml:space="preserve">as of </w:t>
      </w:r>
      <w:r>
        <w:rPr>
          <w:rFonts w:ascii="Times New Roman" w:hAnsi="Times New Roman" w:cs="Times New Roman" w:hint="eastAsia"/>
        </w:rPr>
        <w:t>Jan. 2015)</w:t>
      </w:r>
    </w:p>
    <w:p w:rsidR="0044440D" w:rsidRPr="002229BB" w:rsidRDefault="0044440D" w:rsidP="00F10645">
      <w:pPr>
        <w:pStyle w:val="FootnoteText"/>
        <w:numPr>
          <w:ilvl w:val="0"/>
          <w:numId w:val="3"/>
        </w:numPr>
        <w:spacing w:line="240" w:lineRule="auto"/>
        <w:jc w:val="both"/>
        <w:rPr>
          <w:rFonts w:ascii="Times New Roman" w:hAnsi="Times New Roman" w:cs="Times New Roman"/>
        </w:rPr>
      </w:pPr>
      <w:r>
        <w:rPr>
          <w:rFonts w:ascii="Times New Roman" w:hAnsi="Times New Roman" w:cs="Times New Roman" w:hint="eastAsia"/>
        </w:rPr>
        <w:t>60,412 persons / 64,268,000,000 KRW (as of Jan. 2016)</w:t>
      </w:r>
    </w:p>
  </w:footnote>
  <w:footnote w:id="2">
    <w:p w:rsidR="00F10645" w:rsidRPr="00F10645" w:rsidRDefault="00F10645" w:rsidP="00F10645">
      <w:pPr>
        <w:pStyle w:val="FootnoteText"/>
        <w:jc w:val="both"/>
        <w:rPr>
          <w:rFonts w:ascii="Times New Roman" w:hAnsi="Times New Roman" w:cs="Times New Roman"/>
        </w:rPr>
      </w:pPr>
      <w:r w:rsidRPr="00F10645">
        <w:rPr>
          <w:rStyle w:val="FootnoteReference"/>
          <w:rFonts w:ascii="Times New Roman" w:hAnsi="Times New Roman" w:cs="Times New Roman"/>
        </w:rPr>
        <w:footnoteRef/>
      </w:r>
      <w:r w:rsidRPr="00F10645">
        <w:rPr>
          <w:rFonts w:ascii="Times New Roman" w:hAnsi="Times New Roman" w:cs="Times New Roman"/>
        </w:rPr>
        <w:t xml:space="preserve"> The target</w:t>
      </w:r>
      <w:r>
        <w:rPr>
          <w:rFonts w:ascii="Times New Roman" w:hAnsi="Times New Roman" w:cs="Times New Roman" w:hint="eastAsia"/>
        </w:rPr>
        <w:t xml:space="preserve"> families are confined to those whose </w:t>
      </w:r>
      <w:r>
        <w:rPr>
          <w:rFonts w:ascii="Times New Roman" w:hAnsi="Times New Roman" w:cs="Times New Roman"/>
        </w:rPr>
        <w:t>annual</w:t>
      </w:r>
      <w:r>
        <w:rPr>
          <w:rFonts w:ascii="Times New Roman" w:hAnsi="Times New Roman" w:cs="Times New Roman" w:hint="eastAsia"/>
        </w:rPr>
        <w:t xml:space="preserve"> income is not more than the average national household income. </w:t>
      </w:r>
    </w:p>
  </w:footnote>
  <w:footnote w:id="3">
    <w:p w:rsidR="008F261A" w:rsidRPr="008F261A" w:rsidRDefault="008F261A">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hint="eastAsia"/>
        </w:rPr>
        <w:t xml:space="preserve">Sources: </w:t>
      </w:r>
      <w:r>
        <w:rPr>
          <w:rFonts w:ascii="Times New Roman" w:hAnsi="Times New Roman" w:cs="Times New Roman"/>
        </w:rPr>
        <w:t>“</w:t>
      </w:r>
      <w:r>
        <w:rPr>
          <w:rFonts w:ascii="Times New Roman" w:hAnsi="Times New Roman" w:cs="Times New Roman" w:hint="eastAsia"/>
        </w:rPr>
        <w:t>2014 National Survey on Persons with Disabilities</w:t>
      </w:r>
      <w:r>
        <w:rPr>
          <w:rFonts w:ascii="Times New Roman" w:hAnsi="Times New Roman" w:cs="Times New Roman"/>
        </w:rPr>
        <w:t>”</w:t>
      </w:r>
      <w:r>
        <w:rPr>
          <w:rFonts w:ascii="Times New Roman" w:hAnsi="Times New Roman" w:cs="Times New Roman" w:hint="eastAsia"/>
        </w:rPr>
        <w:t xml:space="preserve"> (Ministry of Health &amp; Welfare, Korea Institute for Health </w:t>
      </w:r>
      <w:r w:rsidR="00DB20DC">
        <w:rPr>
          <w:rFonts w:ascii="Times New Roman" w:hAnsi="Times New Roman" w:cs="Times New Roman" w:hint="eastAsia"/>
        </w:rPr>
        <w:t>&amp;</w:t>
      </w:r>
      <w:r>
        <w:rPr>
          <w:rFonts w:ascii="Times New Roman" w:hAnsi="Times New Roman" w:cs="Times New Roman" w:hint="eastAsia"/>
        </w:rPr>
        <w:t xml:space="preserve"> Social Affairs), Website of Korea Employment Agency for the Disabled (http://www.kead.or.kr)</w:t>
      </w:r>
    </w:p>
  </w:footnote>
  <w:footnote w:id="4">
    <w:p w:rsidR="00DF334A" w:rsidRPr="00DF334A" w:rsidRDefault="00DF334A">
      <w:pPr>
        <w:pStyle w:val="FootnoteText"/>
        <w:rPr>
          <w:rFonts w:ascii="Times New Roman" w:hAnsi="Times New Roman" w:cs="Times New Roman"/>
        </w:rPr>
      </w:pPr>
      <w:r w:rsidRPr="00DF334A">
        <w:rPr>
          <w:rStyle w:val="FootnoteReference"/>
          <w:rFonts w:ascii="Times New Roman" w:hAnsi="Times New Roman" w:cs="Times New Roman"/>
        </w:rPr>
        <w:footnoteRef/>
      </w:r>
      <w:r w:rsidRPr="00DF334A">
        <w:rPr>
          <w:rFonts w:ascii="Times New Roman" w:hAnsi="Times New Roman" w:cs="Times New Roman"/>
        </w:rPr>
        <w:t xml:space="preserve"> Interpreters with </w:t>
      </w:r>
      <w:r>
        <w:rPr>
          <w:rFonts w:ascii="Times New Roman" w:hAnsi="Times New Roman" w:cs="Times New Roman" w:hint="eastAsia"/>
        </w:rPr>
        <w:t xml:space="preserve">hearing disabilities assist communication between the persons with hearing disabilities who do not know sign language and persons without disabilities.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E1384"/>
    <w:multiLevelType w:val="hybridMultilevel"/>
    <w:tmpl w:val="806404BE"/>
    <w:lvl w:ilvl="0" w:tplc="A40AC268">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
    <w:nsid w:val="20E36F5B"/>
    <w:multiLevelType w:val="hybridMultilevel"/>
    <w:tmpl w:val="9AB80E16"/>
    <w:lvl w:ilvl="0" w:tplc="7272F8FC">
      <w:start w:val="2"/>
      <w:numFmt w:val="bullet"/>
      <w:lvlText w:val="-"/>
      <w:lvlJc w:val="left"/>
      <w:pPr>
        <w:ind w:left="555" w:hanging="360"/>
      </w:pPr>
      <w:rPr>
        <w:rFonts w:ascii="Times New Roman" w:eastAsiaTheme="minorEastAsia" w:hAnsi="Times New Roman" w:cs="Times New Roman" w:hint="default"/>
      </w:rPr>
    </w:lvl>
    <w:lvl w:ilvl="1" w:tplc="04090003" w:tentative="1">
      <w:start w:val="1"/>
      <w:numFmt w:val="bullet"/>
      <w:lvlText w:val=""/>
      <w:lvlJc w:val="left"/>
      <w:pPr>
        <w:ind w:left="995" w:hanging="400"/>
      </w:pPr>
      <w:rPr>
        <w:rFonts w:ascii="Wingdings" w:hAnsi="Wingdings" w:hint="default"/>
      </w:rPr>
    </w:lvl>
    <w:lvl w:ilvl="2" w:tplc="04090005" w:tentative="1">
      <w:start w:val="1"/>
      <w:numFmt w:val="bullet"/>
      <w:lvlText w:val=""/>
      <w:lvlJc w:val="left"/>
      <w:pPr>
        <w:ind w:left="1395" w:hanging="400"/>
      </w:pPr>
      <w:rPr>
        <w:rFonts w:ascii="Wingdings" w:hAnsi="Wingdings" w:hint="default"/>
      </w:rPr>
    </w:lvl>
    <w:lvl w:ilvl="3" w:tplc="04090001" w:tentative="1">
      <w:start w:val="1"/>
      <w:numFmt w:val="bullet"/>
      <w:lvlText w:val=""/>
      <w:lvlJc w:val="left"/>
      <w:pPr>
        <w:ind w:left="1795" w:hanging="400"/>
      </w:pPr>
      <w:rPr>
        <w:rFonts w:ascii="Wingdings" w:hAnsi="Wingdings" w:hint="default"/>
      </w:rPr>
    </w:lvl>
    <w:lvl w:ilvl="4" w:tplc="04090003" w:tentative="1">
      <w:start w:val="1"/>
      <w:numFmt w:val="bullet"/>
      <w:lvlText w:val=""/>
      <w:lvlJc w:val="left"/>
      <w:pPr>
        <w:ind w:left="2195" w:hanging="400"/>
      </w:pPr>
      <w:rPr>
        <w:rFonts w:ascii="Wingdings" w:hAnsi="Wingdings" w:hint="default"/>
      </w:rPr>
    </w:lvl>
    <w:lvl w:ilvl="5" w:tplc="04090005" w:tentative="1">
      <w:start w:val="1"/>
      <w:numFmt w:val="bullet"/>
      <w:lvlText w:val=""/>
      <w:lvlJc w:val="left"/>
      <w:pPr>
        <w:ind w:left="2595" w:hanging="400"/>
      </w:pPr>
      <w:rPr>
        <w:rFonts w:ascii="Wingdings" w:hAnsi="Wingdings" w:hint="default"/>
      </w:rPr>
    </w:lvl>
    <w:lvl w:ilvl="6" w:tplc="04090001" w:tentative="1">
      <w:start w:val="1"/>
      <w:numFmt w:val="bullet"/>
      <w:lvlText w:val=""/>
      <w:lvlJc w:val="left"/>
      <w:pPr>
        <w:ind w:left="2995" w:hanging="400"/>
      </w:pPr>
      <w:rPr>
        <w:rFonts w:ascii="Wingdings" w:hAnsi="Wingdings" w:hint="default"/>
      </w:rPr>
    </w:lvl>
    <w:lvl w:ilvl="7" w:tplc="04090003" w:tentative="1">
      <w:start w:val="1"/>
      <w:numFmt w:val="bullet"/>
      <w:lvlText w:val=""/>
      <w:lvlJc w:val="left"/>
      <w:pPr>
        <w:ind w:left="3395" w:hanging="400"/>
      </w:pPr>
      <w:rPr>
        <w:rFonts w:ascii="Wingdings" w:hAnsi="Wingdings" w:hint="default"/>
      </w:rPr>
    </w:lvl>
    <w:lvl w:ilvl="8" w:tplc="04090005" w:tentative="1">
      <w:start w:val="1"/>
      <w:numFmt w:val="bullet"/>
      <w:lvlText w:val=""/>
      <w:lvlJc w:val="left"/>
      <w:pPr>
        <w:ind w:left="3795" w:hanging="400"/>
      </w:pPr>
      <w:rPr>
        <w:rFonts w:ascii="Wingdings" w:hAnsi="Wingdings" w:hint="default"/>
      </w:rPr>
    </w:lvl>
  </w:abstractNum>
  <w:abstractNum w:abstractNumId="2">
    <w:nsid w:val="5B615915"/>
    <w:multiLevelType w:val="hybridMultilevel"/>
    <w:tmpl w:val="5DDAD69C"/>
    <w:lvl w:ilvl="0" w:tplc="D0284A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63947090"/>
    <w:multiLevelType w:val="hybridMultilevel"/>
    <w:tmpl w:val="D9C05046"/>
    <w:lvl w:ilvl="0" w:tplc="D012FA02">
      <w:start w:val="2"/>
      <w:numFmt w:val="bullet"/>
      <w:lvlText w:val="-"/>
      <w:lvlJc w:val="left"/>
      <w:pPr>
        <w:ind w:left="1480" w:hanging="360"/>
      </w:pPr>
      <w:rPr>
        <w:rFonts w:ascii="Times New Roman" w:eastAsiaTheme="minorEastAsia" w:hAnsi="Times New Roman" w:cs="Times New Roman"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4">
    <w:nsid w:val="6B0279C1"/>
    <w:multiLevelType w:val="hybridMultilevel"/>
    <w:tmpl w:val="3286987E"/>
    <w:lvl w:ilvl="0" w:tplc="A9B05C38">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6EE91E28"/>
    <w:multiLevelType w:val="hybridMultilevel"/>
    <w:tmpl w:val="07DCE950"/>
    <w:lvl w:ilvl="0" w:tplc="0F92C20E">
      <w:start w:val="1"/>
      <w:numFmt w:val="decimalEnclosedCircle"/>
      <w:lvlText w:val="%1"/>
      <w:lvlJc w:val="left"/>
      <w:pPr>
        <w:ind w:left="1840" w:hanging="360"/>
      </w:pPr>
      <w:rPr>
        <w:rFonts w:ascii="HY울릉도M" w:eastAsia="HY울릉도M" w:hint="default"/>
      </w:rPr>
    </w:lvl>
    <w:lvl w:ilvl="1" w:tplc="04090019" w:tentative="1">
      <w:start w:val="1"/>
      <w:numFmt w:val="upperLetter"/>
      <w:lvlText w:val="%2."/>
      <w:lvlJc w:val="left"/>
      <w:pPr>
        <w:ind w:left="2280" w:hanging="400"/>
      </w:pPr>
    </w:lvl>
    <w:lvl w:ilvl="2" w:tplc="0409001B" w:tentative="1">
      <w:start w:val="1"/>
      <w:numFmt w:val="lowerRoman"/>
      <w:lvlText w:val="%3."/>
      <w:lvlJc w:val="right"/>
      <w:pPr>
        <w:ind w:left="2680" w:hanging="400"/>
      </w:pPr>
    </w:lvl>
    <w:lvl w:ilvl="3" w:tplc="0409000F" w:tentative="1">
      <w:start w:val="1"/>
      <w:numFmt w:val="decimal"/>
      <w:lvlText w:val="%4."/>
      <w:lvlJc w:val="left"/>
      <w:pPr>
        <w:ind w:left="3080" w:hanging="400"/>
      </w:pPr>
    </w:lvl>
    <w:lvl w:ilvl="4" w:tplc="04090019" w:tentative="1">
      <w:start w:val="1"/>
      <w:numFmt w:val="upperLetter"/>
      <w:lvlText w:val="%5."/>
      <w:lvlJc w:val="left"/>
      <w:pPr>
        <w:ind w:left="3480" w:hanging="400"/>
      </w:pPr>
    </w:lvl>
    <w:lvl w:ilvl="5" w:tplc="0409001B" w:tentative="1">
      <w:start w:val="1"/>
      <w:numFmt w:val="lowerRoman"/>
      <w:lvlText w:val="%6."/>
      <w:lvlJc w:val="right"/>
      <w:pPr>
        <w:ind w:left="3880" w:hanging="400"/>
      </w:pPr>
    </w:lvl>
    <w:lvl w:ilvl="6" w:tplc="0409000F" w:tentative="1">
      <w:start w:val="1"/>
      <w:numFmt w:val="decimal"/>
      <w:lvlText w:val="%7."/>
      <w:lvlJc w:val="left"/>
      <w:pPr>
        <w:ind w:left="4280" w:hanging="400"/>
      </w:pPr>
    </w:lvl>
    <w:lvl w:ilvl="7" w:tplc="04090019" w:tentative="1">
      <w:start w:val="1"/>
      <w:numFmt w:val="upperLetter"/>
      <w:lvlText w:val="%8."/>
      <w:lvlJc w:val="left"/>
      <w:pPr>
        <w:ind w:left="4680" w:hanging="400"/>
      </w:pPr>
    </w:lvl>
    <w:lvl w:ilvl="8" w:tplc="0409001B" w:tentative="1">
      <w:start w:val="1"/>
      <w:numFmt w:val="lowerRoman"/>
      <w:lvlText w:val="%9."/>
      <w:lvlJc w:val="right"/>
      <w:pPr>
        <w:ind w:left="5080" w:hanging="40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360"/>
    <w:rsid w:val="00001D10"/>
    <w:rsid w:val="00023520"/>
    <w:rsid w:val="00030054"/>
    <w:rsid w:val="00042E40"/>
    <w:rsid w:val="00056BD0"/>
    <w:rsid w:val="00081938"/>
    <w:rsid w:val="000C0063"/>
    <w:rsid w:val="000D21E6"/>
    <w:rsid w:val="000F432C"/>
    <w:rsid w:val="000F7042"/>
    <w:rsid w:val="00136B05"/>
    <w:rsid w:val="00181F7C"/>
    <w:rsid w:val="001A0C94"/>
    <w:rsid w:val="001A1B4E"/>
    <w:rsid w:val="001D7AE1"/>
    <w:rsid w:val="00215ECE"/>
    <w:rsid w:val="00217CF2"/>
    <w:rsid w:val="002229BB"/>
    <w:rsid w:val="00225941"/>
    <w:rsid w:val="00266A65"/>
    <w:rsid w:val="00273F6D"/>
    <w:rsid w:val="002C021D"/>
    <w:rsid w:val="00306F7C"/>
    <w:rsid w:val="0032799D"/>
    <w:rsid w:val="00345354"/>
    <w:rsid w:val="00345E33"/>
    <w:rsid w:val="003466FB"/>
    <w:rsid w:val="00347026"/>
    <w:rsid w:val="00381556"/>
    <w:rsid w:val="003C6005"/>
    <w:rsid w:val="003E0C1C"/>
    <w:rsid w:val="003E4516"/>
    <w:rsid w:val="004116EA"/>
    <w:rsid w:val="004259C9"/>
    <w:rsid w:val="00432F48"/>
    <w:rsid w:val="0044440D"/>
    <w:rsid w:val="004468AA"/>
    <w:rsid w:val="00507777"/>
    <w:rsid w:val="0051460A"/>
    <w:rsid w:val="005254FD"/>
    <w:rsid w:val="00530234"/>
    <w:rsid w:val="005407A7"/>
    <w:rsid w:val="00542DFE"/>
    <w:rsid w:val="00550295"/>
    <w:rsid w:val="00557559"/>
    <w:rsid w:val="005B06DF"/>
    <w:rsid w:val="005C0623"/>
    <w:rsid w:val="00645575"/>
    <w:rsid w:val="00660550"/>
    <w:rsid w:val="00672E5F"/>
    <w:rsid w:val="00675492"/>
    <w:rsid w:val="006E195F"/>
    <w:rsid w:val="006F036E"/>
    <w:rsid w:val="00710C05"/>
    <w:rsid w:val="00760768"/>
    <w:rsid w:val="0077357D"/>
    <w:rsid w:val="007927AC"/>
    <w:rsid w:val="007F5FB5"/>
    <w:rsid w:val="00801B1A"/>
    <w:rsid w:val="00802F5B"/>
    <w:rsid w:val="00823D66"/>
    <w:rsid w:val="008801DA"/>
    <w:rsid w:val="00883551"/>
    <w:rsid w:val="008E3DFF"/>
    <w:rsid w:val="008F261A"/>
    <w:rsid w:val="008F4905"/>
    <w:rsid w:val="00914CD6"/>
    <w:rsid w:val="00926A32"/>
    <w:rsid w:val="009346D2"/>
    <w:rsid w:val="00951C4B"/>
    <w:rsid w:val="00970F48"/>
    <w:rsid w:val="00982E22"/>
    <w:rsid w:val="00986650"/>
    <w:rsid w:val="009A4CBF"/>
    <w:rsid w:val="00A46EC9"/>
    <w:rsid w:val="00A5442A"/>
    <w:rsid w:val="00A5764D"/>
    <w:rsid w:val="00A847C2"/>
    <w:rsid w:val="00A86360"/>
    <w:rsid w:val="00AC6293"/>
    <w:rsid w:val="00AD01C4"/>
    <w:rsid w:val="00B1040A"/>
    <w:rsid w:val="00B40612"/>
    <w:rsid w:val="00B67281"/>
    <w:rsid w:val="00B7311E"/>
    <w:rsid w:val="00BB6EC7"/>
    <w:rsid w:val="00BB7998"/>
    <w:rsid w:val="00BE72C2"/>
    <w:rsid w:val="00C2117E"/>
    <w:rsid w:val="00CD281C"/>
    <w:rsid w:val="00CD67C8"/>
    <w:rsid w:val="00D0270A"/>
    <w:rsid w:val="00D0678C"/>
    <w:rsid w:val="00D314BB"/>
    <w:rsid w:val="00D85AE1"/>
    <w:rsid w:val="00DB15B9"/>
    <w:rsid w:val="00DB20DC"/>
    <w:rsid w:val="00DF334A"/>
    <w:rsid w:val="00E22EF3"/>
    <w:rsid w:val="00E40AAB"/>
    <w:rsid w:val="00E62380"/>
    <w:rsid w:val="00E66363"/>
    <w:rsid w:val="00ED6856"/>
    <w:rsid w:val="00EF2637"/>
    <w:rsid w:val="00F10645"/>
    <w:rsid w:val="00F203D0"/>
    <w:rsid w:val="00F65B1D"/>
    <w:rsid w:val="00F83946"/>
    <w:rsid w:val="00F858B2"/>
    <w:rsid w:val="00F90081"/>
    <w:rsid w:val="00FB6E71"/>
    <w:rsid w:val="00FC47C4"/>
    <w:rsid w:val="00FC60E1"/>
    <w:rsid w:val="00FE7B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360"/>
    <w:pPr>
      <w:ind w:leftChars="400" w:left="800"/>
    </w:pPr>
  </w:style>
  <w:style w:type="paragraph" w:styleId="FootnoteText">
    <w:name w:val="footnote text"/>
    <w:basedOn w:val="Normal"/>
    <w:link w:val="FootnoteTextChar"/>
    <w:uiPriority w:val="99"/>
    <w:semiHidden/>
    <w:unhideWhenUsed/>
    <w:rsid w:val="002229BB"/>
    <w:pPr>
      <w:snapToGrid w:val="0"/>
      <w:jc w:val="left"/>
    </w:pPr>
  </w:style>
  <w:style w:type="character" w:customStyle="1" w:styleId="FootnoteTextChar">
    <w:name w:val="Footnote Text Char"/>
    <w:basedOn w:val="DefaultParagraphFont"/>
    <w:link w:val="FootnoteText"/>
    <w:uiPriority w:val="99"/>
    <w:semiHidden/>
    <w:rsid w:val="002229BB"/>
  </w:style>
  <w:style w:type="character" w:styleId="FootnoteReference">
    <w:name w:val="footnote reference"/>
    <w:basedOn w:val="DefaultParagraphFont"/>
    <w:uiPriority w:val="99"/>
    <w:semiHidden/>
    <w:unhideWhenUsed/>
    <w:rsid w:val="002229BB"/>
    <w:rPr>
      <w:vertAlign w:val="superscript"/>
    </w:rPr>
  </w:style>
  <w:style w:type="character" w:styleId="Hyperlink">
    <w:name w:val="Hyperlink"/>
    <w:basedOn w:val="DefaultParagraphFont"/>
    <w:uiPriority w:val="99"/>
    <w:unhideWhenUsed/>
    <w:rsid w:val="002229BB"/>
    <w:rPr>
      <w:color w:val="0000FF" w:themeColor="hyperlink"/>
      <w:u w:val="single"/>
    </w:rPr>
  </w:style>
  <w:style w:type="table" w:styleId="TableGrid">
    <w:name w:val="Table Grid"/>
    <w:basedOn w:val="TableNormal"/>
    <w:uiPriority w:val="59"/>
    <w:rsid w:val="00970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0D21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21E6"/>
  </w:style>
  <w:style w:type="paragraph" w:styleId="Footer">
    <w:name w:val="footer"/>
    <w:basedOn w:val="Normal"/>
    <w:link w:val="FooterChar"/>
    <w:uiPriority w:val="99"/>
    <w:semiHidden/>
    <w:unhideWhenUsed/>
    <w:rsid w:val="000D21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21E6"/>
  </w:style>
  <w:style w:type="paragraph" w:styleId="BalloonText">
    <w:name w:val="Balloon Text"/>
    <w:basedOn w:val="Normal"/>
    <w:link w:val="BalloonTextChar"/>
    <w:uiPriority w:val="99"/>
    <w:semiHidden/>
    <w:unhideWhenUsed/>
    <w:rsid w:val="00914CD6"/>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14CD6"/>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823D66"/>
    <w:rPr>
      <w:sz w:val="18"/>
      <w:szCs w:val="18"/>
    </w:rPr>
  </w:style>
  <w:style w:type="paragraph" w:styleId="CommentText">
    <w:name w:val="annotation text"/>
    <w:basedOn w:val="Normal"/>
    <w:link w:val="CommentTextChar"/>
    <w:uiPriority w:val="99"/>
    <w:semiHidden/>
    <w:unhideWhenUsed/>
    <w:rsid w:val="00823D66"/>
    <w:pPr>
      <w:jc w:val="left"/>
    </w:pPr>
  </w:style>
  <w:style w:type="character" w:customStyle="1" w:styleId="CommentTextChar">
    <w:name w:val="Comment Text Char"/>
    <w:basedOn w:val="DefaultParagraphFont"/>
    <w:link w:val="CommentText"/>
    <w:uiPriority w:val="99"/>
    <w:semiHidden/>
    <w:rsid w:val="00823D66"/>
  </w:style>
  <w:style w:type="paragraph" w:styleId="CommentSubject">
    <w:name w:val="annotation subject"/>
    <w:basedOn w:val="CommentText"/>
    <w:next w:val="CommentText"/>
    <w:link w:val="CommentSubjectChar"/>
    <w:uiPriority w:val="99"/>
    <w:semiHidden/>
    <w:unhideWhenUsed/>
    <w:rsid w:val="00823D66"/>
    <w:rPr>
      <w:b/>
      <w:bCs/>
    </w:rPr>
  </w:style>
  <w:style w:type="character" w:customStyle="1" w:styleId="CommentSubjectChar">
    <w:name w:val="Comment Subject Char"/>
    <w:basedOn w:val="CommentTextChar"/>
    <w:link w:val="CommentSubject"/>
    <w:uiPriority w:val="99"/>
    <w:semiHidden/>
    <w:rsid w:val="00823D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360"/>
    <w:pPr>
      <w:ind w:leftChars="400" w:left="800"/>
    </w:pPr>
  </w:style>
  <w:style w:type="paragraph" w:styleId="FootnoteText">
    <w:name w:val="footnote text"/>
    <w:basedOn w:val="Normal"/>
    <w:link w:val="FootnoteTextChar"/>
    <w:uiPriority w:val="99"/>
    <w:semiHidden/>
    <w:unhideWhenUsed/>
    <w:rsid w:val="002229BB"/>
    <w:pPr>
      <w:snapToGrid w:val="0"/>
      <w:jc w:val="left"/>
    </w:pPr>
  </w:style>
  <w:style w:type="character" w:customStyle="1" w:styleId="FootnoteTextChar">
    <w:name w:val="Footnote Text Char"/>
    <w:basedOn w:val="DefaultParagraphFont"/>
    <w:link w:val="FootnoteText"/>
    <w:uiPriority w:val="99"/>
    <w:semiHidden/>
    <w:rsid w:val="002229BB"/>
  </w:style>
  <w:style w:type="character" w:styleId="FootnoteReference">
    <w:name w:val="footnote reference"/>
    <w:basedOn w:val="DefaultParagraphFont"/>
    <w:uiPriority w:val="99"/>
    <w:semiHidden/>
    <w:unhideWhenUsed/>
    <w:rsid w:val="002229BB"/>
    <w:rPr>
      <w:vertAlign w:val="superscript"/>
    </w:rPr>
  </w:style>
  <w:style w:type="character" w:styleId="Hyperlink">
    <w:name w:val="Hyperlink"/>
    <w:basedOn w:val="DefaultParagraphFont"/>
    <w:uiPriority w:val="99"/>
    <w:unhideWhenUsed/>
    <w:rsid w:val="002229BB"/>
    <w:rPr>
      <w:color w:val="0000FF" w:themeColor="hyperlink"/>
      <w:u w:val="single"/>
    </w:rPr>
  </w:style>
  <w:style w:type="table" w:styleId="TableGrid">
    <w:name w:val="Table Grid"/>
    <w:basedOn w:val="TableNormal"/>
    <w:uiPriority w:val="59"/>
    <w:rsid w:val="00970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0D21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21E6"/>
  </w:style>
  <w:style w:type="paragraph" w:styleId="Footer">
    <w:name w:val="footer"/>
    <w:basedOn w:val="Normal"/>
    <w:link w:val="FooterChar"/>
    <w:uiPriority w:val="99"/>
    <w:semiHidden/>
    <w:unhideWhenUsed/>
    <w:rsid w:val="000D21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21E6"/>
  </w:style>
  <w:style w:type="paragraph" w:styleId="BalloonText">
    <w:name w:val="Balloon Text"/>
    <w:basedOn w:val="Normal"/>
    <w:link w:val="BalloonTextChar"/>
    <w:uiPriority w:val="99"/>
    <w:semiHidden/>
    <w:unhideWhenUsed/>
    <w:rsid w:val="00914CD6"/>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14CD6"/>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823D66"/>
    <w:rPr>
      <w:sz w:val="18"/>
      <w:szCs w:val="18"/>
    </w:rPr>
  </w:style>
  <w:style w:type="paragraph" w:styleId="CommentText">
    <w:name w:val="annotation text"/>
    <w:basedOn w:val="Normal"/>
    <w:link w:val="CommentTextChar"/>
    <w:uiPriority w:val="99"/>
    <w:semiHidden/>
    <w:unhideWhenUsed/>
    <w:rsid w:val="00823D66"/>
    <w:pPr>
      <w:jc w:val="left"/>
    </w:pPr>
  </w:style>
  <w:style w:type="character" w:customStyle="1" w:styleId="CommentTextChar">
    <w:name w:val="Comment Text Char"/>
    <w:basedOn w:val="DefaultParagraphFont"/>
    <w:link w:val="CommentText"/>
    <w:uiPriority w:val="99"/>
    <w:semiHidden/>
    <w:rsid w:val="00823D66"/>
  </w:style>
  <w:style w:type="paragraph" w:styleId="CommentSubject">
    <w:name w:val="annotation subject"/>
    <w:basedOn w:val="CommentText"/>
    <w:next w:val="CommentText"/>
    <w:link w:val="CommentSubjectChar"/>
    <w:uiPriority w:val="99"/>
    <w:semiHidden/>
    <w:unhideWhenUsed/>
    <w:rsid w:val="00823D66"/>
    <w:rPr>
      <w:b/>
      <w:bCs/>
    </w:rPr>
  </w:style>
  <w:style w:type="character" w:customStyle="1" w:styleId="CommentSubjectChar">
    <w:name w:val="Comment Subject Char"/>
    <w:basedOn w:val="CommentTextChar"/>
    <w:link w:val="CommentSubject"/>
    <w:uiPriority w:val="99"/>
    <w:semiHidden/>
    <w:rsid w:val="00823D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okjiro.go.kr" TargetMode="Externa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date.kihasa.re.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B6468-D7ED-4395-AC2D-DF9D94BE8680}"/>
</file>

<file path=customXml/itemProps2.xml><?xml version="1.0" encoding="utf-8"?>
<ds:datastoreItem xmlns:ds="http://schemas.openxmlformats.org/officeDocument/2006/customXml" ds:itemID="{4ED4B91F-A1F3-4B30-A95F-26EFE535E5E1}"/>
</file>

<file path=customXml/itemProps3.xml><?xml version="1.0" encoding="utf-8"?>
<ds:datastoreItem xmlns:ds="http://schemas.openxmlformats.org/officeDocument/2006/customXml" ds:itemID="{72550D16-72C8-4B52-B89B-18379B9DFB58}"/>
</file>

<file path=customXml/itemProps4.xml><?xml version="1.0" encoding="utf-8"?>
<ds:datastoreItem xmlns:ds="http://schemas.openxmlformats.org/officeDocument/2006/customXml" ds:itemID="{1847E656-5643-4F9C-961F-4DF3D04DA8A2}"/>
</file>

<file path=docProps/app.xml><?xml version="1.0" encoding="utf-8"?>
<Properties xmlns="http://schemas.openxmlformats.org/officeDocument/2006/extended-properties" xmlns:vt="http://schemas.openxmlformats.org/officeDocument/2006/docPropsVTypes">
  <Template>Normal.dotm</Template>
  <TotalTime>0</TotalTime>
  <Pages>7</Pages>
  <Words>2754</Words>
  <Characters>15704</Characters>
  <Application>Microsoft Office Word</Application>
  <DocSecurity>0</DocSecurity>
  <Lines>130</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MyCompany</Company>
  <LinksUpToDate>false</LinksUpToDate>
  <CharactersWithSpaces>18422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ji-sun park</dc:creator>
  <cp:lastModifiedBy>Alina Grigoras</cp:lastModifiedBy>
  <cp:revision>2</cp:revision>
  <cp:lastPrinted>2016-11-04T07:25:00Z</cp:lastPrinted>
  <dcterms:created xsi:type="dcterms:W3CDTF">2016-11-07T16:12:00Z</dcterms:created>
  <dcterms:modified xsi:type="dcterms:W3CDTF">2016-11-07T16:12:00Z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3852500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