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Y="-42"/>
        <w:tblW w:w="15163" w:type="dxa"/>
        <w:tblLook w:val="04A0" w:firstRow="1" w:lastRow="0" w:firstColumn="1" w:lastColumn="0" w:noHBand="0" w:noVBand="1"/>
      </w:tblPr>
      <w:tblGrid>
        <w:gridCol w:w="1183"/>
        <w:gridCol w:w="4057"/>
        <w:gridCol w:w="6379"/>
        <w:gridCol w:w="3544"/>
      </w:tblGrid>
      <w:tr w:rsidR="00AD3349" w:rsidRPr="00203E7D" w14:paraId="67C66155" w14:textId="77777777" w:rsidTr="004A11E8">
        <w:tc>
          <w:tcPr>
            <w:tcW w:w="15163" w:type="dxa"/>
            <w:gridSpan w:val="4"/>
            <w:shd w:val="clear" w:color="auto" w:fill="BFBFBF" w:themeFill="background1" w:themeFillShade="BF"/>
          </w:tcPr>
          <w:p w14:paraId="501F9C92" w14:textId="332DC2CD" w:rsidR="0065051C" w:rsidRPr="00B22BD0" w:rsidRDefault="00234DE0" w:rsidP="004D1282">
            <w:pPr>
              <w:jc w:val="center"/>
              <w:rPr>
                <w:rFonts w:cstheme="minorHAnsi"/>
                <w:b/>
                <w:sz w:val="20"/>
                <w:szCs w:val="20"/>
              </w:rPr>
            </w:pPr>
            <w:r>
              <w:rPr>
                <w:b/>
                <w:sz w:val="20"/>
                <w:szCs w:val="20"/>
              </w:rPr>
              <w:t xml:space="preserve">Artículo 33: lista de indicadores de la implementación nacional y </w:t>
            </w:r>
            <w:r w:rsidR="004D1282">
              <w:rPr>
                <w:b/>
                <w:sz w:val="20"/>
                <w:szCs w:val="20"/>
              </w:rPr>
              <w:t>el monitoreo</w:t>
            </w:r>
          </w:p>
        </w:tc>
      </w:tr>
      <w:tr w:rsidR="00AD3349" w:rsidRPr="00203E7D" w14:paraId="1113D4A1" w14:textId="77777777" w:rsidTr="004A11E8">
        <w:tc>
          <w:tcPr>
            <w:tcW w:w="15163" w:type="dxa"/>
            <w:gridSpan w:val="4"/>
            <w:shd w:val="clear" w:color="auto" w:fill="auto"/>
          </w:tcPr>
          <w:p w14:paraId="4090E0FB" w14:textId="7D970963" w:rsidR="0065051C" w:rsidRPr="00B22BD0" w:rsidRDefault="00234DE0" w:rsidP="00C13E03">
            <w:pPr>
              <w:jc w:val="center"/>
              <w:rPr>
                <w:b/>
                <w:sz w:val="20"/>
                <w:szCs w:val="20"/>
              </w:rPr>
            </w:pPr>
            <w:r>
              <w:rPr>
                <w:b/>
                <w:sz w:val="20"/>
                <w:szCs w:val="20"/>
              </w:rPr>
              <w:t xml:space="preserve">Implementación nacional y </w:t>
            </w:r>
            <w:r w:rsidR="004D1282">
              <w:rPr>
                <w:b/>
                <w:sz w:val="20"/>
                <w:szCs w:val="20"/>
              </w:rPr>
              <w:t>monitoreo</w:t>
            </w:r>
          </w:p>
        </w:tc>
      </w:tr>
      <w:tr w:rsidR="00381918" w:rsidRPr="00203E7D" w14:paraId="10FDE2E4" w14:textId="77777777" w:rsidTr="00A36A6B">
        <w:tc>
          <w:tcPr>
            <w:tcW w:w="1183" w:type="dxa"/>
            <w:shd w:val="clear" w:color="auto" w:fill="auto"/>
          </w:tcPr>
          <w:p w14:paraId="40D0D6FD" w14:textId="77777777" w:rsidR="0065051C" w:rsidRPr="00B22BD0" w:rsidRDefault="0065051C" w:rsidP="004F538D">
            <w:pPr>
              <w:jc w:val="center"/>
              <w:rPr>
                <w:b/>
                <w:sz w:val="20"/>
                <w:szCs w:val="20"/>
              </w:rPr>
            </w:pPr>
            <w:r>
              <w:rPr>
                <w:b/>
                <w:sz w:val="20"/>
                <w:szCs w:val="20"/>
              </w:rPr>
              <w:t>Atributos/</w:t>
            </w:r>
          </w:p>
          <w:p w14:paraId="26D49216" w14:textId="77777777" w:rsidR="0065051C" w:rsidRPr="00B22BD0" w:rsidRDefault="0065051C" w:rsidP="004F538D">
            <w:pPr>
              <w:jc w:val="center"/>
              <w:rPr>
                <w:b/>
                <w:sz w:val="20"/>
                <w:szCs w:val="20"/>
              </w:rPr>
            </w:pPr>
            <w:r>
              <w:rPr>
                <w:b/>
                <w:sz w:val="20"/>
                <w:szCs w:val="20"/>
              </w:rPr>
              <w:t>Indicadores</w:t>
            </w:r>
          </w:p>
        </w:tc>
        <w:tc>
          <w:tcPr>
            <w:tcW w:w="4057" w:type="dxa"/>
            <w:shd w:val="clear" w:color="auto" w:fill="auto"/>
          </w:tcPr>
          <w:p w14:paraId="43F5183B" w14:textId="6A491961" w:rsidR="0065051C" w:rsidRPr="00B22BD0" w:rsidRDefault="00AF6BE2" w:rsidP="004F538D">
            <w:pPr>
              <w:jc w:val="center"/>
              <w:rPr>
                <w:b/>
                <w:sz w:val="20"/>
                <w:szCs w:val="20"/>
              </w:rPr>
            </w:pPr>
            <w:r>
              <w:rPr>
                <w:b/>
                <w:sz w:val="20"/>
                <w:szCs w:val="20"/>
              </w:rPr>
              <w:t>Puntos focales</w:t>
            </w:r>
            <w:r w:rsidR="00F80CCF">
              <w:rPr>
                <w:b/>
                <w:sz w:val="20"/>
                <w:szCs w:val="20"/>
              </w:rPr>
              <w:t xml:space="preserve"> y mecanismos de coordinación</w:t>
            </w:r>
          </w:p>
        </w:tc>
        <w:tc>
          <w:tcPr>
            <w:tcW w:w="6379" w:type="dxa"/>
            <w:shd w:val="clear" w:color="auto" w:fill="auto"/>
          </w:tcPr>
          <w:p w14:paraId="2CAF58CA" w14:textId="3111A120" w:rsidR="0065051C" w:rsidRPr="00B22BD0" w:rsidRDefault="00853C3A" w:rsidP="00441E9E">
            <w:pPr>
              <w:jc w:val="center"/>
              <w:rPr>
                <w:b/>
                <w:sz w:val="20"/>
                <w:szCs w:val="20"/>
              </w:rPr>
            </w:pPr>
            <w:r>
              <w:rPr>
                <w:b/>
                <w:sz w:val="20"/>
                <w:szCs w:val="20"/>
              </w:rPr>
              <w:t>M</w:t>
            </w:r>
            <w:r w:rsidRPr="00853C3A">
              <w:rPr>
                <w:b/>
                <w:sz w:val="20"/>
                <w:szCs w:val="20"/>
              </w:rPr>
              <w:t>arco independiente de supervisión</w:t>
            </w:r>
          </w:p>
        </w:tc>
        <w:tc>
          <w:tcPr>
            <w:tcW w:w="3544" w:type="dxa"/>
            <w:shd w:val="clear" w:color="auto" w:fill="auto"/>
          </w:tcPr>
          <w:p w14:paraId="5DEE108D" w14:textId="159BCD68" w:rsidR="0065051C" w:rsidRPr="00B22BD0" w:rsidRDefault="00F80CCF" w:rsidP="00C13E03">
            <w:pPr>
              <w:jc w:val="center"/>
              <w:rPr>
                <w:b/>
                <w:sz w:val="20"/>
                <w:szCs w:val="20"/>
              </w:rPr>
            </w:pPr>
            <w:r>
              <w:rPr>
                <w:b/>
                <w:sz w:val="20"/>
                <w:szCs w:val="20"/>
              </w:rPr>
              <w:t>Participación de organizaciones de personas con discapacidad</w:t>
            </w:r>
            <w:r w:rsidR="004D1282">
              <w:rPr>
                <w:b/>
                <w:sz w:val="20"/>
                <w:szCs w:val="20"/>
              </w:rPr>
              <w:t>*</w:t>
            </w:r>
          </w:p>
        </w:tc>
      </w:tr>
      <w:tr w:rsidR="00381918" w:rsidRPr="00203E7D" w14:paraId="4ECE9922" w14:textId="77777777" w:rsidTr="00A36A6B">
        <w:trPr>
          <w:trHeight w:val="699"/>
        </w:trPr>
        <w:tc>
          <w:tcPr>
            <w:tcW w:w="1183" w:type="dxa"/>
            <w:shd w:val="clear" w:color="auto" w:fill="auto"/>
          </w:tcPr>
          <w:p w14:paraId="76F60D5B" w14:textId="77777777" w:rsidR="00F80CCF" w:rsidRPr="00B22BD0" w:rsidRDefault="00F80CCF" w:rsidP="004F538D">
            <w:pPr>
              <w:pStyle w:val="Paragraphedeliste"/>
              <w:ind w:left="0"/>
              <w:rPr>
                <w:rFonts w:cstheme="minorHAnsi"/>
                <w:b/>
                <w:sz w:val="20"/>
                <w:szCs w:val="20"/>
              </w:rPr>
            </w:pPr>
            <w:r>
              <w:rPr>
                <w:b/>
                <w:sz w:val="20"/>
                <w:szCs w:val="20"/>
              </w:rPr>
              <w:t>Estructura</w:t>
            </w:r>
          </w:p>
        </w:tc>
        <w:tc>
          <w:tcPr>
            <w:tcW w:w="4057" w:type="dxa"/>
            <w:shd w:val="clear" w:color="auto" w:fill="auto"/>
          </w:tcPr>
          <w:p w14:paraId="1FE1F771" w14:textId="78862CE9" w:rsidR="000C154A" w:rsidRPr="00C13E03" w:rsidRDefault="00F80CCF" w:rsidP="004F538D">
            <w:pPr>
              <w:jc w:val="both"/>
              <w:rPr>
                <w:rFonts w:cstheme="minorHAnsi"/>
                <w:sz w:val="18"/>
                <w:szCs w:val="18"/>
              </w:rPr>
            </w:pPr>
            <w:r w:rsidRPr="00C13E03">
              <w:rPr>
                <w:sz w:val="18"/>
                <w:szCs w:val="18"/>
              </w:rPr>
              <w:t xml:space="preserve">33.1 </w:t>
            </w:r>
            <w:r w:rsidR="009174EE">
              <w:rPr>
                <w:sz w:val="18"/>
                <w:szCs w:val="18"/>
              </w:rPr>
              <w:t>Designación</w:t>
            </w:r>
            <w:r w:rsidR="009174EE" w:rsidRPr="00C13E03">
              <w:rPr>
                <w:sz w:val="18"/>
                <w:szCs w:val="18"/>
              </w:rPr>
              <w:t xml:space="preserve"> </w:t>
            </w:r>
            <w:r w:rsidR="009174EE">
              <w:rPr>
                <w:sz w:val="18"/>
                <w:szCs w:val="18"/>
              </w:rPr>
              <w:t>legal</w:t>
            </w:r>
            <w:r w:rsidR="004D1282" w:rsidRPr="00C13E03">
              <w:rPr>
                <w:sz w:val="18"/>
                <w:szCs w:val="18"/>
              </w:rPr>
              <w:t xml:space="preserve"> </w:t>
            </w:r>
            <w:r w:rsidRPr="00C13E03">
              <w:rPr>
                <w:sz w:val="18"/>
                <w:szCs w:val="18"/>
              </w:rPr>
              <w:t xml:space="preserve">o </w:t>
            </w:r>
            <w:r w:rsidR="004D1282" w:rsidRPr="00C13E03">
              <w:rPr>
                <w:sz w:val="18"/>
                <w:szCs w:val="18"/>
              </w:rPr>
              <w:t>reglamentari</w:t>
            </w:r>
            <w:r w:rsidR="009174EE">
              <w:rPr>
                <w:sz w:val="18"/>
                <w:szCs w:val="18"/>
              </w:rPr>
              <w:t>a</w:t>
            </w:r>
            <w:r w:rsidR="004D1282" w:rsidRPr="00C13E03">
              <w:rPr>
                <w:sz w:val="18"/>
                <w:szCs w:val="18"/>
              </w:rPr>
              <w:t xml:space="preserve"> </w:t>
            </w:r>
            <w:r w:rsidRPr="00C13E03">
              <w:rPr>
                <w:sz w:val="18"/>
                <w:szCs w:val="18"/>
              </w:rPr>
              <w:t xml:space="preserve">de uno o más </w:t>
            </w:r>
            <w:r w:rsidR="00AF6BE2" w:rsidRPr="00C13E03">
              <w:rPr>
                <w:sz w:val="18"/>
                <w:szCs w:val="18"/>
              </w:rPr>
              <w:t>puntos focales</w:t>
            </w:r>
            <w:r w:rsidR="0046463D" w:rsidRPr="00C13E03">
              <w:rPr>
                <w:sz w:val="18"/>
                <w:szCs w:val="18"/>
              </w:rPr>
              <w:t xml:space="preserve"> </w:t>
            </w:r>
            <w:r w:rsidRPr="00C13E03">
              <w:rPr>
                <w:sz w:val="18"/>
                <w:szCs w:val="18"/>
              </w:rPr>
              <w:t xml:space="preserve">dentro del gobierno (en </w:t>
            </w:r>
            <w:r w:rsidR="00102F58">
              <w:rPr>
                <w:sz w:val="18"/>
                <w:szCs w:val="18"/>
              </w:rPr>
              <w:t>todas las ramas</w:t>
            </w:r>
            <w:r w:rsidRPr="00C13E03">
              <w:rPr>
                <w:sz w:val="18"/>
                <w:szCs w:val="18"/>
              </w:rPr>
              <w:t xml:space="preserve"> y niveles del gobierno, ministerios</w:t>
            </w:r>
            <w:r w:rsidR="004D1282" w:rsidRPr="00C13E03">
              <w:rPr>
                <w:sz w:val="18"/>
                <w:szCs w:val="18"/>
              </w:rPr>
              <w:t xml:space="preserve"> y sectores</w:t>
            </w:r>
            <w:r w:rsidRPr="00C13E03">
              <w:rPr>
                <w:sz w:val="18"/>
                <w:szCs w:val="18"/>
              </w:rPr>
              <w:t xml:space="preserve">) con autoridad suficiente para </w:t>
            </w:r>
            <w:r w:rsidR="00102F58">
              <w:rPr>
                <w:sz w:val="18"/>
                <w:szCs w:val="18"/>
              </w:rPr>
              <w:t>incorporar</w:t>
            </w:r>
            <w:r w:rsidR="00102F58" w:rsidRPr="00C13E03">
              <w:rPr>
                <w:sz w:val="18"/>
                <w:szCs w:val="18"/>
              </w:rPr>
              <w:t xml:space="preserve"> </w:t>
            </w:r>
            <w:r w:rsidRPr="00C13E03">
              <w:rPr>
                <w:sz w:val="18"/>
                <w:szCs w:val="18"/>
              </w:rPr>
              <w:t xml:space="preserve">los derechos de las personas con discapacidad para la implementación de la </w:t>
            </w:r>
            <w:r w:rsidR="007C066A" w:rsidRPr="00C13E03">
              <w:rPr>
                <w:sz w:val="18"/>
                <w:szCs w:val="18"/>
              </w:rPr>
              <w:t>Convención</w:t>
            </w:r>
            <w:r w:rsidR="0046463D" w:rsidRPr="00C13E03">
              <w:rPr>
                <w:rStyle w:val="Appeldenotedefin"/>
                <w:rFonts w:cstheme="minorHAnsi"/>
                <w:sz w:val="18"/>
                <w:szCs w:val="18"/>
              </w:rPr>
              <w:endnoteReference w:id="1"/>
            </w:r>
            <w:r w:rsidR="004D1282" w:rsidRPr="00C13E03">
              <w:rPr>
                <w:sz w:val="18"/>
                <w:szCs w:val="18"/>
              </w:rPr>
              <w:t xml:space="preserve"> (</w:t>
            </w:r>
            <w:proofErr w:type="spellStart"/>
            <w:r w:rsidR="004D1282" w:rsidRPr="00C13E03">
              <w:rPr>
                <w:i/>
                <w:sz w:val="18"/>
                <w:szCs w:val="18"/>
              </w:rPr>
              <w:t>Ibid</w:t>
            </w:r>
            <w:proofErr w:type="spellEnd"/>
            <w:r w:rsidR="004D1282" w:rsidRPr="00C13E03">
              <w:rPr>
                <w:sz w:val="18"/>
                <w:szCs w:val="18"/>
              </w:rPr>
              <w:t>. 1/4.7).</w:t>
            </w:r>
            <w:r w:rsidR="0046463D" w:rsidRPr="00C13E03">
              <w:rPr>
                <w:sz w:val="18"/>
                <w:szCs w:val="18"/>
              </w:rPr>
              <w:t xml:space="preserve"> </w:t>
            </w:r>
          </w:p>
          <w:p w14:paraId="7FBE7A75" w14:textId="7B79092B" w:rsidR="00F80CCF" w:rsidRPr="00C13E03" w:rsidRDefault="00185B50" w:rsidP="004F538D">
            <w:pPr>
              <w:jc w:val="both"/>
              <w:rPr>
                <w:rFonts w:cstheme="minorHAnsi"/>
                <w:sz w:val="18"/>
                <w:szCs w:val="18"/>
              </w:rPr>
            </w:pPr>
            <w:r w:rsidRPr="00C13E03">
              <w:rPr>
                <w:sz w:val="18"/>
                <w:szCs w:val="18"/>
              </w:rPr>
              <w:t xml:space="preserve">33.2 Con </w:t>
            </w:r>
            <w:r w:rsidR="00102F58">
              <w:rPr>
                <w:sz w:val="18"/>
                <w:szCs w:val="18"/>
              </w:rPr>
              <w:t>la visión</w:t>
            </w:r>
            <w:r w:rsidRPr="00C13E03">
              <w:rPr>
                <w:sz w:val="18"/>
                <w:szCs w:val="18"/>
              </w:rPr>
              <w:t xml:space="preserve"> de </w:t>
            </w:r>
            <w:r w:rsidR="00102F58">
              <w:rPr>
                <w:sz w:val="18"/>
                <w:szCs w:val="18"/>
              </w:rPr>
              <w:t>mejorar</w:t>
            </w:r>
            <w:r w:rsidR="00102F58" w:rsidRPr="00C13E03">
              <w:rPr>
                <w:sz w:val="18"/>
                <w:szCs w:val="18"/>
              </w:rPr>
              <w:t xml:space="preserve"> </w:t>
            </w:r>
            <w:r w:rsidRPr="00C13E03">
              <w:rPr>
                <w:sz w:val="18"/>
                <w:szCs w:val="18"/>
              </w:rPr>
              <w:t xml:space="preserve">la implementación a nivel nacional, </w:t>
            </w:r>
            <w:r w:rsidR="00102F58">
              <w:rPr>
                <w:sz w:val="18"/>
                <w:szCs w:val="18"/>
              </w:rPr>
              <w:t>la designación</w:t>
            </w:r>
            <w:r w:rsidR="004D1282" w:rsidRPr="00C13E03">
              <w:rPr>
                <w:sz w:val="18"/>
                <w:szCs w:val="18"/>
              </w:rPr>
              <w:t xml:space="preserve"> </w:t>
            </w:r>
            <w:r w:rsidR="00102F58" w:rsidRPr="00C13E03">
              <w:rPr>
                <w:sz w:val="18"/>
                <w:szCs w:val="18"/>
              </w:rPr>
              <w:t xml:space="preserve"> </w:t>
            </w:r>
            <w:r w:rsidR="007C066A" w:rsidRPr="00C13E03">
              <w:rPr>
                <w:sz w:val="18"/>
                <w:szCs w:val="18"/>
              </w:rPr>
              <w:t>legal</w:t>
            </w:r>
            <w:r w:rsidRPr="00C13E03">
              <w:rPr>
                <w:sz w:val="18"/>
                <w:szCs w:val="18"/>
              </w:rPr>
              <w:t xml:space="preserve"> o </w:t>
            </w:r>
            <w:r w:rsidR="004D1282" w:rsidRPr="00C13E03">
              <w:rPr>
                <w:sz w:val="18"/>
                <w:szCs w:val="18"/>
              </w:rPr>
              <w:t>reglamentari</w:t>
            </w:r>
            <w:r w:rsidR="00102F58">
              <w:rPr>
                <w:sz w:val="18"/>
                <w:szCs w:val="18"/>
              </w:rPr>
              <w:t>a</w:t>
            </w:r>
            <w:r w:rsidR="004D1282" w:rsidRPr="00C13E03">
              <w:rPr>
                <w:sz w:val="18"/>
                <w:szCs w:val="18"/>
              </w:rPr>
              <w:t xml:space="preserve"> </w:t>
            </w:r>
            <w:r w:rsidRPr="00C13E03">
              <w:rPr>
                <w:sz w:val="18"/>
                <w:szCs w:val="18"/>
              </w:rPr>
              <w:t xml:space="preserve">de un mecanismo de coordinación dentro del gobierno para facilitar la actuación </w:t>
            </w:r>
            <w:r w:rsidR="00102F58">
              <w:rPr>
                <w:sz w:val="18"/>
                <w:szCs w:val="18"/>
              </w:rPr>
              <w:t xml:space="preserve">relativa </w:t>
            </w:r>
            <w:r w:rsidRPr="00C13E03">
              <w:rPr>
                <w:sz w:val="18"/>
                <w:szCs w:val="18"/>
              </w:rPr>
              <w:t xml:space="preserve">en diferentes sectores y niveles, con una clara estructura, mandato, liderazgo y autoridad suficiente para garantizar la implementación </w:t>
            </w:r>
            <w:r w:rsidR="00102F58">
              <w:rPr>
                <w:sz w:val="18"/>
                <w:szCs w:val="18"/>
              </w:rPr>
              <w:t xml:space="preserve">y la integración </w:t>
            </w:r>
            <w:r w:rsidRPr="00C13E03">
              <w:rPr>
                <w:sz w:val="18"/>
                <w:szCs w:val="18"/>
              </w:rPr>
              <w:t>de la Convención</w:t>
            </w:r>
            <w:r w:rsidR="004D1282" w:rsidRPr="00C13E03">
              <w:rPr>
                <w:sz w:val="18"/>
                <w:szCs w:val="18"/>
              </w:rPr>
              <w:t xml:space="preserve"> (</w:t>
            </w:r>
            <w:proofErr w:type="spellStart"/>
            <w:r w:rsidR="004D1282" w:rsidRPr="00C13E03">
              <w:rPr>
                <w:sz w:val="18"/>
                <w:szCs w:val="18"/>
              </w:rPr>
              <w:t>Ibid</w:t>
            </w:r>
            <w:proofErr w:type="spellEnd"/>
            <w:r w:rsidR="004D1282" w:rsidRPr="00C13E03">
              <w:rPr>
                <w:sz w:val="18"/>
                <w:szCs w:val="18"/>
              </w:rPr>
              <w:t>. 1/4.8)</w:t>
            </w:r>
            <w:r w:rsidRPr="00C13E03">
              <w:rPr>
                <w:sz w:val="18"/>
                <w:szCs w:val="18"/>
              </w:rPr>
              <w:t>.</w:t>
            </w:r>
            <w:r w:rsidR="00F53A59" w:rsidRPr="00C13E03">
              <w:rPr>
                <w:rStyle w:val="Appeldenotedefin"/>
                <w:rFonts w:cstheme="minorHAnsi"/>
                <w:sz w:val="18"/>
                <w:szCs w:val="18"/>
              </w:rPr>
              <w:endnoteReference w:id="2"/>
            </w:r>
          </w:p>
          <w:p w14:paraId="1CB53F4B" w14:textId="405069A2" w:rsidR="00F53A59" w:rsidRPr="00C13E03" w:rsidRDefault="00113D6A" w:rsidP="004F538D">
            <w:pPr>
              <w:jc w:val="both"/>
              <w:rPr>
                <w:sz w:val="18"/>
                <w:szCs w:val="18"/>
              </w:rPr>
            </w:pPr>
            <w:r w:rsidRPr="00C13E03">
              <w:rPr>
                <w:sz w:val="18"/>
                <w:szCs w:val="18"/>
              </w:rPr>
              <w:t xml:space="preserve">33.3 Adopción de reglamentos </w:t>
            </w:r>
            <w:r w:rsidR="00102F58">
              <w:rPr>
                <w:sz w:val="18"/>
                <w:szCs w:val="18"/>
              </w:rPr>
              <w:t>y/</w:t>
            </w:r>
            <w:r w:rsidRPr="00C13E03">
              <w:rPr>
                <w:sz w:val="18"/>
                <w:szCs w:val="18"/>
              </w:rPr>
              <w:t>o protocolos</w:t>
            </w:r>
            <w:r w:rsidR="004D1282" w:rsidRPr="00C13E03">
              <w:rPr>
                <w:sz w:val="18"/>
                <w:szCs w:val="18"/>
              </w:rPr>
              <w:t xml:space="preserve"> dirigidos al personal del sector público</w:t>
            </w:r>
            <w:r w:rsidRPr="00C13E03">
              <w:rPr>
                <w:sz w:val="18"/>
                <w:szCs w:val="18"/>
              </w:rPr>
              <w:t xml:space="preserve"> </w:t>
            </w:r>
            <w:r w:rsidR="00102F58">
              <w:rPr>
                <w:sz w:val="18"/>
                <w:szCs w:val="18"/>
              </w:rPr>
              <w:t>sobre</w:t>
            </w:r>
            <w:r w:rsidRPr="00C13E03">
              <w:rPr>
                <w:sz w:val="18"/>
                <w:szCs w:val="18"/>
              </w:rPr>
              <w:t xml:space="preserve"> el funcionamiento de los </w:t>
            </w:r>
            <w:r w:rsidR="007C066A" w:rsidRPr="00C13E03">
              <w:rPr>
                <w:sz w:val="18"/>
                <w:szCs w:val="18"/>
              </w:rPr>
              <w:t>puntos focales</w:t>
            </w:r>
            <w:r w:rsidRPr="00C13E03">
              <w:rPr>
                <w:sz w:val="18"/>
                <w:szCs w:val="18"/>
              </w:rPr>
              <w:t xml:space="preserve"> y </w:t>
            </w:r>
            <w:r w:rsidR="00102F58">
              <w:rPr>
                <w:sz w:val="18"/>
                <w:szCs w:val="18"/>
              </w:rPr>
              <w:t>sus</w:t>
            </w:r>
            <w:r w:rsidR="007C066A" w:rsidRPr="00C13E03">
              <w:rPr>
                <w:sz w:val="18"/>
                <w:szCs w:val="18"/>
              </w:rPr>
              <w:t xml:space="preserve"> </w:t>
            </w:r>
            <w:r w:rsidRPr="00C13E03">
              <w:rPr>
                <w:sz w:val="18"/>
                <w:szCs w:val="18"/>
              </w:rPr>
              <w:t>mecanismo</w:t>
            </w:r>
            <w:r w:rsidR="004D1282" w:rsidRPr="00C13E03">
              <w:rPr>
                <w:sz w:val="18"/>
                <w:szCs w:val="18"/>
              </w:rPr>
              <w:t>s</w:t>
            </w:r>
            <w:r w:rsidRPr="00C13E03">
              <w:rPr>
                <w:sz w:val="18"/>
                <w:szCs w:val="18"/>
              </w:rPr>
              <w:t xml:space="preserve"> de coordinación, así como la colaboración e implicación con los mismos.</w:t>
            </w:r>
          </w:p>
          <w:p w14:paraId="56FCB2EC" w14:textId="7E1C8119" w:rsidR="00330660" w:rsidRPr="00C13E03" w:rsidRDefault="00F53A59" w:rsidP="004F538D">
            <w:pPr>
              <w:jc w:val="both"/>
              <w:rPr>
                <w:sz w:val="18"/>
                <w:szCs w:val="18"/>
              </w:rPr>
            </w:pPr>
            <w:r w:rsidRPr="00C13E03">
              <w:rPr>
                <w:sz w:val="18"/>
                <w:szCs w:val="18"/>
              </w:rPr>
              <w:t>33.4 Adopción de reglamentos o protocolos dirigidos a las organizaciones de la sociedad civil, en particular las organizaciones de personas con discapacidad, sobre el funcionamiento</w:t>
            </w:r>
            <w:r w:rsidR="007C066A" w:rsidRPr="00C13E03">
              <w:rPr>
                <w:sz w:val="18"/>
                <w:szCs w:val="18"/>
              </w:rPr>
              <w:t xml:space="preserve"> de</w:t>
            </w:r>
            <w:r w:rsidRPr="00C13E03">
              <w:rPr>
                <w:sz w:val="18"/>
                <w:szCs w:val="18"/>
              </w:rPr>
              <w:t xml:space="preserve"> </w:t>
            </w:r>
            <w:r w:rsidR="007C066A" w:rsidRPr="00C13E03">
              <w:rPr>
                <w:sz w:val="18"/>
                <w:szCs w:val="18"/>
              </w:rPr>
              <w:t xml:space="preserve">los puntos focales y </w:t>
            </w:r>
            <w:r w:rsidR="004D1282" w:rsidRPr="00C13E03">
              <w:rPr>
                <w:sz w:val="18"/>
                <w:szCs w:val="18"/>
              </w:rPr>
              <w:t xml:space="preserve">los </w:t>
            </w:r>
            <w:r w:rsidRPr="00C13E03">
              <w:rPr>
                <w:sz w:val="18"/>
                <w:szCs w:val="18"/>
              </w:rPr>
              <w:t>mecanismo</w:t>
            </w:r>
            <w:r w:rsidR="004D1282" w:rsidRPr="00C13E03">
              <w:rPr>
                <w:sz w:val="18"/>
                <w:szCs w:val="18"/>
              </w:rPr>
              <w:t>s</w:t>
            </w:r>
            <w:r w:rsidRPr="00C13E03">
              <w:rPr>
                <w:sz w:val="18"/>
                <w:szCs w:val="18"/>
              </w:rPr>
              <w:t xml:space="preserve"> de coordinación y la colaboración con los mismos.</w:t>
            </w:r>
          </w:p>
          <w:p w14:paraId="4BF18228" w14:textId="3C088420" w:rsidR="009421AF" w:rsidRPr="00C13E03" w:rsidRDefault="00F53A59" w:rsidP="007C066A">
            <w:pPr>
              <w:jc w:val="both"/>
              <w:rPr>
                <w:sz w:val="18"/>
                <w:szCs w:val="18"/>
              </w:rPr>
            </w:pPr>
            <w:r w:rsidRPr="00C13E03">
              <w:rPr>
                <w:sz w:val="18"/>
                <w:szCs w:val="18"/>
              </w:rPr>
              <w:t>33.5</w:t>
            </w:r>
            <w:r w:rsidR="00330660" w:rsidRPr="00C13E03">
              <w:rPr>
                <w:sz w:val="18"/>
                <w:szCs w:val="18"/>
              </w:rPr>
              <w:t xml:space="preserve"> Requisito </w:t>
            </w:r>
            <w:r w:rsidR="007C066A" w:rsidRPr="00C13E03">
              <w:rPr>
                <w:sz w:val="18"/>
                <w:szCs w:val="18"/>
              </w:rPr>
              <w:t xml:space="preserve">legal </w:t>
            </w:r>
            <w:r w:rsidR="00330660" w:rsidRPr="00C13E03">
              <w:rPr>
                <w:sz w:val="18"/>
                <w:szCs w:val="18"/>
              </w:rPr>
              <w:t xml:space="preserve">o </w:t>
            </w:r>
            <w:r w:rsidR="007C066A" w:rsidRPr="00C13E03">
              <w:rPr>
                <w:sz w:val="18"/>
                <w:szCs w:val="18"/>
              </w:rPr>
              <w:t>reglamentario</w:t>
            </w:r>
            <w:r w:rsidR="00330660" w:rsidRPr="00C13E03">
              <w:rPr>
                <w:sz w:val="18"/>
                <w:szCs w:val="18"/>
              </w:rPr>
              <w:t xml:space="preserve"> de establecer un marcador sobre el gasto público destinado a garantizar la actividad de los </w:t>
            </w:r>
            <w:r w:rsidR="007C066A" w:rsidRPr="00C13E03">
              <w:rPr>
                <w:sz w:val="18"/>
                <w:szCs w:val="18"/>
              </w:rPr>
              <w:t>puntos focales</w:t>
            </w:r>
            <w:r w:rsidR="00330660" w:rsidRPr="00C13E03">
              <w:rPr>
                <w:sz w:val="18"/>
                <w:szCs w:val="18"/>
              </w:rPr>
              <w:t xml:space="preserve"> y </w:t>
            </w:r>
            <w:r w:rsidR="007C066A" w:rsidRPr="00C13E03">
              <w:rPr>
                <w:sz w:val="18"/>
                <w:szCs w:val="18"/>
              </w:rPr>
              <w:t>de</w:t>
            </w:r>
            <w:r w:rsidR="004D1282" w:rsidRPr="00C13E03">
              <w:rPr>
                <w:sz w:val="18"/>
                <w:szCs w:val="18"/>
              </w:rPr>
              <w:t xml:space="preserve"> </w:t>
            </w:r>
            <w:r w:rsidR="007C066A" w:rsidRPr="00C13E03">
              <w:rPr>
                <w:sz w:val="18"/>
                <w:szCs w:val="18"/>
              </w:rPr>
              <w:t>l</w:t>
            </w:r>
            <w:r w:rsidR="004D1282" w:rsidRPr="00C13E03">
              <w:rPr>
                <w:sz w:val="18"/>
                <w:szCs w:val="18"/>
              </w:rPr>
              <w:t>os</w:t>
            </w:r>
            <w:r w:rsidR="007C066A" w:rsidRPr="00C13E03">
              <w:rPr>
                <w:sz w:val="18"/>
                <w:szCs w:val="18"/>
              </w:rPr>
              <w:t xml:space="preserve"> </w:t>
            </w:r>
            <w:r w:rsidR="00330660" w:rsidRPr="00C13E03">
              <w:rPr>
                <w:sz w:val="18"/>
                <w:szCs w:val="18"/>
              </w:rPr>
              <w:t>mecanismo</w:t>
            </w:r>
            <w:r w:rsidR="004D1282" w:rsidRPr="00C13E03">
              <w:rPr>
                <w:sz w:val="18"/>
                <w:szCs w:val="18"/>
              </w:rPr>
              <w:t>s</w:t>
            </w:r>
            <w:r w:rsidR="00330660" w:rsidRPr="00C13E03">
              <w:rPr>
                <w:sz w:val="18"/>
                <w:szCs w:val="18"/>
              </w:rPr>
              <w:t xml:space="preserve"> de coordinación</w:t>
            </w:r>
            <w:r w:rsidR="004D1282" w:rsidRPr="00C13E03">
              <w:rPr>
                <w:sz w:val="18"/>
                <w:szCs w:val="18"/>
              </w:rPr>
              <w:t xml:space="preserve"> </w:t>
            </w:r>
            <w:r w:rsidR="00102F58">
              <w:rPr>
                <w:sz w:val="18"/>
                <w:szCs w:val="18"/>
              </w:rPr>
              <w:t>relativos a la</w:t>
            </w:r>
            <w:r w:rsidR="004D1282" w:rsidRPr="00C13E03">
              <w:rPr>
                <w:sz w:val="18"/>
                <w:szCs w:val="18"/>
              </w:rPr>
              <w:t xml:space="preserve"> implementación de la CDPD</w:t>
            </w:r>
            <w:r w:rsidR="00330660" w:rsidRPr="00C13E03">
              <w:rPr>
                <w:sz w:val="18"/>
                <w:szCs w:val="18"/>
              </w:rPr>
              <w:t xml:space="preserve">. </w:t>
            </w:r>
          </w:p>
        </w:tc>
        <w:tc>
          <w:tcPr>
            <w:tcW w:w="6379" w:type="dxa"/>
            <w:shd w:val="clear" w:color="auto" w:fill="auto"/>
          </w:tcPr>
          <w:p w14:paraId="44DEFBD0" w14:textId="689C63A0" w:rsidR="004A11E8" w:rsidRPr="00C13E03" w:rsidRDefault="00F53A59" w:rsidP="004F538D">
            <w:pPr>
              <w:jc w:val="both"/>
              <w:rPr>
                <w:rFonts w:eastAsia="Times New Roman" w:cstheme="minorHAnsi"/>
                <w:sz w:val="18"/>
                <w:szCs w:val="18"/>
              </w:rPr>
            </w:pPr>
            <w:r w:rsidRPr="00C13E03">
              <w:rPr>
                <w:sz w:val="18"/>
                <w:szCs w:val="18"/>
              </w:rPr>
              <w:t>33.6</w:t>
            </w:r>
            <w:r w:rsidR="003F3FA7" w:rsidRPr="00C13E03">
              <w:rPr>
                <w:sz w:val="18"/>
                <w:szCs w:val="18"/>
              </w:rPr>
              <w:t xml:space="preserve"> En estrecha </w:t>
            </w:r>
            <w:r w:rsidR="00102F58">
              <w:rPr>
                <w:sz w:val="18"/>
                <w:szCs w:val="18"/>
              </w:rPr>
              <w:t>consulta</w:t>
            </w:r>
            <w:r w:rsidR="00102F58" w:rsidRPr="00C13E03">
              <w:rPr>
                <w:sz w:val="18"/>
                <w:szCs w:val="18"/>
              </w:rPr>
              <w:t xml:space="preserve"> </w:t>
            </w:r>
            <w:r w:rsidR="003F3FA7" w:rsidRPr="00C13E03">
              <w:rPr>
                <w:sz w:val="18"/>
                <w:szCs w:val="18"/>
              </w:rPr>
              <w:t xml:space="preserve">con las organizaciones de la sociedad civil y, en particular, con las personas con discapacidad y </w:t>
            </w:r>
            <w:r w:rsidR="00102F58">
              <w:rPr>
                <w:sz w:val="18"/>
                <w:szCs w:val="18"/>
              </w:rPr>
              <w:t>las</w:t>
            </w:r>
            <w:r w:rsidR="00102F58" w:rsidRPr="00C13E03">
              <w:rPr>
                <w:sz w:val="18"/>
                <w:szCs w:val="18"/>
              </w:rPr>
              <w:t xml:space="preserve"> </w:t>
            </w:r>
            <w:r w:rsidR="003F3FA7" w:rsidRPr="00C13E03">
              <w:rPr>
                <w:sz w:val="18"/>
                <w:szCs w:val="18"/>
              </w:rPr>
              <w:t xml:space="preserve">organizaciones </w:t>
            </w:r>
            <w:r w:rsidR="00102F58">
              <w:rPr>
                <w:sz w:val="18"/>
                <w:szCs w:val="18"/>
              </w:rPr>
              <w:t>que las representan</w:t>
            </w:r>
            <w:r w:rsidR="003F3FA7" w:rsidRPr="00C13E03">
              <w:rPr>
                <w:sz w:val="18"/>
                <w:szCs w:val="18"/>
              </w:rPr>
              <w:t>, establec</w:t>
            </w:r>
            <w:r w:rsidR="00102F58">
              <w:rPr>
                <w:sz w:val="18"/>
                <w:szCs w:val="18"/>
              </w:rPr>
              <w:t xml:space="preserve">er </w:t>
            </w:r>
            <w:r w:rsidR="003F3FA7" w:rsidRPr="00C13E03">
              <w:rPr>
                <w:sz w:val="18"/>
                <w:szCs w:val="18"/>
              </w:rPr>
              <w:t xml:space="preserve">un marco para la promoción, protección y </w:t>
            </w:r>
            <w:r w:rsidR="007C066A" w:rsidRPr="00C13E03">
              <w:rPr>
                <w:sz w:val="18"/>
                <w:szCs w:val="18"/>
              </w:rPr>
              <w:t xml:space="preserve">monitoreo </w:t>
            </w:r>
            <w:r w:rsidR="003F3FA7" w:rsidRPr="00C13E03">
              <w:rPr>
                <w:sz w:val="18"/>
                <w:szCs w:val="18"/>
              </w:rPr>
              <w:t xml:space="preserve">de la implementación de la Convención: </w:t>
            </w:r>
          </w:p>
          <w:p w14:paraId="7A654326" w14:textId="3486BBAD" w:rsidR="004A11E8" w:rsidRPr="00C13E03" w:rsidRDefault="004A11E8" w:rsidP="004F538D">
            <w:pPr>
              <w:jc w:val="both"/>
              <w:rPr>
                <w:rFonts w:eastAsia="Times New Roman" w:cstheme="minorHAnsi"/>
                <w:sz w:val="18"/>
                <w:szCs w:val="18"/>
              </w:rPr>
            </w:pPr>
            <w:r w:rsidRPr="00C13E03">
              <w:rPr>
                <w:sz w:val="18"/>
                <w:szCs w:val="18"/>
              </w:rPr>
              <w:t>- que incluya uno o más mecanismos independientes</w:t>
            </w:r>
            <w:r w:rsidR="002E387E" w:rsidRPr="00C13E03">
              <w:rPr>
                <w:rStyle w:val="Appeldenotedefin"/>
                <w:rFonts w:eastAsia="Times New Roman" w:cstheme="minorHAnsi"/>
                <w:sz w:val="18"/>
                <w:szCs w:val="18"/>
              </w:rPr>
              <w:endnoteReference w:id="3"/>
            </w:r>
            <w:r w:rsidRPr="00C13E03">
              <w:rPr>
                <w:sz w:val="18"/>
                <w:szCs w:val="18"/>
              </w:rPr>
              <w:t xml:space="preserve"> designados por la Constitución o legislación;</w:t>
            </w:r>
            <w:r w:rsidR="000A05B9">
              <w:rPr>
                <w:sz w:val="18"/>
                <w:szCs w:val="18"/>
              </w:rPr>
              <w:t xml:space="preserve"> y</w:t>
            </w:r>
          </w:p>
          <w:p w14:paraId="252AE11F" w14:textId="52A6EA35" w:rsidR="00330660" w:rsidRPr="00C13E03" w:rsidRDefault="004A11E8" w:rsidP="001446B1">
            <w:pPr>
              <w:autoSpaceDE w:val="0"/>
              <w:autoSpaceDN w:val="0"/>
              <w:adjustRightInd w:val="0"/>
              <w:rPr>
                <w:rFonts w:cstheme="minorHAnsi"/>
                <w:sz w:val="18"/>
                <w:szCs w:val="18"/>
              </w:rPr>
            </w:pPr>
            <w:r w:rsidRPr="00C13E03">
              <w:rPr>
                <w:sz w:val="18"/>
                <w:szCs w:val="18"/>
              </w:rPr>
              <w:t>- que respete los Principios relacionados con el estatus y el funcionamiento de las instituciones nacionales para la protección y promoción de los derechos humanos,</w:t>
            </w:r>
            <w:r w:rsidR="005F1F6D" w:rsidRPr="00C13E03">
              <w:rPr>
                <w:rStyle w:val="Appeldenotedefin"/>
                <w:rFonts w:cstheme="minorHAnsi"/>
                <w:sz w:val="18"/>
                <w:szCs w:val="18"/>
                <w:lang w:val="en-GB"/>
              </w:rPr>
              <w:endnoteReference w:id="4"/>
            </w:r>
            <w:r w:rsidRPr="00C13E03">
              <w:rPr>
                <w:sz w:val="18"/>
                <w:szCs w:val="18"/>
              </w:rPr>
              <w:t xml:space="preserve"> (incluye el indicador 16.a.1</w:t>
            </w:r>
            <w:r w:rsidR="00F53A59" w:rsidRPr="00C13E03">
              <w:rPr>
                <w:sz w:val="18"/>
                <w:szCs w:val="18"/>
              </w:rPr>
              <w:t xml:space="preserve"> de los ODS</w:t>
            </w:r>
            <w:r w:rsidRPr="00C13E03">
              <w:rPr>
                <w:sz w:val="18"/>
                <w:szCs w:val="18"/>
              </w:rPr>
              <w:t>)</w:t>
            </w:r>
            <w:r w:rsidR="005F1F6D" w:rsidRPr="00C13E03">
              <w:rPr>
                <w:rStyle w:val="Appeldenotedefin"/>
                <w:rFonts w:cstheme="minorHAnsi"/>
                <w:sz w:val="18"/>
                <w:szCs w:val="18"/>
                <w:lang w:val="en-GB"/>
              </w:rPr>
              <w:endnoteReference w:id="5"/>
            </w:r>
            <w:r w:rsidR="004D1282" w:rsidRPr="00C13E03">
              <w:rPr>
                <w:sz w:val="18"/>
                <w:szCs w:val="18"/>
              </w:rPr>
              <w:t>.</w:t>
            </w:r>
          </w:p>
          <w:p w14:paraId="3998B1B1" w14:textId="4883FD4F" w:rsidR="00330660" w:rsidRPr="00C13E03" w:rsidRDefault="00F53A59" w:rsidP="00330660">
            <w:pPr>
              <w:jc w:val="both"/>
              <w:rPr>
                <w:sz w:val="18"/>
                <w:szCs w:val="18"/>
              </w:rPr>
            </w:pPr>
            <w:r w:rsidRPr="00C13E03">
              <w:rPr>
                <w:sz w:val="18"/>
                <w:szCs w:val="18"/>
              </w:rPr>
              <w:t>33.7</w:t>
            </w:r>
            <w:r w:rsidR="00C17189" w:rsidRPr="00C13E03">
              <w:rPr>
                <w:sz w:val="18"/>
                <w:szCs w:val="18"/>
              </w:rPr>
              <w:t xml:space="preserve"> Requisito legal de </w:t>
            </w:r>
            <w:r w:rsidR="000A05B9">
              <w:rPr>
                <w:sz w:val="18"/>
                <w:szCs w:val="18"/>
              </w:rPr>
              <w:t>que haya un</w:t>
            </w:r>
            <w:r w:rsidR="000A05B9" w:rsidRPr="00C13E03">
              <w:rPr>
                <w:sz w:val="18"/>
                <w:szCs w:val="18"/>
              </w:rPr>
              <w:t xml:space="preserve"> </w:t>
            </w:r>
            <w:r w:rsidR="00C17189" w:rsidRPr="00C13E03">
              <w:rPr>
                <w:sz w:val="18"/>
                <w:szCs w:val="18"/>
              </w:rPr>
              <w:t xml:space="preserve">marcador </w:t>
            </w:r>
            <w:r w:rsidR="004D1282" w:rsidRPr="00C13E03">
              <w:rPr>
                <w:sz w:val="18"/>
                <w:szCs w:val="18"/>
              </w:rPr>
              <w:t xml:space="preserve">relacionado con la implementación y el monitoreo de la CDPD adoptado y aplicado al </w:t>
            </w:r>
            <w:r w:rsidR="00C17189" w:rsidRPr="00C13E03">
              <w:rPr>
                <w:sz w:val="18"/>
                <w:szCs w:val="18"/>
              </w:rPr>
              <w:t xml:space="preserve">gasto público </w:t>
            </w:r>
            <w:r w:rsidR="004D1282" w:rsidRPr="00C13E03">
              <w:rPr>
                <w:sz w:val="18"/>
                <w:szCs w:val="18"/>
              </w:rPr>
              <w:t xml:space="preserve">dirigido a los mecanismos del marco de </w:t>
            </w:r>
            <w:r w:rsidR="00853C3A">
              <w:rPr>
                <w:sz w:val="18"/>
                <w:szCs w:val="18"/>
              </w:rPr>
              <w:t>supervisión</w:t>
            </w:r>
            <w:r w:rsidR="00C17189" w:rsidRPr="00C13E03">
              <w:rPr>
                <w:sz w:val="18"/>
                <w:szCs w:val="18"/>
              </w:rPr>
              <w:t>.</w:t>
            </w:r>
          </w:p>
          <w:p w14:paraId="4668BAF9" w14:textId="682B4390" w:rsidR="009421AF" w:rsidRPr="00C13E03" w:rsidRDefault="009421AF" w:rsidP="00C17189">
            <w:pPr>
              <w:jc w:val="both"/>
              <w:rPr>
                <w:rFonts w:eastAsia="Times New Roman" w:cstheme="minorHAnsi"/>
                <w:sz w:val="18"/>
                <w:szCs w:val="18"/>
              </w:rPr>
            </w:pPr>
          </w:p>
        </w:tc>
        <w:tc>
          <w:tcPr>
            <w:tcW w:w="3544" w:type="dxa"/>
            <w:shd w:val="clear" w:color="auto" w:fill="auto"/>
          </w:tcPr>
          <w:p w14:paraId="149A01E1" w14:textId="478FE3E9" w:rsidR="00856B6E" w:rsidRPr="00C13E03" w:rsidRDefault="00FA58E3" w:rsidP="004F538D">
            <w:pPr>
              <w:jc w:val="both"/>
              <w:rPr>
                <w:rFonts w:cstheme="minorHAnsi"/>
                <w:sz w:val="18"/>
                <w:szCs w:val="18"/>
              </w:rPr>
            </w:pPr>
            <w:r w:rsidRPr="00C13E03">
              <w:rPr>
                <w:sz w:val="18"/>
                <w:szCs w:val="18"/>
              </w:rPr>
              <w:t>33.8</w:t>
            </w:r>
            <w:r w:rsidR="003F3FA7" w:rsidRPr="00C13E03">
              <w:rPr>
                <w:sz w:val="18"/>
                <w:szCs w:val="18"/>
              </w:rPr>
              <w:t xml:space="preserve"> Disposiciones </w:t>
            </w:r>
            <w:r w:rsidR="007C066A" w:rsidRPr="00C13E03">
              <w:rPr>
                <w:sz w:val="18"/>
                <w:szCs w:val="18"/>
              </w:rPr>
              <w:t xml:space="preserve">legales </w:t>
            </w:r>
            <w:r w:rsidR="003F3FA7" w:rsidRPr="00C13E03">
              <w:rPr>
                <w:sz w:val="18"/>
                <w:szCs w:val="18"/>
              </w:rPr>
              <w:t xml:space="preserve">o </w:t>
            </w:r>
            <w:r w:rsidR="004D1282" w:rsidRPr="00C13E03">
              <w:rPr>
                <w:sz w:val="18"/>
                <w:szCs w:val="18"/>
              </w:rPr>
              <w:t xml:space="preserve">reglamentarias </w:t>
            </w:r>
            <w:r w:rsidR="003F3FA7" w:rsidRPr="00C13E03">
              <w:rPr>
                <w:sz w:val="18"/>
                <w:szCs w:val="18"/>
              </w:rPr>
              <w:t>que estable</w:t>
            </w:r>
            <w:r w:rsidR="004D1282" w:rsidRPr="00C13E03">
              <w:rPr>
                <w:sz w:val="18"/>
                <w:szCs w:val="18"/>
              </w:rPr>
              <w:t>ce</w:t>
            </w:r>
            <w:r w:rsidR="003F3FA7" w:rsidRPr="00C13E03">
              <w:rPr>
                <w:sz w:val="18"/>
                <w:szCs w:val="18"/>
              </w:rPr>
              <w:t xml:space="preserve">n procedimientos </w:t>
            </w:r>
            <w:r w:rsidR="000A05B9">
              <w:rPr>
                <w:sz w:val="18"/>
                <w:szCs w:val="18"/>
              </w:rPr>
              <w:t xml:space="preserve">y mecanismos </w:t>
            </w:r>
            <w:r w:rsidR="003F3FA7" w:rsidRPr="00C13E03">
              <w:rPr>
                <w:sz w:val="18"/>
                <w:szCs w:val="18"/>
              </w:rPr>
              <w:t>inclusivos y accesibles</w:t>
            </w:r>
            <w:r w:rsidR="000A05B9">
              <w:rPr>
                <w:sz w:val="18"/>
                <w:szCs w:val="18"/>
              </w:rPr>
              <w:t xml:space="preserve"> para el involucramiento de las personas con discapacidad</w:t>
            </w:r>
            <w:r w:rsidR="003F3FA7" w:rsidRPr="00C13E03">
              <w:rPr>
                <w:sz w:val="18"/>
                <w:szCs w:val="18"/>
              </w:rPr>
              <w:t xml:space="preserve">, </w:t>
            </w:r>
            <w:r w:rsidR="000A05B9">
              <w:rPr>
                <w:sz w:val="18"/>
                <w:szCs w:val="18"/>
              </w:rPr>
              <w:t>incluyendo</w:t>
            </w:r>
            <w:r w:rsidR="00A36A6B">
              <w:rPr>
                <w:sz w:val="18"/>
                <w:szCs w:val="18"/>
              </w:rPr>
              <w:t xml:space="preserve"> </w:t>
            </w:r>
            <w:r w:rsidRPr="00C13E03">
              <w:rPr>
                <w:sz w:val="18"/>
                <w:szCs w:val="18"/>
              </w:rPr>
              <w:t xml:space="preserve">los niños y niñas con discapacidad, </w:t>
            </w:r>
            <w:r w:rsidR="003F3FA7" w:rsidRPr="00C13E03">
              <w:rPr>
                <w:sz w:val="18"/>
                <w:szCs w:val="18"/>
              </w:rPr>
              <w:t xml:space="preserve">y sus organizaciones </w:t>
            </w:r>
            <w:r w:rsidR="00441E9E" w:rsidRPr="00C13E03">
              <w:rPr>
                <w:sz w:val="18"/>
                <w:szCs w:val="18"/>
              </w:rPr>
              <w:t>representativas</w:t>
            </w:r>
            <w:r w:rsidR="003F3FA7" w:rsidRPr="00C13E03">
              <w:rPr>
                <w:sz w:val="18"/>
                <w:szCs w:val="18"/>
              </w:rPr>
              <w:t xml:space="preserve">, en </w:t>
            </w:r>
            <w:r w:rsidR="007C066A" w:rsidRPr="00C13E03">
              <w:rPr>
                <w:sz w:val="18"/>
                <w:szCs w:val="18"/>
              </w:rPr>
              <w:t>el</w:t>
            </w:r>
            <w:r w:rsidR="003F3FA7" w:rsidRPr="00C13E03">
              <w:rPr>
                <w:sz w:val="18"/>
                <w:szCs w:val="18"/>
              </w:rPr>
              <w:t xml:space="preserve"> monitor</w:t>
            </w:r>
            <w:r w:rsidR="007C066A" w:rsidRPr="00C13E03">
              <w:rPr>
                <w:sz w:val="18"/>
                <w:szCs w:val="18"/>
              </w:rPr>
              <w:t>eo</w:t>
            </w:r>
            <w:r w:rsidR="003F3FA7" w:rsidRPr="00C13E03">
              <w:rPr>
                <w:sz w:val="18"/>
                <w:szCs w:val="18"/>
              </w:rPr>
              <w:t xml:space="preserve"> </w:t>
            </w:r>
            <w:r w:rsidR="007C066A" w:rsidRPr="00C13E03">
              <w:rPr>
                <w:sz w:val="18"/>
                <w:szCs w:val="18"/>
              </w:rPr>
              <w:t>de</w:t>
            </w:r>
            <w:r w:rsidR="003F3FA7" w:rsidRPr="00C13E03">
              <w:rPr>
                <w:sz w:val="18"/>
                <w:szCs w:val="18"/>
              </w:rPr>
              <w:t xml:space="preserve"> la implementación de la Convención</w:t>
            </w:r>
            <w:r w:rsidR="004D1282" w:rsidRPr="00C13E03">
              <w:rPr>
                <w:sz w:val="18"/>
                <w:szCs w:val="18"/>
              </w:rPr>
              <w:t xml:space="preserve"> (similar a 1/4.9)</w:t>
            </w:r>
            <w:r w:rsidR="003F3FA7" w:rsidRPr="00C13E03">
              <w:rPr>
                <w:sz w:val="18"/>
                <w:szCs w:val="18"/>
              </w:rPr>
              <w:t>.</w:t>
            </w:r>
            <w:r w:rsidR="00856B6E" w:rsidRPr="00C13E03">
              <w:rPr>
                <w:rStyle w:val="Appeldenotedefin"/>
                <w:rFonts w:cstheme="minorHAnsi"/>
                <w:sz w:val="18"/>
                <w:szCs w:val="18"/>
              </w:rPr>
              <w:endnoteReference w:id="6"/>
            </w:r>
          </w:p>
          <w:p w14:paraId="449C900F" w14:textId="5AA7993E" w:rsidR="000C154A" w:rsidRPr="00C13E03" w:rsidRDefault="00FA58E3" w:rsidP="004F538D">
            <w:pPr>
              <w:jc w:val="both"/>
              <w:rPr>
                <w:rFonts w:cstheme="minorHAnsi"/>
                <w:sz w:val="18"/>
                <w:szCs w:val="18"/>
              </w:rPr>
            </w:pPr>
            <w:r w:rsidRPr="00C13E03">
              <w:rPr>
                <w:sz w:val="18"/>
                <w:szCs w:val="18"/>
              </w:rPr>
              <w:t>33.9</w:t>
            </w:r>
            <w:r w:rsidR="00C17189" w:rsidRPr="00C13E03">
              <w:rPr>
                <w:sz w:val="18"/>
                <w:szCs w:val="18"/>
              </w:rPr>
              <w:t xml:space="preserve"> Disposiciones </w:t>
            </w:r>
            <w:r w:rsidR="007C066A" w:rsidRPr="00C13E03">
              <w:rPr>
                <w:sz w:val="18"/>
                <w:szCs w:val="18"/>
              </w:rPr>
              <w:t xml:space="preserve">legales </w:t>
            </w:r>
            <w:r w:rsidR="00C17189" w:rsidRPr="00C13E03">
              <w:rPr>
                <w:sz w:val="18"/>
                <w:szCs w:val="18"/>
              </w:rPr>
              <w:t xml:space="preserve">que exijan la asignación de fondos del presupuesto </w:t>
            </w:r>
            <w:r w:rsidR="000A05B9">
              <w:rPr>
                <w:sz w:val="18"/>
                <w:szCs w:val="18"/>
              </w:rPr>
              <w:t>nacional</w:t>
            </w:r>
            <w:r w:rsidR="000A05B9" w:rsidRPr="00C13E03">
              <w:rPr>
                <w:sz w:val="18"/>
                <w:szCs w:val="18"/>
              </w:rPr>
              <w:t xml:space="preserve"> </w:t>
            </w:r>
            <w:r w:rsidR="007C066A" w:rsidRPr="00C13E03">
              <w:rPr>
                <w:sz w:val="18"/>
                <w:szCs w:val="18"/>
              </w:rPr>
              <w:t>para</w:t>
            </w:r>
            <w:r w:rsidR="004D1282" w:rsidRPr="00C13E03">
              <w:rPr>
                <w:sz w:val="18"/>
                <w:szCs w:val="18"/>
              </w:rPr>
              <w:t xml:space="preserve"> </w:t>
            </w:r>
            <w:r w:rsidR="00C17189" w:rsidRPr="00C13E03">
              <w:rPr>
                <w:sz w:val="18"/>
                <w:szCs w:val="18"/>
              </w:rPr>
              <w:t>apoy</w:t>
            </w:r>
            <w:r w:rsidR="004D1282" w:rsidRPr="00C13E03">
              <w:rPr>
                <w:sz w:val="18"/>
                <w:szCs w:val="18"/>
              </w:rPr>
              <w:t>ar</w:t>
            </w:r>
            <w:r w:rsidR="00C17189" w:rsidRPr="00C13E03">
              <w:rPr>
                <w:sz w:val="18"/>
                <w:szCs w:val="18"/>
              </w:rPr>
              <w:t xml:space="preserve"> </w:t>
            </w:r>
            <w:r w:rsidR="00441E9E" w:rsidRPr="00C13E03">
              <w:rPr>
                <w:sz w:val="18"/>
                <w:szCs w:val="18"/>
              </w:rPr>
              <w:t>económic</w:t>
            </w:r>
            <w:r w:rsidR="004D1282" w:rsidRPr="00C13E03">
              <w:rPr>
                <w:sz w:val="18"/>
                <w:szCs w:val="18"/>
              </w:rPr>
              <w:t>amente</w:t>
            </w:r>
            <w:r w:rsidR="005B4390" w:rsidRPr="00C13E03">
              <w:rPr>
                <w:sz w:val="18"/>
                <w:szCs w:val="18"/>
              </w:rPr>
              <w:t xml:space="preserve"> </w:t>
            </w:r>
            <w:r w:rsidR="004D1282" w:rsidRPr="00C13E03">
              <w:rPr>
                <w:sz w:val="18"/>
                <w:szCs w:val="18"/>
              </w:rPr>
              <w:t xml:space="preserve">el fortalecimiento de </w:t>
            </w:r>
            <w:r w:rsidR="005B4390" w:rsidRPr="00C13E03">
              <w:rPr>
                <w:sz w:val="18"/>
                <w:szCs w:val="18"/>
              </w:rPr>
              <w:t xml:space="preserve">las </w:t>
            </w:r>
            <w:r w:rsidR="00C17189" w:rsidRPr="00C13E03">
              <w:rPr>
                <w:sz w:val="18"/>
                <w:szCs w:val="18"/>
              </w:rPr>
              <w:t xml:space="preserve">organizaciones </w:t>
            </w:r>
            <w:r w:rsidR="005B4390" w:rsidRPr="00C13E03">
              <w:rPr>
                <w:sz w:val="18"/>
                <w:szCs w:val="18"/>
              </w:rPr>
              <w:t xml:space="preserve">de </w:t>
            </w:r>
            <w:r w:rsidR="00C17189" w:rsidRPr="00C13E03">
              <w:rPr>
                <w:sz w:val="18"/>
                <w:szCs w:val="18"/>
              </w:rPr>
              <w:t>personas con discapacidad</w:t>
            </w:r>
            <w:r w:rsidR="005B4390" w:rsidRPr="00C13E03">
              <w:rPr>
                <w:sz w:val="18"/>
                <w:szCs w:val="18"/>
              </w:rPr>
              <w:t xml:space="preserve"> para participa</w:t>
            </w:r>
            <w:r w:rsidR="004D1282" w:rsidRPr="00C13E03">
              <w:rPr>
                <w:sz w:val="18"/>
                <w:szCs w:val="18"/>
              </w:rPr>
              <w:t>r</w:t>
            </w:r>
            <w:r w:rsidR="00C17189" w:rsidRPr="00C13E03">
              <w:rPr>
                <w:sz w:val="18"/>
                <w:szCs w:val="18"/>
              </w:rPr>
              <w:t xml:space="preserve"> en </w:t>
            </w:r>
            <w:r w:rsidR="004D1282" w:rsidRPr="00C13E03">
              <w:rPr>
                <w:sz w:val="18"/>
                <w:szCs w:val="18"/>
              </w:rPr>
              <w:t>el</w:t>
            </w:r>
            <w:r w:rsidR="00C17189" w:rsidRPr="00C13E03">
              <w:rPr>
                <w:sz w:val="18"/>
                <w:szCs w:val="18"/>
              </w:rPr>
              <w:t xml:space="preserve"> monitor</w:t>
            </w:r>
            <w:r w:rsidR="005B4390" w:rsidRPr="00C13E03">
              <w:rPr>
                <w:sz w:val="18"/>
                <w:szCs w:val="18"/>
              </w:rPr>
              <w:t>eo de la implementación de la Convención</w:t>
            </w:r>
            <w:r w:rsidR="004E534A" w:rsidRPr="00C13E03">
              <w:rPr>
                <w:rStyle w:val="Appeldenotedefin"/>
                <w:rFonts w:cstheme="minorHAnsi"/>
                <w:sz w:val="18"/>
                <w:szCs w:val="18"/>
              </w:rPr>
              <w:endnoteReference w:id="7"/>
            </w:r>
            <w:r w:rsidR="004D1282" w:rsidRPr="00C13E03">
              <w:rPr>
                <w:sz w:val="18"/>
                <w:szCs w:val="18"/>
              </w:rPr>
              <w:t xml:space="preserve"> (similar a 1/4.11).</w:t>
            </w:r>
          </w:p>
          <w:p w14:paraId="3AD9C104" w14:textId="10428616" w:rsidR="00652E13" w:rsidRPr="00C13E03" w:rsidRDefault="00652E13" w:rsidP="004F538D">
            <w:pPr>
              <w:jc w:val="both"/>
              <w:rPr>
                <w:rFonts w:cstheme="minorHAnsi"/>
                <w:sz w:val="18"/>
                <w:szCs w:val="18"/>
              </w:rPr>
            </w:pPr>
          </w:p>
        </w:tc>
      </w:tr>
      <w:tr w:rsidR="00381918" w:rsidRPr="00203E7D" w14:paraId="47D1B907" w14:textId="77777777" w:rsidTr="00A36A6B">
        <w:trPr>
          <w:trHeight w:val="1477"/>
        </w:trPr>
        <w:tc>
          <w:tcPr>
            <w:tcW w:w="1183" w:type="dxa"/>
          </w:tcPr>
          <w:p w14:paraId="01AB7567" w14:textId="77777777" w:rsidR="0065051C" w:rsidRPr="00B22BD0" w:rsidRDefault="0065051C" w:rsidP="004F538D">
            <w:pPr>
              <w:rPr>
                <w:rFonts w:cstheme="minorHAnsi"/>
                <w:b/>
                <w:sz w:val="20"/>
                <w:szCs w:val="20"/>
              </w:rPr>
            </w:pPr>
            <w:r>
              <w:rPr>
                <w:b/>
                <w:sz w:val="20"/>
                <w:szCs w:val="20"/>
              </w:rPr>
              <w:t>Proceso</w:t>
            </w:r>
          </w:p>
          <w:p w14:paraId="29C3A1CC" w14:textId="77777777" w:rsidR="0065051C" w:rsidRPr="00203E7D" w:rsidRDefault="0065051C" w:rsidP="004F538D">
            <w:pPr>
              <w:rPr>
                <w:rFonts w:cstheme="minorHAnsi"/>
                <w:sz w:val="20"/>
                <w:szCs w:val="20"/>
              </w:rPr>
            </w:pPr>
          </w:p>
        </w:tc>
        <w:tc>
          <w:tcPr>
            <w:tcW w:w="4057" w:type="dxa"/>
          </w:tcPr>
          <w:p w14:paraId="5FAAFCBD" w14:textId="2FD491BB" w:rsidR="00643BF2" w:rsidRPr="00C13E03" w:rsidRDefault="00C17189" w:rsidP="004F538D">
            <w:pPr>
              <w:jc w:val="both"/>
              <w:rPr>
                <w:rFonts w:cstheme="minorHAnsi"/>
                <w:sz w:val="18"/>
                <w:szCs w:val="18"/>
              </w:rPr>
            </w:pPr>
            <w:r w:rsidRPr="00C13E03">
              <w:rPr>
                <w:sz w:val="18"/>
                <w:szCs w:val="18"/>
              </w:rPr>
              <w:t>33.</w:t>
            </w:r>
            <w:r w:rsidR="00FA58E3" w:rsidRPr="00C13E03">
              <w:rPr>
                <w:sz w:val="18"/>
                <w:szCs w:val="18"/>
              </w:rPr>
              <w:t>1</w:t>
            </w:r>
            <w:r w:rsidRPr="00C13E03">
              <w:rPr>
                <w:sz w:val="18"/>
                <w:szCs w:val="18"/>
              </w:rPr>
              <w:t xml:space="preserve">0 </w:t>
            </w:r>
            <w:r w:rsidR="00FA58E3" w:rsidRPr="00C13E03">
              <w:rPr>
                <w:sz w:val="18"/>
                <w:szCs w:val="18"/>
              </w:rPr>
              <w:t>Número</w:t>
            </w:r>
            <w:r w:rsidRPr="00C13E03">
              <w:rPr>
                <w:sz w:val="18"/>
                <w:szCs w:val="18"/>
              </w:rPr>
              <w:t xml:space="preserve"> y proporción de personal del gobierno que </w:t>
            </w:r>
            <w:r w:rsidR="00FA58E3" w:rsidRPr="00C13E03">
              <w:rPr>
                <w:sz w:val="18"/>
                <w:szCs w:val="18"/>
              </w:rPr>
              <w:t>form</w:t>
            </w:r>
            <w:r w:rsidR="000A05B9">
              <w:rPr>
                <w:sz w:val="18"/>
                <w:szCs w:val="18"/>
              </w:rPr>
              <w:t>e</w:t>
            </w:r>
            <w:r w:rsidRPr="00C13E03">
              <w:rPr>
                <w:sz w:val="18"/>
                <w:szCs w:val="18"/>
              </w:rPr>
              <w:t xml:space="preserve"> parte o </w:t>
            </w:r>
            <w:r w:rsidR="005B4390" w:rsidRPr="00C13E03">
              <w:rPr>
                <w:sz w:val="18"/>
                <w:szCs w:val="18"/>
              </w:rPr>
              <w:t>ha</w:t>
            </w:r>
            <w:r w:rsidR="000A05B9">
              <w:rPr>
                <w:sz w:val="18"/>
                <w:szCs w:val="18"/>
              </w:rPr>
              <w:t>ya</w:t>
            </w:r>
            <w:r w:rsidR="005B4390" w:rsidRPr="00C13E03">
              <w:rPr>
                <w:sz w:val="18"/>
                <w:szCs w:val="18"/>
              </w:rPr>
              <w:t xml:space="preserve"> sido</w:t>
            </w:r>
            <w:r w:rsidRPr="00C13E03">
              <w:rPr>
                <w:sz w:val="18"/>
                <w:szCs w:val="18"/>
              </w:rPr>
              <w:t xml:space="preserve"> designado como </w:t>
            </w:r>
            <w:r w:rsidR="00AF6BE2" w:rsidRPr="00C13E03">
              <w:rPr>
                <w:sz w:val="18"/>
                <w:szCs w:val="18"/>
              </w:rPr>
              <w:t>punto focal</w:t>
            </w:r>
            <w:r w:rsidR="004D1282" w:rsidRPr="00C13E03">
              <w:rPr>
                <w:sz w:val="18"/>
                <w:szCs w:val="18"/>
              </w:rPr>
              <w:t>,</w:t>
            </w:r>
            <w:r w:rsidRPr="00C13E03">
              <w:rPr>
                <w:sz w:val="18"/>
                <w:szCs w:val="18"/>
              </w:rPr>
              <w:t xml:space="preserve"> o form</w:t>
            </w:r>
            <w:r w:rsidR="004D1282" w:rsidRPr="00C13E03">
              <w:rPr>
                <w:sz w:val="18"/>
                <w:szCs w:val="18"/>
              </w:rPr>
              <w:t>a</w:t>
            </w:r>
            <w:r w:rsidRPr="00C13E03">
              <w:rPr>
                <w:sz w:val="18"/>
                <w:szCs w:val="18"/>
              </w:rPr>
              <w:t xml:space="preserve"> parte del mecanismo de coordinación, que haya recibido </w:t>
            </w:r>
            <w:r w:rsidR="004D1282" w:rsidRPr="00C13E03">
              <w:rPr>
                <w:sz w:val="18"/>
                <w:szCs w:val="18"/>
              </w:rPr>
              <w:t>capacitación sobre</w:t>
            </w:r>
            <w:r w:rsidRPr="00C13E03">
              <w:rPr>
                <w:sz w:val="18"/>
                <w:szCs w:val="18"/>
              </w:rPr>
              <w:t xml:space="preserve"> la CDPD.</w:t>
            </w:r>
            <w:r w:rsidR="00FA58E3" w:rsidRPr="00842E18">
              <w:rPr>
                <w:rStyle w:val="Appeldenotedefin"/>
                <w:rFonts w:cstheme="minorHAnsi"/>
                <w:sz w:val="18"/>
                <w:szCs w:val="18"/>
              </w:rPr>
              <w:endnoteReference w:id="8"/>
            </w:r>
          </w:p>
          <w:p w14:paraId="3DAEB667" w14:textId="7AC4D950" w:rsidR="00643BF2" w:rsidRPr="00C13E03" w:rsidRDefault="00ED61D0" w:rsidP="004F538D">
            <w:pPr>
              <w:jc w:val="both"/>
              <w:rPr>
                <w:rFonts w:cstheme="minorHAnsi"/>
                <w:sz w:val="18"/>
                <w:szCs w:val="18"/>
              </w:rPr>
            </w:pPr>
            <w:r w:rsidRPr="00C13E03">
              <w:rPr>
                <w:sz w:val="18"/>
                <w:szCs w:val="18"/>
              </w:rPr>
              <w:t>33.1</w:t>
            </w:r>
            <w:r w:rsidR="00FA58E3" w:rsidRPr="00C13E03">
              <w:rPr>
                <w:sz w:val="18"/>
                <w:szCs w:val="18"/>
              </w:rPr>
              <w:t>1</w:t>
            </w:r>
            <w:r w:rsidRPr="00C13E03">
              <w:rPr>
                <w:sz w:val="18"/>
                <w:szCs w:val="18"/>
              </w:rPr>
              <w:t xml:space="preserve"> </w:t>
            </w:r>
            <w:r w:rsidR="00FA58E3" w:rsidRPr="00C13E03">
              <w:rPr>
                <w:sz w:val="18"/>
                <w:szCs w:val="18"/>
              </w:rPr>
              <w:t>Número</w:t>
            </w:r>
            <w:r w:rsidRPr="00C13E03">
              <w:rPr>
                <w:sz w:val="18"/>
                <w:szCs w:val="18"/>
              </w:rPr>
              <w:t xml:space="preserve"> de actividades de </w:t>
            </w:r>
            <w:r w:rsidR="004D1282" w:rsidRPr="00C13E03">
              <w:rPr>
                <w:sz w:val="18"/>
                <w:szCs w:val="18"/>
              </w:rPr>
              <w:t xml:space="preserve">capacitación </w:t>
            </w:r>
            <w:r w:rsidRPr="00C13E03">
              <w:rPr>
                <w:sz w:val="18"/>
                <w:szCs w:val="18"/>
              </w:rPr>
              <w:t xml:space="preserve">y </w:t>
            </w:r>
            <w:r w:rsidR="000A05B9">
              <w:rPr>
                <w:sz w:val="18"/>
                <w:szCs w:val="18"/>
              </w:rPr>
              <w:t>de concienciación</w:t>
            </w:r>
            <w:r w:rsidRPr="00C13E03">
              <w:rPr>
                <w:sz w:val="18"/>
                <w:szCs w:val="18"/>
              </w:rPr>
              <w:t xml:space="preserve"> y </w:t>
            </w:r>
            <w:r w:rsidR="004D1282" w:rsidRPr="00C13E03">
              <w:rPr>
                <w:sz w:val="18"/>
                <w:szCs w:val="18"/>
              </w:rPr>
              <w:t xml:space="preserve">documentos de orientación emitidos </w:t>
            </w:r>
            <w:r w:rsidR="000A05B9">
              <w:rPr>
                <w:sz w:val="18"/>
                <w:szCs w:val="18"/>
              </w:rPr>
              <w:t>a</w:t>
            </w:r>
            <w:r w:rsidRPr="00C13E03">
              <w:rPr>
                <w:sz w:val="18"/>
                <w:szCs w:val="18"/>
              </w:rPr>
              <w:t xml:space="preserve"> todo el personal </w:t>
            </w:r>
            <w:r w:rsidR="004D1282" w:rsidRPr="00C13E03">
              <w:rPr>
                <w:sz w:val="18"/>
                <w:szCs w:val="18"/>
              </w:rPr>
              <w:t xml:space="preserve">del sector público </w:t>
            </w:r>
            <w:r w:rsidRPr="00C13E03">
              <w:rPr>
                <w:sz w:val="18"/>
                <w:szCs w:val="18"/>
              </w:rPr>
              <w:t xml:space="preserve">relevante acerca de la existencia de </w:t>
            </w:r>
            <w:r w:rsidR="00AF6BE2" w:rsidRPr="00C13E03">
              <w:rPr>
                <w:sz w:val="18"/>
                <w:szCs w:val="18"/>
              </w:rPr>
              <w:t>puntos focales</w:t>
            </w:r>
            <w:r w:rsidRPr="00C13E03">
              <w:rPr>
                <w:sz w:val="18"/>
                <w:szCs w:val="18"/>
              </w:rPr>
              <w:t xml:space="preserve"> y </w:t>
            </w:r>
            <w:r w:rsidR="005B4390" w:rsidRPr="00C13E03">
              <w:rPr>
                <w:sz w:val="18"/>
                <w:szCs w:val="18"/>
              </w:rPr>
              <w:t xml:space="preserve">del </w:t>
            </w:r>
            <w:r w:rsidRPr="00C13E03">
              <w:rPr>
                <w:sz w:val="18"/>
                <w:szCs w:val="18"/>
              </w:rPr>
              <w:t>mecanismo de coordinación, su</w:t>
            </w:r>
            <w:r w:rsidR="005B4390" w:rsidRPr="00C13E03">
              <w:rPr>
                <w:sz w:val="18"/>
                <w:szCs w:val="18"/>
              </w:rPr>
              <w:t>s</w:t>
            </w:r>
            <w:r w:rsidRPr="00C13E03">
              <w:rPr>
                <w:sz w:val="18"/>
                <w:szCs w:val="18"/>
              </w:rPr>
              <w:t xml:space="preserve"> mandato</w:t>
            </w:r>
            <w:r w:rsidR="005B4390" w:rsidRPr="00C13E03">
              <w:rPr>
                <w:sz w:val="18"/>
                <w:szCs w:val="18"/>
              </w:rPr>
              <w:t>s</w:t>
            </w:r>
            <w:r w:rsidRPr="00C13E03">
              <w:rPr>
                <w:sz w:val="18"/>
                <w:szCs w:val="18"/>
              </w:rPr>
              <w:t xml:space="preserve"> y sus procedimientos/protocolos para</w:t>
            </w:r>
            <w:r w:rsidR="000A05B9">
              <w:rPr>
                <w:sz w:val="18"/>
                <w:szCs w:val="18"/>
              </w:rPr>
              <w:t xml:space="preserve"> formar parte</w:t>
            </w:r>
            <w:r w:rsidRPr="00C13E03">
              <w:rPr>
                <w:sz w:val="18"/>
                <w:szCs w:val="18"/>
              </w:rPr>
              <w:t>.</w:t>
            </w:r>
          </w:p>
          <w:p w14:paraId="591C939F" w14:textId="77777777" w:rsidR="003A2D7B" w:rsidRPr="00C13E03" w:rsidRDefault="003A2D7B" w:rsidP="004F538D">
            <w:pPr>
              <w:rPr>
                <w:rFonts w:cstheme="minorHAnsi"/>
                <w:sz w:val="18"/>
                <w:szCs w:val="18"/>
              </w:rPr>
            </w:pPr>
          </w:p>
          <w:p w14:paraId="5122DD7C" w14:textId="75107B1F" w:rsidR="003A2D7B" w:rsidRPr="00C13E03" w:rsidRDefault="003A2D7B" w:rsidP="00F41C46">
            <w:pPr>
              <w:pStyle w:val="Commentaire"/>
              <w:spacing w:after="0"/>
              <w:jc w:val="both"/>
              <w:rPr>
                <w:rFonts w:cstheme="minorHAnsi"/>
                <w:sz w:val="18"/>
                <w:szCs w:val="18"/>
                <w:lang w:val="es-419"/>
              </w:rPr>
            </w:pPr>
          </w:p>
        </w:tc>
        <w:tc>
          <w:tcPr>
            <w:tcW w:w="6379" w:type="dxa"/>
          </w:tcPr>
          <w:p w14:paraId="07BA6083" w14:textId="1563757A" w:rsidR="00C410CA" w:rsidRPr="00C13E03" w:rsidRDefault="00234DE0" w:rsidP="004F538D">
            <w:pPr>
              <w:jc w:val="both"/>
              <w:rPr>
                <w:rFonts w:cstheme="minorHAnsi"/>
                <w:sz w:val="18"/>
                <w:szCs w:val="18"/>
              </w:rPr>
            </w:pPr>
            <w:r w:rsidRPr="00C13E03">
              <w:rPr>
                <w:sz w:val="18"/>
                <w:szCs w:val="18"/>
              </w:rPr>
              <w:t>33.12 Tipo y número de actividades de promoción, incluyendo actividades de conciencia</w:t>
            </w:r>
            <w:r w:rsidR="000A05B9">
              <w:rPr>
                <w:sz w:val="18"/>
                <w:szCs w:val="18"/>
              </w:rPr>
              <w:t>ción</w:t>
            </w:r>
            <w:r w:rsidRPr="00C13E03">
              <w:rPr>
                <w:sz w:val="18"/>
                <w:szCs w:val="18"/>
              </w:rPr>
              <w:t xml:space="preserve">, </w:t>
            </w:r>
            <w:r w:rsidR="000A05B9">
              <w:rPr>
                <w:sz w:val="18"/>
                <w:szCs w:val="18"/>
              </w:rPr>
              <w:t>generación</w:t>
            </w:r>
            <w:r w:rsidR="000A05B9" w:rsidRPr="00C13E03">
              <w:rPr>
                <w:sz w:val="18"/>
                <w:szCs w:val="18"/>
              </w:rPr>
              <w:t xml:space="preserve"> </w:t>
            </w:r>
            <w:r w:rsidRPr="00C13E03">
              <w:rPr>
                <w:sz w:val="18"/>
                <w:szCs w:val="18"/>
              </w:rPr>
              <w:t xml:space="preserve">de capacidades e iniciativas de </w:t>
            </w:r>
            <w:r w:rsidR="004D1282" w:rsidRPr="00C13E03">
              <w:rPr>
                <w:sz w:val="18"/>
                <w:szCs w:val="18"/>
              </w:rPr>
              <w:t xml:space="preserve">capacitación sobre </w:t>
            </w:r>
            <w:r w:rsidRPr="00C13E03">
              <w:rPr>
                <w:sz w:val="18"/>
                <w:szCs w:val="18"/>
              </w:rPr>
              <w:t xml:space="preserve">la Convención, llevadas a cabo por el </w:t>
            </w:r>
            <w:r w:rsidR="00853C3A">
              <w:t xml:space="preserve"> </w:t>
            </w:r>
            <w:r w:rsidR="00853C3A" w:rsidRPr="00853C3A">
              <w:rPr>
                <w:sz w:val="18"/>
                <w:szCs w:val="18"/>
              </w:rPr>
              <w:t xml:space="preserve">marco independiente de supervisión </w:t>
            </w:r>
            <w:r w:rsidRPr="00C13E03">
              <w:rPr>
                <w:sz w:val="18"/>
                <w:szCs w:val="18"/>
              </w:rPr>
              <w:t xml:space="preserve">, </w:t>
            </w:r>
            <w:r w:rsidR="00470763">
              <w:rPr>
                <w:sz w:val="18"/>
                <w:szCs w:val="18"/>
              </w:rPr>
              <w:t>desagregadas</w:t>
            </w:r>
            <w:r w:rsidR="00470763" w:rsidRPr="00C13E03">
              <w:rPr>
                <w:sz w:val="18"/>
                <w:szCs w:val="18"/>
              </w:rPr>
              <w:t xml:space="preserve"> </w:t>
            </w:r>
            <w:r w:rsidRPr="00C13E03">
              <w:rPr>
                <w:sz w:val="18"/>
                <w:szCs w:val="18"/>
              </w:rPr>
              <w:t xml:space="preserve">por grupo </w:t>
            </w:r>
            <w:r w:rsidR="00470763">
              <w:rPr>
                <w:sz w:val="18"/>
                <w:szCs w:val="18"/>
              </w:rPr>
              <w:t>receptor</w:t>
            </w:r>
            <w:r w:rsidR="00470763" w:rsidRPr="00C13E03">
              <w:rPr>
                <w:sz w:val="18"/>
                <w:szCs w:val="18"/>
              </w:rPr>
              <w:t xml:space="preserve"> </w:t>
            </w:r>
            <w:r w:rsidRPr="00C13E03">
              <w:rPr>
                <w:sz w:val="18"/>
                <w:szCs w:val="18"/>
              </w:rPr>
              <w:t xml:space="preserve">(por ejemplo, público en general, personal del </w:t>
            </w:r>
            <w:r w:rsidR="004D1282" w:rsidRPr="00C13E03">
              <w:rPr>
                <w:sz w:val="18"/>
                <w:szCs w:val="18"/>
              </w:rPr>
              <w:t>sector público</w:t>
            </w:r>
            <w:r w:rsidRPr="00C13E03">
              <w:rPr>
                <w:sz w:val="18"/>
                <w:szCs w:val="18"/>
              </w:rPr>
              <w:t>, etc.).</w:t>
            </w:r>
            <w:r w:rsidR="00737D13" w:rsidRPr="00C13E03">
              <w:rPr>
                <w:rStyle w:val="Appeldenotedefin"/>
                <w:rFonts w:cstheme="minorHAnsi"/>
                <w:sz w:val="18"/>
                <w:szCs w:val="18"/>
              </w:rPr>
              <w:endnoteReference w:id="9"/>
            </w:r>
            <w:r w:rsidRPr="00C13E03">
              <w:rPr>
                <w:sz w:val="18"/>
                <w:szCs w:val="18"/>
              </w:rPr>
              <w:t xml:space="preserve"> </w:t>
            </w:r>
          </w:p>
          <w:p w14:paraId="5115C6B5" w14:textId="62044C34" w:rsidR="004C47F0" w:rsidRPr="00C13E03" w:rsidRDefault="00C17189" w:rsidP="0080004D">
            <w:pPr>
              <w:jc w:val="both"/>
              <w:rPr>
                <w:rFonts w:cstheme="minorHAnsi"/>
                <w:sz w:val="18"/>
                <w:szCs w:val="18"/>
              </w:rPr>
            </w:pPr>
            <w:r w:rsidRPr="00C13E03">
              <w:rPr>
                <w:sz w:val="18"/>
                <w:szCs w:val="18"/>
              </w:rPr>
              <w:t>33.13 Número de proyectos de ley</w:t>
            </w:r>
            <w:r w:rsidR="004D1282" w:rsidRPr="00C13E03">
              <w:rPr>
                <w:sz w:val="18"/>
                <w:szCs w:val="18"/>
              </w:rPr>
              <w:t xml:space="preserve"> nacionales</w:t>
            </w:r>
            <w:r w:rsidRPr="00C13E03">
              <w:rPr>
                <w:sz w:val="18"/>
                <w:szCs w:val="18"/>
              </w:rPr>
              <w:t xml:space="preserve">, políticas, estrategias, decisiones administrativas y otros actos administrativos, </w:t>
            </w:r>
            <w:r w:rsidR="00470763">
              <w:rPr>
                <w:sz w:val="18"/>
                <w:szCs w:val="18"/>
              </w:rPr>
              <w:t>relativos a</w:t>
            </w:r>
            <w:r w:rsidR="004D1282" w:rsidRPr="00C13E03">
              <w:rPr>
                <w:sz w:val="18"/>
                <w:szCs w:val="18"/>
              </w:rPr>
              <w:t xml:space="preserve"> los derechos de las personas con discapacidad, que han sido </w:t>
            </w:r>
            <w:r w:rsidR="00470763">
              <w:rPr>
                <w:sz w:val="18"/>
                <w:szCs w:val="18"/>
              </w:rPr>
              <w:t>revisados</w:t>
            </w:r>
            <w:r w:rsidR="004D1282" w:rsidRPr="00C13E03">
              <w:rPr>
                <w:b/>
                <w:sz w:val="18"/>
                <w:szCs w:val="18"/>
              </w:rPr>
              <w:t xml:space="preserve"> </w:t>
            </w:r>
            <w:r w:rsidRPr="00C13E03">
              <w:rPr>
                <w:sz w:val="18"/>
                <w:szCs w:val="18"/>
              </w:rPr>
              <w:t>por el</w:t>
            </w:r>
            <w:r w:rsidR="00853C3A">
              <w:t xml:space="preserve"> </w:t>
            </w:r>
            <w:r w:rsidR="00853C3A" w:rsidRPr="00853C3A">
              <w:rPr>
                <w:sz w:val="18"/>
                <w:szCs w:val="18"/>
              </w:rPr>
              <w:t>mar</w:t>
            </w:r>
            <w:r w:rsidR="00A36A6B">
              <w:rPr>
                <w:sz w:val="18"/>
                <w:szCs w:val="18"/>
              </w:rPr>
              <w:t>co independiente de supervisión</w:t>
            </w:r>
            <w:r w:rsidRPr="00C13E03">
              <w:rPr>
                <w:sz w:val="18"/>
                <w:szCs w:val="18"/>
              </w:rPr>
              <w:t xml:space="preserve">, </w:t>
            </w:r>
            <w:r w:rsidR="00470763">
              <w:rPr>
                <w:sz w:val="18"/>
                <w:szCs w:val="18"/>
              </w:rPr>
              <w:t>desagregados</w:t>
            </w:r>
            <w:r w:rsidR="00470763" w:rsidRPr="00C13E03">
              <w:rPr>
                <w:sz w:val="18"/>
                <w:szCs w:val="18"/>
              </w:rPr>
              <w:t xml:space="preserve"> </w:t>
            </w:r>
            <w:r w:rsidRPr="00C13E03">
              <w:rPr>
                <w:sz w:val="18"/>
                <w:szCs w:val="18"/>
              </w:rPr>
              <w:t xml:space="preserve">por tipo de proceso y si el </w:t>
            </w:r>
            <w:r w:rsidR="004D1282" w:rsidRPr="00C13E03">
              <w:rPr>
                <w:sz w:val="18"/>
                <w:szCs w:val="18"/>
              </w:rPr>
              <w:t xml:space="preserve">análisis </w:t>
            </w:r>
            <w:r w:rsidRPr="00C13E03">
              <w:rPr>
                <w:sz w:val="18"/>
                <w:szCs w:val="18"/>
              </w:rPr>
              <w:t>se realizó previa solicitud</w:t>
            </w:r>
            <w:r w:rsidR="00470763" w:rsidRPr="000F1344">
              <w:rPr>
                <w:sz w:val="18"/>
                <w:szCs w:val="18"/>
              </w:rPr>
              <w:t xml:space="preserve"> o no</w:t>
            </w:r>
            <w:r w:rsidRPr="00C13E03">
              <w:rPr>
                <w:sz w:val="18"/>
                <w:szCs w:val="18"/>
              </w:rPr>
              <w:t xml:space="preserve">. </w:t>
            </w:r>
          </w:p>
          <w:p w14:paraId="212D4C47" w14:textId="45A25C1D" w:rsidR="00C17189" w:rsidRPr="00C13E03" w:rsidRDefault="00ED61D0" w:rsidP="004F538D">
            <w:pPr>
              <w:jc w:val="both"/>
              <w:rPr>
                <w:rFonts w:cstheme="minorHAnsi"/>
                <w:sz w:val="18"/>
                <w:szCs w:val="18"/>
              </w:rPr>
            </w:pPr>
            <w:r w:rsidRPr="00C13E03">
              <w:rPr>
                <w:sz w:val="18"/>
                <w:szCs w:val="18"/>
              </w:rPr>
              <w:t>33.14 Adopción de acuerdos formales de colaboración</w:t>
            </w:r>
            <w:r w:rsidR="004D1282" w:rsidRPr="00C13E03">
              <w:rPr>
                <w:sz w:val="18"/>
                <w:szCs w:val="18"/>
              </w:rPr>
              <w:t>/cooperación</w:t>
            </w:r>
            <w:r w:rsidRPr="00C13E03">
              <w:rPr>
                <w:sz w:val="18"/>
                <w:szCs w:val="18"/>
              </w:rPr>
              <w:t xml:space="preserve"> entre los mecanismos del marco de </w:t>
            </w:r>
            <w:r w:rsidR="005B4390" w:rsidRPr="00C13E03">
              <w:rPr>
                <w:sz w:val="18"/>
                <w:szCs w:val="18"/>
              </w:rPr>
              <w:t xml:space="preserve">monitoreo </w:t>
            </w:r>
            <w:r w:rsidRPr="00C13E03">
              <w:rPr>
                <w:sz w:val="18"/>
                <w:szCs w:val="18"/>
              </w:rPr>
              <w:t xml:space="preserve">y las oficinas de estadísticas regionales o estatales, incluyendo </w:t>
            </w:r>
            <w:r w:rsidR="004D1282" w:rsidRPr="00C13E03">
              <w:rPr>
                <w:sz w:val="18"/>
                <w:szCs w:val="18"/>
              </w:rPr>
              <w:t xml:space="preserve">el </w:t>
            </w:r>
            <w:r w:rsidRPr="00C13E03">
              <w:rPr>
                <w:sz w:val="18"/>
                <w:szCs w:val="18"/>
              </w:rPr>
              <w:t>intercambi</w:t>
            </w:r>
            <w:r w:rsidR="004D1282" w:rsidRPr="00C13E03">
              <w:rPr>
                <w:sz w:val="18"/>
                <w:szCs w:val="18"/>
              </w:rPr>
              <w:t>o</w:t>
            </w:r>
            <w:r w:rsidRPr="00C13E03">
              <w:rPr>
                <w:sz w:val="18"/>
                <w:szCs w:val="18"/>
              </w:rPr>
              <w:t xml:space="preserve"> información, </w:t>
            </w:r>
            <w:r w:rsidR="004D1282" w:rsidRPr="00C13E03">
              <w:rPr>
                <w:sz w:val="18"/>
                <w:szCs w:val="18"/>
              </w:rPr>
              <w:t xml:space="preserve">el </w:t>
            </w:r>
            <w:r w:rsidRPr="00C13E03">
              <w:rPr>
                <w:sz w:val="18"/>
                <w:szCs w:val="18"/>
              </w:rPr>
              <w:t>asesoramiento técnico mutuo, etc.</w:t>
            </w:r>
            <w:r w:rsidR="004D1282" w:rsidRPr="00C13E03">
              <w:rPr>
                <w:sz w:val="18"/>
                <w:szCs w:val="18"/>
              </w:rPr>
              <w:t xml:space="preserve"> a fin de reforzar el monitoreo y la protección de los derechos humanos, incluyendo a las personas con discapacidad</w:t>
            </w:r>
            <w:r w:rsidR="00B00B8D" w:rsidRPr="00842E18">
              <w:rPr>
                <w:rStyle w:val="Appeldenotedefin"/>
                <w:rFonts w:cstheme="minorHAnsi"/>
                <w:sz w:val="18"/>
                <w:szCs w:val="18"/>
              </w:rPr>
              <w:endnoteReference w:id="10"/>
            </w:r>
            <w:r w:rsidR="004D1282" w:rsidRPr="00C13E03">
              <w:rPr>
                <w:sz w:val="18"/>
                <w:szCs w:val="18"/>
              </w:rPr>
              <w:t>.</w:t>
            </w:r>
          </w:p>
          <w:p w14:paraId="293487BA" w14:textId="5BF3F518" w:rsidR="00113D6A" w:rsidRPr="00C13E03" w:rsidRDefault="00C17189" w:rsidP="004F538D">
            <w:pPr>
              <w:jc w:val="both"/>
              <w:rPr>
                <w:rFonts w:cstheme="minorHAnsi"/>
                <w:sz w:val="18"/>
                <w:szCs w:val="18"/>
              </w:rPr>
            </w:pPr>
            <w:r w:rsidRPr="00C13E03">
              <w:rPr>
                <w:sz w:val="18"/>
                <w:szCs w:val="18"/>
              </w:rPr>
              <w:t xml:space="preserve">33.15. Tipo y número de actividades de </w:t>
            </w:r>
            <w:r w:rsidR="005B4390" w:rsidRPr="00C13E03">
              <w:rPr>
                <w:sz w:val="18"/>
                <w:szCs w:val="18"/>
              </w:rPr>
              <w:t>monitoreo</w:t>
            </w:r>
            <w:r w:rsidRPr="00C13E03">
              <w:rPr>
                <w:sz w:val="18"/>
                <w:szCs w:val="18"/>
              </w:rPr>
              <w:t xml:space="preserve">, </w:t>
            </w:r>
            <w:r w:rsidR="0028625D" w:rsidRPr="00C13E03">
              <w:rPr>
                <w:sz w:val="18"/>
                <w:szCs w:val="18"/>
              </w:rPr>
              <w:t>incluyendo</w:t>
            </w:r>
            <w:r w:rsidR="004D1282" w:rsidRPr="00C13E03">
              <w:rPr>
                <w:sz w:val="18"/>
                <w:szCs w:val="18"/>
              </w:rPr>
              <w:t xml:space="preserve"> </w:t>
            </w:r>
            <w:r w:rsidRPr="00C13E03">
              <w:rPr>
                <w:sz w:val="18"/>
                <w:szCs w:val="18"/>
              </w:rPr>
              <w:t xml:space="preserve">visitas a instituciones </w:t>
            </w:r>
            <w:r w:rsidR="00B00B8D" w:rsidRPr="00C13E03">
              <w:rPr>
                <w:sz w:val="18"/>
                <w:szCs w:val="18"/>
              </w:rPr>
              <w:t>y otr</w:t>
            </w:r>
            <w:r w:rsidR="00470763">
              <w:rPr>
                <w:sz w:val="18"/>
                <w:szCs w:val="18"/>
              </w:rPr>
              <w:t xml:space="preserve">os lugares </w:t>
            </w:r>
            <w:r w:rsidR="00B00B8D" w:rsidRPr="00C13E03">
              <w:rPr>
                <w:sz w:val="18"/>
                <w:szCs w:val="18"/>
              </w:rPr>
              <w:t>donde se priv</w:t>
            </w:r>
            <w:r w:rsidR="00470763">
              <w:rPr>
                <w:sz w:val="18"/>
                <w:szCs w:val="18"/>
              </w:rPr>
              <w:t>e</w:t>
            </w:r>
            <w:r w:rsidR="00B00B8D" w:rsidRPr="00C13E03">
              <w:rPr>
                <w:sz w:val="18"/>
                <w:szCs w:val="18"/>
              </w:rPr>
              <w:t xml:space="preserve"> a las</w:t>
            </w:r>
            <w:r w:rsidRPr="00C13E03">
              <w:rPr>
                <w:sz w:val="18"/>
                <w:szCs w:val="18"/>
              </w:rPr>
              <w:t xml:space="preserve"> personas con discapacidad </w:t>
            </w:r>
            <w:r w:rsidR="00B00B8D" w:rsidRPr="00C13E03">
              <w:rPr>
                <w:sz w:val="18"/>
                <w:szCs w:val="18"/>
              </w:rPr>
              <w:t>de su libertad</w:t>
            </w:r>
            <w:r w:rsidRPr="00C13E03">
              <w:rPr>
                <w:sz w:val="18"/>
                <w:szCs w:val="18"/>
              </w:rPr>
              <w:t xml:space="preserve"> </w:t>
            </w:r>
            <w:r w:rsidR="004D1282" w:rsidRPr="00C13E03">
              <w:rPr>
                <w:sz w:val="18"/>
                <w:szCs w:val="18"/>
              </w:rPr>
              <w:t>(</w:t>
            </w:r>
            <w:r w:rsidR="00B00B8D" w:rsidRPr="00C13E03">
              <w:rPr>
                <w:sz w:val="18"/>
                <w:szCs w:val="18"/>
              </w:rPr>
              <w:t xml:space="preserve">ya sea </w:t>
            </w:r>
            <w:r w:rsidR="005B4390" w:rsidRPr="00C13E03">
              <w:rPr>
                <w:sz w:val="18"/>
                <w:szCs w:val="18"/>
              </w:rPr>
              <w:t>en base a la normativa</w:t>
            </w:r>
            <w:r w:rsidR="00B00B8D" w:rsidRPr="00C13E03">
              <w:rPr>
                <w:sz w:val="18"/>
                <w:szCs w:val="18"/>
              </w:rPr>
              <w:t xml:space="preserve"> o de facto</w:t>
            </w:r>
            <w:r w:rsidR="004D1282" w:rsidRPr="00C13E03">
              <w:rPr>
                <w:sz w:val="18"/>
                <w:szCs w:val="18"/>
              </w:rPr>
              <w:t>)</w:t>
            </w:r>
            <w:r w:rsidR="005B4390" w:rsidRPr="00C13E03">
              <w:rPr>
                <w:sz w:val="18"/>
                <w:szCs w:val="18"/>
              </w:rPr>
              <w:t>,</w:t>
            </w:r>
            <w:r w:rsidR="00B00B8D" w:rsidRPr="00C13E03">
              <w:rPr>
                <w:sz w:val="18"/>
                <w:szCs w:val="18"/>
              </w:rPr>
              <w:t xml:space="preserve"> </w:t>
            </w:r>
            <w:r w:rsidR="004D1282" w:rsidRPr="00C13E03">
              <w:rPr>
                <w:sz w:val="18"/>
                <w:szCs w:val="18"/>
              </w:rPr>
              <w:t xml:space="preserve">la </w:t>
            </w:r>
            <w:r w:rsidR="005B4390" w:rsidRPr="00C13E03">
              <w:rPr>
                <w:sz w:val="18"/>
                <w:szCs w:val="18"/>
              </w:rPr>
              <w:t xml:space="preserve">inspección </w:t>
            </w:r>
            <w:r w:rsidRPr="00C13E03">
              <w:rPr>
                <w:sz w:val="18"/>
                <w:szCs w:val="18"/>
              </w:rPr>
              <w:t xml:space="preserve">de </w:t>
            </w:r>
            <w:r w:rsidR="00B00B8D" w:rsidRPr="00C13E03">
              <w:rPr>
                <w:sz w:val="18"/>
                <w:szCs w:val="18"/>
              </w:rPr>
              <w:t xml:space="preserve">las </w:t>
            </w:r>
            <w:r w:rsidRPr="00C13E03">
              <w:rPr>
                <w:sz w:val="18"/>
                <w:szCs w:val="18"/>
              </w:rPr>
              <w:t xml:space="preserve">instalaciones de proveedores </w:t>
            </w:r>
            <w:r w:rsidRPr="00C13E03">
              <w:rPr>
                <w:sz w:val="18"/>
                <w:szCs w:val="18"/>
              </w:rPr>
              <w:lastRenderedPageBreak/>
              <w:t>de servicios a personas con discapacidad</w:t>
            </w:r>
            <w:r w:rsidR="00B00B8D" w:rsidRPr="00C13E03">
              <w:rPr>
                <w:sz w:val="18"/>
                <w:szCs w:val="18"/>
              </w:rPr>
              <w:t xml:space="preserve">, y </w:t>
            </w:r>
            <w:r w:rsidR="004D1282" w:rsidRPr="00C13E03">
              <w:rPr>
                <w:sz w:val="18"/>
                <w:szCs w:val="18"/>
              </w:rPr>
              <w:t xml:space="preserve">la </w:t>
            </w:r>
            <w:r w:rsidR="00B00B8D" w:rsidRPr="00C13E03">
              <w:rPr>
                <w:sz w:val="18"/>
                <w:szCs w:val="18"/>
              </w:rPr>
              <w:t xml:space="preserve">evaluación de las políticas </w:t>
            </w:r>
            <w:r w:rsidR="004D1282" w:rsidRPr="00C13E03">
              <w:rPr>
                <w:sz w:val="18"/>
                <w:szCs w:val="18"/>
              </w:rPr>
              <w:t xml:space="preserve">y leyes </w:t>
            </w:r>
            <w:r w:rsidR="00470763">
              <w:rPr>
                <w:sz w:val="18"/>
                <w:szCs w:val="18"/>
              </w:rPr>
              <w:t>adoptadas</w:t>
            </w:r>
            <w:r w:rsidRPr="00C13E03">
              <w:rPr>
                <w:sz w:val="18"/>
                <w:szCs w:val="18"/>
              </w:rPr>
              <w:t>.</w:t>
            </w:r>
          </w:p>
          <w:p w14:paraId="77E309B0" w14:textId="0B2F66C8" w:rsidR="0065051C" w:rsidRPr="00C13E03" w:rsidRDefault="004D1282" w:rsidP="00C13E03">
            <w:pPr>
              <w:jc w:val="both"/>
              <w:rPr>
                <w:rFonts w:cstheme="minorHAnsi"/>
                <w:sz w:val="18"/>
                <w:szCs w:val="18"/>
              </w:rPr>
            </w:pPr>
            <w:r w:rsidRPr="00C13E03">
              <w:rPr>
                <w:rFonts w:cstheme="minorHAnsi"/>
                <w:sz w:val="18"/>
                <w:szCs w:val="18"/>
              </w:rPr>
              <w:t xml:space="preserve">33.16 Número y proporción de informes </w:t>
            </w:r>
            <w:r w:rsidR="00470763">
              <w:rPr>
                <w:rFonts w:cstheme="minorHAnsi"/>
                <w:sz w:val="18"/>
                <w:szCs w:val="18"/>
              </w:rPr>
              <w:t>emitidos</w:t>
            </w:r>
            <w:r w:rsidRPr="00C13E03">
              <w:rPr>
                <w:rFonts w:cstheme="minorHAnsi"/>
                <w:sz w:val="18"/>
                <w:szCs w:val="18"/>
              </w:rPr>
              <w:t xml:space="preserve"> por el </w:t>
            </w:r>
            <w:r w:rsidR="00853C3A">
              <w:t xml:space="preserve"> </w:t>
            </w:r>
            <w:r w:rsidR="00853C3A" w:rsidRPr="00853C3A">
              <w:rPr>
                <w:rFonts w:cstheme="minorHAnsi"/>
                <w:sz w:val="18"/>
                <w:szCs w:val="18"/>
              </w:rPr>
              <w:t xml:space="preserve">marco independiente de supervisión </w:t>
            </w:r>
            <w:r w:rsidRPr="00C13E03">
              <w:rPr>
                <w:rFonts w:cstheme="minorHAnsi"/>
                <w:sz w:val="18"/>
                <w:szCs w:val="18"/>
              </w:rPr>
              <w:t xml:space="preserve">, incluidas las contribuciones </w:t>
            </w:r>
            <w:r w:rsidR="00470763">
              <w:rPr>
                <w:rFonts w:cstheme="minorHAnsi"/>
                <w:sz w:val="18"/>
                <w:szCs w:val="18"/>
              </w:rPr>
              <w:t>enviadas</w:t>
            </w:r>
            <w:r w:rsidRPr="00C13E03">
              <w:rPr>
                <w:rFonts w:cstheme="minorHAnsi"/>
                <w:sz w:val="18"/>
                <w:szCs w:val="18"/>
              </w:rPr>
              <w:t xml:space="preserve"> a los mecanismos de monitoreo internacionales y regionales (por ejemplo, el Comité de la CDPD y otros órganos creados en virtud de tratados), en los que se abordan los derechos de las personas con discapacidad.</w:t>
            </w:r>
          </w:p>
        </w:tc>
        <w:tc>
          <w:tcPr>
            <w:tcW w:w="3544" w:type="dxa"/>
          </w:tcPr>
          <w:p w14:paraId="5618A2E5" w14:textId="37F5D798" w:rsidR="006644EA" w:rsidRPr="00C13E03" w:rsidRDefault="00ED61D0" w:rsidP="004F538D">
            <w:pPr>
              <w:jc w:val="both"/>
              <w:rPr>
                <w:rFonts w:cstheme="minorHAnsi"/>
                <w:sz w:val="18"/>
                <w:szCs w:val="18"/>
              </w:rPr>
            </w:pPr>
            <w:r w:rsidRPr="00C13E03">
              <w:rPr>
                <w:sz w:val="18"/>
                <w:szCs w:val="18"/>
              </w:rPr>
              <w:lastRenderedPageBreak/>
              <w:t>33.1</w:t>
            </w:r>
            <w:r w:rsidR="005B4390" w:rsidRPr="00C13E03">
              <w:rPr>
                <w:sz w:val="18"/>
                <w:szCs w:val="18"/>
              </w:rPr>
              <w:t>7</w:t>
            </w:r>
            <w:r w:rsidRPr="00C13E03">
              <w:rPr>
                <w:sz w:val="18"/>
                <w:szCs w:val="18"/>
              </w:rPr>
              <w:t xml:space="preserve"> </w:t>
            </w:r>
            <w:r w:rsidR="00470763">
              <w:rPr>
                <w:sz w:val="18"/>
                <w:szCs w:val="18"/>
              </w:rPr>
              <w:t>F</w:t>
            </w:r>
            <w:r w:rsidRPr="00C13E03">
              <w:rPr>
                <w:sz w:val="18"/>
                <w:szCs w:val="18"/>
              </w:rPr>
              <w:t xml:space="preserve">ondos del presupuesto </w:t>
            </w:r>
            <w:r w:rsidR="00470763">
              <w:rPr>
                <w:sz w:val="18"/>
                <w:szCs w:val="18"/>
              </w:rPr>
              <w:t>nacional</w:t>
            </w:r>
            <w:r w:rsidR="00470763" w:rsidRPr="00C13E03">
              <w:rPr>
                <w:sz w:val="18"/>
                <w:szCs w:val="18"/>
              </w:rPr>
              <w:t xml:space="preserve"> </w:t>
            </w:r>
            <w:r w:rsidR="00790545">
              <w:rPr>
                <w:sz w:val="18"/>
                <w:szCs w:val="18"/>
              </w:rPr>
              <w:t xml:space="preserve">asignado y distribuido </w:t>
            </w:r>
            <w:r w:rsidRPr="00C13E03">
              <w:rPr>
                <w:sz w:val="18"/>
                <w:szCs w:val="18"/>
              </w:rPr>
              <w:t xml:space="preserve">entre organizaciones de personas con discapacidad, con el propósito de participar en actividades de </w:t>
            </w:r>
            <w:r w:rsidR="005B4390" w:rsidRPr="00C13E03">
              <w:rPr>
                <w:sz w:val="18"/>
                <w:szCs w:val="18"/>
              </w:rPr>
              <w:t>monitoreo</w:t>
            </w:r>
            <w:r w:rsidR="004D1282" w:rsidRPr="00C13E03">
              <w:rPr>
                <w:sz w:val="18"/>
                <w:szCs w:val="18"/>
              </w:rPr>
              <w:t xml:space="preserve"> (similar a 1/4.16).</w:t>
            </w:r>
          </w:p>
          <w:p w14:paraId="14CB59DF" w14:textId="5A2DF891" w:rsidR="005B5EFD" w:rsidRPr="00C13E03" w:rsidRDefault="00ED61D0" w:rsidP="004F538D">
            <w:pPr>
              <w:jc w:val="both"/>
              <w:rPr>
                <w:sz w:val="18"/>
                <w:szCs w:val="18"/>
              </w:rPr>
            </w:pPr>
            <w:r w:rsidRPr="00C13E03">
              <w:rPr>
                <w:sz w:val="18"/>
                <w:szCs w:val="18"/>
              </w:rPr>
              <w:t>33.1</w:t>
            </w:r>
            <w:r w:rsidR="005B4390" w:rsidRPr="00C13E03">
              <w:rPr>
                <w:sz w:val="18"/>
                <w:szCs w:val="18"/>
              </w:rPr>
              <w:t>8</w:t>
            </w:r>
            <w:r w:rsidRPr="00C13E03">
              <w:rPr>
                <w:sz w:val="18"/>
                <w:szCs w:val="18"/>
              </w:rPr>
              <w:t xml:space="preserve"> Número de actividades </w:t>
            </w:r>
            <w:r w:rsidR="00A36A6B">
              <w:rPr>
                <w:sz w:val="18"/>
                <w:szCs w:val="18"/>
              </w:rPr>
              <w:t>para la construcción</w:t>
            </w:r>
            <w:r w:rsidRPr="00C13E03">
              <w:rPr>
                <w:sz w:val="18"/>
                <w:szCs w:val="18"/>
              </w:rPr>
              <w:t xml:space="preserve"> de capacidades </w:t>
            </w:r>
            <w:r w:rsidR="00790545">
              <w:rPr>
                <w:sz w:val="18"/>
                <w:szCs w:val="18"/>
              </w:rPr>
              <w:t>financiadas por el</w:t>
            </w:r>
            <w:r w:rsidRPr="00C13E03">
              <w:rPr>
                <w:sz w:val="18"/>
                <w:szCs w:val="18"/>
              </w:rPr>
              <w:t xml:space="preserve"> Estado </w:t>
            </w:r>
            <w:r w:rsidR="004D1282" w:rsidRPr="00C13E03">
              <w:rPr>
                <w:sz w:val="18"/>
                <w:szCs w:val="18"/>
              </w:rPr>
              <w:t xml:space="preserve">sobre la CDPD </w:t>
            </w:r>
            <w:r w:rsidR="00790545">
              <w:rPr>
                <w:sz w:val="18"/>
                <w:szCs w:val="18"/>
              </w:rPr>
              <w:t>que busquen</w:t>
            </w:r>
            <w:r w:rsidR="00790545" w:rsidRPr="00C13E03">
              <w:rPr>
                <w:sz w:val="18"/>
                <w:szCs w:val="18"/>
              </w:rPr>
              <w:t xml:space="preserve"> </w:t>
            </w:r>
            <w:r w:rsidRPr="00C13E03">
              <w:rPr>
                <w:sz w:val="18"/>
                <w:szCs w:val="18"/>
              </w:rPr>
              <w:t xml:space="preserve">fortalecer la capacidad de las </w:t>
            </w:r>
            <w:r w:rsidR="00F41C46" w:rsidRPr="00C13E03">
              <w:rPr>
                <w:sz w:val="18"/>
                <w:szCs w:val="18"/>
              </w:rPr>
              <w:t>organizaciones de personas con discapacidad</w:t>
            </w:r>
            <w:r w:rsidRPr="00C13E03">
              <w:rPr>
                <w:sz w:val="18"/>
                <w:szCs w:val="18"/>
              </w:rPr>
              <w:t xml:space="preserve"> </w:t>
            </w:r>
            <w:r w:rsidR="00790545">
              <w:rPr>
                <w:sz w:val="18"/>
                <w:szCs w:val="18"/>
              </w:rPr>
              <w:t xml:space="preserve">de </w:t>
            </w:r>
            <w:r w:rsidRPr="00C13E03">
              <w:rPr>
                <w:sz w:val="18"/>
                <w:szCs w:val="18"/>
              </w:rPr>
              <w:t xml:space="preserve">participar en actividades de </w:t>
            </w:r>
            <w:r w:rsidR="005B4390" w:rsidRPr="00C13E03">
              <w:rPr>
                <w:sz w:val="18"/>
                <w:szCs w:val="18"/>
              </w:rPr>
              <w:t>monitoreo</w:t>
            </w:r>
            <w:r w:rsidRPr="00C13E03">
              <w:rPr>
                <w:sz w:val="18"/>
                <w:szCs w:val="18"/>
              </w:rPr>
              <w:t xml:space="preserve">. </w:t>
            </w:r>
          </w:p>
          <w:p w14:paraId="35A3F54E" w14:textId="7695EFAB" w:rsidR="005F7C6D" w:rsidRPr="00C13E03" w:rsidRDefault="00ED61D0" w:rsidP="004F538D">
            <w:pPr>
              <w:jc w:val="both"/>
              <w:rPr>
                <w:rFonts w:cstheme="minorHAnsi"/>
                <w:sz w:val="18"/>
                <w:szCs w:val="18"/>
              </w:rPr>
            </w:pPr>
            <w:r w:rsidRPr="00C13E03">
              <w:rPr>
                <w:sz w:val="18"/>
                <w:szCs w:val="18"/>
              </w:rPr>
              <w:t>33.</w:t>
            </w:r>
            <w:r w:rsidR="005B4390" w:rsidRPr="00C13E03">
              <w:rPr>
                <w:sz w:val="18"/>
                <w:szCs w:val="18"/>
              </w:rPr>
              <w:t>19</w:t>
            </w:r>
            <w:r w:rsidRPr="00C13E03">
              <w:rPr>
                <w:sz w:val="18"/>
                <w:szCs w:val="18"/>
              </w:rPr>
              <w:t xml:space="preserve"> Número y proporción de procesos</w:t>
            </w:r>
            <w:r w:rsidR="004D1282" w:rsidRPr="00C13E03">
              <w:rPr>
                <w:sz w:val="18"/>
                <w:szCs w:val="18"/>
              </w:rPr>
              <w:t>/actividades</w:t>
            </w:r>
            <w:r w:rsidRPr="00C13E03">
              <w:rPr>
                <w:sz w:val="18"/>
                <w:szCs w:val="18"/>
              </w:rPr>
              <w:t xml:space="preserve"> de </w:t>
            </w:r>
            <w:r w:rsidR="005B4390" w:rsidRPr="00C13E03">
              <w:rPr>
                <w:sz w:val="18"/>
                <w:szCs w:val="18"/>
              </w:rPr>
              <w:t xml:space="preserve">monitoreo </w:t>
            </w:r>
            <w:r w:rsidR="00790545">
              <w:rPr>
                <w:sz w:val="18"/>
                <w:szCs w:val="18"/>
              </w:rPr>
              <w:t>relativos</w:t>
            </w:r>
            <w:r w:rsidR="00790545" w:rsidRPr="00C13E03">
              <w:rPr>
                <w:sz w:val="18"/>
                <w:szCs w:val="18"/>
              </w:rPr>
              <w:t xml:space="preserve"> </w:t>
            </w:r>
            <w:r w:rsidRPr="00C13E03">
              <w:rPr>
                <w:sz w:val="18"/>
                <w:szCs w:val="18"/>
              </w:rPr>
              <w:t xml:space="preserve">a </w:t>
            </w:r>
            <w:r w:rsidR="00A36A6B">
              <w:rPr>
                <w:sz w:val="18"/>
                <w:szCs w:val="18"/>
              </w:rPr>
              <w:t xml:space="preserve">los derechos de las </w:t>
            </w:r>
            <w:r w:rsidR="00790545">
              <w:rPr>
                <w:sz w:val="18"/>
                <w:szCs w:val="18"/>
              </w:rPr>
              <w:t>persona</w:t>
            </w:r>
            <w:r w:rsidR="00A36A6B">
              <w:rPr>
                <w:sz w:val="18"/>
                <w:szCs w:val="18"/>
              </w:rPr>
              <w:t>s</w:t>
            </w:r>
            <w:r w:rsidR="00790545">
              <w:rPr>
                <w:sz w:val="18"/>
                <w:szCs w:val="18"/>
              </w:rPr>
              <w:t xml:space="preserve"> con discapacidad, abiertos a la participación de</w:t>
            </w:r>
            <w:r w:rsidR="004D1282" w:rsidRPr="00C13E03">
              <w:rPr>
                <w:sz w:val="18"/>
                <w:szCs w:val="18"/>
              </w:rPr>
              <w:t xml:space="preserve"> organizaciones de personas con discapacidad, desglosados por </w:t>
            </w:r>
            <w:r w:rsidRPr="00C13E03">
              <w:rPr>
                <w:sz w:val="18"/>
                <w:szCs w:val="18"/>
              </w:rPr>
              <w:t xml:space="preserve">tipo de intervención/proceso y tema. </w:t>
            </w:r>
          </w:p>
          <w:p w14:paraId="5BF7ADC1" w14:textId="6B183EFE" w:rsidR="0065051C" w:rsidRPr="00C13E03" w:rsidRDefault="0065051C" w:rsidP="004F538D">
            <w:pPr>
              <w:rPr>
                <w:rFonts w:cstheme="minorHAnsi"/>
                <w:sz w:val="18"/>
                <w:szCs w:val="18"/>
              </w:rPr>
            </w:pPr>
          </w:p>
        </w:tc>
      </w:tr>
      <w:tr w:rsidR="00381918" w:rsidRPr="00203E7D" w14:paraId="4B91F32E" w14:textId="77777777" w:rsidTr="00A36A6B">
        <w:tc>
          <w:tcPr>
            <w:tcW w:w="1183" w:type="dxa"/>
          </w:tcPr>
          <w:p w14:paraId="73C4FE8D" w14:textId="1CC54195" w:rsidR="000C6768" w:rsidRPr="00203E7D" w:rsidRDefault="000C6768" w:rsidP="004F538D">
            <w:pPr>
              <w:rPr>
                <w:rFonts w:cstheme="minorHAnsi"/>
                <w:b/>
                <w:sz w:val="20"/>
                <w:szCs w:val="20"/>
              </w:rPr>
            </w:pPr>
            <w:r>
              <w:rPr>
                <w:b/>
                <w:sz w:val="20"/>
                <w:szCs w:val="20"/>
              </w:rPr>
              <w:lastRenderedPageBreak/>
              <w:t>Resultado</w:t>
            </w:r>
          </w:p>
        </w:tc>
        <w:tc>
          <w:tcPr>
            <w:tcW w:w="4057" w:type="dxa"/>
          </w:tcPr>
          <w:p w14:paraId="48B64CF5" w14:textId="5AC2DC68" w:rsidR="00A66BDB" w:rsidRDefault="00345E96" w:rsidP="00A66BDB">
            <w:pPr>
              <w:pStyle w:val="Commentaire"/>
              <w:spacing w:after="0"/>
              <w:jc w:val="both"/>
              <w:rPr>
                <w:sz w:val="18"/>
                <w:szCs w:val="18"/>
              </w:rPr>
            </w:pPr>
            <w:r w:rsidRPr="00C13E03">
              <w:rPr>
                <w:sz w:val="18"/>
                <w:szCs w:val="18"/>
              </w:rPr>
              <w:t>33.2</w:t>
            </w:r>
            <w:r w:rsidR="005B4390" w:rsidRPr="00C13E03">
              <w:rPr>
                <w:sz w:val="18"/>
                <w:szCs w:val="18"/>
              </w:rPr>
              <w:t>0</w:t>
            </w:r>
            <w:r w:rsidRPr="00C13E03">
              <w:rPr>
                <w:sz w:val="18"/>
                <w:szCs w:val="18"/>
              </w:rPr>
              <w:t xml:space="preserve"> </w:t>
            </w:r>
            <w:r w:rsidR="00A66BDB" w:rsidRPr="002D2729">
              <w:rPr>
                <w:sz w:val="18"/>
                <w:szCs w:val="18"/>
              </w:rPr>
              <w:t xml:space="preserve">Número </w:t>
            </w:r>
            <w:r w:rsidR="00A66BDB">
              <w:rPr>
                <w:sz w:val="18"/>
                <w:szCs w:val="18"/>
              </w:rPr>
              <w:t xml:space="preserve">de reuniones de puntos focales y </w:t>
            </w:r>
            <w:r w:rsidR="00A66BDB">
              <w:rPr>
                <w:sz w:val="18"/>
                <w:szCs w:val="18"/>
              </w:rPr>
              <w:t xml:space="preserve">el </w:t>
            </w:r>
            <w:r w:rsidR="00A66BDB">
              <w:rPr>
                <w:sz w:val="18"/>
                <w:szCs w:val="18"/>
              </w:rPr>
              <w:t xml:space="preserve">mecanismo de coordinación de discapacidad, o comités o grupos de trabajo interministeriales o interdepartamentales relacionados con </w:t>
            </w:r>
            <w:r w:rsidR="00A66BDB">
              <w:rPr>
                <w:sz w:val="18"/>
                <w:szCs w:val="18"/>
              </w:rPr>
              <w:t xml:space="preserve">la </w:t>
            </w:r>
            <w:r w:rsidR="00A66BDB">
              <w:rPr>
                <w:sz w:val="18"/>
                <w:szCs w:val="18"/>
              </w:rPr>
              <w:t>implementación de la CDPD</w:t>
            </w:r>
            <w:r w:rsidR="00A66BDB">
              <w:rPr>
                <w:sz w:val="18"/>
                <w:szCs w:val="18"/>
              </w:rPr>
              <w:t>.</w:t>
            </w:r>
          </w:p>
          <w:p w14:paraId="67664DB9" w14:textId="1D4446C6" w:rsidR="00926F81" w:rsidRPr="00842E18" w:rsidRDefault="00926F81" w:rsidP="003A2D7B">
            <w:pPr>
              <w:pStyle w:val="Commentaire"/>
              <w:spacing w:after="0"/>
              <w:jc w:val="both"/>
              <w:rPr>
                <w:sz w:val="18"/>
                <w:szCs w:val="18"/>
              </w:rPr>
            </w:pPr>
          </w:p>
        </w:tc>
        <w:tc>
          <w:tcPr>
            <w:tcW w:w="6379" w:type="dxa"/>
          </w:tcPr>
          <w:p w14:paraId="1C90D4A5" w14:textId="3E1D189A" w:rsidR="00A66BDB" w:rsidRPr="00A66BDB" w:rsidRDefault="000C6768" w:rsidP="004F538D">
            <w:pPr>
              <w:jc w:val="both"/>
              <w:rPr>
                <w:sz w:val="18"/>
                <w:szCs w:val="18"/>
              </w:rPr>
            </w:pPr>
            <w:r w:rsidRPr="00C13E03">
              <w:rPr>
                <w:sz w:val="18"/>
                <w:szCs w:val="18"/>
              </w:rPr>
              <w:t>33.2</w:t>
            </w:r>
            <w:r w:rsidR="005B4390" w:rsidRPr="00C13E03">
              <w:rPr>
                <w:sz w:val="18"/>
                <w:szCs w:val="18"/>
              </w:rPr>
              <w:t>1</w:t>
            </w:r>
            <w:r w:rsidRPr="00C13E03">
              <w:rPr>
                <w:sz w:val="18"/>
                <w:szCs w:val="18"/>
              </w:rPr>
              <w:t xml:space="preserve"> </w:t>
            </w:r>
            <w:r w:rsidR="00A66BDB" w:rsidRPr="002D2729">
              <w:rPr>
                <w:sz w:val="18"/>
                <w:szCs w:val="18"/>
              </w:rPr>
              <w:t xml:space="preserve">Número de personas </w:t>
            </w:r>
            <w:r w:rsidR="00A66BDB">
              <w:rPr>
                <w:sz w:val="18"/>
                <w:szCs w:val="18"/>
              </w:rPr>
              <w:t xml:space="preserve">u organizaciones que buscan asistencia del marco independiente de </w:t>
            </w:r>
            <w:r w:rsidR="00A66BDB" w:rsidRPr="002D2729">
              <w:rPr>
                <w:sz w:val="18"/>
                <w:szCs w:val="18"/>
              </w:rPr>
              <w:t xml:space="preserve">supervisión </w:t>
            </w:r>
            <w:r w:rsidR="00A66BDB">
              <w:rPr>
                <w:sz w:val="18"/>
                <w:szCs w:val="18"/>
              </w:rPr>
              <w:t>sobre sus derechos bajo la CDPD y métodos de reparación, y proporción de casos colectivos referidos a personas con discapacidad remitidos</w:t>
            </w:r>
            <w:r w:rsidR="00A66BDB" w:rsidRPr="002D2729">
              <w:rPr>
                <w:sz w:val="18"/>
                <w:szCs w:val="18"/>
              </w:rPr>
              <w:t xml:space="preserve"> al sistema de justicia</w:t>
            </w:r>
            <w:r w:rsidR="00A66BDB">
              <w:rPr>
                <w:sz w:val="18"/>
                <w:szCs w:val="18"/>
              </w:rPr>
              <w:t xml:space="preserve"> por el marco independiente de </w:t>
            </w:r>
            <w:r w:rsidR="00A66BDB" w:rsidRPr="002D2729">
              <w:rPr>
                <w:sz w:val="18"/>
                <w:szCs w:val="18"/>
              </w:rPr>
              <w:t>supervisió</w:t>
            </w:r>
            <w:r w:rsidR="00A66BDB">
              <w:rPr>
                <w:sz w:val="18"/>
                <w:szCs w:val="18"/>
              </w:rPr>
              <w:t>n.</w:t>
            </w:r>
            <w:r w:rsidR="00A66BDB" w:rsidRPr="00C13E03">
              <w:rPr>
                <w:rStyle w:val="Appeldenotedefin"/>
                <w:rFonts w:cstheme="minorHAnsi"/>
                <w:sz w:val="18"/>
                <w:szCs w:val="18"/>
              </w:rPr>
              <w:endnoteReference w:id="11"/>
            </w:r>
          </w:p>
          <w:p w14:paraId="276B70AB" w14:textId="6D260C81" w:rsidR="00B2353B" w:rsidRPr="00C13E03" w:rsidRDefault="00ED61D0" w:rsidP="00B2353B">
            <w:pPr>
              <w:jc w:val="both"/>
              <w:rPr>
                <w:rFonts w:cstheme="minorHAnsi"/>
                <w:sz w:val="18"/>
                <w:szCs w:val="18"/>
              </w:rPr>
            </w:pPr>
            <w:r w:rsidRPr="00C13E03">
              <w:rPr>
                <w:sz w:val="18"/>
                <w:szCs w:val="18"/>
              </w:rPr>
              <w:t>33.2</w:t>
            </w:r>
            <w:r w:rsidR="005B4390" w:rsidRPr="00C13E03">
              <w:rPr>
                <w:sz w:val="18"/>
                <w:szCs w:val="18"/>
              </w:rPr>
              <w:t>2</w:t>
            </w:r>
            <w:r w:rsidRPr="00C13E03">
              <w:rPr>
                <w:sz w:val="18"/>
                <w:szCs w:val="18"/>
              </w:rPr>
              <w:t xml:space="preserve"> </w:t>
            </w:r>
            <w:r w:rsidR="00F41C46" w:rsidRPr="00C13E03">
              <w:rPr>
                <w:sz w:val="18"/>
                <w:szCs w:val="18"/>
              </w:rPr>
              <w:t xml:space="preserve">Cuando </w:t>
            </w:r>
            <w:r w:rsidR="00853C3A">
              <w:rPr>
                <w:sz w:val="18"/>
                <w:szCs w:val="18"/>
              </w:rPr>
              <w:t>sea aplicable</w:t>
            </w:r>
            <w:r w:rsidR="00F41C46" w:rsidRPr="00C13E03">
              <w:rPr>
                <w:sz w:val="18"/>
                <w:szCs w:val="18"/>
              </w:rPr>
              <w:t>,</w:t>
            </w:r>
            <w:r w:rsidR="00F41C46" w:rsidRPr="00842E18">
              <w:rPr>
                <w:rStyle w:val="Appeldenotedefin"/>
                <w:rFonts w:cstheme="minorHAnsi"/>
                <w:sz w:val="18"/>
                <w:szCs w:val="18"/>
              </w:rPr>
              <w:endnoteReference w:id="12"/>
            </w:r>
            <w:r w:rsidR="00A66BDB">
              <w:rPr>
                <w:sz w:val="18"/>
                <w:szCs w:val="18"/>
              </w:rPr>
              <w:t xml:space="preserve"> </w:t>
            </w:r>
            <w:r w:rsidR="00A66BDB" w:rsidRPr="002D2729">
              <w:rPr>
                <w:sz w:val="18"/>
                <w:szCs w:val="18"/>
              </w:rPr>
              <w:t>proporción de denuncias individuales o colectivas presentadas al mecanismo o mecanismos del marco de supervisión en las que se aleguen violaciones de la Convención que han sido investigadas y resueltas</w:t>
            </w:r>
            <w:r w:rsidR="00A66BDB">
              <w:rPr>
                <w:sz w:val="18"/>
                <w:szCs w:val="18"/>
              </w:rPr>
              <w:t xml:space="preserve">; </w:t>
            </w:r>
            <w:r w:rsidR="00A66BDB" w:rsidRPr="002D2729">
              <w:rPr>
                <w:sz w:val="18"/>
                <w:szCs w:val="18"/>
              </w:rPr>
              <w:t xml:space="preserve">proporción de </w:t>
            </w:r>
            <w:proofErr w:type="gramStart"/>
            <w:r w:rsidR="00A66BDB" w:rsidRPr="002D2729">
              <w:rPr>
                <w:sz w:val="18"/>
                <w:szCs w:val="18"/>
              </w:rPr>
              <w:t>las mismas</w:t>
            </w:r>
            <w:proofErr w:type="gramEnd"/>
            <w:r w:rsidR="00A66BDB" w:rsidRPr="002D2729">
              <w:rPr>
                <w:sz w:val="18"/>
                <w:szCs w:val="18"/>
              </w:rPr>
              <w:t xml:space="preserve"> resueltas a favor del denunciante, y proporción de estas últimas cumplidas por el gobierno o el responsable</w:t>
            </w:r>
            <w:r w:rsidR="00A66BDB">
              <w:rPr>
                <w:sz w:val="18"/>
                <w:szCs w:val="18"/>
              </w:rPr>
              <w:t>.</w:t>
            </w:r>
            <w:r w:rsidR="00B2353B" w:rsidRPr="00C13E03">
              <w:rPr>
                <w:rStyle w:val="Appeldenotedefin"/>
                <w:rFonts w:cstheme="minorHAnsi"/>
                <w:sz w:val="18"/>
                <w:szCs w:val="18"/>
              </w:rPr>
              <w:endnoteReference w:id="13"/>
            </w:r>
            <w:r w:rsidRPr="00C13E03">
              <w:rPr>
                <w:sz w:val="18"/>
                <w:szCs w:val="18"/>
              </w:rPr>
              <w:t xml:space="preserve"> </w:t>
            </w:r>
          </w:p>
          <w:p w14:paraId="5AC09EA1" w14:textId="67BA9F4E" w:rsidR="00FA30F9" w:rsidRPr="00C13E03" w:rsidRDefault="00FA30F9" w:rsidP="001446B1">
            <w:pPr>
              <w:jc w:val="both"/>
              <w:rPr>
                <w:rFonts w:cstheme="minorHAnsi"/>
                <w:sz w:val="18"/>
                <w:szCs w:val="18"/>
              </w:rPr>
            </w:pPr>
          </w:p>
        </w:tc>
        <w:tc>
          <w:tcPr>
            <w:tcW w:w="3544" w:type="dxa"/>
          </w:tcPr>
          <w:p w14:paraId="119BB390" w14:textId="4DA90FD9" w:rsidR="00A66BDB" w:rsidRDefault="00ED61D0" w:rsidP="00A66BDB">
            <w:pPr>
              <w:jc w:val="both"/>
              <w:rPr>
                <w:sz w:val="18"/>
                <w:szCs w:val="18"/>
              </w:rPr>
            </w:pPr>
            <w:r w:rsidRPr="00C13E03">
              <w:rPr>
                <w:sz w:val="18"/>
                <w:szCs w:val="18"/>
              </w:rPr>
              <w:t>33.2</w:t>
            </w:r>
            <w:r w:rsidR="00A66BDB">
              <w:rPr>
                <w:sz w:val="18"/>
                <w:szCs w:val="18"/>
              </w:rPr>
              <w:t xml:space="preserve">3 </w:t>
            </w:r>
            <w:r w:rsidR="00A66BDB" w:rsidRPr="002D2729">
              <w:rPr>
                <w:sz w:val="18"/>
                <w:szCs w:val="18"/>
              </w:rPr>
              <w:t>Número de organizaciones de personas con discapacida</w:t>
            </w:r>
            <w:r w:rsidR="00A66BDB">
              <w:rPr>
                <w:sz w:val="18"/>
                <w:szCs w:val="18"/>
              </w:rPr>
              <w:t>d</w:t>
            </w:r>
            <w:r w:rsidR="00A66BDB" w:rsidRPr="002D2729">
              <w:rPr>
                <w:sz w:val="18"/>
                <w:szCs w:val="18"/>
              </w:rPr>
              <w:t xml:space="preserve"> que participan en</w:t>
            </w:r>
            <w:r w:rsidR="00A66BDB">
              <w:rPr>
                <w:sz w:val="18"/>
                <w:szCs w:val="18"/>
              </w:rPr>
              <w:t xml:space="preserve"> el marco</w:t>
            </w:r>
            <w:r w:rsidR="00A66BDB" w:rsidRPr="002D2729">
              <w:rPr>
                <w:sz w:val="18"/>
                <w:szCs w:val="18"/>
              </w:rPr>
              <w:t xml:space="preserve"> </w:t>
            </w:r>
            <w:r w:rsidR="00A66BDB">
              <w:rPr>
                <w:sz w:val="18"/>
                <w:szCs w:val="18"/>
              </w:rPr>
              <w:t xml:space="preserve">independiente </w:t>
            </w:r>
            <w:r w:rsidR="00A66BDB" w:rsidRPr="002D2729">
              <w:rPr>
                <w:sz w:val="18"/>
                <w:szCs w:val="18"/>
              </w:rPr>
              <w:t>de supervisión</w:t>
            </w:r>
            <w:r w:rsidR="00A66BDB">
              <w:rPr>
                <w:sz w:val="18"/>
                <w:szCs w:val="18"/>
              </w:rPr>
              <w:t xml:space="preserve">, </w:t>
            </w:r>
            <w:r w:rsidR="00A66BDB" w:rsidRPr="002D2729">
              <w:rPr>
                <w:sz w:val="18"/>
                <w:szCs w:val="18"/>
              </w:rPr>
              <w:t>desglosados por tipo de organización de personas con discapacidad</w:t>
            </w:r>
            <w:r w:rsidR="00A66BDB">
              <w:rPr>
                <w:sz w:val="18"/>
                <w:szCs w:val="18"/>
              </w:rPr>
              <w:t>,</w:t>
            </w:r>
            <w:r w:rsidR="00A66BDB" w:rsidRPr="00C13E03">
              <w:rPr>
                <w:rStyle w:val="Appeldenotedefin"/>
                <w:rFonts w:cstheme="minorHAnsi"/>
                <w:sz w:val="18"/>
                <w:szCs w:val="18"/>
              </w:rPr>
              <w:endnoteReference w:id="14"/>
            </w:r>
            <w:r w:rsidR="00A66BDB" w:rsidRPr="002D2729">
              <w:rPr>
                <w:sz w:val="18"/>
                <w:szCs w:val="18"/>
              </w:rPr>
              <w:t xml:space="preserve"> </w:t>
            </w:r>
            <w:r w:rsidR="00A66BDB">
              <w:rPr>
                <w:sz w:val="18"/>
                <w:szCs w:val="18"/>
              </w:rPr>
              <w:t>grupo</w:t>
            </w:r>
            <w:r w:rsidR="00A66BDB" w:rsidRPr="002D2729">
              <w:rPr>
                <w:sz w:val="18"/>
                <w:szCs w:val="18"/>
              </w:rPr>
              <w:t xml:space="preserve"> representad</w:t>
            </w:r>
            <w:r w:rsidR="00A66BDB">
              <w:rPr>
                <w:sz w:val="18"/>
                <w:szCs w:val="18"/>
              </w:rPr>
              <w:t>o</w:t>
            </w:r>
            <w:r w:rsidR="00A66BDB" w:rsidRPr="002D2729">
              <w:rPr>
                <w:sz w:val="18"/>
                <w:szCs w:val="18"/>
              </w:rPr>
              <w:t xml:space="preserve"> </w:t>
            </w:r>
            <w:r w:rsidR="00A66BDB">
              <w:rPr>
                <w:sz w:val="18"/>
                <w:szCs w:val="18"/>
              </w:rPr>
              <w:t>de</w:t>
            </w:r>
            <w:r w:rsidR="00A66BDB" w:rsidRPr="002D2729">
              <w:rPr>
                <w:sz w:val="18"/>
                <w:szCs w:val="18"/>
              </w:rPr>
              <w:t xml:space="preserve"> personas con discapacidad y ubicación geográfica.</w:t>
            </w:r>
          </w:p>
          <w:p w14:paraId="4272C89C" w14:textId="61E9492C" w:rsidR="00330660" w:rsidRPr="00A66BDB" w:rsidRDefault="00A66BDB" w:rsidP="00A66BDB">
            <w:pPr>
              <w:jc w:val="both"/>
              <w:rPr>
                <w:sz w:val="18"/>
                <w:szCs w:val="18"/>
              </w:rPr>
            </w:pPr>
            <w:r>
              <w:rPr>
                <w:sz w:val="18"/>
                <w:szCs w:val="18"/>
              </w:rPr>
              <w:t xml:space="preserve">33.24 </w:t>
            </w:r>
            <w:r w:rsidRPr="002D2729">
              <w:rPr>
                <w:sz w:val="18"/>
                <w:szCs w:val="18"/>
              </w:rPr>
              <w:t>Número de organizaciones de personas con discapacidad</w:t>
            </w:r>
            <w:r>
              <w:rPr>
                <w:sz w:val="18"/>
                <w:szCs w:val="18"/>
              </w:rPr>
              <w:t xml:space="preserve"> que han un role en el trabajo de punto focal y el mecanismo de coordinación gubernamental, </w:t>
            </w:r>
            <w:r w:rsidRPr="002D2729">
              <w:rPr>
                <w:sz w:val="18"/>
                <w:szCs w:val="18"/>
              </w:rPr>
              <w:t>desglosado por tipo de organización de personas con discapacidad</w:t>
            </w:r>
            <w:r>
              <w:rPr>
                <w:sz w:val="18"/>
                <w:szCs w:val="18"/>
              </w:rPr>
              <w:t>,</w:t>
            </w:r>
            <w:r w:rsidRPr="00C13E03">
              <w:rPr>
                <w:rStyle w:val="Appeldenotedefin"/>
                <w:rFonts w:cstheme="minorHAnsi"/>
                <w:sz w:val="18"/>
                <w:szCs w:val="18"/>
              </w:rPr>
              <w:endnoteReference w:id="15"/>
            </w:r>
            <w:r w:rsidRPr="002D2729">
              <w:rPr>
                <w:sz w:val="18"/>
                <w:szCs w:val="18"/>
              </w:rPr>
              <w:t xml:space="preserve"> </w:t>
            </w:r>
            <w:r>
              <w:rPr>
                <w:sz w:val="18"/>
                <w:szCs w:val="18"/>
              </w:rPr>
              <w:t>grupo</w:t>
            </w:r>
            <w:r w:rsidRPr="002D2729">
              <w:rPr>
                <w:sz w:val="18"/>
                <w:szCs w:val="18"/>
              </w:rPr>
              <w:t xml:space="preserve"> representad</w:t>
            </w:r>
            <w:r>
              <w:rPr>
                <w:sz w:val="18"/>
                <w:szCs w:val="18"/>
              </w:rPr>
              <w:t>o</w:t>
            </w:r>
            <w:r w:rsidRPr="002D2729">
              <w:rPr>
                <w:sz w:val="18"/>
                <w:szCs w:val="18"/>
              </w:rPr>
              <w:t xml:space="preserve"> </w:t>
            </w:r>
            <w:r>
              <w:rPr>
                <w:sz w:val="18"/>
                <w:szCs w:val="18"/>
              </w:rPr>
              <w:t>de</w:t>
            </w:r>
            <w:r w:rsidRPr="002D2729">
              <w:rPr>
                <w:sz w:val="18"/>
                <w:szCs w:val="18"/>
              </w:rPr>
              <w:t xml:space="preserve"> personas con discapacidad y ubicación geográfica. </w:t>
            </w:r>
          </w:p>
          <w:p w14:paraId="2A9259F6" w14:textId="54D0C111" w:rsidR="00330660" w:rsidRPr="00C13E03" w:rsidRDefault="00330660" w:rsidP="00984AC7">
            <w:pPr>
              <w:jc w:val="both"/>
              <w:rPr>
                <w:rFonts w:cstheme="minorHAnsi"/>
                <w:sz w:val="18"/>
                <w:szCs w:val="18"/>
              </w:rPr>
            </w:pPr>
          </w:p>
        </w:tc>
      </w:tr>
    </w:tbl>
    <w:p w14:paraId="78AF1730" w14:textId="7E7B75C4" w:rsidR="00DE431B" w:rsidRPr="00203E7D" w:rsidRDefault="00DE431B" w:rsidP="00B0552A">
      <w:pPr>
        <w:spacing w:after="120"/>
        <w:rPr>
          <w:rFonts w:cstheme="minorHAnsi"/>
          <w:sz w:val="20"/>
          <w:szCs w:val="20"/>
        </w:rPr>
      </w:pPr>
    </w:p>
    <w:p w14:paraId="6D673FA5" w14:textId="77777777" w:rsidR="00151F7E" w:rsidRDefault="00151F7E" w:rsidP="00BA22F4">
      <w:pPr>
        <w:spacing w:before="60"/>
        <w:jc w:val="center"/>
        <w:rPr>
          <w:rFonts w:cstheme="minorHAnsi"/>
          <w:b/>
          <w:sz w:val="22"/>
          <w:szCs w:val="22"/>
        </w:rPr>
      </w:pPr>
    </w:p>
    <w:p w14:paraId="6511E3A2" w14:textId="017CFAE6" w:rsidR="0065051C" w:rsidRDefault="0065051C" w:rsidP="00151F7E">
      <w:pPr>
        <w:spacing w:before="60"/>
        <w:jc w:val="center"/>
        <w:rPr>
          <w:b/>
          <w:sz w:val="22"/>
          <w:szCs w:val="22"/>
        </w:rPr>
      </w:pPr>
      <w:r>
        <w:rPr>
          <w:b/>
          <w:sz w:val="22"/>
          <w:szCs w:val="22"/>
        </w:rPr>
        <w:t>ANEXO</w:t>
      </w:r>
    </w:p>
    <w:p w14:paraId="32B20307" w14:textId="77777777" w:rsidR="007C757C" w:rsidRDefault="007C757C" w:rsidP="00151F7E">
      <w:pPr>
        <w:spacing w:before="60"/>
        <w:jc w:val="center"/>
        <w:rPr>
          <w:b/>
          <w:sz w:val="22"/>
          <w:szCs w:val="22"/>
        </w:rPr>
      </w:pPr>
    </w:p>
    <w:p w14:paraId="519F9F7B" w14:textId="72272F25" w:rsidR="004D1282" w:rsidRPr="00C13E03" w:rsidRDefault="004D1282" w:rsidP="00C13E03">
      <w:pPr>
        <w:spacing w:before="60"/>
        <w:rPr>
          <w:rFonts w:cstheme="minorHAnsi"/>
          <w:b/>
          <w:sz w:val="18"/>
          <w:szCs w:val="18"/>
        </w:rPr>
      </w:pPr>
      <w:r>
        <w:rPr>
          <w:sz w:val="18"/>
          <w:szCs w:val="18"/>
        </w:rPr>
        <w:t xml:space="preserve">* </w:t>
      </w:r>
      <w:r w:rsidRPr="00C13E03">
        <w:rPr>
          <w:sz w:val="18"/>
          <w:szCs w:val="18"/>
        </w:rPr>
        <w:t xml:space="preserve">Si bien el Artículo 33.3 hace referencia a «la sociedad civil, en concreto personas con discapacidad y las </w:t>
      </w:r>
      <w:r w:rsidR="00C13E03">
        <w:rPr>
          <w:sz w:val="18"/>
          <w:szCs w:val="18"/>
        </w:rPr>
        <w:t>organizaciones</w:t>
      </w:r>
      <w:r w:rsidRPr="00C13E03">
        <w:rPr>
          <w:sz w:val="18"/>
          <w:szCs w:val="18"/>
        </w:rPr>
        <w:t xml:space="preserve"> que los representan», </w:t>
      </w:r>
      <w:r>
        <w:rPr>
          <w:sz w:val="18"/>
          <w:szCs w:val="18"/>
        </w:rPr>
        <w:t xml:space="preserve">a efectos del presente, </w:t>
      </w:r>
      <w:r w:rsidRPr="00C13E03">
        <w:rPr>
          <w:sz w:val="18"/>
          <w:szCs w:val="18"/>
        </w:rPr>
        <w:t xml:space="preserve">los indicadores mantendrán el foco en </w:t>
      </w:r>
      <w:r>
        <w:rPr>
          <w:sz w:val="18"/>
          <w:szCs w:val="18"/>
        </w:rPr>
        <w:t xml:space="preserve">las organizaciones de </w:t>
      </w:r>
      <w:r w:rsidRPr="00C13E03">
        <w:rPr>
          <w:sz w:val="18"/>
          <w:szCs w:val="18"/>
        </w:rPr>
        <w:t>personas con discapacidad.</w:t>
      </w:r>
      <w:r w:rsidR="00036681">
        <w:rPr>
          <w:sz w:val="18"/>
          <w:szCs w:val="18"/>
        </w:rPr>
        <w:t xml:space="preserve"> Véans</w:t>
      </w:r>
      <w:r w:rsidR="00036681" w:rsidRPr="00C13E03">
        <w:rPr>
          <w:sz w:val="18"/>
          <w:szCs w:val="18"/>
        </w:rPr>
        <w:t xml:space="preserve">e la </w:t>
      </w:r>
      <w:hyperlink r:id="rId11" w:history="1">
        <w:r w:rsidR="00036681" w:rsidRPr="007C757C">
          <w:rPr>
            <w:rStyle w:val="Lienhypertexte"/>
            <w:sz w:val="18"/>
            <w:szCs w:val="18"/>
          </w:rPr>
          <w:t>Observación general Nº 7</w:t>
        </w:r>
      </w:hyperlink>
      <w:r w:rsidR="00036681" w:rsidRPr="00C13E03">
        <w:rPr>
          <w:sz w:val="18"/>
          <w:szCs w:val="18"/>
        </w:rPr>
        <w:t xml:space="preserve"> sobre los Artículos 4(3) y 33(3) de la CDPD</w:t>
      </w:r>
      <w:r w:rsidR="00036681">
        <w:rPr>
          <w:sz w:val="18"/>
          <w:szCs w:val="18"/>
        </w:rPr>
        <w:t>, y el informe sobre la p</w:t>
      </w:r>
      <w:r w:rsidR="00036681" w:rsidRPr="00737A7B">
        <w:rPr>
          <w:sz w:val="18"/>
          <w:szCs w:val="18"/>
        </w:rPr>
        <w:t xml:space="preserve">articipación </w:t>
      </w:r>
      <w:r w:rsidR="00036681">
        <w:rPr>
          <w:sz w:val="18"/>
          <w:szCs w:val="18"/>
        </w:rPr>
        <w:t xml:space="preserve">de la </w:t>
      </w:r>
      <w:r w:rsidR="00036681" w:rsidRPr="00737A7B">
        <w:rPr>
          <w:sz w:val="18"/>
          <w:szCs w:val="18"/>
        </w:rPr>
        <w:t>Relatora Especial sobre los derechos de las personas con discapacidad</w:t>
      </w:r>
      <w:r w:rsidR="00036681">
        <w:rPr>
          <w:sz w:val="18"/>
          <w:szCs w:val="18"/>
        </w:rPr>
        <w:t xml:space="preserve">, </w:t>
      </w:r>
      <w:hyperlink r:id="rId12" w:history="1">
        <w:r w:rsidR="00036681" w:rsidRPr="00737A7B">
          <w:rPr>
            <w:rStyle w:val="Lienhypertexte"/>
            <w:sz w:val="18"/>
            <w:szCs w:val="18"/>
          </w:rPr>
          <w:t>A/HRC/31/62</w:t>
        </w:r>
      </w:hyperlink>
      <w:r w:rsidR="00036681">
        <w:rPr>
          <w:sz w:val="18"/>
          <w:szCs w:val="18"/>
        </w:rPr>
        <w:t>.</w:t>
      </w:r>
    </w:p>
    <w:sectPr w:rsidR="004D1282" w:rsidRPr="00C13E03"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DC05" w14:textId="77777777" w:rsidR="00B536B8" w:rsidRDefault="00B536B8" w:rsidP="00CA591E"/>
  </w:endnote>
  <w:endnote w:type="continuationSeparator" w:id="0">
    <w:p w14:paraId="16E7BD8B" w14:textId="77777777" w:rsidR="00B536B8" w:rsidRDefault="00B536B8" w:rsidP="00CA591E">
      <w:r>
        <w:continuationSeparator/>
      </w:r>
    </w:p>
  </w:endnote>
  <w:endnote w:id="1">
    <w:p w14:paraId="460CF17E" w14:textId="725C42E8" w:rsidR="00C13E03" w:rsidRDefault="0046463D" w:rsidP="0046463D">
      <w:pPr>
        <w:pStyle w:val="Notedefin"/>
        <w:rPr>
          <w:sz w:val="18"/>
          <w:szCs w:val="18"/>
        </w:rPr>
      </w:pPr>
      <w:r w:rsidRPr="00C13E03">
        <w:rPr>
          <w:rStyle w:val="Appeldenotedefin"/>
          <w:sz w:val="18"/>
          <w:szCs w:val="18"/>
        </w:rPr>
        <w:endnoteRef/>
      </w:r>
      <w:r w:rsidRPr="00C13E03">
        <w:rPr>
          <w:sz w:val="18"/>
          <w:szCs w:val="18"/>
        </w:rPr>
        <w:t xml:space="preserve"> Al designar un punto focal general o primario, o cualquier otro dentro de un ministerio u organismo, el conocimiento del </w:t>
      </w:r>
      <w:r w:rsidR="00961EF2" w:rsidRPr="00C13E03">
        <w:rPr>
          <w:sz w:val="18"/>
          <w:szCs w:val="18"/>
        </w:rPr>
        <w:t>enfoque</w:t>
      </w:r>
      <w:r w:rsidRPr="00C13E03">
        <w:rPr>
          <w:sz w:val="18"/>
          <w:szCs w:val="18"/>
        </w:rPr>
        <w:t xml:space="preserve"> de la discapacidad </w:t>
      </w:r>
      <w:r w:rsidR="00961EF2" w:rsidRPr="00C13E03">
        <w:rPr>
          <w:sz w:val="18"/>
          <w:szCs w:val="18"/>
        </w:rPr>
        <w:t xml:space="preserve">basado en los derechos humanos </w:t>
      </w:r>
      <w:r w:rsidRPr="00C13E03">
        <w:rPr>
          <w:sz w:val="18"/>
          <w:szCs w:val="18"/>
        </w:rPr>
        <w:t>y de las obligaciones de no discriminación</w:t>
      </w:r>
      <w:r w:rsidR="00961EF2" w:rsidRPr="00C13E03">
        <w:rPr>
          <w:sz w:val="18"/>
          <w:szCs w:val="18"/>
        </w:rPr>
        <w:t xml:space="preserve"> </w:t>
      </w:r>
      <w:r w:rsidRPr="00C13E03">
        <w:rPr>
          <w:sz w:val="18"/>
          <w:szCs w:val="18"/>
        </w:rPr>
        <w:t>debe ser la consideración primordial. A</w:t>
      </w:r>
      <w:r w:rsidR="00C13E03">
        <w:rPr>
          <w:sz w:val="18"/>
          <w:szCs w:val="18"/>
        </w:rPr>
        <w:t>dicionalmente</w:t>
      </w:r>
      <w:r w:rsidRPr="00C13E03">
        <w:rPr>
          <w:sz w:val="18"/>
          <w:szCs w:val="18"/>
        </w:rPr>
        <w:t xml:space="preserve">, los </w:t>
      </w:r>
      <w:r w:rsidR="00AF6BE2" w:rsidRPr="00C13E03">
        <w:rPr>
          <w:sz w:val="18"/>
          <w:szCs w:val="18"/>
        </w:rPr>
        <w:t>puntos focale</w:t>
      </w:r>
      <w:r w:rsidRPr="00C13E03">
        <w:rPr>
          <w:sz w:val="18"/>
          <w:szCs w:val="18"/>
        </w:rPr>
        <w:t>s, ya sean aquellos que se encuentran dentro de la estructura de los ministerios (</w:t>
      </w:r>
      <w:proofErr w:type="gramStart"/>
      <w:r w:rsidRPr="00C13E03">
        <w:rPr>
          <w:sz w:val="18"/>
          <w:szCs w:val="18"/>
        </w:rPr>
        <w:t>como</w:t>
      </w:r>
      <w:proofErr w:type="gramEnd"/>
      <w:r w:rsidRPr="00C13E03">
        <w:rPr>
          <w:sz w:val="18"/>
          <w:szCs w:val="18"/>
        </w:rPr>
        <w:t xml:space="preserve"> por ejemplo, la Oficina por la Discapacidad) o aquellos que operan bajo el paraguas de un ministerio (como por ejemplo, la agencia de discapacidad), deben tener autoridad suficiente para influir en los procesos de toma de decisiones. </w:t>
      </w:r>
    </w:p>
    <w:p w14:paraId="2BFD50E6" w14:textId="38AB412F" w:rsidR="0046463D" w:rsidRPr="00C13E03" w:rsidRDefault="0046463D" w:rsidP="0046463D">
      <w:pPr>
        <w:pStyle w:val="Notedefin"/>
        <w:rPr>
          <w:sz w:val="18"/>
          <w:szCs w:val="18"/>
        </w:rPr>
      </w:pPr>
      <w:r w:rsidRPr="00C13E03">
        <w:rPr>
          <w:sz w:val="18"/>
          <w:szCs w:val="18"/>
        </w:rPr>
        <w:t xml:space="preserve">Cabe señalar que el establecimiento de </w:t>
      </w:r>
      <w:r w:rsidR="00C13E03">
        <w:rPr>
          <w:sz w:val="18"/>
          <w:szCs w:val="18"/>
        </w:rPr>
        <w:t>agencias</w:t>
      </w:r>
      <w:r w:rsidRPr="00C13E03">
        <w:rPr>
          <w:sz w:val="18"/>
          <w:szCs w:val="18"/>
        </w:rPr>
        <w:t xml:space="preserve"> gubernamentales encargad</w:t>
      </w:r>
      <w:r w:rsidR="00C13E03">
        <w:rPr>
          <w:sz w:val="18"/>
          <w:szCs w:val="18"/>
        </w:rPr>
        <w:t>a</w:t>
      </w:r>
      <w:r w:rsidRPr="00C13E03">
        <w:rPr>
          <w:sz w:val="18"/>
          <w:szCs w:val="18"/>
        </w:rPr>
        <w:t>s de la discapacidad, incluidos los representantes de las organizaciones de personas con discapacidad, no exime a los Estados de la obligación que les incumbe en virtud del párrafo 3 del artículo 4 de</w:t>
      </w:r>
      <w:r w:rsidR="00C13E03">
        <w:rPr>
          <w:sz w:val="18"/>
          <w:szCs w:val="18"/>
        </w:rPr>
        <w:t xml:space="preserve"> realizar una</w:t>
      </w:r>
      <w:r w:rsidRPr="00C13E03">
        <w:rPr>
          <w:sz w:val="18"/>
          <w:szCs w:val="18"/>
        </w:rPr>
        <w:t xml:space="preserve"> consulta</w:t>
      </w:r>
      <w:r w:rsidR="00C13E03">
        <w:rPr>
          <w:sz w:val="18"/>
          <w:szCs w:val="18"/>
        </w:rPr>
        <w:t xml:space="preserve"> </w:t>
      </w:r>
      <w:r w:rsidRPr="00C13E03">
        <w:rPr>
          <w:sz w:val="18"/>
          <w:szCs w:val="18"/>
        </w:rPr>
        <w:t>estrech</w:t>
      </w:r>
      <w:r w:rsidR="00C13E03">
        <w:rPr>
          <w:sz w:val="18"/>
          <w:szCs w:val="18"/>
        </w:rPr>
        <w:t>a con</w:t>
      </w:r>
      <w:r w:rsidRPr="00C13E03">
        <w:rPr>
          <w:sz w:val="18"/>
          <w:szCs w:val="18"/>
        </w:rPr>
        <w:t xml:space="preserve"> las personas con discapacidad, </w:t>
      </w:r>
      <w:r w:rsidR="00C13E03">
        <w:rPr>
          <w:sz w:val="18"/>
          <w:szCs w:val="18"/>
        </w:rPr>
        <w:t>a través</w:t>
      </w:r>
      <w:r w:rsidRPr="00C13E03">
        <w:rPr>
          <w:sz w:val="18"/>
          <w:szCs w:val="18"/>
        </w:rPr>
        <w:t xml:space="preserve"> de sus organizaciones representativas</w:t>
      </w:r>
      <w:r w:rsidR="00961EF2" w:rsidRPr="00C13E03">
        <w:rPr>
          <w:sz w:val="18"/>
          <w:szCs w:val="18"/>
        </w:rPr>
        <w:t xml:space="preserve"> en toda su diversidad</w:t>
      </w:r>
      <w:r w:rsidRPr="00C13E03">
        <w:rPr>
          <w:sz w:val="18"/>
          <w:szCs w:val="18"/>
        </w:rPr>
        <w:t>, en la elaboración y aplicación de leyes y políticas que repercuten directa o indirectamente en sus vidas.</w:t>
      </w:r>
    </w:p>
  </w:endnote>
  <w:endnote w:id="2">
    <w:p w14:paraId="5F5C4250" w14:textId="3747D3C3" w:rsidR="00C13E03" w:rsidRPr="00A36A6B" w:rsidRDefault="00F53A59" w:rsidP="00F53A59">
      <w:pPr>
        <w:pStyle w:val="Notedefin"/>
        <w:rPr>
          <w:sz w:val="18"/>
          <w:szCs w:val="18"/>
        </w:rPr>
      </w:pPr>
      <w:r w:rsidRPr="00C13E03">
        <w:rPr>
          <w:rStyle w:val="Appeldenotedefin"/>
          <w:sz w:val="18"/>
          <w:szCs w:val="18"/>
        </w:rPr>
        <w:endnoteRef/>
      </w:r>
      <w:r w:rsidRPr="00C13E03">
        <w:rPr>
          <w:sz w:val="18"/>
          <w:szCs w:val="18"/>
        </w:rPr>
        <w:t xml:space="preserve"> </w:t>
      </w:r>
      <w:r w:rsidR="00961EF2" w:rsidRPr="00C13E03">
        <w:rPr>
          <w:sz w:val="18"/>
          <w:szCs w:val="18"/>
        </w:rPr>
        <w:t xml:space="preserve">Además de coordinar la implementación de las obligaciones previstas en los artículos 5-30 y aquellos relacionados con el monitoreo internacional, </w:t>
      </w:r>
      <w:r w:rsidR="00C13E03">
        <w:rPr>
          <w:sz w:val="18"/>
          <w:szCs w:val="18"/>
        </w:rPr>
        <w:t>el</w:t>
      </w:r>
      <w:r w:rsidR="00961EF2" w:rsidRPr="00C13E03">
        <w:rPr>
          <w:sz w:val="18"/>
          <w:szCs w:val="18"/>
        </w:rPr>
        <w:t xml:space="preserve"> mecanismo de coordinación </w:t>
      </w:r>
      <w:r w:rsidRPr="00C13E03">
        <w:rPr>
          <w:sz w:val="18"/>
          <w:szCs w:val="18"/>
        </w:rPr>
        <w:t>debería</w:t>
      </w:r>
      <w:r w:rsidR="00C13E03">
        <w:rPr>
          <w:sz w:val="18"/>
          <w:szCs w:val="18"/>
        </w:rPr>
        <w:t xml:space="preserve"> </w:t>
      </w:r>
      <w:r w:rsidRPr="00C13E03">
        <w:rPr>
          <w:sz w:val="18"/>
          <w:szCs w:val="18"/>
        </w:rPr>
        <w:t>cumplir las obligaciones generales y específicas previstas en los artículos 4, 31 y 32</w:t>
      </w:r>
      <w:r w:rsidR="00961EF2" w:rsidRPr="00C13E03">
        <w:rPr>
          <w:sz w:val="18"/>
          <w:szCs w:val="18"/>
        </w:rPr>
        <w:t>.</w:t>
      </w:r>
      <w:r w:rsidR="00A36A6B">
        <w:rPr>
          <w:sz w:val="18"/>
          <w:szCs w:val="18"/>
        </w:rPr>
        <w:t xml:space="preserve"> </w:t>
      </w:r>
      <w:r w:rsidR="00C13E03" w:rsidRPr="00A36A6B">
        <w:rPr>
          <w:sz w:val="18"/>
          <w:szCs w:val="18"/>
        </w:rPr>
        <w:t>Con respecto a las organizaciones de personas con discapacidad, este indicador también contribuye a evaluar el cumplimiento de las obligaciones del Estado en virtud del Artículo 4 (3) de la CDPD y debe considerarse conjuntamente con los indicadores</w:t>
      </w:r>
      <w:r w:rsidR="00A36A6B">
        <w:rPr>
          <w:sz w:val="18"/>
          <w:szCs w:val="18"/>
        </w:rPr>
        <w:t xml:space="preserve"> relacionados en virtud de los a</w:t>
      </w:r>
      <w:r w:rsidR="00C13E03" w:rsidRPr="00A36A6B">
        <w:rPr>
          <w:sz w:val="18"/>
          <w:szCs w:val="18"/>
        </w:rPr>
        <w:t>rtículos 1 a 4.</w:t>
      </w:r>
      <w:r w:rsidR="00DD3842">
        <w:rPr>
          <w:sz w:val="18"/>
          <w:szCs w:val="18"/>
        </w:rPr>
        <w:t xml:space="preserve"> </w:t>
      </w:r>
    </w:p>
  </w:endnote>
  <w:endnote w:id="3">
    <w:p w14:paraId="07896572" w14:textId="329C950C" w:rsidR="002E387E" w:rsidRPr="00C13E03" w:rsidRDefault="002E387E" w:rsidP="002E387E">
      <w:pPr>
        <w:pStyle w:val="Notedefin"/>
        <w:rPr>
          <w:sz w:val="18"/>
          <w:szCs w:val="18"/>
        </w:rPr>
      </w:pPr>
      <w:r w:rsidRPr="00C13E03">
        <w:rPr>
          <w:rStyle w:val="Appeldenotedefin"/>
          <w:sz w:val="18"/>
          <w:szCs w:val="18"/>
        </w:rPr>
        <w:endnoteRef/>
      </w:r>
      <w:r w:rsidR="00961EF2" w:rsidRPr="00C13E03">
        <w:rPr>
          <w:sz w:val="18"/>
          <w:szCs w:val="18"/>
        </w:rPr>
        <w:t>L</w:t>
      </w:r>
      <w:r w:rsidRPr="00C13E03">
        <w:rPr>
          <w:sz w:val="18"/>
          <w:szCs w:val="18"/>
        </w:rPr>
        <w:t xml:space="preserve">os Estados deben ajustarse a los </w:t>
      </w:r>
      <w:r w:rsidR="0046463D" w:rsidRPr="00C13E03">
        <w:rPr>
          <w:sz w:val="18"/>
          <w:szCs w:val="18"/>
        </w:rPr>
        <w:t xml:space="preserve">siguientes </w:t>
      </w:r>
      <w:r w:rsidRPr="00C13E03">
        <w:rPr>
          <w:sz w:val="18"/>
          <w:szCs w:val="18"/>
        </w:rPr>
        <w:t>criterios</w:t>
      </w:r>
      <w:r w:rsidR="00961EF2" w:rsidRPr="00C13E03">
        <w:rPr>
          <w:sz w:val="18"/>
          <w:szCs w:val="18"/>
        </w:rPr>
        <w:t xml:space="preserve"> al establecer los marcos</w:t>
      </w:r>
      <w:r w:rsidRPr="00C13E03">
        <w:rPr>
          <w:sz w:val="18"/>
          <w:szCs w:val="18"/>
        </w:rPr>
        <w:t>:</w:t>
      </w:r>
    </w:p>
    <w:p w14:paraId="3D05685B" w14:textId="52449D35" w:rsidR="002E387E" w:rsidRPr="00C13E03" w:rsidRDefault="002E387E" w:rsidP="002E387E">
      <w:pPr>
        <w:pStyle w:val="Notedefin"/>
        <w:numPr>
          <w:ilvl w:val="0"/>
          <w:numId w:val="13"/>
        </w:numPr>
        <w:rPr>
          <w:sz w:val="18"/>
          <w:szCs w:val="18"/>
        </w:rPr>
      </w:pPr>
      <w:r w:rsidRPr="00C13E03">
        <w:rPr>
          <w:sz w:val="18"/>
          <w:szCs w:val="18"/>
        </w:rPr>
        <w:t xml:space="preserve">Cuando el marco esté formado por una única entidad que actúe como mecanismo de </w:t>
      </w:r>
      <w:r w:rsidR="004B35AC" w:rsidRPr="00C13E03">
        <w:rPr>
          <w:sz w:val="18"/>
          <w:szCs w:val="18"/>
        </w:rPr>
        <w:t>monitoreo</w:t>
      </w:r>
      <w:r w:rsidRPr="00C13E03">
        <w:rPr>
          <w:sz w:val="18"/>
          <w:szCs w:val="18"/>
        </w:rPr>
        <w:t xml:space="preserve">: debe ser independiente del Poder Ejecutivo y cumplir con los Principios de París. </w:t>
      </w:r>
    </w:p>
    <w:p w14:paraId="4F522845" w14:textId="77777777" w:rsidR="00961EF2" w:rsidRPr="00C13E03" w:rsidRDefault="002E387E" w:rsidP="00441E9E">
      <w:pPr>
        <w:pStyle w:val="Notedefin"/>
        <w:numPr>
          <w:ilvl w:val="0"/>
          <w:numId w:val="13"/>
        </w:numPr>
        <w:rPr>
          <w:sz w:val="18"/>
          <w:szCs w:val="18"/>
        </w:rPr>
      </w:pPr>
      <w:r w:rsidRPr="00C13E03">
        <w:rPr>
          <w:sz w:val="18"/>
          <w:szCs w:val="18"/>
        </w:rPr>
        <w:t>Cuando el marco esté formado por uno o más mecanismos, todos deben ser independientes del Poder Ejecutivo y al menos uno debe cumplir con los Principios de París.</w:t>
      </w:r>
    </w:p>
    <w:p w14:paraId="62DDCA79" w14:textId="18C335E0" w:rsidR="002E387E" w:rsidRPr="00C13E03" w:rsidRDefault="00961EF2" w:rsidP="00C13E03">
      <w:pPr>
        <w:pStyle w:val="Notedefin"/>
        <w:rPr>
          <w:sz w:val="18"/>
          <w:szCs w:val="18"/>
        </w:rPr>
      </w:pPr>
      <w:r w:rsidRPr="00C13E03">
        <w:rPr>
          <w:sz w:val="18"/>
          <w:szCs w:val="18"/>
        </w:rPr>
        <w:t xml:space="preserve">Véase las Directrices sobre los marcos de vigilancia independiente y su participación en la labor del Comité </w:t>
      </w:r>
      <w:r w:rsidR="007D2787">
        <w:rPr>
          <w:sz w:val="18"/>
          <w:szCs w:val="18"/>
        </w:rPr>
        <w:t xml:space="preserve">CDPD </w:t>
      </w:r>
      <w:r w:rsidRPr="00C13E03">
        <w:rPr>
          <w:sz w:val="18"/>
          <w:szCs w:val="18"/>
        </w:rPr>
        <w:t>(2016),</w:t>
      </w:r>
      <w:r w:rsidR="007D2787">
        <w:rPr>
          <w:sz w:val="18"/>
          <w:szCs w:val="18"/>
        </w:rPr>
        <w:t xml:space="preserve"> véase </w:t>
      </w:r>
      <w:hyperlink r:id="rId1" w:history="1">
        <w:r w:rsidR="007D2787" w:rsidRPr="007D2787">
          <w:rPr>
            <w:rStyle w:val="Lienhypertexte"/>
            <w:sz w:val="18"/>
            <w:szCs w:val="18"/>
          </w:rPr>
          <w:t xml:space="preserve">el </w:t>
        </w:r>
        <w:proofErr w:type="spellStart"/>
        <w:r w:rsidR="007D2787" w:rsidRPr="007D2787">
          <w:rPr>
            <w:rStyle w:val="Lienhypertexte"/>
            <w:sz w:val="18"/>
            <w:szCs w:val="18"/>
          </w:rPr>
          <w:t>annexo</w:t>
        </w:r>
        <w:proofErr w:type="spellEnd"/>
        <w:r w:rsidR="007D2787" w:rsidRPr="007D2787">
          <w:rPr>
            <w:rStyle w:val="Lienhypertexte"/>
            <w:sz w:val="18"/>
            <w:szCs w:val="18"/>
          </w:rPr>
          <w:t xml:space="preserve"> del reglamento del Comité CDPD</w:t>
        </w:r>
      </w:hyperlink>
      <w:r w:rsidR="007D2787">
        <w:rPr>
          <w:sz w:val="18"/>
          <w:szCs w:val="18"/>
        </w:rPr>
        <w:t>, párr. 12</w:t>
      </w:r>
      <w:r w:rsidRPr="00C13E03">
        <w:rPr>
          <w:sz w:val="18"/>
          <w:szCs w:val="18"/>
        </w:rPr>
        <w:t>.</w:t>
      </w:r>
    </w:p>
  </w:endnote>
  <w:endnote w:id="4">
    <w:p w14:paraId="60B5D2E8" w14:textId="5AAC6F5B" w:rsidR="00F53A59" w:rsidRPr="00C13E03" w:rsidRDefault="005F1F6D" w:rsidP="00F53A59">
      <w:pPr>
        <w:autoSpaceDE w:val="0"/>
        <w:autoSpaceDN w:val="0"/>
        <w:adjustRightInd w:val="0"/>
        <w:jc w:val="both"/>
        <w:rPr>
          <w:sz w:val="18"/>
          <w:szCs w:val="18"/>
        </w:rPr>
      </w:pPr>
      <w:r w:rsidRPr="00C13E03">
        <w:rPr>
          <w:rStyle w:val="Appeldenotedefin"/>
          <w:sz w:val="18"/>
          <w:szCs w:val="18"/>
        </w:rPr>
        <w:endnoteRef/>
      </w:r>
      <w:r w:rsidRPr="00C13E03">
        <w:rPr>
          <w:sz w:val="18"/>
          <w:szCs w:val="18"/>
        </w:rPr>
        <w:t xml:space="preserve"> </w:t>
      </w:r>
      <w:r w:rsidR="00F53A59" w:rsidRPr="00C13E03">
        <w:rPr>
          <w:sz w:val="18"/>
          <w:szCs w:val="18"/>
        </w:rPr>
        <w:t xml:space="preserve">Los mecanismos del </w:t>
      </w:r>
      <w:r w:rsidR="00C13E03" w:rsidRPr="00C13E03">
        <w:rPr>
          <w:sz w:val="18"/>
          <w:szCs w:val="18"/>
        </w:rPr>
        <w:t>marco independiente de supervisión</w:t>
      </w:r>
      <w:r w:rsidR="00F53A59" w:rsidRPr="00C13E03">
        <w:rPr>
          <w:sz w:val="18"/>
          <w:szCs w:val="18"/>
        </w:rPr>
        <w:t xml:space="preserve"> deben:</w:t>
      </w:r>
    </w:p>
    <w:p w14:paraId="3A68EA25" w14:textId="73B93B9F" w:rsidR="00F53A59" w:rsidRPr="00C13E03" w:rsidRDefault="00F53A59" w:rsidP="00F53A59">
      <w:pPr>
        <w:autoSpaceDE w:val="0"/>
        <w:autoSpaceDN w:val="0"/>
        <w:adjustRightInd w:val="0"/>
        <w:jc w:val="both"/>
        <w:rPr>
          <w:sz w:val="18"/>
          <w:szCs w:val="18"/>
        </w:rPr>
      </w:pPr>
      <w:r w:rsidRPr="00C13E03">
        <w:rPr>
          <w:sz w:val="18"/>
          <w:szCs w:val="18"/>
        </w:rPr>
        <w:t xml:space="preserve">- ser independientes del poder ejecutivo del partido </w:t>
      </w:r>
      <w:r w:rsidR="00DD3842">
        <w:rPr>
          <w:sz w:val="18"/>
          <w:szCs w:val="18"/>
        </w:rPr>
        <w:t>de estado</w:t>
      </w:r>
      <w:r w:rsidRPr="00C13E03">
        <w:rPr>
          <w:sz w:val="18"/>
          <w:szCs w:val="18"/>
        </w:rPr>
        <w:t>;</w:t>
      </w:r>
    </w:p>
    <w:p w14:paraId="65EB5B71" w14:textId="0989DB6A" w:rsidR="00F53A59" w:rsidRPr="00C13E03" w:rsidRDefault="00F53A59" w:rsidP="00F53A59">
      <w:pPr>
        <w:autoSpaceDE w:val="0"/>
        <w:autoSpaceDN w:val="0"/>
        <w:adjustRightInd w:val="0"/>
        <w:jc w:val="both"/>
        <w:rPr>
          <w:sz w:val="18"/>
          <w:szCs w:val="18"/>
        </w:rPr>
      </w:pPr>
      <w:r w:rsidRPr="00C13E03">
        <w:rPr>
          <w:sz w:val="18"/>
          <w:szCs w:val="18"/>
        </w:rPr>
        <w:t xml:space="preserve">- disponer de </w:t>
      </w:r>
      <w:r w:rsidR="00DD3842">
        <w:rPr>
          <w:sz w:val="18"/>
          <w:szCs w:val="18"/>
        </w:rPr>
        <w:t>financiamiento</w:t>
      </w:r>
      <w:r w:rsidRPr="00C13E03">
        <w:rPr>
          <w:sz w:val="18"/>
          <w:szCs w:val="18"/>
        </w:rPr>
        <w:t xml:space="preserve"> y recursos adecuados (</w:t>
      </w:r>
      <w:r w:rsidR="00961EF2" w:rsidRPr="00C13E03">
        <w:rPr>
          <w:sz w:val="18"/>
          <w:szCs w:val="18"/>
        </w:rPr>
        <w:t xml:space="preserve">incluyendo los </w:t>
      </w:r>
      <w:r w:rsidRPr="00C13E03">
        <w:rPr>
          <w:sz w:val="18"/>
          <w:szCs w:val="18"/>
        </w:rPr>
        <w:t xml:space="preserve">conocimientos técnicos </w:t>
      </w:r>
      <w:r w:rsidR="00961EF2" w:rsidRPr="00C13E03">
        <w:rPr>
          <w:sz w:val="18"/>
          <w:szCs w:val="18"/>
        </w:rPr>
        <w:t xml:space="preserve">apropiados </w:t>
      </w:r>
      <w:r w:rsidRPr="00C13E03">
        <w:rPr>
          <w:sz w:val="18"/>
          <w:szCs w:val="18"/>
        </w:rPr>
        <w:t xml:space="preserve">dentro del personal) mediante asignaciones </w:t>
      </w:r>
      <w:r w:rsidR="00DD3842">
        <w:rPr>
          <w:sz w:val="18"/>
          <w:szCs w:val="18"/>
        </w:rPr>
        <w:t>desde</w:t>
      </w:r>
      <w:r w:rsidRPr="00C13E03">
        <w:rPr>
          <w:sz w:val="18"/>
          <w:szCs w:val="18"/>
        </w:rPr>
        <w:t xml:space="preserve"> presupuesto nacional y</w:t>
      </w:r>
      <w:r w:rsidR="00DD3842">
        <w:rPr>
          <w:sz w:val="18"/>
          <w:szCs w:val="18"/>
        </w:rPr>
        <w:t xml:space="preserve"> con</w:t>
      </w:r>
      <w:r w:rsidRPr="00C13E03">
        <w:rPr>
          <w:sz w:val="18"/>
          <w:szCs w:val="18"/>
        </w:rPr>
        <w:t xml:space="preserve"> autonomía en la planificación y la gestión; </w:t>
      </w:r>
    </w:p>
    <w:p w14:paraId="0BA97CA5" w14:textId="6401EFA9" w:rsidR="00961EF2" w:rsidRPr="00C13E03" w:rsidRDefault="00F53A59" w:rsidP="00F53A59">
      <w:pPr>
        <w:autoSpaceDE w:val="0"/>
        <w:autoSpaceDN w:val="0"/>
        <w:adjustRightInd w:val="0"/>
        <w:jc w:val="both"/>
        <w:rPr>
          <w:sz w:val="18"/>
          <w:szCs w:val="18"/>
        </w:rPr>
      </w:pPr>
      <w:r w:rsidRPr="00C13E03">
        <w:rPr>
          <w:sz w:val="18"/>
          <w:szCs w:val="18"/>
        </w:rPr>
        <w:t xml:space="preserve">- tener miembros </w:t>
      </w:r>
      <w:r w:rsidR="00DD3842">
        <w:rPr>
          <w:sz w:val="18"/>
          <w:szCs w:val="18"/>
        </w:rPr>
        <w:t>designados</w:t>
      </w:r>
      <w:r w:rsidRPr="00C13E03">
        <w:rPr>
          <w:sz w:val="18"/>
          <w:szCs w:val="18"/>
        </w:rPr>
        <w:t xml:space="preserve"> de manera pública, democrática, transparente y participativa, con mandatos </w:t>
      </w:r>
      <w:r w:rsidR="00961EF2" w:rsidRPr="00C13E03">
        <w:rPr>
          <w:sz w:val="18"/>
          <w:szCs w:val="18"/>
        </w:rPr>
        <w:t>de</w:t>
      </w:r>
      <w:r w:rsidRPr="00C13E03">
        <w:rPr>
          <w:sz w:val="18"/>
          <w:szCs w:val="18"/>
        </w:rPr>
        <w:t xml:space="preserve"> duración </w:t>
      </w:r>
      <w:r w:rsidR="00961EF2" w:rsidRPr="00C13E03">
        <w:rPr>
          <w:sz w:val="18"/>
          <w:szCs w:val="18"/>
        </w:rPr>
        <w:t>fija.</w:t>
      </w:r>
    </w:p>
    <w:p w14:paraId="111FDB44" w14:textId="379B9C6D" w:rsidR="00F53A59" w:rsidRPr="00C13E03" w:rsidRDefault="00961EF2" w:rsidP="00F53A59">
      <w:pPr>
        <w:autoSpaceDE w:val="0"/>
        <w:autoSpaceDN w:val="0"/>
        <w:adjustRightInd w:val="0"/>
        <w:jc w:val="both"/>
        <w:rPr>
          <w:sz w:val="18"/>
          <w:szCs w:val="18"/>
        </w:rPr>
      </w:pPr>
      <w:r w:rsidRPr="00C13E03">
        <w:rPr>
          <w:sz w:val="18"/>
          <w:szCs w:val="18"/>
        </w:rPr>
        <w:t xml:space="preserve">- </w:t>
      </w:r>
      <w:r w:rsidR="00F53A59" w:rsidRPr="00C13E03">
        <w:rPr>
          <w:sz w:val="18"/>
          <w:szCs w:val="18"/>
        </w:rPr>
        <w:t>considera</w:t>
      </w:r>
      <w:r w:rsidRPr="00C13E03">
        <w:rPr>
          <w:sz w:val="18"/>
          <w:szCs w:val="18"/>
        </w:rPr>
        <w:t>r</w:t>
      </w:r>
      <w:r w:rsidR="00F53A59" w:rsidRPr="00C13E03">
        <w:rPr>
          <w:sz w:val="18"/>
          <w:szCs w:val="18"/>
        </w:rPr>
        <w:t xml:space="preserve"> la posibilidad de garantizar "la presencia de representantes de" las OPD. (P</w:t>
      </w:r>
      <w:r w:rsidRPr="00C13E03">
        <w:rPr>
          <w:sz w:val="18"/>
          <w:szCs w:val="18"/>
        </w:rPr>
        <w:t xml:space="preserve">rincipios de </w:t>
      </w:r>
      <w:r w:rsidR="00F53A59" w:rsidRPr="00C13E03">
        <w:rPr>
          <w:sz w:val="18"/>
          <w:szCs w:val="18"/>
        </w:rPr>
        <w:t>P</w:t>
      </w:r>
      <w:r w:rsidRPr="00C13E03">
        <w:rPr>
          <w:sz w:val="18"/>
          <w:szCs w:val="18"/>
        </w:rPr>
        <w:t>arís, sección “Composición y garantías de independencia y pluralismo”, 1 (a)</w:t>
      </w:r>
      <w:r w:rsidR="00F53A59" w:rsidRPr="00C13E03">
        <w:rPr>
          <w:sz w:val="18"/>
          <w:szCs w:val="18"/>
        </w:rPr>
        <w:t>).</w:t>
      </w:r>
    </w:p>
    <w:p w14:paraId="0E2B71AF" w14:textId="67CCE088" w:rsidR="00F53A59" w:rsidRPr="00C13E03" w:rsidRDefault="00F53A59" w:rsidP="00F53A59">
      <w:pPr>
        <w:autoSpaceDE w:val="0"/>
        <w:autoSpaceDN w:val="0"/>
        <w:adjustRightInd w:val="0"/>
        <w:jc w:val="both"/>
        <w:rPr>
          <w:sz w:val="18"/>
          <w:szCs w:val="18"/>
        </w:rPr>
      </w:pPr>
      <w:r w:rsidRPr="00C13E03">
        <w:rPr>
          <w:sz w:val="18"/>
          <w:szCs w:val="18"/>
        </w:rPr>
        <w:t xml:space="preserve">- tener una base institucional estable (constitucional o jurídica) que le permita funcionar de forma </w:t>
      </w:r>
      <w:r w:rsidR="00961EF2" w:rsidRPr="00C13E03">
        <w:rPr>
          <w:sz w:val="18"/>
          <w:szCs w:val="18"/>
        </w:rPr>
        <w:t xml:space="preserve">independiente </w:t>
      </w:r>
      <w:r w:rsidRPr="00C13E03">
        <w:rPr>
          <w:sz w:val="18"/>
          <w:szCs w:val="18"/>
        </w:rPr>
        <w:t xml:space="preserve">y sostenible. </w:t>
      </w:r>
    </w:p>
    <w:p w14:paraId="41CCAC2E" w14:textId="19D05DE6" w:rsidR="00F53A59" w:rsidRPr="00C13E03" w:rsidRDefault="00F53A59" w:rsidP="00F53A59">
      <w:pPr>
        <w:autoSpaceDE w:val="0"/>
        <w:autoSpaceDN w:val="0"/>
        <w:adjustRightInd w:val="0"/>
        <w:jc w:val="both"/>
        <w:rPr>
          <w:sz w:val="18"/>
          <w:szCs w:val="18"/>
        </w:rPr>
      </w:pPr>
      <w:r w:rsidRPr="00C13E03">
        <w:rPr>
          <w:sz w:val="18"/>
          <w:szCs w:val="18"/>
        </w:rPr>
        <w:t>- ejercer autonomía en la decisión y consideración de las cuestiones que se someten a su consideración;</w:t>
      </w:r>
    </w:p>
    <w:p w14:paraId="63F62771" w14:textId="77777777" w:rsidR="00F53A59" w:rsidRPr="00C13E03" w:rsidRDefault="00F53A59" w:rsidP="00F53A59">
      <w:pPr>
        <w:autoSpaceDE w:val="0"/>
        <w:autoSpaceDN w:val="0"/>
        <w:adjustRightInd w:val="0"/>
        <w:jc w:val="both"/>
        <w:rPr>
          <w:sz w:val="18"/>
          <w:szCs w:val="18"/>
        </w:rPr>
      </w:pPr>
      <w:r w:rsidRPr="00C13E03">
        <w:rPr>
          <w:sz w:val="18"/>
          <w:szCs w:val="18"/>
        </w:rPr>
        <w:t>- tener acceso rápido y completo a la información, bases de datos, registros, instalaciones y locales, tanto en zonas urbanas como rurales o remotas;</w:t>
      </w:r>
    </w:p>
    <w:p w14:paraId="755405DF" w14:textId="57DF7738" w:rsidR="00F53A59" w:rsidRPr="00C13E03" w:rsidRDefault="00F53A59" w:rsidP="00F53A59">
      <w:pPr>
        <w:autoSpaceDE w:val="0"/>
        <w:autoSpaceDN w:val="0"/>
        <w:adjustRightInd w:val="0"/>
        <w:jc w:val="both"/>
        <w:rPr>
          <w:sz w:val="18"/>
          <w:szCs w:val="18"/>
        </w:rPr>
      </w:pPr>
      <w:r w:rsidRPr="00C13E03">
        <w:rPr>
          <w:sz w:val="18"/>
          <w:szCs w:val="18"/>
        </w:rPr>
        <w:t xml:space="preserve">- tener acceso sin restricciones e interacción con cualquier persona, entidad, organización u organismo o entidad gubernamental; </w:t>
      </w:r>
    </w:p>
    <w:p w14:paraId="33722476" w14:textId="39CEA091" w:rsidR="00F53A59" w:rsidRPr="00C13E03" w:rsidRDefault="00F53A59" w:rsidP="00F53A59">
      <w:pPr>
        <w:autoSpaceDE w:val="0"/>
        <w:autoSpaceDN w:val="0"/>
        <w:adjustRightInd w:val="0"/>
        <w:jc w:val="both"/>
        <w:rPr>
          <w:sz w:val="18"/>
          <w:szCs w:val="18"/>
        </w:rPr>
      </w:pPr>
      <w:r w:rsidRPr="00C13E03">
        <w:rPr>
          <w:sz w:val="18"/>
          <w:szCs w:val="18"/>
        </w:rPr>
        <w:t>- garantizar que su personal tenga acceso a la formación de forma continua</w:t>
      </w:r>
      <w:r w:rsidR="00961EF2" w:rsidRPr="00C13E03">
        <w:rPr>
          <w:sz w:val="18"/>
          <w:szCs w:val="18"/>
        </w:rPr>
        <w:t>;</w:t>
      </w:r>
    </w:p>
    <w:p w14:paraId="373140D1" w14:textId="349509FF" w:rsidR="005F1F6D" w:rsidRPr="00C13E03" w:rsidRDefault="00F53A59" w:rsidP="00441E9E">
      <w:pPr>
        <w:autoSpaceDE w:val="0"/>
        <w:autoSpaceDN w:val="0"/>
        <w:adjustRightInd w:val="0"/>
        <w:jc w:val="both"/>
        <w:rPr>
          <w:rFonts w:cstheme="minorHAnsi"/>
          <w:sz w:val="18"/>
          <w:szCs w:val="18"/>
        </w:rPr>
      </w:pPr>
      <w:r w:rsidRPr="00C13E03">
        <w:rPr>
          <w:sz w:val="18"/>
          <w:szCs w:val="18"/>
        </w:rPr>
        <w:t xml:space="preserve">- </w:t>
      </w:r>
      <w:r w:rsidR="00961EF2" w:rsidRPr="00C13E03">
        <w:rPr>
          <w:sz w:val="18"/>
          <w:szCs w:val="18"/>
        </w:rPr>
        <w:t xml:space="preserve">si existe un mandato sobre denuncias, </w:t>
      </w:r>
      <w:r w:rsidRPr="00C13E03">
        <w:rPr>
          <w:sz w:val="18"/>
          <w:szCs w:val="18"/>
        </w:rPr>
        <w:t>podrán conocer y examinar las denuncias presentadas por personas o grupos que aleguen que se han violado los derechos que les asisten en virtud de la Convención.</w:t>
      </w:r>
    </w:p>
  </w:endnote>
  <w:endnote w:id="5">
    <w:p w14:paraId="4FC8E833" w14:textId="3EB114A7" w:rsidR="00243C1D" w:rsidRPr="00842E18" w:rsidRDefault="00F53A59" w:rsidP="00441E9E">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Enmarcado en el Artículo 33.2 de la CDPD, este indicador 33.5 incluye el indicador 16.a.1</w:t>
      </w:r>
      <w:r w:rsidR="00961EF2" w:rsidRPr="00C13E03">
        <w:rPr>
          <w:sz w:val="18"/>
          <w:szCs w:val="18"/>
        </w:rPr>
        <w:t xml:space="preserve"> de los ODS</w:t>
      </w:r>
      <w:r w:rsidRPr="00C13E03">
        <w:rPr>
          <w:sz w:val="18"/>
          <w:szCs w:val="18"/>
        </w:rPr>
        <w:t xml:space="preserve">, que </w:t>
      </w:r>
      <w:r w:rsidR="00DD3842">
        <w:rPr>
          <w:sz w:val="18"/>
          <w:szCs w:val="18"/>
        </w:rPr>
        <w:t>señala</w:t>
      </w:r>
      <w:r w:rsidRPr="00C13E03">
        <w:rPr>
          <w:sz w:val="18"/>
          <w:szCs w:val="18"/>
        </w:rPr>
        <w:t>: "</w:t>
      </w:r>
      <w:r w:rsidR="00DD3842">
        <w:rPr>
          <w:sz w:val="18"/>
          <w:szCs w:val="18"/>
        </w:rPr>
        <w:t xml:space="preserve">la </w:t>
      </w:r>
      <w:r w:rsidRPr="00C13E03">
        <w:rPr>
          <w:sz w:val="18"/>
          <w:szCs w:val="18"/>
        </w:rPr>
        <w:t xml:space="preserve">Existencia de instituciones nacionales independientes de derechos humanos de conformidad con los Principios de París”. Véase el cuadro de acreditación de la Alianza Mundial de Instituciones Nacionales de Derechos Humanos, disponible </w:t>
      </w:r>
      <w:hyperlink r:id="rId2" w:history="1">
        <w:r w:rsidRPr="00C13E03">
          <w:rPr>
            <w:rStyle w:val="Lienhypertexte"/>
            <w:sz w:val="18"/>
            <w:szCs w:val="18"/>
          </w:rPr>
          <w:t>aquí</w:t>
        </w:r>
      </w:hyperlink>
      <w:r w:rsidRPr="00C13E03">
        <w:rPr>
          <w:sz w:val="18"/>
          <w:szCs w:val="18"/>
        </w:rPr>
        <w:t>.</w:t>
      </w:r>
      <w:r w:rsidRPr="00842E18">
        <w:rPr>
          <w:rFonts w:cstheme="minorHAnsi"/>
          <w:sz w:val="18"/>
          <w:szCs w:val="18"/>
        </w:rPr>
        <w:t xml:space="preserve"> </w:t>
      </w:r>
    </w:p>
  </w:endnote>
  <w:endnote w:id="6">
    <w:p w14:paraId="2D6695FF" w14:textId="109AF8AA" w:rsidR="00856B6E" w:rsidRPr="00C13E03" w:rsidRDefault="00856B6E" w:rsidP="00441E9E">
      <w:pPr>
        <w:pStyle w:val="Notedefin"/>
        <w:jc w:val="both"/>
        <w:rPr>
          <w:sz w:val="18"/>
          <w:szCs w:val="18"/>
        </w:rPr>
      </w:pPr>
      <w:r w:rsidRPr="00C13E03">
        <w:rPr>
          <w:rStyle w:val="Appeldenotedefin"/>
          <w:sz w:val="18"/>
          <w:szCs w:val="18"/>
        </w:rPr>
        <w:endnoteRef/>
      </w:r>
      <w:r w:rsidRPr="00C13E03">
        <w:rPr>
          <w:sz w:val="18"/>
          <w:szCs w:val="18"/>
        </w:rPr>
        <w:t xml:space="preserve"> Las disposiciones deben obligar a los funcionarios del </w:t>
      </w:r>
      <w:r w:rsidR="00C13E03" w:rsidRPr="00C13E03">
        <w:rPr>
          <w:sz w:val="18"/>
          <w:szCs w:val="18"/>
        </w:rPr>
        <w:t xml:space="preserve">marco independiente de supervisión </w:t>
      </w:r>
      <w:r w:rsidRPr="00C13E03">
        <w:rPr>
          <w:sz w:val="18"/>
          <w:szCs w:val="18"/>
        </w:rPr>
        <w:t xml:space="preserve">a involucrar a la sociedad civil en la planificación y ejecución de las actividades de </w:t>
      </w:r>
      <w:r w:rsidR="004B35AC" w:rsidRPr="00C13E03">
        <w:rPr>
          <w:sz w:val="18"/>
          <w:szCs w:val="18"/>
        </w:rPr>
        <w:t>monitoreo</w:t>
      </w:r>
      <w:r w:rsidRPr="00C13E03">
        <w:rPr>
          <w:sz w:val="18"/>
          <w:szCs w:val="18"/>
        </w:rPr>
        <w:t xml:space="preserve">. Por ejemplo, los funcionarios del FMI o de las INDH deberían llevar a cabo procesos de consulta inclusivos y accesibles para determinar las prioridades y el enfoque de la planificación de las actividades de </w:t>
      </w:r>
      <w:r w:rsidR="004B35AC" w:rsidRPr="00C13E03">
        <w:rPr>
          <w:sz w:val="18"/>
          <w:szCs w:val="18"/>
        </w:rPr>
        <w:t>monitoreo</w:t>
      </w:r>
      <w:r w:rsidRPr="00C13E03">
        <w:rPr>
          <w:sz w:val="18"/>
          <w:szCs w:val="18"/>
        </w:rPr>
        <w:t xml:space="preserve"> para el año. En cuanto a las actividades conjuntas, se debería invitar a las OPD y a las OSC a participar en inspecciones de los actuales servicios residenciales para personas con discapacidad a fin de detectar casos de </w:t>
      </w:r>
      <w:r w:rsidR="00E91ED3" w:rsidRPr="00C13E03">
        <w:rPr>
          <w:sz w:val="18"/>
          <w:szCs w:val="18"/>
        </w:rPr>
        <w:t>violación de sus derechos</w:t>
      </w:r>
      <w:r w:rsidRPr="00C13E03">
        <w:rPr>
          <w:sz w:val="18"/>
          <w:szCs w:val="18"/>
        </w:rPr>
        <w:t xml:space="preserve">.  </w:t>
      </w:r>
    </w:p>
  </w:endnote>
  <w:endnote w:id="7">
    <w:p w14:paraId="2FD27896" w14:textId="7EBE855C" w:rsidR="004E534A" w:rsidRPr="00C13E03" w:rsidRDefault="004E534A">
      <w:pPr>
        <w:pStyle w:val="Notedefin"/>
        <w:rPr>
          <w:sz w:val="18"/>
          <w:szCs w:val="18"/>
        </w:rPr>
      </w:pPr>
      <w:r w:rsidRPr="00C13E03">
        <w:rPr>
          <w:rStyle w:val="Appeldenotedefin"/>
          <w:sz w:val="18"/>
          <w:szCs w:val="18"/>
        </w:rPr>
        <w:endnoteRef/>
      </w:r>
      <w:r w:rsidRPr="00C13E03">
        <w:rPr>
          <w:sz w:val="18"/>
          <w:szCs w:val="18"/>
        </w:rPr>
        <w:t xml:space="preserve"> Los planes de </w:t>
      </w:r>
      <w:r w:rsidR="00DD3842">
        <w:rPr>
          <w:sz w:val="18"/>
          <w:szCs w:val="18"/>
        </w:rPr>
        <w:t>financiamiento</w:t>
      </w:r>
      <w:r w:rsidRPr="00C13E03">
        <w:rPr>
          <w:sz w:val="18"/>
          <w:szCs w:val="18"/>
        </w:rPr>
        <w:t xml:space="preserve"> no deben comprometer la independencia de las organizaciones de personas con discapacidad para contribuir a las actividades de </w:t>
      </w:r>
      <w:r w:rsidR="004B35AC" w:rsidRPr="00C13E03">
        <w:rPr>
          <w:sz w:val="18"/>
          <w:szCs w:val="18"/>
        </w:rPr>
        <w:t>monitoreo</w:t>
      </w:r>
      <w:r w:rsidR="00E91ED3" w:rsidRPr="00C13E03">
        <w:rPr>
          <w:sz w:val="18"/>
          <w:szCs w:val="18"/>
        </w:rPr>
        <w:t>.</w:t>
      </w:r>
    </w:p>
  </w:endnote>
  <w:endnote w:id="8">
    <w:p w14:paraId="10BE7B57" w14:textId="0A29F370" w:rsidR="00FA58E3" w:rsidRPr="00842E18" w:rsidRDefault="00FA58E3" w:rsidP="00FA58E3">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w:t>
      </w:r>
      <w:r w:rsidR="00E91ED3" w:rsidRPr="00C13E03">
        <w:rPr>
          <w:sz w:val="18"/>
          <w:szCs w:val="18"/>
        </w:rPr>
        <w:t xml:space="preserve">capacitaciones </w:t>
      </w:r>
      <w:r w:rsidRPr="00C13E03">
        <w:rPr>
          <w:sz w:val="18"/>
          <w:szCs w:val="18"/>
        </w:rPr>
        <w:t xml:space="preserve">deben incluir, como mínimo, una visión general y los principios y conceptos más importantes de la Convención, </w:t>
      </w:r>
      <w:r w:rsidR="00E91ED3" w:rsidRPr="00C13E03">
        <w:rPr>
          <w:sz w:val="18"/>
          <w:szCs w:val="18"/>
        </w:rPr>
        <w:t xml:space="preserve">incluyendo el enfoque de la discapacidad basado en los derechos humanos, la no discriminación y la realización de ajustes razonables, el diseño universal, la accesibilidad (incluyendo la información y la comunicación accesible), la obligación de consultar e involucrar a las personas con discapacidad y sus organizaciones representativas, </w:t>
      </w:r>
      <w:r w:rsidR="00DD3842">
        <w:rPr>
          <w:sz w:val="18"/>
          <w:szCs w:val="18"/>
        </w:rPr>
        <w:t>y una consideración más profunda</w:t>
      </w:r>
      <w:r w:rsidRPr="00C13E03">
        <w:rPr>
          <w:sz w:val="18"/>
          <w:szCs w:val="18"/>
        </w:rPr>
        <w:t xml:space="preserve"> de las áreas de la Convención pertinentes para el mandato de cada punto focal (por ejemplo, en el caso de un punto focal del Ministerio de Educación, la atención debe centrarse en el Artículo 24 sobre el derecho a la educación inclusiva).</w:t>
      </w:r>
    </w:p>
  </w:endnote>
  <w:endnote w:id="9">
    <w:p w14:paraId="7CB84AF0" w14:textId="20973BBE" w:rsidR="00737D13" w:rsidRPr="00C13E03" w:rsidRDefault="00737D13">
      <w:pPr>
        <w:pStyle w:val="Notedefin"/>
        <w:rPr>
          <w:sz w:val="18"/>
          <w:szCs w:val="18"/>
        </w:rPr>
      </w:pPr>
      <w:r w:rsidRPr="00C13E03">
        <w:rPr>
          <w:rStyle w:val="Appeldenotedefin"/>
          <w:sz w:val="18"/>
          <w:szCs w:val="18"/>
        </w:rPr>
        <w:endnoteRef/>
      </w:r>
      <w:r w:rsidRPr="00C13E03">
        <w:rPr>
          <w:sz w:val="18"/>
          <w:szCs w:val="18"/>
        </w:rPr>
        <w:t xml:space="preserve"> Este y el siguiente proceso e indicadores de resultado bajo «mecanismos independientes</w:t>
      </w:r>
      <w:r w:rsidR="00081CF4" w:rsidRPr="00081CF4">
        <w:rPr>
          <w:sz w:val="18"/>
          <w:szCs w:val="18"/>
        </w:rPr>
        <w:t xml:space="preserve"> </w:t>
      </w:r>
      <w:r w:rsidR="00081CF4" w:rsidRPr="00C13E03">
        <w:rPr>
          <w:sz w:val="18"/>
          <w:szCs w:val="18"/>
        </w:rPr>
        <w:t xml:space="preserve">de </w:t>
      </w:r>
      <w:r w:rsidR="00081CF4">
        <w:rPr>
          <w:sz w:val="18"/>
          <w:szCs w:val="18"/>
        </w:rPr>
        <w:t>supervisión</w:t>
      </w:r>
      <w:r w:rsidRPr="00C13E03">
        <w:rPr>
          <w:sz w:val="18"/>
          <w:szCs w:val="18"/>
        </w:rPr>
        <w:t xml:space="preserve">» </w:t>
      </w:r>
      <w:r w:rsidR="00081CF4">
        <w:rPr>
          <w:sz w:val="18"/>
          <w:szCs w:val="18"/>
        </w:rPr>
        <w:t>buscan</w:t>
      </w:r>
      <w:r w:rsidRPr="00C13E03">
        <w:rPr>
          <w:sz w:val="18"/>
          <w:szCs w:val="18"/>
        </w:rPr>
        <w:t xml:space="preserve"> evaluar </w:t>
      </w:r>
      <w:r w:rsidR="00E91ED3" w:rsidRPr="00C13E03">
        <w:rPr>
          <w:sz w:val="18"/>
          <w:szCs w:val="18"/>
        </w:rPr>
        <w:t xml:space="preserve">el cumplimiento del mandato a través de </w:t>
      </w:r>
      <w:r w:rsidR="00081CF4">
        <w:rPr>
          <w:sz w:val="18"/>
          <w:szCs w:val="18"/>
        </w:rPr>
        <w:t>las acciones llevadas a cabo</w:t>
      </w:r>
      <w:r w:rsidRPr="00C13E03">
        <w:rPr>
          <w:sz w:val="18"/>
          <w:szCs w:val="18"/>
        </w:rPr>
        <w:t xml:space="preserve"> por los mecanismos independientes dentro del marco.</w:t>
      </w:r>
    </w:p>
  </w:endnote>
  <w:endnote w:id="10">
    <w:p w14:paraId="67BA18A9" w14:textId="6C361EEE" w:rsidR="00B00B8D" w:rsidRPr="00C13E03" w:rsidRDefault="00B00B8D" w:rsidP="00F41C46">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00F41C46" w:rsidRPr="00C13E03">
        <w:rPr>
          <w:sz w:val="18"/>
          <w:szCs w:val="18"/>
        </w:rPr>
        <w:t xml:space="preserve">Por ejemplo, se han </w:t>
      </w:r>
      <w:r w:rsidR="00081CF4">
        <w:rPr>
          <w:sz w:val="18"/>
          <w:szCs w:val="18"/>
        </w:rPr>
        <w:t>concluido</w:t>
      </w:r>
      <w:r w:rsidR="00F41C46" w:rsidRPr="00C13E03">
        <w:rPr>
          <w:sz w:val="18"/>
          <w:szCs w:val="18"/>
        </w:rPr>
        <w:t xml:space="preserve"> memorandos de entendimiento entre las instituciones nacionales de derechos humanos y las oficinas nacionales de estadística con el apoyo</w:t>
      </w:r>
      <w:r w:rsidR="00441E9E" w:rsidRPr="00C13E03">
        <w:rPr>
          <w:sz w:val="18"/>
          <w:szCs w:val="18"/>
        </w:rPr>
        <w:t xml:space="preserve"> del ACNUDH </w:t>
      </w:r>
      <w:r w:rsidR="00842E18" w:rsidRPr="00C13E03">
        <w:rPr>
          <w:sz w:val="18"/>
          <w:szCs w:val="18"/>
        </w:rPr>
        <w:t>(</w:t>
      </w:r>
      <w:r w:rsidR="00441E9E" w:rsidRPr="00C13E03">
        <w:rPr>
          <w:sz w:val="18"/>
          <w:szCs w:val="18"/>
        </w:rPr>
        <w:t>por ejemplo, en Keni</w:t>
      </w:r>
      <w:r w:rsidR="00F41C46" w:rsidRPr="00C13E03">
        <w:rPr>
          <w:sz w:val="18"/>
          <w:szCs w:val="18"/>
        </w:rPr>
        <w:t>a y Palestina</w:t>
      </w:r>
      <w:r w:rsidR="00842E18" w:rsidRPr="00C13E03">
        <w:rPr>
          <w:sz w:val="18"/>
          <w:szCs w:val="18"/>
        </w:rPr>
        <w:t>)</w:t>
      </w:r>
      <w:r w:rsidR="00F41C46" w:rsidRPr="00C13E03">
        <w:rPr>
          <w:sz w:val="18"/>
          <w:szCs w:val="18"/>
        </w:rPr>
        <w:t>. Para obtener más información sobre un modelo de memorando de entendimiento, diríjase a hrindicators@ohchr.org</w:t>
      </w:r>
      <w:r w:rsidR="00842E18" w:rsidRPr="00C13E03">
        <w:rPr>
          <w:sz w:val="18"/>
          <w:szCs w:val="18"/>
        </w:rPr>
        <w:t>.</w:t>
      </w:r>
    </w:p>
  </w:endnote>
  <w:endnote w:id="11">
    <w:p w14:paraId="3584604A" w14:textId="4061627F" w:rsidR="00A66BDB" w:rsidRPr="00C13E03" w:rsidRDefault="00A66BDB" w:rsidP="00A66BDB">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w:t>
      </w:r>
      <w:r>
        <w:rPr>
          <w:sz w:val="18"/>
          <w:szCs w:val="18"/>
        </w:rPr>
        <w:t>denuncias</w:t>
      </w:r>
      <w:r w:rsidRPr="00C13E03">
        <w:rPr>
          <w:sz w:val="18"/>
          <w:szCs w:val="18"/>
        </w:rPr>
        <w:t xml:space="preserve"> colectivas deben clasificarse por derecho/artículo incumplido y por edad, sexo, discapacidad y demás criterios relevantes, con el fin de identificar y abordar en profundidad tendencias que afect</w:t>
      </w:r>
      <w:r>
        <w:rPr>
          <w:sz w:val="18"/>
          <w:szCs w:val="18"/>
        </w:rPr>
        <w:t>e</w:t>
      </w:r>
      <w:r w:rsidRPr="00C13E03">
        <w:rPr>
          <w:sz w:val="18"/>
          <w:szCs w:val="18"/>
        </w:rPr>
        <w:t>n notablemente a personas con discapacidad pertenecientes a los grupos más marginados.</w:t>
      </w:r>
      <w:r w:rsidRPr="00842E18">
        <w:rPr>
          <w:rFonts w:cstheme="minorHAnsi"/>
          <w:sz w:val="18"/>
          <w:szCs w:val="18"/>
        </w:rPr>
        <w:t xml:space="preserve"> </w:t>
      </w:r>
    </w:p>
  </w:endnote>
  <w:endnote w:id="12">
    <w:p w14:paraId="3ECA170B" w14:textId="45993483" w:rsidR="00F41C46" w:rsidRPr="00842E18" w:rsidRDefault="00F41C46" w:rsidP="00F41C46">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Los "Principios relativos al estatus y funcionamiento de las instituciones nacionales de protección y promoción de los derechos humanos" sugieren</w:t>
      </w:r>
      <w:r w:rsidR="00842E18" w:rsidRPr="00842E18">
        <w:rPr>
          <w:rFonts w:cstheme="minorHAnsi"/>
          <w:sz w:val="18"/>
          <w:szCs w:val="18"/>
        </w:rPr>
        <w:t>,</w:t>
      </w:r>
      <w:r w:rsidRPr="00842E18">
        <w:rPr>
          <w:rFonts w:cstheme="minorHAnsi"/>
          <w:sz w:val="18"/>
          <w:szCs w:val="18"/>
        </w:rPr>
        <w:t xml:space="preserve"> </w:t>
      </w:r>
      <w:r w:rsidR="00081CF4">
        <w:rPr>
          <w:rFonts w:cstheme="minorHAnsi"/>
          <w:sz w:val="18"/>
          <w:szCs w:val="18"/>
        </w:rPr>
        <w:t xml:space="preserve">más no requieren, </w:t>
      </w:r>
      <w:r w:rsidRPr="00842E18">
        <w:rPr>
          <w:rFonts w:cstheme="minorHAnsi"/>
          <w:sz w:val="18"/>
          <w:szCs w:val="18"/>
        </w:rPr>
        <w:t xml:space="preserve">que las INDH </w:t>
      </w:r>
      <w:r w:rsidR="00081CF4">
        <w:rPr>
          <w:rFonts w:cstheme="minorHAnsi"/>
          <w:sz w:val="18"/>
          <w:szCs w:val="18"/>
        </w:rPr>
        <w:t>se</w:t>
      </w:r>
      <w:r w:rsidRPr="00842E18">
        <w:rPr>
          <w:rFonts w:cstheme="minorHAnsi"/>
          <w:sz w:val="18"/>
          <w:szCs w:val="18"/>
        </w:rPr>
        <w:t xml:space="preserve"> encarg</w:t>
      </w:r>
      <w:r w:rsidR="00081CF4">
        <w:rPr>
          <w:rFonts w:cstheme="minorHAnsi"/>
          <w:sz w:val="18"/>
          <w:szCs w:val="18"/>
        </w:rPr>
        <w:t>uen</w:t>
      </w:r>
      <w:r w:rsidRPr="00842E18">
        <w:rPr>
          <w:rFonts w:cstheme="minorHAnsi"/>
          <w:sz w:val="18"/>
          <w:szCs w:val="18"/>
        </w:rPr>
        <w:t xml:space="preserve"> de los mecanismos de denuncia: "Una institución nacional </w:t>
      </w:r>
      <w:r w:rsidRPr="00842E18">
        <w:rPr>
          <w:rFonts w:cstheme="minorHAnsi"/>
          <w:i/>
          <w:sz w:val="18"/>
          <w:szCs w:val="18"/>
        </w:rPr>
        <w:t>puede</w:t>
      </w:r>
      <w:r w:rsidRPr="00842E18">
        <w:rPr>
          <w:rFonts w:cstheme="minorHAnsi"/>
          <w:sz w:val="18"/>
          <w:szCs w:val="18"/>
        </w:rPr>
        <w:t xml:space="preserve"> estar autorizada a conocer y examinar denuncias y peticiones relativas a situaciones individuales. Los casos pueden ser </w:t>
      </w:r>
      <w:r w:rsidR="00081CF4">
        <w:rPr>
          <w:rFonts w:cstheme="minorHAnsi"/>
          <w:sz w:val="18"/>
          <w:szCs w:val="18"/>
        </w:rPr>
        <w:t>traídos</w:t>
      </w:r>
      <w:r w:rsidRPr="00842E18">
        <w:rPr>
          <w:rFonts w:cstheme="minorHAnsi"/>
          <w:sz w:val="18"/>
          <w:szCs w:val="18"/>
        </w:rPr>
        <w:t xml:space="preserve"> ante la Comisión por particulares, sus representantes, terceros, organizaciones no gubernamentales, asociaciones de sindicatos o cualquier otra organización representativa".</w:t>
      </w:r>
    </w:p>
  </w:endnote>
  <w:endnote w:id="13">
    <w:p w14:paraId="2CEE8A84" w14:textId="490BB7A6" w:rsidR="00B2353B" w:rsidRPr="00C13E03" w:rsidRDefault="00F53A59" w:rsidP="00B2353B">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w:t>
      </w:r>
      <w:r w:rsidR="00081CF4">
        <w:rPr>
          <w:sz w:val="18"/>
          <w:szCs w:val="18"/>
        </w:rPr>
        <w:t>denuncias</w:t>
      </w:r>
      <w:r w:rsidRPr="00C13E03">
        <w:rPr>
          <w:sz w:val="18"/>
          <w:szCs w:val="18"/>
        </w:rPr>
        <w:t xml:space="preserve"> </w:t>
      </w:r>
      <w:r w:rsidR="00842E18" w:rsidRPr="00C13E03">
        <w:rPr>
          <w:sz w:val="18"/>
          <w:szCs w:val="18"/>
        </w:rPr>
        <w:t>individuales</w:t>
      </w:r>
      <w:r w:rsidRPr="00C13E03">
        <w:rPr>
          <w:sz w:val="18"/>
          <w:szCs w:val="18"/>
        </w:rPr>
        <w:t xml:space="preserve"> y </w:t>
      </w:r>
      <w:r w:rsidR="00842E18" w:rsidRPr="00C13E03">
        <w:rPr>
          <w:sz w:val="18"/>
          <w:szCs w:val="18"/>
        </w:rPr>
        <w:t>colectivas</w:t>
      </w:r>
      <w:r w:rsidRPr="00C13E03">
        <w:rPr>
          <w:sz w:val="18"/>
          <w:szCs w:val="18"/>
        </w:rPr>
        <w:t xml:space="preserve"> deben clasificarse por derecho/artículo incumplido y por edad, sexo, discapacidad y demás criterios relevantes, con el fin de identificar y abordar en profundidad tendencias que afect</w:t>
      </w:r>
      <w:r w:rsidR="00081CF4">
        <w:rPr>
          <w:sz w:val="18"/>
          <w:szCs w:val="18"/>
        </w:rPr>
        <w:t>e</w:t>
      </w:r>
      <w:r w:rsidRPr="00C13E03">
        <w:rPr>
          <w:sz w:val="18"/>
          <w:szCs w:val="18"/>
        </w:rPr>
        <w:t>n notablemente a personas con discapacidad pertenecientes a los grupos más marginados.</w:t>
      </w:r>
      <w:r w:rsidRPr="00842E18">
        <w:rPr>
          <w:rFonts w:cstheme="minorHAnsi"/>
          <w:sz w:val="18"/>
          <w:szCs w:val="18"/>
        </w:rPr>
        <w:t xml:space="preserve"> </w:t>
      </w:r>
    </w:p>
  </w:endnote>
  <w:endnote w:id="14">
    <w:p w14:paraId="38C17732" w14:textId="53AE4BD1" w:rsidR="00A66BDB" w:rsidRPr="002D2729" w:rsidRDefault="00A66BDB" w:rsidP="00A66BDB">
      <w:pPr>
        <w:pStyle w:val="Notedefin"/>
        <w:rPr>
          <w:sz w:val="18"/>
          <w:szCs w:val="18"/>
        </w:rPr>
      </w:pPr>
      <w:r w:rsidRPr="00C13E03">
        <w:rPr>
          <w:rStyle w:val="Appeldenotedefin"/>
          <w:sz w:val="18"/>
          <w:szCs w:val="18"/>
        </w:rPr>
        <w:endnoteRef/>
      </w:r>
      <w:r w:rsidRPr="002D2729">
        <w:rPr>
          <w:sz w:val="18"/>
          <w:szCs w:val="18"/>
        </w:rPr>
        <w:t xml:space="preserve"> Incluyendo explícitamente información sobre las organizaciones de mujeres con discapacidad, niños y jóvenes con discapacidad y grupos </w:t>
      </w:r>
      <w:proofErr w:type="gramStart"/>
      <w:r w:rsidRPr="002D2729">
        <w:rPr>
          <w:sz w:val="18"/>
          <w:szCs w:val="18"/>
        </w:rPr>
        <w:t>sub</w:t>
      </w:r>
      <w:r w:rsidR="00ED26F8">
        <w:rPr>
          <w:sz w:val="18"/>
          <w:szCs w:val="18"/>
        </w:rPr>
        <w:t xml:space="preserve"> </w:t>
      </w:r>
      <w:r w:rsidRPr="002D2729">
        <w:rPr>
          <w:sz w:val="18"/>
          <w:szCs w:val="18"/>
        </w:rPr>
        <w:t>representados</w:t>
      </w:r>
      <w:proofErr w:type="gramEnd"/>
      <w:r w:rsidRPr="002D2729">
        <w:rPr>
          <w:sz w:val="18"/>
          <w:szCs w:val="18"/>
        </w:rPr>
        <w:t xml:space="preserve">, como las personas indígenas con discapacidad. Véase la </w:t>
      </w:r>
      <w:hyperlink r:id="rId3" w:history="1">
        <w:r w:rsidRPr="002D2729">
          <w:rPr>
            <w:rStyle w:val="Lienhypertexte"/>
            <w:sz w:val="18"/>
            <w:szCs w:val="18"/>
          </w:rPr>
          <w:t>Observación general Nº 7</w:t>
        </w:r>
      </w:hyperlink>
      <w:r w:rsidRPr="002D2729">
        <w:rPr>
          <w:sz w:val="18"/>
          <w:szCs w:val="18"/>
        </w:rPr>
        <w:t xml:space="preserve"> sobre los Artículos 4(3) y 33(3) de la CDPD.</w:t>
      </w:r>
    </w:p>
  </w:endnote>
  <w:endnote w:id="15">
    <w:p w14:paraId="55B0162C" w14:textId="609F72DB" w:rsidR="00A66BDB" w:rsidRPr="002D2729" w:rsidRDefault="00A66BDB" w:rsidP="00A66BDB">
      <w:pPr>
        <w:pStyle w:val="Notedefin"/>
      </w:pPr>
      <w:r w:rsidRPr="00C13E03">
        <w:rPr>
          <w:rStyle w:val="Appeldenotedefin"/>
          <w:sz w:val="18"/>
          <w:szCs w:val="18"/>
        </w:rPr>
        <w:endnoteRef/>
      </w:r>
      <w:r w:rsidRPr="002D2729">
        <w:rPr>
          <w:sz w:val="18"/>
          <w:szCs w:val="18"/>
        </w:rPr>
        <w:t xml:space="preserve"> Incluyendo explícitamente información sobre las organizaciones de mujeres con discapacidad, niños y jóvenes con discapacidad y grupos </w:t>
      </w:r>
      <w:proofErr w:type="gramStart"/>
      <w:r w:rsidR="00ED26F8">
        <w:rPr>
          <w:sz w:val="18"/>
          <w:szCs w:val="18"/>
        </w:rPr>
        <w:t xml:space="preserve">sub </w:t>
      </w:r>
      <w:r w:rsidRPr="002D2729">
        <w:rPr>
          <w:sz w:val="18"/>
          <w:szCs w:val="18"/>
        </w:rPr>
        <w:t>representados</w:t>
      </w:r>
      <w:proofErr w:type="gramEnd"/>
      <w:r w:rsidRPr="002D2729">
        <w:rPr>
          <w:sz w:val="18"/>
          <w:szCs w:val="18"/>
        </w:rPr>
        <w:t xml:space="preserve">, como las personas indígenas con discapacidad. Véase la </w:t>
      </w:r>
      <w:hyperlink r:id="rId4" w:history="1">
        <w:r w:rsidR="0007269F" w:rsidRPr="002D2729">
          <w:rPr>
            <w:rStyle w:val="Lienhypertexte"/>
            <w:sz w:val="18"/>
            <w:szCs w:val="18"/>
          </w:rPr>
          <w:t>Observación general Nº 7</w:t>
        </w:r>
      </w:hyperlink>
      <w:r w:rsidRPr="002D2729">
        <w:rPr>
          <w:sz w:val="18"/>
          <w:szCs w:val="18"/>
        </w:rPr>
        <w:t xml:space="preserve"> sobre los Artículos 4(3) y 33(3) de la CDPD.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5F2D" w14:textId="77777777" w:rsidR="00B536B8" w:rsidRDefault="00B536B8" w:rsidP="00CA591E">
      <w:r>
        <w:separator/>
      </w:r>
    </w:p>
  </w:footnote>
  <w:footnote w:type="continuationSeparator" w:id="0">
    <w:p w14:paraId="718019B8" w14:textId="77777777" w:rsidR="00B536B8" w:rsidRDefault="00B536B8"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12"/>
  </w:num>
  <w:num w:numId="7">
    <w:abstractNumId w:val="10"/>
  </w:num>
  <w:num w:numId="8">
    <w:abstractNumId w:val="3"/>
  </w:num>
  <w:num w:numId="9">
    <w:abstractNumId w:val="0"/>
  </w:num>
  <w:num w:numId="10">
    <w:abstractNumId w:val="11"/>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6CE2"/>
    <w:rsid w:val="00036681"/>
    <w:rsid w:val="00050711"/>
    <w:rsid w:val="0005219A"/>
    <w:rsid w:val="00057593"/>
    <w:rsid w:val="00063173"/>
    <w:rsid w:val="00065C3E"/>
    <w:rsid w:val="0007269F"/>
    <w:rsid w:val="00073208"/>
    <w:rsid w:val="00081CF4"/>
    <w:rsid w:val="000868CC"/>
    <w:rsid w:val="0009463C"/>
    <w:rsid w:val="000A05B9"/>
    <w:rsid w:val="000A25BC"/>
    <w:rsid w:val="000A76BA"/>
    <w:rsid w:val="000B119E"/>
    <w:rsid w:val="000B1E56"/>
    <w:rsid w:val="000B3868"/>
    <w:rsid w:val="000B663D"/>
    <w:rsid w:val="000C154A"/>
    <w:rsid w:val="000C5832"/>
    <w:rsid w:val="000C6768"/>
    <w:rsid w:val="000F2D2A"/>
    <w:rsid w:val="001013A2"/>
    <w:rsid w:val="00101BAD"/>
    <w:rsid w:val="00102F58"/>
    <w:rsid w:val="001030AE"/>
    <w:rsid w:val="00113D6A"/>
    <w:rsid w:val="001143E6"/>
    <w:rsid w:val="00121ED4"/>
    <w:rsid w:val="00122590"/>
    <w:rsid w:val="001361C3"/>
    <w:rsid w:val="001446B1"/>
    <w:rsid w:val="00151F7E"/>
    <w:rsid w:val="00167016"/>
    <w:rsid w:val="00167E3A"/>
    <w:rsid w:val="0017378D"/>
    <w:rsid w:val="0017443D"/>
    <w:rsid w:val="001820F8"/>
    <w:rsid w:val="00185B50"/>
    <w:rsid w:val="00195062"/>
    <w:rsid w:val="001C5249"/>
    <w:rsid w:val="001E7EA3"/>
    <w:rsid w:val="002020F9"/>
    <w:rsid w:val="00203E7D"/>
    <w:rsid w:val="00215679"/>
    <w:rsid w:val="00215ACE"/>
    <w:rsid w:val="00230DC8"/>
    <w:rsid w:val="00232652"/>
    <w:rsid w:val="00234DE0"/>
    <w:rsid w:val="00237688"/>
    <w:rsid w:val="00240F47"/>
    <w:rsid w:val="00243C1D"/>
    <w:rsid w:val="00256861"/>
    <w:rsid w:val="00263FAE"/>
    <w:rsid w:val="00264909"/>
    <w:rsid w:val="002671D8"/>
    <w:rsid w:val="0027486C"/>
    <w:rsid w:val="002773AC"/>
    <w:rsid w:val="002836A9"/>
    <w:rsid w:val="0028625D"/>
    <w:rsid w:val="00293512"/>
    <w:rsid w:val="002A2B83"/>
    <w:rsid w:val="002A7A38"/>
    <w:rsid w:val="002C3801"/>
    <w:rsid w:val="002D3D29"/>
    <w:rsid w:val="002D7F12"/>
    <w:rsid w:val="002E387E"/>
    <w:rsid w:val="002E6663"/>
    <w:rsid w:val="002F204E"/>
    <w:rsid w:val="002F45D6"/>
    <w:rsid w:val="00307F27"/>
    <w:rsid w:val="00320E55"/>
    <w:rsid w:val="00323CF5"/>
    <w:rsid w:val="003301F5"/>
    <w:rsid w:val="00330660"/>
    <w:rsid w:val="00335FE8"/>
    <w:rsid w:val="00345E96"/>
    <w:rsid w:val="00346DAD"/>
    <w:rsid w:val="003718CF"/>
    <w:rsid w:val="003759C9"/>
    <w:rsid w:val="00376BCC"/>
    <w:rsid w:val="00381918"/>
    <w:rsid w:val="003921D2"/>
    <w:rsid w:val="003A2D7B"/>
    <w:rsid w:val="003A712F"/>
    <w:rsid w:val="003E7407"/>
    <w:rsid w:val="003F3FA7"/>
    <w:rsid w:val="003F568C"/>
    <w:rsid w:val="004149FE"/>
    <w:rsid w:val="00416EC8"/>
    <w:rsid w:val="00436906"/>
    <w:rsid w:val="00441E9E"/>
    <w:rsid w:val="00461CF2"/>
    <w:rsid w:val="004643E4"/>
    <w:rsid w:val="0046463D"/>
    <w:rsid w:val="00470763"/>
    <w:rsid w:val="0047455C"/>
    <w:rsid w:val="00474A0E"/>
    <w:rsid w:val="00482F33"/>
    <w:rsid w:val="00485ED7"/>
    <w:rsid w:val="004967AF"/>
    <w:rsid w:val="0049767B"/>
    <w:rsid w:val="004A11E8"/>
    <w:rsid w:val="004A22A0"/>
    <w:rsid w:val="004A42A4"/>
    <w:rsid w:val="004B1DF3"/>
    <w:rsid w:val="004B35AC"/>
    <w:rsid w:val="004C3801"/>
    <w:rsid w:val="004C47F0"/>
    <w:rsid w:val="004D1282"/>
    <w:rsid w:val="004D332C"/>
    <w:rsid w:val="004E534A"/>
    <w:rsid w:val="004F538D"/>
    <w:rsid w:val="0051360A"/>
    <w:rsid w:val="005136D8"/>
    <w:rsid w:val="00533AA4"/>
    <w:rsid w:val="00534A78"/>
    <w:rsid w:val="00542B3C"/>
    <w:rsid w:val="005676AC"/>
    <w:rsid w:val="00571036"/>
    <w:rsid w:val="0057267D"/>
    <w:rsid w:val="0058098B"/>
    <w:rsid w:val="005843A5"/>
    <w:rsid w:val="005867CF"/>
    <w:rsid w:val="00595F54"/>
    <w:rsid w:val="005970C3"/>
    <w:rsid w:val="005B0200"/>
    <w:rsid w:val="005B3669"/>
    <w:rsid w:val="005B4390"/>
    <w:rsid w:val="005B5EFD"/>
    <w:rsid w:val="005E57DF"/>
    <w:rsid w:val="005F1F6D"/>
    <w:rsid w:val="005F266C"/>
    <w:rsid w:val="005F4EC8"/>
    <w:rsid w:val="005F7C6D"/>
    <w:rsid w:val="00611DF2"/>
    <w:rsid w:val="006179A2"/>
    <w:rsid w:val="00634DC7"/>
    <w:rsid w:val="006362B7"/>
    <w:rsid w:val="00643BF2"/>
    <w:rsid w:val="0065051C"/>
    <w:rsid w:val="00652E13"/>
    <w:rsid w:val="00660E71"/>
    <w:rsid w:val="006644EA"/>
    <w:rsid w:val="006671F0"/>
    <w:rsid w:val="00672036"/>
    <w:rsid w:val="00681265"/>
    <w:rsid w:val="0068399E"/>
    <w:rsid w:val="00685485"/>
    <w:rsid w:val="00685CF4"/>
    <w:rsid w:val="00695474"/>
    <w:rsid w:val="00696FC9"/>
    <w:rsid w:val="006B3FE4"/>
    <w:rsid w:val="006B5CDD"/>
    <w:rsid w:val="006C5832"/>
    <w:rsid w:val="006F7AAC"/>
    <w:rsid w:val="0070160D"/>
    <w:rsid w:val="00702448"/>
    <w:rsid w:val="00705361"/>
    <w:rsid w:val="007065A4"/>
    <w:rsid w:val="007070D2"/>
    <w:rsid w:val="0072068D"/>
    <w:rsid w:val="007221DC"/>
    <w:rsid w:val="00736A44"/>
    <w:rsid w:val="00737D13"/>
    <w:rsid w:val="00745639"/>
    <w:rsid w:val="007457D0"/>
    <w:rsid w:val="007472F1"/>
    <w:rsid w:val="00773555"/>
    <w:rsid w:val="00776B8D"/>
    <w:rsid w:val="00785B3A"/>
    <w:rsid w:val="00790545"/>
    <w:rsid w:val="00792C5D"/>
    <w:rsid w:val="007A4591"/>
    <w:rsid w:val="007B6324"/>
    <w:rsid w:val="007C066A"/>
    <w:rsid w:val="007C2DCA"/>
    <w:rsid w:val="007C757C"/>
    <w:rsid w:val="007D2787"/>
    <w:rsid w:val="007E6C19"/>
    <w:rsid w:val="0080004D"/>
    <w:rsid w:val="00803B86"/>
    <w:rsid w:val="00813049"/>
    <w:rsid w:val="00823FA2"/>
    <w:rsid w:val="00841566"/>
    <w:rsid w:val="00842E18"/>
    <w:rsid w:val="00853C3A"/>
    <w:rsid w:val="008563CA"/>
    <w:rsid w:val="00856B6E"/>
    <w:rsid w:val="0088018F"/>
    <w:rsid w:val="00884F8C"/>
    <w:rsid w:val="008858A7"/>
    <w:rsid w:val="0089365A"/>
    <w:rsid w:val="00893A92"/>
    <w:rsid w:val="00895469"/>
    <w:rsid w:val="008B1FC1"/>
    <w:rsid w:val="008C76C6"/>
    <w:rsid w:val="008D2892"/>
    <w:rsid w:val="008E15CB"/>
    <w:rsid w:val="008F3148"/>
    <w:rsid w:val="00905637"/>
    <w:rsid w:val="00911B07"/>
    <w:rsid w:val="009159FD"/>
    <w:rsid w:val="009174EE"/>
    <w:rsid w:val="0092368C"/>
    <w:rsid w:val="00926F81"/>
    <w:rsid w:val="00935F6E"/>
    <w:rsid w:val="009421AF"/>
    <w:rsid w:val="00945C70"/>
    <w:rsid w:val="00961EF2"/>
    <w:rsid w:val="00964A5B"/>
    <w:rsid w:val="00964B94"/>
    <w:rsid w:val="0096663D"/>
    <w:rsid w:val="00982DDB"/>
    <w:rsid w:val="00984AC7"/>
    <w:rsid w:val="009A4374"/>
    <w:rsid w:val="009A6799"/>
    <w:rsid w:val="009B0C95"/>
    <w:rsid w:val="009D221D"/>
    <w:rsid w:val="009D4F22"/>
    <w:rsid w:val="009D6367"/>
    <w:rsid w:val="009E1074"/>
    <w:rsid w:val="009E5527"/>
    <w:rsid w:val="009F6E73"/>
    <w:rsid w:val="009F7D61"/>
    <w:rsid w:val="00A01319"/>
    <w:rsid w:val="00A11619"/>
    <w:rsid w:val="00A21E81"/>
    <w:rsid w:val="00A36A6B"/>
    <w:rsid w:val="00A42C44"/>
    <w:rsid w:val="00A66BDB"/>
    <w:rsid w:val="00A778DE"/>
    <w:rsid w:val="00AB2047"/>
    <w:rsid w:val="00AB4A39"/>
    <w:rsid w:val="00AC03AB"/>
    <w:rsid w:val="00AD3349"/>
    <w:rsid w:val="00AE00B9"/>
    <w:rsid w:val="00AF6BE2"/>
    <w:rsid w:val="00B00B8D"/>
    <w:rsid w:val="00B03486"/>
    <w:rsid w:val="00B0552A"/>
    <w:rsid w:val="00B2353B"/>
    <w:rsid w:val="00B27442"/>
    <w:rsid w:val="00B4198C"/>
    <w:rsid w:val="00B536B8"/>
    <w:rsid w:val="00B553A7"/>
    <w:rsid w:val="00B64B40"/>
    <w:rsid w:val="00B71249"/>
    <w:rsid w:val="00B7564A"/>
    <w:rsid w:val="00B952F5"/>
    <w:rsid w:val="00BA22F4"/>
    <w:rsid w:val="00BA6BAA"/>
    <w:rsid w:val="00BB4CB4"/>
    <w:rsid w:val="00BC022E"/>
    <w:rsid w:val="00BC0719"/>
    <w:rsid w:val="00BE346D"/>
    <w:rsid w:val="00BE733A"/>
    <w:rsid w:val="00BF276B"/>
    <w:rsid w:val="00C00627"/>
    <w:rsid w:val="00C13E03"/>
    <w:rsid w:val="00C17189"/>
    <w:rsid w:val="00C2143C"/>
    <w:rsid w:val="00C233C1"/>
    <w:rsid w:val="00C24776"/>
    <w:rsid w:val="00C410CA"/>
    <w:rsid w:val="00C4598B"/>
    <w:rsid w:val="00C51F20"/>
    <w:rsid w:val="00C541CC"/>
    <w:rsid w:val="00C76352"/>
    <w:rsid w:val="00C84B31"/>
    <w:rsid w:val="00C8554B"/>
    <w:rsid w:val="00C92A6B"/>
    <w:rsid w:val="00CA0ACC"/>
    <w:rsid w:val="00CA591E"/>
    <w:rsid w:val="00CC11B9"/>
    <w:rsid w:val="00CC346D"/>
    <w:rsid w:val="00CE7FF4"/>
    <w:rsid w:val="00CF20D7"/>
    <w:rsid w:val="00D01F95"/>
    <w:rsid w:val="00D12E6A"/>
    <w:rsid w:val="00D13F5B"/>
    <w:rsid w:val="00D167E3"/>
    <w:rsid w:val="00D21F1D"/>
    <w:rsid w:val="00D232D8"/>
    <w:rsid w:val="00D5651C"/>
    <w:rsid w:val="00D70AF4"/>
    <w:rsid w:val="00D80803"/>
    <w:rsid w:val="00D911DD"/>
    <w:rsid w:val="00D94DC4"/>
    <w:rsid w:val="00D94FFA"/>
    <w:rsid w:val="00DB3954"/>
    <w:rsid w:val="00DB4C6E"/>
    <w:rsid w:val="00DC0924"/>
    <w:rsid w:val="00DD2A83"/>
    <w:rsid w:val="00DD3842"/>
    <w:rsid w:val="00DE431B"/>
    <w:rsid w:val="00DE4B64"/>
    <w:rsid w:val="00E15075"/>
    <w:rsid w:val="00E232CB"/>
    <w:rsid w:val="00E24957"/>
    <w:rsid w:val="00E27296"/>
    <w:rsid w:val="00E27806"/>
    <w:rsid w:val="00E31AF2"/>
    <w:rsid w:val="00E32612"/>
    <w:rsid w:val="00E363AE"/>
    <w:rsid w:val="00E608B7"/>
    <w:rsid w:val="00E64E57"/>
    <w:rsid w:val="00E8709D"/>
    <w:rsid w:val="00E87705"/>
    <w:rsid w:val="00E91ED3"/>
    <w:rsid w:val="00E936BF"/>
    <w:rsid w:val="00E96C21"/>
    <w:rsid w:val="00E97952"/>
    <w:rsid w:val="00EC0D4A"/>
    <w:rsid w:val="00EC2427"/>
    <w:rsid w:val="00ED0E57"/>
    <w:rsid w:val="00ED26F8"/>
    <w:rsid w:val="00ED2C1C"/>
    <w:rsid w:val="00ED3786"/>
    <w:rsid w:val="00ED42B0"/>
    <w:rsid w:val="00ED61D0"/>
    <w:rsid w:val="00ED642C"/>
    <w:rsid w:val="00EE1131"/>
    <w:rsid w:val="00EE4AB0"/>
    <w:rsid w:val="00EE56DD"/>
    <w:rsid w:val="00EE5CFE"/>
    <w:rsid w:val="00F05557"/>
    <w:rsid w:val="00F11C7E"/>
    <w:rsid w:val="00F230F3"/>
    <w:rsid w:val="00F41C46"/>
    <w:rsid w:val="00F434A2"/>
    <w:rsid w:val="00F46D3B"/>
    <w:rsid w:val="00F53A59"/>
    <w:rsid w:val="00F63625"/>
    <w:rsid w:val="00F63CBD"/>
    <w:rsid w:val="00F76645"/>
    <w:rsid w:val="00F77890"/>
    <w:rsid w:val="00F77E96"/>
    <w:rsid w:val="00F80CCF"/>
    <w:rsid w:val="00F9606C"/>
    <w:rsid w:val="00F962EB"/>
    <w:rsid w:val="00F97690"/>
    <w:rsid w:val="00FA30F9"/>
    <w:rsid w:val="00FA58E3"/>
    <w:rsid w:val="00FB072B"/>
    <w:rsid w:val="00FB33D1"/>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semiHidden/>
    <w:unhideWhenUsed/>
    <w:rsid w:val="00DE431B"/>
    <w:pPr>
      <w:spacing w:after="200"/>
    </w:pPr>
    <w:rPr>
      <w:sz w:val="20"/>
      <w:szCs w:val="20"/>
    </w:rPr>
  </w:style>
  <w:style w:type="character" w:customStyle="1" w:styleId="CommentaireCar">
    <w:name w:val="Commentaire Car"/>
    <w:basedOn w:val="Policepardfaut"/>
    <w:link w:val="Commentaire"/>
    <w:uiPriority w:val="99"/>
    <w:semiHidden/>
    <w:rsid w:val="00DE431B"/>
    <w:rPr>
      <w:sz w:val="20"/>
      <w:szCs w:val="20"/>
      <w:lang w:val="es-ES"/>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es-ES"/>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paragraph" w:styleId="En-tte">
    <w:name w:val="header"/>
    <w:basedOn w:val="Normal"/>
    <w:link w:val="En-tteCar"/>
    <w:uiPriority w:val="99"/>
    <w:unhideWhenUsed/>
    <w:rsid w:val="00961EF2"/>
    <w:pPr>
      <w:tabs>
        <w:tab w:val="center" w:pos="4252"/>
        <w:tab w:val="right" w:pos="8504"/>
      </w:tabs>
    </w:pPr>
  </w:style>
  <w:style w:type="character" w:customStyle="1" w:styleId="En-tteCar">
    <w:name w:val="En-tête Car"/>
    <w:basedOn w:val="Policepardfaut"/>
    <w:link w:val="En-tte"/>
    <w:uiPriority w:val="99"/>
    <w:rsid w:val="00961EF2"/>
  </w:style>
  <w:style w:type="paragraph" w:styleId="Pieddepage">
    <w:name w:val="footer"/>
    <w:basedOn w:val="Normal"/>
    <w:link w:val="PieddepageCar"/>
    <w:uiPriority w:val="99"/>
    <w:unhideWhenUsed/>
    <w:rsid w:val="00961EF2"/>
    <w:pPr>
      <w:tabs>
        <w:tab w:val="center" w:pos="4252"/>
        <w:tab w:val="right" w:pos="8504"/>
      </w:tabs>
    </w:pPr>
  </w:style>
  <w:style w:type="character" w:customStyle="1" w:styleId="PieddepageCar">
    <w:name w:val="Pied de page Car"/>
    <w:basedOn w:val="Policepardfaut"/>
    <w:link w:val="Pieddepage"/>
    <w:uiPriority w:val="99"/>
    <w:rsid w:val="0096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ga/search/view_doc.asp?symbol=A/HRC/31/62&amp;La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treatybodyexternal/Download.aspx?symbolno=CRPD/C/GC/7&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nhri.ohchr.org/EN/AboutUs/GANHRIAccreditation/Documents/Status%20Accreditation%20Chart.pdf" TargetMode="External"/><Relationship Id="rId1" Type="http://schemas.openxmlformats.org/officeDocument/2006/relationships/hyperlink" Target="https://www.un.org/en/ga/search/view_doc.asp?symbol=CRPD/C/1/Rev.1&amp;Lang=S"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52CAE-5DA0-4F42-9455-206AB84D7F4D}"/>
</file>

<file path=customXml/itemProps2.xml><?xml version="1.0" encoding="utf-8"?>
<ds:datastoreItem xmlns:ds="http://schemas.openxmlformats.org/officeDocument/2006/customXml" ds:itemID="{3D3CC459-EB41-492A-ACE7-9C3107879E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EDE16E-7570-410E-AC0E-12F4A499DDD2}">
  <ds:schemaRefs>
    <ds:schemaRef ds:uri="http://schemas.microsoft.com/sharepoint/v3/contenttype/forms"/>
  </ds:schemaRefs>
</ds:datastoreItem>
</file>

<file path=customXml/itemProps4.xml><?xml version="1.0" encoding="utf-8"?>
<ds:datastoreItem xmlns:ds="http://schemas.openxmlformats.org/officeDocument/2006/customXml" ds:itemID="{01206341-F8B1-1140-A569-142AC5A7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1242</Words>
  <Characters>6837</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9</cp:revision>
  <cp:lastPrinted>2018-11-12T09:21:00Z</cp:lastPrinted>
  <dcterms:created xsi:type="dcterms:W3CDTF">2020-06-29T08:53:00Z</dcterms:created>
  <dcterms:modified xsi:type="dcterms:W3CDTF">2020-10-23T15:54:00Z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