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82A5D" w14:textId="77777777" w:rsidR="00D074B9" w:rsidRPr="00710B58" w:rsidRDefault="00D074B9" w:rsidP="00D074B9">
      <w:pPr>
        <w:keepNext/>
        <w:ind w:left="2880" w:firstLine="720"/>
        <w:jc w:val="right"/>
        <w:outlineLvl w:val="2"/>
        <w:rPr>
          <w:rFonts w:ascii="Times New Roman" w:eastAsia="Times New Roman" w:hAnsi="Times New Roman"/>
          <w:b/>
          <w:color w:val="000000"/>
          <w:sz w:val="28"/>
          <w:szCs w:val="20"/>
        </w:rPr>
      </w:pPr>
      <w:r w:rsidRPr="00710B58">
        <w:rPr>
          <w:rFonts w:ascii="Times New Roman" w:eastAsia="Times New Roman" w:hAnsi="Times New Roman"/>
          <w:b/>
          <w:color w:val="000000"/>
          <w:sz w:val="28"/>
          <w:szCs w:val="20"/>
        </w:rPr>
        <w:t>Check against delivery</w:t>
      </w:r>
    </w:p>
    <w:p w14:paraId="2BFE190A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F8B2D77" wp14:editId="795C110F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43143" w14:textId="77777777" w:rsidR="00D074B9" w:rsidRDefault="00D074B9" w:rsidP="00D074B9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193C57" wp14:editId="122CCB19">
                                  <wp:extent cx="1152525" cy="869315"/>
                                  <wp:effectExtent l="0" t="0" r="0" b="698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2D77" id="Rectangle 3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" o:allowincell="f" filled="f" stroked="f" strokeweight="0">
                <v:textbox inset="0,0,0,0">
                  <w:txbxContent>
                    <w:p w14:paraId="2E143143" w14:textId="77777777" w:rsidR="00D074B9" w:rsidRDefault="00D074B9" w:rsidP="00D074B9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193C57" wp14:editId="122CCB19">
                            <wp:extent cx="1152525" cy="869315"/>
                            <wp:effectExtent l="0" t="0" r="0" b="698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69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4E1353A6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567CD7ED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0E748A06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27DFC360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4E570062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7AB68684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47536AC4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6633C1EF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6AA3DAC5" w14:textId="77777777" w:rsidR="00D074B9" w:rsidRPr="00710B58" w:rsidRDefault="00D074B9" w:rsidP="00D074B9">
      <w:pPr>
        <w:rPr>
          <w:rFonts w:ascii="Times New Roman" w:eastAsia="Times New Roman" w:hAnsi="Times New Roman"/>
          <w:color w:val="000000"/>
          <w:szCs w:val="20"/>
        </w:rPr>
      </w:pPr>
    </w:p>
    <w:p w14:paraId="2B0C9574" w14:textId="77777777" w:rsidR="00D074B9" w:rsidRPr="00710B58" w:rsidRDefault="00D074B9" w:rsidP="00D074B9">
      <w:pPr>
        <w:rPr>
          <w:rFonts w:ascii="Times New Roman" w:eastAsia="Times New Roman" w:hAnsi="Times New Roman"/>
          <w:b/>
          <w:color w:val="000000"/>
          <w:sz w:val="40"/>
          <w:szCs w:val="20"/>
        </w:rPr>
      </w:pPr>
    </w:p>
    <w:p w14:paraId="1CCE4D79" w14:textId="77777777" w:rsidR="00D074B9" w:rsidRPr="00710B58" w:rsidRDefault="00D074B9" w:rsidP="00D074B9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</w:pPr>
      <w:r w:rsidRPr="00710B58">
        <w:rPr>
          <w:rFonts w:ascii="Times New Roman" w:eastAsia="Times New Roman" w:hAnsi="Times New Roman"/>
          <w:b/>
          <w:color w:val="000000"/>
          <w:sz w:val="32"/>
          <w:szCs w:val="20"/>
          <w:lang w:val="en-US"/>
        </w:rPr>
        <w:t xml:space="preserve">Statement by Ms. </w:t>
      </w:r>
      <w:r>
        <w:rPr>
          <w:rFonts w:ascii="Times New Roman" w:eastAsia="Times New Roman" w:hAnsi="Times New Roman"/>
          <w:b/>
          <w:color w:val="000000"/>
          <w:sz w:val="32"/>
          <w:szCs w:val="20"/>
          <w:lang w:val="en-US"/>
        </w:rPr>
        <w:t>Catalina DEVANDAS-AGUILAR</w:t>
      </w:r>
    </w:p>
    <w:p w14:paraId="317ED5A1" w14:textId="77777777" w:rsidR="00D074B9" w:rsidRPr="00483BFD" w:rsidRDefault="00D074B9" w:rsidP="00D074B9">
      <w:pPr>
        <w:keepNext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</w:pPr>
      <w:r w:rsidRPr="00483B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U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 xml:space="preserve">nited </w:t>
      </w:r>
      <w:r w:rsidRPr="00483B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N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>ations</w:t>
      </w:r>
      <w:r w:rsidRPr="00483BFD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/>
        </w:rPr>
        <w:t xml:space="preserve"> Special Rapporteur on the rights of persons with disabilities</w:t>
      </w:r>
    </w:p>
    <w:p w14:paraId="5997C2F4" w14:textId="02DA3332" w:rsidR="00AD5401" w:rsidRPr="00AD5401" w:rsidRDefault="00D074B9" w:rsidP="00AD5401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(</w:t>
      </w:r>
      <w:r w:rsidRPr="009E4DC3">
        <w:rPr>
          <w:rFonts w:ascii="Times New Roman" w:eastAsia="Times New Roman" w:hAnsi="Times New Roman"/>
          <w:color w:val="000000"/>
          <w:sz w:val="32"/>
          <w:szCs w:val="20"/>
        </w:rPr>
        <w:t>Spanish</w:t>
      </w:r>
      <w:r>
        <w:rPr>
          <w:rFonts w:ascii="Times New Roman" w:eastAsia="Times New Roman" w:hAnsi="Times New Roman"/>
          <w:color w:val="000000"/>
          <w:sz w:val="32"/>
          <w:szCs w:val="20"/>
        </w:rPr>
        <w:t>)</w:t>
      </w:r>
    </w:p>
    <w:p w14:paraId="29B21E4F" w14:textId="77777777" w:rsidR="00AD5401" w:rsidRPr="00710B58" w:rsidRDefault="00AD5401" w:rsidP="00D074B9">
      <w:pPr>
        <w:jc w:val="center"/>
        <w:rPr>
          <w:rFonts w:ascii="Times New Roman" w:eastAsia="Times New Roman" w:hAnsi="Times New Roman"/>
          <w:color w:val="000000"/>
          <w:sz w:val="36"/>
          <w:szCs w:val="20"/>
          <w:lang w:val="en-US"/>
        </w:rPr>
      </w:pPr>
    </w:p>
    <w:p w14:paraId="779A43BD" w14:textId="3F2C1213" w:rsidR="00D074B9" w:rsidRDefault="00D074B9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11</w:t>
      </w:r>
      <w:r w:rsidRPr="004A582B">
        <w:rPr>
          <w:rFonts w:ascii="Times New Roman" w:eastAsia="Times New Roman" w:hAnsi="Times New Roman"/>
          <w:color w:val="000000"/>
          <w:sz w:val="32"/>
          <w:szCs w:val="20"/>
          <w:vertAlign w:val="superscript"/>
        </w:rPr>
        <w:t>th</w:t>
      </w:r>
      <w:r>
        <w:rPr>
          <w:rFonts w:ascii="Times New Roman" w:eastAsia="Times New Roman" w:hAnsi="Times New Roman"/>
          <w:color w:val="000000"/>
          <w:sz w:val="32"/>
          <w:szCs w:val="20"/>
        </w:rPr>
        <w:t xml:space="preserve"> </w:t>
      </w:r>
      <w:r w:rsidRPr="00B805DB">
        <w:rPr>
          <w:rFonts w:ascii="Times New Roman" w:eastAsia="Times New Roman" w:hAnsi="Times New Roman"/>
          <w:color w:val="000000"/>
          <w:sz w:val="32"/>
          <w:szCs w:val="20"/>
        </w:rPr>
        <w:t>Conference of States Parties to the Convention on the Rights of Persons with Disabilities</w:t>
      </w:r>
      <w:r>
        <w:rPr>
          <w:rFonts w:ascii="Times New Roman" w:eastAsia="Times New Roman" w:hAnsi="Times New Roman"/>
          <w:color w:val="000000"/>
          <w:sz w:val="32"/>
          <w:szCs w:val="20"/>
        </w:rPr>
        <w:t xml:space="preserve">: </w:t>
      </w:r>
    </w:p>
    <w:p w14:paraId="18BE36FA" w14:textId="3B57C688" w:rsidR="00E77807" w:rsidRDefault="00E77807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1681338" w14:textId="6BECBEE6" w:rsidR="00E77807" w:rsidRDefault="00E77807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74645C39" w14:textId="77777777" w:rsidR="00E77807" w:rsidRDefault="00E77807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bookmarkStart w:id="0" w:name="_GoBack"/>
      <w:bookmarkEnd w:id="0"/>
    </w:p>
    <w:p w14:paraId="093B86F4" w14:textId="77777777" w:rsidR="00E77807" w:rsidRPr="00132B9F" w:rsidRDefault="00E77807" w:rsidP="00E77807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  <w:r>
        <w:rPr>
          <w:rFonts w:ascii="Times New Roman" w:eastAsia="Times New Roman" w:hAnsi="Times New Roman"/>
          <w:color w:val="000000"/>
          <w:sz w:val="32"/>
          <w:szCs w:val="20"/>
          <w:u w:val="single"/>
        </w:rPr>
        <w:t>Opening remarks</w:t>
      </w:r>
    </w:p>
    <w:p w14:paraId="7425ACDB" w14:textId="4038DD36" w:rsidR="00D074B9" w:rsidRDefault="00D074B9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64654FDB" w14:textId="2CFC68FC" w:rsidR="00D074B9" w:rsidRPr="00B805DB" w:rsidRDefault="00D074B9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B06FCB">
        <w:rPr>
          <w:rFonts w:ascii="Times New Roman" w:eastAsia="Times New Roman" w:hAnsi="Times New Roman"/>
          <w:color w:val="000000"/>
          <w:sz w:val="32"/>
          <w:szCs w:val="20"/>
        </w:rPr>
        <w:t>“</w:t>
      </w:r>
      <w:r w:rsidR="00AD5401" w:rsidRPr="00AD5401">
        <w:rPr>
          <w:rFonts w:ascii="Times New Roman" w:eastAsia="Times New Roman" w:hAnsi="Times New Roman"/>
          <w:color w:val="000000"/>
          <w:sz w:val="32"/>
          <w:szCs w:val="20"/>
        </w:rPr>
        <w:t>Leaving no one behind through the full implementation of the CRPD</w:t>
      </w:r>
      <w:r w:rsidRPr="00B06FCB">
        <w:rPr>
          <w:rFonts w:ascii="Times New Roman" w:eastAsia="Times New Roman" w:hAnsi="Times New Roman"/>
          <w:color w:val="000000"/>
          <w:sz w:val="32"/>
          <w:szCs w:val="20"/>
        </w:rPr>
        <w:t>”</w:t>
      </w:r>
    </w:p>
    <w:p w14:paraId="1DB57FF8" w14:textId="77777777" w:rsidR="00D074B9" w:rsidRPr="00483BFD" w:rsidRDefault="00D074B9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6FB06CA" w14:textId="77777777" w:rsidR="00D074B9" w:rsidRDefault="00D074B9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  <w:u w:val="single"/>
        </w:rPr>
      </w:pPr>
    </w:p>
    <w:p w14:paraId="51E05798" w14:textId="2ACEB6C7" w:rsidR="00D074B9" w:rsidRDefault="00D074B9" w:rsidP="00AD5401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3ABDE62F" w14:textId="690EB97E" w:rsidR="00AD5401" w:rsidRDefault="00D074B9" w:rsidP="00AD5401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>
        <w:rPr>
          <w:rFonts w:ascii="Times New Roman" w:eastAsia="Times New Roman" w:hAnsi="Times New Roman"/>
          <w:color w:val="000000"/>
          <w:sz w:val="32"/>
          <w:szCs w:val="20"/>
        </w:rPr>
        <w:t>12 June</w:t>
      </w:r>
      <w:r w:rsidRPr="00483BFD">
        <w:rPr>
          <w:rFonts w:ascii="Times New Roman" w:eastAsia="Times New Roman" w:hAnsi="Times New Roman"/>
          <w:color w:val="000000"/>
          <w:sz w:val="32"/>
          <w:szCs w:val="20"/>
        </w:rPr>
        <w:t xml:space="preserve"> 201</w:t>
      </w:r>
      <w:r>
        <w:rPr>
          <w:rFonts w:ascii="Times New Roman" w:eastAsia="Times New Roman" w:hAnsi="Times New Roman"/>
          <w:color w:val="000000"/>
          <w:sz w:val="32"/>
          <w:szCs w:val="20"/>
        </w:rPr>
        <w:t>8</w:t>
      </w:r>
      <w:r w:rsidR="005D3DEE">
        <w:rPr>
          <w:rFonts w:ascii="Times New Roman" w:eastAsia="Times New Roman" w:hAnsi="Times New Roman"/>
          <w:color w:val="000000"/>
          <w:sz w:val="32"/>
          <w:szCs w:val="20"/>
        </w:rPr>
        <w:t xml:space="preserve">, </w:t>
      </w:r>
    </w:p>
    <w:p w14:paraId="14A76D38" w14:textId="77D28F1A" w:rsidR="00D074B9" w:rsidRDefault="00D074B9" w:rsidP="00AD5401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  <w:r w:rsidRPr="00710B58">
        <w:rPr>
          <w:rFonts w:ascii="Times New Roman" w:eastAsia="Times New Roman" w:hAnsi="Times New Roman"/>
          <w:color w:val="000000"/>
          <w:sz w:val="32"/>
          <w:szCs w:val="20"/>
        </w:rPr>
        <w:t>New York</w:t>
      </w:r>
    </w:p>
    <w:p w14:paraId="2ED81F9F" w14:textId="11856152" w:rsidR="00AD5401" w:rsidRDefault="00AD5401" w:rsidP="00AD5401">
      <w:pPr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42EF117D" w14:textId="48CF708F" w:rsidR="00AD5401" w:rsidRDefault="00AD5401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591E026D" w14:textId="77777777" w:rsidR="00AD5401" w:rsidRPr="00710B58" w:rsidRDefault="00AD5401" w:rsidP="00D074B9">
      <w:pPr>
        <w:jc w:val="center"/>
        <w:rPr>
          <w:rFonts w:ascii="Times New Roman" w:eastAsia="Times New Roman" w:hAnsi="Times New Roman"/>
          <w:color w:val="000000"/>
          <w:sz w:val="32"/>
          <w:szCs w:val="20"/>
        </w:rPr>
      </w:pPr>
    </w:p>
    <w:p w14:paraId="7615A833" w14:textId="77777777" w:rsidR="00D074B9" w:rsidRPr="00710B58" w:rsidRDefault="00D074B9" w:rsidP="00D074B9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37E2A8D6" w14:textId="77777777" w:rsidR="00D074B9" w:rsidRPr="00710B58" w:rsidRDefault="00D074B9" w:rsidP="00D074B9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0D73DA69" w14:textId="77777777" w:rsidR="00D074B9" w:rsidRPr="00710B58" w:rsidRDefault="00D074B9" w:rsidP="00D074B9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308E9841" w14:textId="77777777" w:rsidR="00D074B9" w:rsidRPr="00710B58" w:rsidRDefault="00D074B9" w:rsidP="00D074B9">
      <w:pPr>
        <w:framePr w:w="1513" w:h="1466" w:hRule="exact" w:hSpace="90" w:vSpace="90" w:wrap="auto" w:vAnchor="page" w:hAnchor="page" w:x="5297" w:y="12558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r w:rsidRPr="00710B58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object w:dxaOrig="2028" w:dyaOrig="2149" w14:anchorId="5CA7D7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73.5pt" o:ole="" fillcolor="window">
            <v:imagedata r:id="rId9" o:title="" croptop="-91f" cropbottom="-91f" cropleft="-258f" cropright="-258f"/>
          </v:shape>
          <o:OLEObject Type="Embed" ProgID="WPDraw30.Drawing" ShapeID="_x0000_i1025" DrawAspect="Content" ObjectID="_1589882376" r:id="rId10">
            <o:FieldCodes>\* MERGEFORMAT</o:FieldCodes>
          </o:OLEObject>
        </w:object>
      </w:r>
    </w:p>
    <w:p w14:paraId="6973D299" w14:textId="77777777" w:rsidR="00D074B9" w:rsidRPr="00710B58" w:rsidRDefault="00D074B9" w:rsidP="00D074B9">
      <w:pPr>
        <w:jc w:val="center"/>
        <w:rPr>
          <w:rFonts w:ascii="Times New Roman" w:eastAsia="Times New Roman" w:hAnsi="Times New Roman"/>
          <w:color w:val="000000"/>
          <w:szCs w:val="20"/>
        </w:rPr>
      </w:pPr>
    </w:p>
    <w:p w14:paraId="1B632162" w14:textId="77777777" w:rsidR="00D074B9" w:rsidRPr="00F5678E" w:rsidRDefault="00D074B9" w:rsidP="00D074B9">
      <w:pPr>
        <w:rPr>
          <w:rFonts w:asciiTheme="majorHAnsi" w:hAnsiTheme="majorHAnsi"/>
        </w:rPr>
      </w:pPr>
    </w:p>
    <w:p w14:paraId="4504725C" w14:textId="77777777" w:rsidR="00D074B9" w:rsidRPr="00F5678E" w:rsidRDefault="00D074B9" w:rsidP="00D074B9">
      <w:pPr>
        <w:rPr>
          <w:rFonts w:asciiTheme="majorHAnsi" w:hAnsiTheme="majorHAnsi"/>
        </w:rPr>
      </w:pPr>
    </w:p>
    <w:p w14:paraId="56A41162" w14:textId="77777777" w:rsidR="00D074B9" w:rsidRPr="00F5678E" w:rsidRDefault="00D074B9" w:rsidP="00D074B9">
      <w:pPr>
        <w:rPr>
          <w:rFonts w:asciiTheme="majorHAnsi" w:hAnsiTheme="majorHAnsi"/>
        </w:rPr>
      </w:pPr>
      <w:r w:rsidRPr="00F5678E">
        <w:rPr>
          <w:rFonts w:asciiTheme="majorHAnsi" w:hAnsiTheme="majorHAnsi"/>
        </w:rPr>
        <w:br w:type="page"/>
      </w:r>
    </w:p>
    <w:p w14:paraId="273837D8" w14:textId="77777777" w:rsidR="00D8316A" w:rsidRDefault="00D8316A" w:rsidP="00D074B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 xml:space="preserve">Señor Secretario General, </w:t>
      </w:r>
      <w:r w:rsidR="00D074B9" w:rsidRPr="00952AF7">
        <w:rPr>
          <w:rFonts w:ascii="Times New Roman" w:hAnsi="Times New Roman" w:cs="Times New Roman"/>
          <w:sz w:val="28"/>
          <w:szCs w:val="28"/>
          <w:lang w:val="es-ES_tradnl"/>
        </w:rPr>
        <w:t xml:space="preserve">Señor </w:t>
      </w:r>
      <w:r>
        <w:rPr>
          <w:rFonts w:ascii="Times New Roman" w:hAnsi="Times New Roman" w:cs="Times New Roman"/>
          <w:sz w:val="28"/>
          <w:szCs w:val="28"/>
          <w:lang w:val="es-ES_tradnl"/>
        </w:rPr>
        <w:t>P</w:t>
      </w:r>
      <w:r w:rsidR="00D074B9" w:rsidRPr="00952AF7">
        <w:rPr>
          <w:rFonts w:ascii="Times New Roman" w:hAnsi="Times New Roman" w:cs="Times New Roman"/>
          <w:sz w:val="28"/>
          <w:szCs w:val="28"/>
          <w:lang w:val="es-ES_tradnl"/>
        </w:rPr>
        <w:t xml:space="preserve">residente, </w:t>
      </w:r>
    </w:p>
    <w:p w14:paraId="0D0AB87C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S</w:t>
      </w:r>
      <w:r w:rsidR="00D074B9" w:rsidRPr="00952AF7">
        <w:rPr>
          <w:rFonts w:ascii="Times New Roman" w:hAnsi="Times New Roman" w:cs="Times New Roman"/>
          <w:sz w:val="28"/>
          <w:szCs w:val="28"/>
          <w:lang w:val="es-ES_tradnl"/>
        </w:rPr>
        <w:t>eñoras delegad</w:t>
      </w:r>
      <w:r w:rsidR="00D074B9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D074B9" w:rsidRPr="00952AF7">
        <w:rPr>
          <w:rFonts w:ascii="Times New Roman" w:hAnsi="Times New Roman" w:cs="Times New Roman"/>
          <w:sz w:val="28"/>
          <w:szCs w:val="28"/>
          <w:lang w:val="es-ES_tradnl"/>
        </w:rPr>
        <w:t>s, señor</w:t>
      </w:r>
      <w:r w:rsidR="00D074B9">
        <w:rPr>
          <w:rFonts w:ascii="Times New Roman" w:hAnsi="Times New Roman" w:cs="Times New Roman"/>
          <w:sz w:val="28"/>
          <w:szCs w:val="28"/>
          <w:lang w:val="es-ES_tradnl"/>
        </w:rPr>
        <w:t>e</w:t>
      </w:r>
      <w:r w:rsidR="00D074B9" w:rsidRPr="00952AF7">
        <w:rPr>
          <w:rFonts w:ascii="Times New Roman" w:hAnsi="Times New Roman" w:cs="Times New Roman"/>
          <w:sz w:val="28"/>
          <w:szCs w:val="28"/>
          <w:lang w:val="es-ES_tradnl"/>
        </w:rPr>
        <w:t>s delegad</w:t>
      </w:r>
      <w:r w:rsidR="00D074B9">
        <w:rPr>
          <w:rFonts w:ascii="Times New Roman" w:hAnsi="Times New Roman" w:cs="Times New Roman"/>
          <w:sz w:val="28"/>
          <w:szCs w:val="28"/>
          <w:lang w:val="es-ES_tradnl"/>
        </w:rPr>
        <w:t>o</w:t>
      </w:r>
      <w:r w:rsidR="00D074B9" w:rsidRPr="00952AF7">
        <w:rPr>
          <w:rFonts w:ascii="Times New Roman" w:hAnsi="Times New Roman" w:cs="Times New Roman"/>
          <w:sz w:val="28"/>
          <w:szCs w:val="28"/>
          <w:lang w:val="es-ES_tradnl"/>
        </w:rPr>
        <w:t>s,</w:t>
      </w:r>
    </w:p>
    <w:p w14:paraId="7ED65F66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970B094" w14:textId="77777777" w:rsidR="00D8316A" w:rsidRDefault="00FD5445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Quisiera </w:t>
      </w:r>
      <w:r w:rsidR="000B26D4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comenzar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="00C26A5A" w:rsidRPr="00D8316A">
        <w:rPr>
          <w:rFonts w:ascii="Times New Roman" w:hAnsi="Times New Roman" w:cs="Times New Roman"/>
          <w:sz w:val="28"/>
          <w:szCs w:val="28"/>
          <w:lang w:val="es-ES_tradnl"/>
        </w:rPr>
        <w:t>grade</w:t>
      </w:r>
      <w:r w:rsidR="000B26D4" w:rsidRPr="00D8316A">
        <w:rPr>
          <w:rFonts w:ascii="Times New Roman" w:hAnsi="Times New Roman" w:cs="Times New Roman"/>
          <w:sz w:val="28"/>
          <w:szCs w:val="28"/>
          <w:lang w:val="es-ES_tradnl"/>
        </w:rPr>
        <w:t>ciendo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al </w:t>
      </w:r>
      <w:r w:rsidR="00D8316A">
        <w:rPr>
          <w:rFonts w:ascii="Times New Roman" w:hAnsi="Times New Roman" w:cs="Times New Roman"/>
          <w:sz w:val="28"/>
          <w:szCs w:val="28"/>
          <w:lang w:val="es-ES_tradnl"/>
        </w:rPr>
        <w:t>B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ureau</w:t>
      </w:r>
      <w:r w:rsidR="00C26A5A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la invitación a</w:t>
      </w:r>
      <w:r w:rsidR="00480BF0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partic</w:t>
      </w:r>
      <w:r w:rsidR="003254E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ipar una vez más en la apertura de la </w:t>
      </w:r>
      <w:r w:rsidR="00480BF0" w:rsidRPr="00D8316A">
        <w:rPr>
          <w:rFonts w:ascii="Times New Roman" w:hAnsi="Times New Roman" w:cs="Times New Roman"/>
          <w:sz w:val="28"/>
          <w:szCs w:val="28"/>
          <w:lang w:val="es-ES_tradnl"/>
        </w:rPr>
        <w:t>Conferencia de Estados Partes de la Convención sobre los Derechos de</w:t>
      </w:r>
      <w:r w:rsidR="003254E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las Personas con Discapacidad. </w:t>
      </w:r>
    </w:p>
    <w:p w14:paraId="047BFDCC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AB03EF3" w14:textId="77777777" w:rsidR="00D8316A" w:rsidRDefault="00E43D99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Creo que e</w:t>
      </w:r>
      <w:r w:rsidR="003254E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l tema que nos convoca este año resume bien </w:t>
      </w:r>
      <w:r w:rsidR="00392BE4" w:rsidRPr="00D8316A">
        <w:rPr>
          <w:rFonts w:ascii="Times New Roman" w:hAnsi="Times New Roman" w:cs="Times New Roman"/>
          <w:sz w:val="28"/>
          <w:szCs w:val="28"/>
          <w:lang w:val="es-ES_tradnl"/>
        </w:rPr>
        <w:t>una</w:t>
      </w:r>
      <w:r w:rsidR="003254E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preocupación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compartida por todos</w:t>
      </w:r>
      <w:r w:rsidR="00161154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los presentes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en esta Sala</w:t>
      </w:r>
      <w:r w:rsidR="003254E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: </w:t>
      </w:r>
      <w:r w:rsidR="003B38D3" w:rsidRPr="00D8316A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392BE4" w:rsidRPr="00D8316A">
        <w:rPr>
          <w:rFonts w:ascii="Times New Roman" w:hAnsi="Times New Roman" w:cs="Times New Roman"/>
          <w:sz w:val="28"/>
          <w:szCs w:val="28"/>
          <w:lang w:val="es-ES_tradnl"/>
        </w:rPr>
        <w:t>o dejar a nadie atrás en la impleme</w:t>
      </w:r>
      <w:r w:rsidR="00851C1C" w:rsidRPr="00D8316A">
        <w:rPr>
          <w:rFonts w:ascii="Times New Roman" w:hAnsi="Times New Roman" w:cs="Times New Roman"/>
          <w:sz w:val="28"/>
          <w:szCs w:val="28"/>
          <w:lang w:val="es-ES_tradnl"/>
        </w:rPr>
        <w:t>n</w:t>
      </w:r>
      <w:r w:rsidR="00392BE4" w:rsidRPr="00D8316A">
        <w:rPr>
          <w:rFonts w:ascii="Times New Roman" w:hAnsi="Times New Roman" w:cs="Times New Roman"/>
          <w:sz w:val="28"/>
          <w:szCs w:val="28"/>
          <w:lang w:val="es-ES_tradnl"/>
        </w:rPr>
        <w:t>tación de la Convención.</w:t>
      </w:r>
    </w:p>
    <w:p w14:paraId="2A781CAE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EC83BC3" w14:textId="2E46BBF2" w:rsidR="00D8316A" w:rsidRDefault="009E4DC3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 xml:space="preserve">No dejar </w:t>
      </w:r>
      <w:r w:rsidR="00851C1C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a nadie atrás </w:t>
      </w:r>
      <w:r w:rsidR="00D275E5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en la implementación de la Convención </w:t>
      </w:r>
      <w:r w:rsidR="00161154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significa poner atención a la diversidad dentro de la diversidad; </w:t>
      </w:r>
      <w:r w:rsidR="00D275E5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significa asegurar el goce pleno y en condiciones de igualdad de todos 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>los</w:t>
      </w:r>
      <w:r w:rsidR="00D275E5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derechos humanos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3B38D3" w:rsidRPr="00D8316A">
        <w:rPr>
          <w:rFonts w:ascii="Times New Roman" w:hAnsi="Times New Roman" w:cs="Times New Roman"/>
          <w:sz w:val="28"/>
          <w:szCs w:val="28"/>
          <w:lang w:val="es-ES_tradnl"/>
        </w:rPr>
        <w:t>por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todas las personas con discapacidad</w:t>
      </w:r>
      <w:r w:rsidR="00161154" w:rsidRPr="00D8316A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14:paraId="3B2F3DBC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F85CB31" w14:textId="1F769D29" w:rsidR="00D8316A" w:rsidRDefault="008B4CB4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Se trata de</w:t>
      </w:r>
      <w:r w:rsidR="00592A43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3B38D3" w:rsidRPr="00D8316A">
        <w:rPr>
          <w:rFonts w:ascii="Times New Roman" w:hAnsi="Times New Roman" w:cs="Times New Roman"/>
          <w:sz w:val="28"/>
          <w:szCs w:val="28"/>
          <w:lang w:val="es-ES_tradnl"/>
        </w:rPr>
        <w:t>un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3B38D3" w:rsidRPr="00D8316A">
        <w:rPr>
          <w:rFonts w:ascii="Times New Roman" w:hAnsi="Times New Roman" w:cs="Times New Roman"/>
          <w:sz w:val="28"/>
          <w:szCs w:val="28"/>
          <w:lang w:val="es-ES_tradnl"/>
        </w:rPr>
        <w:t>objetivo</w:t>
      </w:r>
      <w:r w:rsidR="00592A43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que 177 Estados han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hecho suyo</w:t>
      </w:r>
      <w:r w:rsidR="00592A43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al ratificar la Convención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>, pero tambi</w:t>
      </w:r>
      <w:r w:rsidR="000B26D4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én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de </w:t>
      </w:r>
      <w:r w:rsidR="00161154" w:rsidRPr="00D8316A">
        <w:rPr>
          <w:rFonts w:ascii="Times New Roman" w:hAnsi="Times New Roman" w:cs="Times New Roman"/>
          <w:sz w:val="28"/>
          <w:szCs w:val="28"/>
          <w:lang w:val="es-ES_tradnl"/>
        </w:rPr>
        <w:t>una obligación d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el Sistema de Naciones Unidas </w:t>
      </w:r>
      <w:r w:rsidR="00040153" w:rsidRPr="00D8316A">
        <w:rPr>
          <w:rFonts w:ascii="Times New Roman" w:hAnsi="Times New Roman" w:cs="Times New Roman"/>
          <w:sz w:val="28"/>
          <w:szCs w:val="28"/>
          <w:lang w:val="es-ES_tradnl"/>
        </w:rPr>
        <w:t>en virtud de su C</w:t>
      </w:r>
      <w:r w:rsidR="00161154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arta </w:t>
      </w:r>
      <w:r w:rsidR="00040153" w:rsidRPr="00D8316A">
        <w:rPr>
          <w:rFonts w:ascii="Times New Roman" w:hAnsi="Times New Roman" w:cs="Times New Roman"/>
          <w:sz w:val="28"/>
          <w:szCs w:val="28"/>
          <w:lang w:val="es-ES_tradnl"/>
        </w:rPr>
        <w:t>fundacional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14:paraId="2477EAAA" w14:textId="77777777" w:rsidR="009E4DC3" w:rsidRDefault="009E4DC3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06E8E5E" w14:textId="6E631E08" w:rsidR="00D8316A" w:rsidRDefault="00040153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Sin embargo, me pregunto: 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¿Estamos preparados para no dejar a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ninguna persona con discapacidad 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>atrás?</w:t>
      </w:r>
    </w:p>
    <w:p w14:paraId="146EBF3B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CD7F92B" w14:textId="77777777" w:rsidR="00D8316A" w:rsidRDefault="003B38D3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La</w:t>
      </w:r>
      <w:r w:rsidR="00B270D2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respuesta corta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es no. </w:t>
      </w:r>
    </w:p>
    <w:p w14:paraId="5B66A7D5" w14:textId="77777777" w:rsidR="00D8316A" w:rsidRDefault="00D8316A" w:rsidP="00D831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094C0D8" w14:textId="1BCBEF35" w:rsidR="009E4DC3" w:rsidRDefault="00D67653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Aunque hemos avanzado, la promesa de cambio que trae la Convención no está </w:t>
      </w:r>
      <w:r w:rsidR="00900742" w:rsidRPr="00D8316A">
        <w:rPr>
          <w:rFonts w:ascii="Times New Roman" w:hAnsi="Times New Roman" w:cs="Times New Roman"/>
          <w:sz w:val="28"/>
          <w:szCs w:val="28"/>
          <w:lang w:val="es-ES_tradnl"/>
        </w:rPr>
        <w:t>alcanzando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a todos de la misma manera. La Convención ha permitido posicionar el tema de los derechos de las personas con discapacidad en las agendas internacional y nacionales, pero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 xml:space="preserve">todavía existen </w:t>
      </w:r>
      <w:r w:rsidR="00F710FE" w:rsidRPr="00D8316A">
        <w:rPr>
          <w:rFonts w:ascii="Times New Roman" w:hAnsi="Times New Roman" w:cs="Times New Roman"/>
          <w:sz w:val="28"/>
          <w:szCs w:val="28"/>
          <w:lang w:val="es-ES_tradnl"/>
        </w:rPr>
        <w:t>limitaciones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en la formulación e implementación de políticas públicas que den respuesta a las demandas y necesidades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de la diversidad de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las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personas con discapacidad.</w:t>
      </w:r>
      <w:r w:rsid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79A481FE" w14:textId="77777777" w:rsidR="009E4DC3" w:rsidRDefault="009E4DC3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5CBE353" w14:textId="12B5C856" w:rsidR="00692AB8" w:rsidRPr="00D8316A" w:rsidRDefault="00692AB8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Las dificultades son variadas y complejas: </w:t>
      </w:r>
    </w:p>
    <w:p w14:paraId="5F2A0B95" w14:textId="22B8CEE9" w:rsidR="00692AB8" w:rsidRPr="00D8316A" w:rsidRDefault="003E237B" w:rsidP="00692AB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Dificultades</w:t>
      </w:r>
      <w:r w:rsidR="00A26A9C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en los diagnósticos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y delimitación </w:t>
      </w:r>
      <w:r w:rsidR="00A26A9C" w:rsidRPr="00D8316A">
        <w:rPr>
          <w:rFonts w:ascii="Times New Roman" w:hAnsi="Times New Roman" w:cs="Times New Roman"/>
          <w:sz w:val="28"/>
          <w:szCs w:val="28"/>
          <w:lang w:val="es-ES_tradnl"/>
        </w:rPr>
        <w:t>de los problemas;</w:t>
      </w:r>
    </w:p>
    <w:p w14:paraId="738992FB" w14:textId="6F812D83" w:rsidR="003E237B" w:rsidRPr="00D8316A" w:rsidRDefault="003E237B" w:rsidP="00692AB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Necesidad de replantearse </w:t>
      </w:r>
      <w:r w:rsidR="00F710FE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varios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modelos de intervención;</w:t>
      </w:r>
    </w:p>
    <w:p w14:paraId="04A285C1" w14:textId="0E748123" w:rsidR="00692AB8" w:rsidRPr="00D8316A" w:rsidRDefault="00A26A9C" w:rsidP="00692AB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Insuficientes c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>apacidad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es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técnicas</w:t>
      </w:r>
      <w:r w:rsidR="003E237B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de los operadores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;</w:t>
      </w:r>
    </w:p>
    <w:p w14:paraId="03BD6FE8" w14:textId="0A64A122" w:rsidR="00692AB8" w:rsidRPr="00D8316A" w:rsidRDefault="003E237B" w:rsidP="00692AB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Falta c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>oherencia y coordinación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entre sectores;</w:t>
      </w:r>
    </w:p>
    <w:p w14:paraId="12EA3527" w14:textId="0A83632B" w:rsidR="003E237B" w:rsidRPr="00D8316A" w:rsidRDefault="003E237B" w:rsidP="00692AB8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Insuficiente información estadística y administrativa;</w:t>
      </w:r>
    </w:p>
    <w:p w14:paraId="46F0C4C6" w14:textId="20134843" w:rsidR="00F710FE" w:rsidRPr="00D8316A" w:rsidRDefault="00F710FE" w:rsidP="00F710F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Problemas de financiamiento y sostenibilidad;</w:t>
      </w:r>
    </w:p>
    <w:p w14:paraId="3A75066B" w14:textId="406923BA" w:rsidR="00692AB8" w:rsidRPr="00D8316A" w:rsidRDefault="003E237B" w:rsidP="00F710FE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Falta de m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>ecanismo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s</w:t>
      </w:r>
      <w:r w:rsidR="00692AB8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de medición de resultados</w:t>
      </w:r>
      <w:r w:rsidR="00F710FE" w:rsidRPr="00D8316A">
        <w:rPr>
          <w:rFonts w:ascii="Times New Roman" w:hAnsi="Times New Roman" w:cs="Times New Roman"/>
          <w:sz w:val="28"/>
          <w:szCs w:val="28"/>
          <w:lang w:val="es-ES_tradnl"/>
        </w:rPr>
        <w:t>;</w:t>
      </w:r>
    </w:p>
    <w:p w14:paraId="5C9E8BC2" w14:textId="1ACC80CE" w:rsidR="009E4DC3" w:rsidRPr="009E4DC3" w:rsidRDefault="00692AB8" w:rsidP="009E4DC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Falta de </w:t>
      </w:r>
      <w:r w:rsidR="00F710FE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mecanismos de </w:t>
      </w:r>
      <w:r w:rsidRPr="00D8316A">
        <w:rPr>
          <w:rFonts w:ascii="Times New Roman" w:hAnsi="Times New Roman" w:cs="Times New Roman"/>
          <w:sz w:val="28"/>
          <w:szCs w:val="28"/>
          <w:lang w:val="es-ES_tradnl"/>
        </w:rPr>
        <w:t>participación</w:t>
      </w:r>
      <w:r w:rsidR="00F710FE" w:rsidRPr="00D8316A">
        <w:rPr>
          <w:rFonts w:ascii="Times New Roman" w:hAnsi="Times New Roman" w:cs="Times New Roman"/>
          <w:sz w:val="28"/>
          <w:szCs w:val="28"/>
          <w:lang w:val="es-ES_tradnl"/>
        </w:rPr>
        <w:t xml:space="preserve"> y rendición de cuentas.</w:t>
      </w:r>
    </w:p>
    <w:p w14:paraId="496466BF" w14:textId="77777777" w:rsidR="009E4DC3" w:rsidRDefault="009E4DC3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5DBBED3" w14:textId="3EE99103" w:rsidR="009E4DC3" w:rsidRDefault="009E4DC3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En suma, existe una gran demanda por intervenciones públicas de mejor y mayor calidad. </w:t>
      </w:r>
    </w:p>
    <w:p w14:paraId="216D0013" w14:textId="77777777" w:rsidR="009E4DC3" w:rsidRPr="009E4DC3" w:rsidRDefault="009E4DC3" w:rsidP="009E4DC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8698B29" w14:textId="77777777" w:rsidR="00C336D2" w:rsidRPr="00C336D2" w:rsidRDefault="00F9129B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9E4DC3">
        <w:rPr>
          <w:rFonts w:ascii="Times New Roman" w:hAnsi="Times New Roman" w:cs="Times New Roman"/>
          <w:sz w:val="28"/>
          <w:szCs w:val="28"/>
          <w:lang w:val="es-ES_tradnl"/>
        </w:rPr>
        <w:t>Por ello mismo,</w:t>
      </w:r>
      <w:r w:rsidR="003B38D3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9E4DC3">
        <w:rPr>
          <w:rFonts w:ascii="Times New Roman" w:hAnsi="Times New Roman" w:cs="Times New Roman"/>
          <w:sz w:val="28"/>
          <w:szCs w:val="28"/>
          <w:lang w:val="es-ES_tradnl"/>
        </w:rPr>
        <w:t>quisiera insistir</w:t>
      </w:r>
      <w:r w:rsidR="00475018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una vez más </w:t>
      </w:r>
      <w:r w:rsidR="00475018" w:rsidRPr="009E4DC3">
        <w:rPr>
          <w:rFonts w:ascii="Times New Roman" w:hAnsi="Times New Roman" w:cs="Times New Roman"/>
          <w:sz w:val="28"/>
          <w:szCs w:val="28"/>
          <w:lang w:val="es-ES_tradnl"/>
        </w:rPr>
        <w:t>en</w:t>
      </w:r>
      <w:r w:rsidR="00F710FE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la necesidad de </w:t>
      </w:r>
      <w:r w:rsidR="00025A70" w:rsidRPr="009E4DC3">
        <w:rPr>
          <w:rFonts w:ascii="Times New Roman" w:hAnsi="Times New Roman" w:cs="Times New Roman"/>
          <w:sz w:val="28"/>
          <w:szCs w:val="28"/>
          <w:lang w:val="es-ES_tradnl"/>
        </w:rPr>
        <w:t>fortalecer</w:t>
      </w:r>
      <w:r w:rsidR="00F710FE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25A70" w:rsidRPr="009E4DC3">
        <w:rPr>
          <w:rFonts w:ascii="Times New Roman" w:hAnsi="Times New Roman" w:cs="Times New Roman"/>
          <w:sz w:val="28"/>
          <w:szCs w:val="28"/>
          <w:lang w:val="es-ES_tradnl"/>
        </w:rPr>
        <w:t>las capacidades del Sistema de</w:t>
      </w:r>
      <w:r w:rsidR="00F710FE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las Naciones Unidas </w:t>
      </w:r>
      <w:r w:rsidR="00025A70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para apoyar los esfuerzos </w:t>
      </w:r>
      <w:r w:rsidR="00C645BA" w:rsidRPr="009E4DC3">
        <w:rPr>
          <w:rFonts w:ascii="Times New Roman" w:hAnsi="Times New Roman" w:cs="Times New Roman"/>
          <w:sz w:val="28"/>
          <w:szCs w:val="28"/>
          <w:lang w:val="es-ES_tradnl"/>
        </w:rPr>
        <w:t>nacion</w:t>
      </w:r>
      <w:r w:rsidR="00C336D2">
        <w:rPr>
          <w:rFonts w:ascii="Times New Roman" w:hAnsi="Times New Roman" w:cs="Times New Roman"/>
          <w:sz w:val="28"/>
          <w:szCs w:val="28"/>
          <w:lang w:val="es-ES_tradnl"/>
        </w:rPr>
        <w:t>al</w:t>
      </w:r>
      <w:r w:rsidR="00C645BA" w:rsidRPr="009E4DC3">
        <w:rPr>
          <w:rFonts w:ascii="Times New Roman" w:hAnsi="Times New Roman" w:cs="Times New Roman"/>
          <w:sz w:val="28"/>
          <w:szCs w:val="28"/>
          <w:lang w:val="es-ES_tradnl"/>
        </w:rPr>
        <w:t>es</w:t>
      </w:r>
      <w:r w:rsidR="00025A70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475018" w:rsidRPr="009E4DC3">
        <w:rPr>
          <w:rFonts w:ascii="Times New Roman" w:hAnsi="Times New Roman" w:cs="Times New Roman"/>
          <w:sz w:val="28"/>
          <w:szCs w:val="28"/>
          <w:lang w:val="es-ES_tradnl"/>
        </w:rPr>
        <w:t>para</w:t>
      </w:r>
      <w:r w:rsidR="00025A70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hacer realidad los derechos de las personas con discapacidad y asegurar su inclusión en los esfuerzos de desarrollo.</w:t>
      </w:r>
      <w:r w:rsidR="00711FF4" w:rsidRPr="009E4DC3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476762EE" w14:textId="77777777" w:rsidR="00C336D2" w:rsidRP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BCB1BF6" w14:textId="77777777" w:rsidR="00C336D2" w:rsidRPr="00C336D2" w:rsidRDefault="007A7AD0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>Hace tres</w:t>
      </w:r>
      <w:r w:rsidR="00711FF4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años </w:t>
      </w:r>
      <w:r w:rsidR="00C336D2" w:rsidRPr="00C336D2">
        <w:rPr>
          <w:rFonts w:ascii="Times New Roman" w:hAnsi="Times New Roman" w:cs="Times New Roman"/>
          <w:sz w:val="28"/>
          <w:szCs w:val="28"/>
          <w:lang w:val="es-ES_tradnl"/>
        </w:rPr>
        <w:t>planteaba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711FF4" w:rsidRPr="00C336D2">
        <w:rPr>
          <w:rFonts w:ascii="Times New Roman" w:hAnsi="Times New Roman" w:cs="Times New Roman"/>
          <w:sz w:val="28"/>
          <w:szCs w:val="28"/>
          <w:lang w:val="es-ES_tradnl"/>
        </w:rPr>
        <w:t>en este mismo espacio la necesidad de considerar la adopción de un Plan de Acción para todo el Sistema de las Naciones Unidas para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promover la</w:t>
      </w:r>
      <w:r w:rsidR="00711FF4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inclusión de las personas con discapacidad, que pueda fijar mecanismos, indicadores y metas específicas </w:t>
      </w:r>
      <w:r w:rsidR="00FA0BE4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para fortalecer la calidad y coherencia de las acciones del sistema, incrementar la </w:t>
      </w:r>
      <w:r w:rsidR="000A48DC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participación, la </w:t>
      </w:r>
      <w:r w:rsidR="00FA0BE4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transparencia y </w:t>
      </w:r>
      <w:r w:rsidR="000A48DC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la </w:t>
      </w:r>
      <w:r w:rsidR="00FA0BE4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rendición de </w:t>
      </w:r>
      <w:r w:rsidR="00FA0BE4" w:rsidRPr="00C336D2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cuentas, y maximizar el impacto de las Naciones Unidas como socio estratégico de los Estados.</w:t>
      </w:r>
      <w:r w:rsidR="00F9129B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1B5DC744" w14:textId="77777777" w:rsidR="00C336D2" w:rsidRP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A9F6582" w14:textId="77777777" w:rsidR="00C336D2" w:rsidRDefault="00F9129B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De igual </w:t>
      </w:r>
      <w:r w:rsidR="00C336D2">
        <w:rPr>
          <w:rFonts w:ascii="Times New Roman" w:hAnsi="Times New Roman" w:cs="Times New Roman"/>
          <w:sz w:val="28"/>
          <w:szCs w:val="28"/>
          <w:lang w:val="es-ES_tradnl"/>
        </w:rPr>
        <w:t>modo, el año pasado planteaba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la necesidad de mejorar los sistemas de recopilación de datos sobre discapacidad en el Sistema de las Naciones Unidas, haciendo un llamado expreso a la Comisión de Estadística de las Naciones Unidas para que se definan de una vez las metodologías necesarias para la desagregación de datos por discapacidad.</w:t>
      </w:r>
    </w:p>
    <w:p w14:paraId="3F3FC2DF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D91F591" w14:textId="5E663D37" w:rsidR="00C336D2" w:rsidRPr="00C336D2" w:rsidRDefault="000A48DC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>E</w:t>
      </w:r>
      <w:r w:rsidR="00711FF4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l Secretario General António Guterres ha </w:t>
      </w:r>
      <w:r w:rsidR="00942812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anunciado que su </w:t>
      </w:r>
      <w:r w:rsidR="00C336D2" w:rsidRPr="00C336D2">
        <w:rPr>
          <w:rFonts w:ascii="Times New Roman" w:hAnsi="Times New Roman" w:cs="Times New Roman"/>
          <w:sz w:val="28"/>
          <w:szCs w:val="28"/>
          <w:lang w:val="es-ES_tradnl"/>
        </w:rPr>
        <w:t>O</w:t>
      </w:r>
      <w:r w:rsidR="00942812" w:rsidRPr="00C336D2">
        <w:rPr>
          <w:rFonts w:ascii="Times New Roman" w:hAnsi="Times New Roman" w:cs="Times New Roman"/>
          <w:sz w:val="28"/>
          <w:szCs w:val="28"/>
          <w:lang w:val="es-ES_tradnl"/>
        </w:rPr>
        <w:t>ficina ha tomado decisiones importantes para asegurar la accesibilidad y la transversalización de los derechos de las personas de discapacidad a través de tod</w:t>
      </w:r>
      <w:r w:rsidR="0090425E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as las operaciones del </w:t>
      </w:r>
      <w:r w:rsidR="00C336D2">
        <w:rPr>
          <w:rFonts w:ascii="Times New Roman" w:hAnsi="Times New Roman" w:cs="Times New Roman"/>
          <w:sz w:val="28"/>
          <w:szCs w:val="28"/>
          <w:lang w:val="es-ES_tradnl"/>
        </w:rPr>
        <w:t>S</w:t>
      </w:r>
      <w:r w:rsidR="0090425E" w:rsidRPr="00C336D2">
        <w:rPr>
          <w:rFonts w:ascii="Times New Roman" w:hAnsi="Times New Roman" w:cs="Times New Roman"/>
          <w:sz w:val="28"/>
          <w:szCs w:val="28"/>
          <w:lang w:val="es-ES_tradnl"/>
        </w:rPr>
        <w:t>istema</w:t>
      </w:r>
      <w:r w:rsid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de Naciones Unidas</w:t>
      </w:r>
      <w:r w:rsidR="0090425E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, incluyendo la adopción de una política, un plan de acción y un mecanismo de rendición de cuentas. </w:t>
      </w:r>
    </w:p>
    <w:p w14:paraId="41558A61" w14:textId="77777777" w:rsidR="00C336D2" w:rsidRP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0A9969C" w14:textId="77777777" w:rsidR="00C336D2" w:rsidRDefault="0090425E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>Qui</w:t>
      </w:r>
      <w:r w:rsidR="000A48DC" w:rsidRPr="00C336D2">
        <w:rPr>
          <w:rFonts w:ascii="Times New Roman" w:hAnsi="Times New Roman" w:cs="Times New Roman"/>
          <w:sz w:val="28"/>
          <w:szCs w:val="28"/>
          <w:lang w:val="es-ES_tradnl"/>
        </w:rPr>
        <w:t>ero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felicitar públicamente al Secretario General por </w:t>
      </w:r>
      <w:r w:rsidR="00FA0BE4" w:rsidRPr="00C336D2">
        <w:rPr>
          <w:rFonts w:ascii="Times New Roman" w:hAnsi="Times New Roman" w:cs="Times New Roman"/>
          <w:sz w:val="28"/>
          <w:szCs w:val="28"/>
          <w:lang w:val="es-ES_tradnl"/>
        </w:rPr>
        <w:t>esta decisión, que muestra su liderazgo y compromiso con la reforma del Sistema de Naciones Unidas para asegurar que nadie se quede atrás.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FA0BE4" w:rsidRPr="00C336D2">
        <w:rPr>
          <w:rFonts w:ascii="Times New Roman" w:hAnsi="Times New Roman" w:cs="Times New Roman"/>
          <w:sz w:val="28"/>
          <w:szCs w:val="28"/>
          <w:lang w:val="es-ES_tradnl"/>
        </w:rPr>
        <w:t>Creo que estamos frente a</w:t>
      </w:r>
      <w:r w:rsidR="00942812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una propuesta ambiciosa y de gran alcance, que puede significar un punto de inflexión </w:t>
      </w:r>
      <w:r w:rsidR="00201720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para la inclusión de las personas con discapacidad en los esfuerzos de derechos humanos y de desarrollo. </w:t>
      </w:r>
    </w:p>
    <w:p w14:paraId="5FB1125C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87BE1FE" w14:textId="77777777" w:rsidR="00C336D2" w:rsidRDefault="00B45FD7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Las Naciones Unidas pueden y deben convertirse en un aliado estratégico para hacer realidad los derechos de las personas con discapacidad. </w:t>
      </w:r>
    </w:p>
    <w:p w14:paraId="65A4A909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67A0BED" w14:textId="77777777" w:rsidR="00C336D2" w:rsidRDefault="00FA0BE4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 xml:space="preserve">Por ello mismo, quisiera hacer un llamado a los Estados para respaldar políticamente este proceso </w:t>
      </w:r>
      <w:r w:rsidR="00B45FD7" w:rsidRPr="00C336D2">
        <w:rPr>
          <w:rFonts w:ascii="Times New Roman" w:hAnsi="Times New Roman" w:cs="Times New Roman"/>
          <w:sz w:val="28"/>
          <w:szCs w:val="28"/>
          <w:lang w:val="es-ES_tradnl"/>
        </w:rPr>
        <w:t>que, no me cabe duda,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redundará en beneficio de </w:t>
      </w:r>
      <w:r w:rsidR="00987630" w:rsidRPr="00C336D2">
        <w:rPr>
          <w:rFonts w:ascii="Times New Roman" w:hAnsi="Times New Roman" w:cs="Times New Roman"/>
          <w:sz w:val="28"/>
          <w:szCs w:val="28"/>
          <w:lang w:val="es-ES_tradnl"/>
        </w:rPr>
        <w:t>todos.</w:t>
      </w:r>
      <w:r w:rsidR="000A48DC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52AAFD1E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FB549FE" w14:textId="77777777" w:rsidR="00C336D2" w:rsidRDefault="00B45FD7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>Señor Secretario General, señores delegados y delegadas,</w:t>
      </w:r>
    </w:p>
    <w:p w14:paraId="0D20D5B8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05FAB960" w14:textId="77777777" w:rsidR="00C336D2" w:rsidRDefault="00987630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C336D2">
        <w:rPr>
          <w:rFonts w:ascii="Times New Roman" w:hAnsi="Times New Roman" w:cs="Times New Roman"/>
          <w:sz w:val="28"/>
          <w:szCs w:val="28"/>
          <w:lang w:val="es-ES_tradnl"/>
        </w:rPr>
        <w:t>Solo t</w:t>
      </w:r>
      <w:r w:rsidR="00B45FD7" w:rsidRPr="00C336D2">
        <w:rPr>
          <w:rFonts w:ascii="Times New Roman" w:hAnsi="Times New Roman" w:cs="Times New Roman"/>
          <w:sz w:val="28"/>
          <w:szCs w:val="28"/>
          <w:lang w:val="es-ES_tradnl"/>
        </w:rPr>
        <w:t>rabajando en conjunto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C336D2">
        <w:rPr>
          <w:rFonts w:ascii="Times New Roman" w:hAnsi="Times New Roman" w:cs="Times New Roman"/>
          <w:sz w:val="28"/>
          <w:szCs w:val="28"/>
          <w:lang w:val="es-ES_tradnl"/>
        </w:rPr>
        <w:t xml:space="preserve">– </w:t>
      </w:r>
      <w:r w:rsidRPr="00C336D2">
        <w:rPr>
          <w:rFonts w:ascii="Times New Roman" w:hAnsi="Times New Roman" w:cs="Times New Roman"/>
          <w:sz w:val="28"/>
          <w:szCs w:val="28"/>
          <w:lang w:val="es-ES_tradnl"/>
        </w:rPr>
        <w:t>las Naciones Unidas, los Estados y las propias personas con discapacidad</w:t>
      </w:r>
      <w:r w:rsid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–</w:t>
      </w:r>
      <w:r w:rsidR="00B45FD7" w:rsidRPr="00C336D2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B45FD7" w:rsidRPr="00C336D2">
        <w:rPr>
          <w:rFonts w:ascii="Times New Roman" w:hAnsi="Times New Roman" w:cs="Times New Roman"/>
          <w:sz w:val="28"/>
          <w:szCs w:val="28"/>
          <w:lang w:val="es-ES"/>
        </w:rPr>
        <w:t>pod</w:t>
      </w:r>
      <w:r w:rsidRPr="00C336D2">
        <w:rPr>
          <w:rFonts w:ascii="Times New Roman" w:hAnsi="Times New Roman" w:cs="Times New Roman"/>
          <w:sz w:val="28"/>
          <w:szCs w:val="28"/>
          <w:lang w:val="es-ES"/>
        </w:rPr>
        <w:t>r</w:t>
      </w:r>
      <w:r w:rsidR="00B45FD7" w:rsidRPr="00C336D2">
        <w:rPr>
          <w:rFonts w:ascii="Times New Roman" w:hAnsi="Times New Roman" w:cs="Times New Roman"/>
          <w:sz w:val="28"/>
          <w:szCs w:val="28"/>
          <w:lang w:val="es-ES"/>
        </w:rPr>
        <w:t xml:space="preserve">emos construir sociedades inclusivas para todas las personas, con y sin discapacidad, en las que cada uno de nosotros tenga la oportunidad de </w:t>
      </w:r>
      <w:r w:rsidRPr="00C336D2">
        <w:rPr>
          <w:rFonts w:ascii="Times New Roman" w:hAnsi="Times New Roman" w:cs="Times New Roman"/>
          <w:sz w:val="28"/>
          <w:szCs w:val="28"/>
          <w:lang w:val="es-ES"/>
        </w:rPr>
        <w:t>crecer, desarrollarse y contribuir a nuestras comunidades con dignidad</w:t>
      </w:r>
      <w:r w:rsidR="000A48DC" w:rsidRPr="00C336D2">
        <w:rPr>
          <w:rFonts w:ascii="Times New Roman" w:hAnsi="Times New Roman" w:cs="Times New Roman"/>
          <w:sz w:val="28"/>
          <w:szCs w:val="28"/>
          <w:lang w:val="es-ES"/>
        </w:rPr>
        <w:t>, autonomía e independencia</w:t>
      </w:r>
      <w:r w:rsidRPr="00C336D2">
        <w:rPr>
          <w:rFonts w:ascii="Times New Roman" w:hAnsi="Times New Roman" w:cs="Times New Roman"/>
          <w:sz w:val="28"/>
          <w:szCs w:val="28"/>
          <w:lang w:val="es-ES"/>
        </w:rPr>
        <w:t>, sin que nadie se quede atrás.</w:t>
      </w:r>
    </w:p>
    <w:p w14:paraId="7950AB87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407D2E77" w14:textId="64B1A16A" w:rsidR="00194820" w:rsidRDefault="00144A2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C336D2">
        <w:rPr>
          <w:rFonts w:ascii="Times New Roman" w:hAnsi="Times New Roman" w:cs="Times New Roman"/>
          <w:sz w:val="28"/>
          <w:szCs w:val="28"/>
          <w:lang w:val="es-ES"/>
        </w:rPr>
        <w:t>Muchas gracias.</w:t>
      </w:r>
    </w:p>
    <w:p w14:paraId="0D8A536D" w14:textId="413D31CF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"/>
        </w:rPr>
      </w:pPr>
    </w:p>
    <w:p w14:paraId="168DB0BB" w14:textId="77777777" w:rsid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4C1B027" w14:textId="77777777" w:rsidR="00C336D2" w:rsidRPr="00F16267" w:rsidRDefault="00C336D2" w:rsidP="00C336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F16267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-----</w:t>
      </w:r>
    </w:p>
    <w:p w14:paraId="258FA72E" w14:textId="77777777" w:rsidR="00C336D2" w:rsidRPr="00111A48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3AC9D5A" w14:textId="77777777" w:rsidR="00C336D2" w:rsidRPr="00C336D2" w:rsidRDefault="00C336D2" w:rsidP="00C336D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</w:p>
    <w:sectPr w:rsidR="00C336D2" w:rsidRPr="00C336D2" w:rsidSect="00CE6138"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CE65" w14:textId="77777777" w:rsidR="00A3131E" w:rsidRDefault="00A3131E" w:rsidP="00FE38F3">
      <w:r>
        <w:separator/>
      </w:r>
    </w:p>
  </w:endnote>
  <w:endnote w:type="continuationSeparator" w:id="0">
    <w:p w14:paraId="232A369D" w14:textId="77777777" w:rsidR="00A3131E" w:rsidRDefault="00A3131E" w:rsidP="00FE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C45D" w14:textId="77777777" w:rsidR="00FD5445" w:rsidRDefault="00FD5445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FE1237" w14:textId="77777777" w:rsidR="00FD5445" w:rsidRDefault="00FD5445" w:rsidP="005B07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22E" w14:textId="353C8EBE" w:rsidR="00FD5445" w:rsidRDefault="00FD5445" w:rsidP="005B07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780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B545B" w14:textId="77777777" w:rsidR="00FD5445" w:rsidRDefault="00FD5445" w:rsidP="005B07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FC8D7" w14:textId="77777777" w:rsidR="00A3131E" w:rsidRDefault="00A3131E" w:rsidP="00FE38F3">
      <w:r>
        <w:separator/>
      </w:r>
    </w:p>
  </w:footnote>
  <w:footnote w:type="continuationSeparator" w:id="0">
    <w:p w14:paraId="318ADB8C" w14:textId="77777777" w:rsidR="00A3131E" w:rsidRDefault="00A3131E" w:rsidP="00FE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A2A"/>
    <w:multiLevelType w:val="hybridMultilevel"/>
    <w:tmpl w:val="E1D65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4AB9"/>
    <w:multiLevelType w:val="hybridMultilevel"/>
    <w:tmpl w:val="BDD2AB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5FD"/>
    <w:multiLevelType w:val="hybridMultilevel"/>
    <w:tmpl w:val="E91ED344"/>
    <w:lvl w:ilvl="0" w:tplc="40E60A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5231"/>
    <w:multiLevelType w:val="hybridMultilevel"/>
    <w:tmpl w:val="876255C4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6EAE"/>
    <w:multiLevelType w:val="hybridMultilevel"/>
    <w:tmpl w:val="BC045F90"/>
    <w:lvl w:ilvl="0" w:tplc="40E60AB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5657"/>
    <w:multiLevelType w:val="hybridMultilevel"/>
    <w:tmpl w:val="FAFE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9A3"/>
    <w:multiLevelType w:val="hybridMultilevel"/>
    <w:tmpl w:val="51C8F5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D55F5"/>
    <w:multiLevelType w:val="hybridMultilevel"/>
    <w:tmpl w:val="CA0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51598"/>
    <w:multiLevelType w:val="hybridMultilevel"/>
    <w:tmpl w:val="1B5E5A66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66B"/>
    <w:multiLevelType w:val="hybridMultilevel"/>
    <w:tmpl w:val="1286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1696E"/>
    <w:multiLevelType w:val="hybridMultilevel"/>
    <w:tmpl w:val="0278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71EA4"/>
    <w:multiLevelType w:val="hybridMultilevel"/>
    <w:tmpl w:val="3C642F9E"/>
    <w:lvl w:ilvl="0" w:tplc="DC10E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35208"/>
    <w:multiLevelType w:val="hybridMultilevel"/>
    <w:tmpl w:val="720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41EE7"/>
    <w:multiLevelType w:val="hybridMultilevel"/>
    <w:tmpl w:val="D572F49C"/>
    <w:lvl w:ilvl="0" w:tplc="D28829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6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EE"/>
    <w:rsid w:val="0000046F"/>
    <w:rsid w:val="00000EA3"/>
    <w:rsid w:val="000031E0"/>
    <w:rsid w:val="00010599"/>
    <w:rsid w:val="000239EA"/>
    <w:rsid w:val="00025A70"/>
    <w:rsid w:val="000272EE"/>
    <w:rsid w:val="00032486"/>
    <w:rsid w:val="00040153"/>
    <w:rsid w:val="00042136"/>
    <w:rsid w:val="00057753"/>
    <w:rsid w:val="00071FCC"/>
    <w:rsid w:val="000A3E0E"/>
    <w:rsid w:val="000A48DC"/>
    <w:rsid w:val="000A6CBB"/>
    <w:rsid w:val="000B26D4"/>
    <w:rsid w:val="000C06E5"/>
    <w:rsid w:val="000D488D"/>
    <w:rsid w:val="000E656C"/>
    <w:rsid w:val="000F75AB"/>
    <w:rsid w:val="0010103D"/>
    <w:rsid w:val="00144A22"/>
    <w:rsid w:val="00161154"/>
    <w:rsid w:val="00182E45"/>
    <w:rsid w:val="00194820"/>
    <w:rsid w:val="001A4000"/>
    <w:rsid w:val="001A43D1"/>
    <w:rsid w:val="001E6148"/>
    <w:rsid w:val="00201720"/>
    <w:rsid w:val="00203F6E"/>
    <w:rsid w:val="002629F0"/>
    <w:rsid w:val="00273D08"/>
    <w:rsid w:val="00293EA7"/>
    <w:rsid w:val="002A5313"/>
    <w:rsid w:val="002E7F52"/>
    <w:rsid w:val="003254E8"/>
    <w:rsid w:val="00337204"/>
    <w:rsid w:val="003421A4"/>
    <w:rsid w:val="00350416"/>
    <w:rsid w:val="00350467"/>
    <w:rsid w:val="00352686"/>
    <w:rsid w:val="0036769E"/>
    <w:rsid w:val="00383FFE"/>
    <w:rsid w:val="00386732"/>
    <w:rsid w:val="00392BE4"/>
    <w:rsid w:val="003A4406"/>
    <w:rsid w:val="003A53D8"/>
    <w:rsid w:val="003B38D3"/>
    <w:rsid w:val="003D67AE"/>
    <w:rsid w:val="003D6CEE"/>
    <w:rsid w:val="003E237B"/>
    <w:rsid w:val="00415688"/>
    <w:rsid w:val="004216B3"/>
    <w:rsid w:val="00431FF3"/>
    <w:rsid w:val="00446EE3"/>
    <w:rsid w:val="00463975"/>
    <w:rsid w:val="00475018"/>
    <w:rsid w:val="00480BF0"/>
    <w:rsid w:val="004A5135"/>
    <w:rsid w:val="004D5339"/>
    <w:rsid w:val="00507E3D"/>
    <w:rsid w:val="005273BA"/>
    <w:rsid w:val="005277E6"/>
    <w:rsid w:val="00530273"/>
    <w:rsid w:val="005321F9"/>
    <w:rsid w:val="00532DD6"/>
    <w:rsid w:val="00545CEA"/>
    <w:rsid w:val="005479BC"/>
    <w:rsid w:val="00586B37"/>
    <w:rsid w:val="0059012C"/>
    <w:rsid w:val="00592A43"/>
    <w:rsid w:val="005A5D07"/>
    <w:rsid w:val="005A69D6"/>
    <w:rsid w:val="005B077B"/>
    <w:rsid w:val="005C5BD8"/>
    <w:rsid w:val="005D3DEE"/>
    <w:rsid w:val="006000A9"/>
    <w:rsid w:val="00601309"/>
    <w:rsid w:val="00615840"/>
    <w:rsid w:val="00623EB7"/>
    <w:rsid w:val="00661968"/>
    <w:rsid w:val="006723A8"/>
    <w:rsid w:val="00676144"/>
    <w:rsid w:val="00692AB8"/>
    <w:rsid w:val="00693BB7"/>
    <w:rsid w:val="006F3451"/>
    <w:rsid w:val="00711FF4"/>
    <w:rsid w:val="0073736B"/>
    <w:rsid w:val="00740BB3"/>
    <w:rsid w:val="0078588C"/>
    <w:rsid w:val="007A7AD0"/>
    <w:rsid w:val="008216E4"/>
    <w:rsid w:val="00827144"/>
    <w:rsid w:val="00836836"/>
    <w:rsid w:val="00851C1C"/>
    <w:rsid w:val="00877606"/>
    <w:rsid w:val="008A0312"/>
    <w:rsid w:val="008B4CB4"/>
    <w:rsid w:val="008B7AC3"/>
    <w:rsid w:val="008C6FF6"/>
    <w:rsid w:val="008E22F3"/>
    <w:rsid w:val="00900742"/>
    <w:rsid w:val="0090425E"/>
    <w:rsid w:val="00910291"/>
    <w:rsid w:val="009270B3"/>
    <w:rsid w:val="00941BE3"/>
    <w:rsid w:val="00942812"/>
    <w:rsid w:val="00946D4E"/>
    <w:rsid w:val="00985703"/>
    <w:rsid w:val="00987630"/>
    <w:rsid w:val="009A2FD9"/>
    <w:rsid w:val="009B0082"/>
    <w:rsid w:val="009B03BB"/>
    <w:rsid w:val="009B0F0E"/>
    <w:rsid w:val="009E4DC3"/>
    <w:rsid w:val="00A0307A"/>
    <w:rsid w:val="00A20132"/>
    <w:rsid w:val="00A22AE5"/>
    <w:rsid w:val="00A26A9C"/>
    <w:rsid w:val="00A3131E"/>
    <w:rsid w:val="00A43D68"/>
    <w:rsid w:val="00A534AD"/>
    <w:rsid w:val="00A65FBB"/>
    <w:rsid w:val="00AA38CD"/>
    <w:rsid w:val="00AB37DD"/>
    <w:rsid w:val="00AB6C6A"/>
    <w:rsid w:val="00AD5401"/>
    <w:rsid w:val="00AE18CD"/>
    <w:rsid w:val="00AE1E1C"/>
    <w:rsid w:val="00B0309A"/>
    <w:rsid w:val="00B235C0"/>
    <w:rsid w:val="00B270D2"/>
    <w:rsid w:val="00B45FD7"/>
    <w:rsid w:val="00B777CD"/>
    <w:rsid w:val="00BE6170"/>
    <w:rsid w:val="00BF2FBF"/>
    <w:rsid w:val="00BF4AB9"/>
    <w:rsid w:val="00C03D4B"/>
    <w:rsid w:val="00C06A6A"/>
    <w:rsid w:val="00C120D8"/>
    <w:rsid w:val="00C268B7"/>
    <w:rsid w:val="00C26A5A"/>
    <w:rsid w:val="00C336D2"/>
    <w:rsid w:val="00C35610"/>
    <w:rsid w:val="00C563AF"/>
    <w:rsid w:val="00C645BA"/>
    <w:rsid w:val="00C75C47"/>
    <w:rsid w:val="00C978F0"/>
    <w:rsid w:val="00CE053A"/>
    <w:rsid w:val="00CE6138"/>
    <w:rsid w:val="00CF47C9"/>
    <w:rsid w:val="00D074B9"/>
    <w:rsid w:val="00D10A0E"/>
    <w:rsid w:val="00D27040"/>
    <w:rsid w:val="00D275E5"/>
    <w:rsid w:val="00D5221B"/>
    <w:rsid w:val="00D67653"/>
    <w:rsid w:val="00D8052C"/>
    <w:rsid w:val="00D8316A"/>
    <w:rsid w:val="00D83C76"/>
    <w:rsid w:val="00D91B08"/>
    <w:rsid w:val="00D95947"/>
    <w:rsid w:val="00DA3D2A"/>
    <w:rsid w:val="00DA3FF6"/>
    <w:rsid w:val="00DE73AD"/>
    <w:rsid w:val="00E11105"/>
    <w:rsid w:val="00E35C98"/>
    <w:rsid w:val="00E43D99"/>
    <w:rsid w:val="00E457DF"/>
    <w:rsid w:val="00E77807"/>
    <w:rsid w:val="00E87BCB"/>
    <w:rsid w:val="00ED11F0"/>
    <w:rsid w:val="00EE6C6F"/>
    <w:rsid w:val="00F04CAB"/>
    <w:rsid w:val="00F07B28"/>
    <w:rsid w:val="00F30322"/>
    <w:rsid w:val="00F36B1E"/>
    <w:rsid w:val="00F475C5"/>
    <w:rsid w:val="00F710FE"/>
    <w:rsid w:val="00F8297A"/>
    <w:rsid w:val="00F9129B"/>
    <w:rsid w:val="00FA0BE4"/>
    <w:rsid w:val="00FD5445"/>
    <w:rsid w:val="00FD54F1"/>
    <w:rsid w:val="00FE38F3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0EF0CC"/>
  <w14:defaultImageDpi w14:val="300"/>
  <w15:docId w15:val="{12BEDE64-4D93-7942-A719-BCB7E773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13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8F3"/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FE38F3"/>
    <w:rPr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8F3"/>
    <w:rPr>
      <w:lang w:val="es-ES_tradnl" w:eastAsia="es-ES"/>
    </w:rPr>
  </w:style>
  <w:style w:type="character" w:styleId="FootnoteReference">
    <w:name w:val="footnote reference"/>
    <w:basedOn w:val="DefaultParagraphFont"/>
    <w:uiPriority w:val="99"/>
    <w:unhideWhenUsed/>
    <w:rsid w:val="00FE38F3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5B077B"/>
  </w:style>
  <w:style w:type="paragraph" w:styleId="BalloonText">
    <w:name w:val="Balloon Text"/>
    <w:basedOn w:val="Normal"/>
    <w:link w:val="BalloonTextChar"/>
    <w:uiPriority w:val="99"/>
    <w:semiHidden/>
    <w:unhideWhenUsed/>
    <w:rsid w:val="006158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0"/>
    <w:rPr>
      <w:rFonts w:ascii="Lucida Grande" w:hAnsi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201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1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13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1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132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6E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E3"/>
    <w:rPr>
      <w:lang w:val="en-GB"/>
    </w:rPr>
  </w:style>
  <w:style w:type="paragraph" w:customStyle="1" w:styleId="SingleTxtG">
    <w:name w:val="_ Single Txt_G"/>
    <w:basedOn w:val="Normal"/>
    <w:link w:val="SingleTxtGChar"/>
    <w:rsid w:val="003B38D3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ngleTxtGChar">
    <w:name w:val="_ Single Txt_G Char"/>
    <w:link w:val="SingleTxtG"/>
    <w:rsid w:val="003B38D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E523A5-5061-4088-8D10-B23014F21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B37B43-AC3A-4596-B9DE-03FE75D3F788}"/>
</file>

<file path=customXml/itemProps3.xml><?xml version="1.0" encoding="utf-8"?>
<ds:datastoreItem xmlns:ds="http://schemas.openxmlformats.org/officeDocument/2006/customXml" ds:itemID="{A34A2342-BA1D-471A-ACAB-506C034FA703}"/>
</file>

<file path=customXml/itemProps4.xml><?xml version="1.0" encoding="utf-8"?>
<ds:datastoreItem xmlns:ds="http://schemas.openxmlformats.org/officeDocument/2006/customXml" ds:itemID="{A7601A6E-4FF5-4A30-93A5-39C410BCB6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SR_Disability-COSP11_OpeningRemarks2018_SP</dc:title>
  <dc:subject/>
  <dc:creator>OHCHR</dc:creator>
  <cp:keywords/>
  <dc:description/>
  <cp:lastModifiedBy>Cristina Michels</cp:lastModifiedBy>
  <cp:revision>21</cp:revision>
  <dcterms:created xsi:type="dcterms:W3CDTF">2018-05-23T09:09:00Z</dcterms:created>
  <dcterms:modified xsi:type="dcterms:W3CDTF">2018-06-07T11:13:00Z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